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1872"/>
        <w:gridCol w:w="4659"/>
        <w:gridCol w:w="3216"/>
      </w:tblGrid>
      <w:tr w:rsidR="00B1346F" w:rsidRPr="00096A53" w:rsidTr="00FC1626">
        <w:tc>
          <w:tcPr>
            <w:tcW w:w="1872" w:type="dxa"/>
            <w:hideMark/>
          </w:tcPr>
          <w:p w:rsidR="00B1346F" w:rsidRPr="00096A53" w:rsidRDefault="00B1346F" w:rsidP="00FC1626">
            <w:pPr>
              <w:jc w:val="center"/>
              <w:rPr>
                <w:color w:val="000000"/>
                <w:sz w:val="20"/>
                <w:lang w:eastAsia="ar-SA"/>
              </w:rPr>
            </w:pPr>
            <w:r>
              <w:rPr>
                <w:noProof/>
                <w:color w:val="000000"/>
                <w:sz w:val="20"/>
                <w:lang w:eastAsia="ru-RU"/>
              </w:rPr>
              <w:drawing>
                <wp:inline distT="0" distB="0" distL="0" distR="0">
                  <wp:extent cx="733425" cy="6953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contrast="18000"/>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4659" w:type="dxa"/>
          </w:tcPr>
          <w:p w:rsidR="00B1346F" w:rsidRPr="00096A53" w:rsidRDefault="00B1346F" w:rsidP="00FC1626">
            <w:pPr>
              <w:jc w:val="center"/>
              <w:rPr>
                <w:color w:val="000000"/>
                <w:sz w:val="20"/>
                <w:lang w:eastAsia="ar-SA"/>
              </w:rPr>
            </w:pPr>
            <w:r w:rsidRPr="00096A53">
              <w:rPr>
                <w:color w:val="000000"/>
                <w:sz w:val="20"/>
              </w:rPr>
              <w:t>Информационный бюллетень</w:t>
            </w:r>
          </w:p>
          <w:p w:rsidR="00B1346F" w:rsidRPr="00096A53" w:rsidRDefault="00B1346F" w:rsidP="00FC1626">
            <w:pPr>
              <w:jc w:val="center"/>
              <w:rPr>
                <w:color w:val="000000"/>
                <w:sz w:val="20"/>
                <w:lang w:eastAsia="ru-RU"/>
              </w:rPr>
            </w:pPr>
          </w:p>
          <w:p w:rsidR="00B1346F" w:rsidRPr="00096A53" w:rsidRDefault="00B1346F" w:rsidP="00FC1626">
            <w:pPr>
              <w:jc w:val="center"/>
              <w:rPr>
                <w:b/>
                <w:color w:val="000000"/>
                <w:sz w:val="20"/>
              </w:rPr>
            </w:pPr>
            <w:r w:rsidRPr="00096A53">
              <w:rPr>
                <w:b/>
                <w:color w:val="000000"/>
                <w:sz w:val="20"/>
              </w:rPr>
              <w:t>Вестник Кильдюшевского сельского поселения Яльчикского района</w:t>
            </w:r>
          </w:p>
          <w:p w:rsidR="00B1346F" w:rsidRPr="00096A53" w:rsidRDefault="00B1346F" w:rsidP="00FC1626">
            <w:pPr>
              <w:jc w:val="center"/>
              <w:rPr>
                <w:b/>
                <w:color w:val="000000"/>
                <w:sz w:val="20"/>
                <w:lang w:eastAsia="ar-SA"/>
              </w:rPr>
            </w:pPr>
            <w:r w:rsidRPr="00096A53">
              <w:rPr>
                <w:b/>
                <w:color w:val="000000"/>
                <w:sz w:val="20"/>
              </w:rPr>
              <w:t xml:space="preserve"> </w:t>
            </w:r>
          </w:p>
        </w:tc>
        <w:tc>
          <w:tcPr>
            <w:tcW w:w="3216" w:type="dxa"/>
            <w:hideMark/>
          </w:tcPr>
          <w:p w:rsidR="00B1346F" w:rsidRPr="00096A53" w:rsidRDefault="00B1346F" w:rsidP="00FC1626">
            <w:pPr>
              <w:jc w:val="center"/>
              <w:rPr>
                <w:color w:val="000000"/>
                <w:sz w:val="20"/>
                <w:lang w:eastAsia="ar-SA"/>
              </w:rPr>
            </w:pPr>
            <w:r w:rsidRPr="00096A53">
              <w:rPr>
                <w:color w:val="000000"/>
                <w:sz w:val="20"/>
              </w:rPr>
              <w:t>УТВЕРЖДЕН</w:t>
            </w:r>
          </w:p>
          <w:p w:rsidR="00B1346F" w:rsidRPr="00096A53" w:rsidRDefault="00B1346F" w:rsidP="00FC1626">
            <w:pPr>
              <w:jc w:val="center"/>
              <w:rPr>
                <w:color w:val="000000"/>
                <w:sz w:val="20"/>
                <w:lang w:eastAsia="ru-RU"/>
              </w:rPr>
            </w:pPr>
            <w:r w:rsidRPr="00096A53">
              <w:rPr>
                <w:color w:val="000000"/>
                <w:sz w:val="20"/>
              </w:rPr>
              <w:t xml:space="preserve">Решением Собрания депутатов Кильдюшевского сельского поселения Яльчикского района </w:t>
            </w:r>
          </w:p>
          <w:p w:rsidR="00B1346F" w:rsidRPr="00096A53" w:rsidRDefault="00B1346F" w:rsidP="00FC1626">
            <w:pPr>
              <w:jc w:val="center"/>
              <w:rPr>
                <w:color w:val="000000"/>
                <w:sz w:val="20"/>
                <w:lang w:eastAsia="ar-SA"/>
              </w:rPr>
            </w:pPr>
            <w:r w:rsidRPr="00096A53">
              <w:rPr>
                <w:color w:val="000000"/>
                <w:sz w:val="20"/>
              </w:rPr>
              <w:t xml:space="preserve">№ 1/2 </w:t>
            </w:r>
            <w:r w:rsidRPr="00096A53">
              <w:rPr>
                <w:color w:val="000000"/>
                <w:sz w:val="20"/>
                <w:lang w:val="en-US"/>
              </w:rPr>
              <w:t>“</w:t>
            </w:r>
            <w:r w:rsidRPr="00096A53">
              <w:rPr>
                <w:color w:val="000000"/>
                <w:sz w:val="20"/>
              </w:rPr>
              <w:t>22</w:t>
            </w:r>
            <w:r w:rsidRPr="00096A53">
              <w:rPr>
                <w:color w:val="000000"/>
                <w:sz w:val="20"/>
                <w:lang w:val="en-US"/>
              </w:rPr>
              <w:t>”</w:t>
            </w:r>
            <w:r w:rsidRPr="00096A53">
              <w:rPr>
                <w:color w:val="000000"/>
                <w:sz w:val="20"/>
              </w:rPr>
              <w:t xml:space="preserve"> января </w:t>
            </w:r>
            <w:r w:rsidRPr="00096A53">
              <w:rPr>
                <w:color w:val="000000"/>
                <w:sz w:val="20"/>
                <w:lang w:val="en-US"/>
              </w:rPr>
              <w:t>200</w:t>
            </w:r>
            <w:r w:rsidRPr="00096A53">
              <w:rPr>
                <w:color w:val="000000"/>
                <w:sz w:val="20"/>
              </w:rPr>
              <w:t>8г.</w:t>
            </w:r>
          </w:p>
        </w:tc>
      </w:tr>
    </w:tbl>
    <w:p w:rsidR="00B1346F" w:rsidRDefault="00B1346F" w:rsidP="00B1346F">
      <w:pPr>
        <w:rPr>
          <w:b/>
          <w:bCs/>
          <w:kern w:val="36"/>
          <w:sz w:val="20"/>
        </w:rPr>
      </w:pPr>
    </w:p>
    <w:p w:rsidR="00B1346F" w:rsidRPr="00096A53" w:rsidRDefault="00B1346F" w:rsidP="00B1346F">
      <w:pPr>
        <w:rPr>
          <w:szCs w:val="20"/>
          <w:lang w:eastAsia="ar-SA"/>
        </w:rPr>
      </w:pPr>
      <w:r>
        <w:rPr>
          <w:b/>
          <w:bCs/>
          <w:kern w:val="36"/>
          <w:sz w:val="20"/>
        </w:rPr>
        <w:t xml:space="preserve">                     </w:t>
      </w:r>
      <w:bookmarkStart w:id="0" w:name="_GoBack"/>
      <w:bookmarkEnd w:id="0"/>
      <w:r>
        <w:rPr>
          <w:b/>
          <w:bCs/>
          <w:kern w:val="36"/>
          <w:sz w:val="20"/>
        </w:rPr>
        <w:t>№51</w:t>
      </w:r>
      <w:r w:rsidRPr="00096A53">
        <w:rPr>
          <w:b/>
          <w:bCs/>
          <w:kern w:val="36"/>
          <w:sz w:val="20"/>
        </w:rPr>
        <w:t xml:space="preserve"> /2019                                                                                     </w:t>
      </w:r>
      <w:r>
        <w:rPr>
          <w:b/>
          <w:bCs/>
          <w:kern w:val="36"/>
          <w:sz w:val="20"/>
        </w:rPr>
        <w:t xml:space="preserve">                               </w:t>
      </w:r>
      <w:r>
        <w:rPr>
          <w:b/>
          <w:bCs/>
          <w:kern w:val="36"/>
          <w:sz w:val="20"/>
        </w:rPr>
        <w:t>06.12</w:t>
      </w:r>
      <w:r w:rsidRPr="00096A53">
        <w:rPr>
          <w:b/>
          <w:bCs/>
          <w:kern w:val="36"/>
          <w:sz w:val="20"/>
        </w:rPr>
        <w:t>.2019 г.</w:t>
      </w:r>
    </w:p>
    <w:p w:rsidR="00B1346F" w:rsidRDefault="00B1346F"/>
    <w:p w:rsidR="00B1346F" w:rsidRDefault="00B1346F"/>
    <w:p w:rsidR="00B1346F" w:rsidRDefault="00B1346F"/>
    <w:p w:rsidR="00B1346F" w:rsidRDefault="00B1346F"/>
    <w:p w:rsidR="00B1346F" w:rsidRDefault="00B1346F"/>
    <w:tbl>
      <w:tblPr>
        <w:tblW w:w="9720" w:type="dxa"/>
        <w:tblInd w:w="108" w:type="dxa"/>
        <w:tblLayout w:type="fixed"/>
        <w:tblLook w:val="0000" w:firstRow="0" w:lastRow="0" w:firstColumn="0" w:lastColumn="0" w:noHBand="0" w:noVBand="0"/>
      </w:tblPr>
      <w:tblGrid>
        <w:gridCol w:w="3960"/>
        <w:gridCol w:w="1620"/>
        <w:gridCol w:w="4140"/>
      </w:tblGrid>
      <w:tr w:rsidR="00161CBC" w:rsidRPr="00D05EC2" w:rsidTr="00B1346F">
        <w:tc>
          <w:tcPr>
            <w:tcW w:w="3960" w:type="dxa"/>
            <w:shd w:val="clear" w:color="auto" w:fill="auto"/>
          </w:tcPr>
          <w:p w:rsidR="00161CBC" w:rsidRPr="00D05EC2" w:rsidRDefault="001526E2" w:rsidP="00804D88">
            <w:pPr>
              <w:ind w:right="-108"/>
              <w:jc w:val="center"/>
              <w:rPr>
                <w:rFonts w:ascii="Times New Roman" w:hAnsi="Times New Roman" w:cs="Times New Roman"/>
                <w:sz w:val="20"/>
                <w:szCs w:val="20"/>
              </w:rPr>
            </w:pPr>
            <w:proofErr w:type="spellStart"/>
            <w:r w:rsidRPr="00D05EC2">
              <w:rPr>
                <w:rFonts w:ascii="Times New Roman" w:hAnsi="Times New Roman" w:cs="Times New Roman"/>
                <w:b/>
                <w:bCs/>
                <w:iCs/>
                <w:sz w:val="20"/>
                <w:szCs w:val="20"/>
              </w:rPr>
              <w:t>Чǎ</w:t>
            </w:r>
            <w:proofErr w:type="gramStart"/>
            <w:r w:rsidR="00161CBC" w:rsidRPr="00D05EC2">
              <w:rPr>
                <w:rFonts w:ascii="Times New Roman" w:hAnsi="Times New Roman" w:cs="Times New Roman"/>
                <w:b/>
                <w:bCs/>
                <w:iCs/>
                <w:sz w:val="20"/>
                <w:szCs w:val="20"/>
              </w:rPr>
              <w:t>ваш</w:t>
            </w:r>
            <w:proofErr w:type="spellEnd"/>
            <w:proofErr w:type="gramEnd"/>
            <w:r w:rsidR="00161CBC" w:rsidRPr="00D05EC2">
              <w:rPr>
                <w:rFonts w:ascii="Times New Roman" w:hAnsi="Times New Roman" w:cs="Times New Roman"/>
                <w:b/>
                <w:bCs/>
                <w:iCs/>
                <w:sz w:val="20"/>
                <w:szCs w:val="20"/>
              </w:rPr>
              <w:t xml:space="preserve"> Республики</w:t>
            </w:r>
          </w:p>
          <w:p w:rsidR="00161CBC" w:rsidRPr="00D05EC2" w:rsidRDefault="001526E2" w:rsidP="00804D88">
            <w:pPr>
              <w:spacing w:line="360" w:lineRule="auto"/>
              <w:ind w:right="-108"/>
              <w:jc w:val="center"/>
              <w:rPr>
                <w:rFonts w:ascii="Times New Roman" w:hAnsi="Times New Roman" w:cs="Times New Roman"/>
                <w:sz w:val="20"/>
                <w:szCs w:val="20"/>
              </w:rPr>
            </w:pPr>
            <w:proofErr w:type="spellStart"/>
            <w:r w:rsidRPr="00D05EC2">
              <w:rPr>
                <w:rFonts w:ascii="Times New Roman" w:hAnsi="Times New Roman" w:cs="Times New Roman"/>
                <w:b/>
                <w:bCs/>
                <w:sz w:val="20"/>
                <w:szCs w:val="20"/>
              </w:rPr>
              <w:t>Елчĕ</w:t>
            </w:r>
            <w:proofErr w:type="gramStart"/>
            <w:r w:rsidRPr="00D05EC2">
              <w:rPr>
                <w:rFonts w:ascii="Times New Roman" w:hAnsi="Times New Roman" w:cs="Times New Roman"/>
                <w:b/>
                <w:bCs/>
                <w:sz w:val="20"/>
                <w:szCs w:val="20"/>
              </w:rPr>
              <w:t>к</w:t>
            </w:r>
            <w:proofErr w:type="spellEnd"/>
            <w:proofErr w:type="gramEnd"/>
            <w:r w:rsidRPr="00D05EC2">
              <w:rPr>
                <w:rFonts w:ascii="Times New Roman" w:hAnsi="Times New Roman" w:cs="Times New Roman"/>
                <w:b/>
                <w:bCs/>
                <w:sz w:val="20"/>
                <w:szCs w:val="20"/>
              </w:rPr>
              <w:t xml:space="preserve"> </w:t>
            </w:r>
            <w:proofErr w:type="spellStart"/>
            <w:r w:rsidRPr="00D05EC2">
              <w:rPr>
                <w:rFonts w:ascii="Times New Roman" w:hAnsi="Times New Roman" w:cs="Times New Roman"/>
                <w:b/>
                <w:bCs/>
                <w:sz w:val="20"/>
                <w:szCs w:val="20"/>
              </w:rPr>
              <w:t>районĕ</w:t>
            </w:r>
            <w:proofErr w:type="spellEnd"/>
          </w:p>
          <w:p w:rsidR="00161CBC" w:rsidRPr="00D05EC2" w:rsidRDefault="00536E36" w:rsidP="00804D88">
            <w:pPr>
              <w:ind w:right="-108"/>
              <w:jc w:val="center"/>
              <w:rPr>
                <w:rFonts w:ascii="Times New Roman" w:hAnsi="Times New Roman" w:cs="Times New Roman"/>
                <w:sz w:val="20"/>
                <w:szCs w:val="20"/>
              </w:rPr>
            </w:pPr>
            <w:proofErr w:type="spellStart"/>
            <w:r>
              <w:rPr>
                <w:rFonts w:ascii="Times New Roman" w:hAnsi="Times New Roman" w:cs="Times New Roman"/>
                <w:b/>
                <w:bCs/>
                <w:sz w:val="20"/>
                <w:szCs w:val="20"/>
              </w:rPr>
              <w:t>Ģ</w:t>
            </w:r>
            <w:r w:rsidR="00161CBC" w:rsidRPr="00D05EC2">
              <w:rPr>
                <w:rFonts w:ascii="Times New Roman" w:hAnsi="Times New Roman" w:cs="Times New Roman"/>
                <w:b/>
                <w:bCs/>
                <w:sz w:val="20"/>
                <w:szCs w:val="20"/>
              </w:rPr>
              <w:t>ир</w:t>
            </w:r>
            <w:r w:rsidR="001526E2" w:rsidRPr="00D05EC2">
              <w:rPr>
                <w:rFonts w:ascii="Times New Roman" w:hAnsi="Times New Roman" w:cs="Times New Roman"/>
                <w:b/>
                <w:bCs/>
                <w:sz w:val="20"/>
                <w:szCs w:val="20"/>
              </w:rPr>
              <w:t>ĕклĕ</w:t>
            </w:r>
            <w:proofErr w:type="spellEnd"/>
            <w:r w:rsidR="001526E2" w:rsidRPr="00D05EC2">
              <w:rPr>
                <w:rFonts w:ascii="Times New Roman" w:hAnsi="Times New Roman" w:cs="Times New Roman"/>
                <w:b/>
                <w:bCs/>
                <w:sz w:val="20"/>
                <w:szCs w:val="20"/>
              </w:rPr>
              <w:t xml:space="preserve"> </w:t>
            </w:r>
            <w:proofErr w:type="spellStart"/>
            <w:proofErr w:type="gramStart"/>
            <w:r w:rsidR="001526E2" w:rsidRPr="00D05EC2">
              <w:rPr>
                <w:rFonts w:ascii="Times New Roman" w:hAnsi="Times New Roman" w:cs="Times New Roman"/>
                <w:b/>
                <w:bCs/>
                <w:sz w:val="20"/>
                <w:szCs w:val="20"/>
              </w:rPr>
              <w:t>Ш</w:t>
            </w:r>
            <w:proofErr w:type="gramEnd"/>
            <w:r w:rsidR="001526E2" w:rsidRPr="00D05EC2">
              <w:rPr>
                <w:rFonts w:ascii="Times New Roman" w:hAnsi="Times New Roman" w:cs="Times New Roman"/>
                <w:b/>
                <w:bCs/>
                <w:sz w:val="20"/>
                <w:szCs w:val="20"/>
              </w:rPr>
              <w:t>ǎхаль</w:t>
            </w:r>
            <w:proofErr w:type="spellEnd"/>
            <w:r w:rsidR="001526E2" w:rsidRPr="00D05EC2">
              <w:rPr>
                <w:rFonts w:ascii="Times New Roman" w:hAnsi="Times New Roman" w:cs="Times New Roman"/>
                <w:b/>
                <w:bCs/>
                <w:sz w:val="20"/>
                <w:szCs w:val="20"/>
              </w:rPr>
              <w:t xml:space="preserve"> ял </w:t>
            </w:r>
            <w:proofErr w:type="spellStart"/>
            <w:r w:rsidR="001526E2" w:rsidRPr="00D05EC2">
              <w:rPr>
                <w:rFonts w:ascii="Times New Roman" w:hAnsi="Times New Roman" w:cs="Times New Roman"/>
                <w:b/>
                <w:bCs/>
                <w:sz w:val="20"/>
                <w:szCs w:val="20"/>
              </w:rPr>
              <w:t>поселенийĕ</w:t>
            </w:r>
            <w:r w:rsidR="00161CBC" w:rsidRPr="00D05EC2">
              <w:rPr>
                <w:rFonts w:ascii="Times New Roman" w:hAnsi="Times New Roman" w:cs="Times New Roman"/>
                <w:b/>
                <w:bCs/>
                <w:sz w:val="20"/>
                <w:szCs w:val="20"/>
              </w:rPr>
              <w:t>н</w:t>
            </w:r>
            <w:proofErr w:type="spellEnd"/>
          </w:p>
          <w:p w:rsidR="00161CBC" w:rsidRPr="00D05EC2" w:rsidRDefault="001526E2" w:rsidP="00804D88">
            <w:pPr>
              <w:spacing w:line="360" w:lineRule="auto"/>
              <w:ind w:right="-108"/>
              <w:jc w:val="center"/>
              <w:rPr>
                <w:rFonts w:ascii="Times New Roman" w:hAnsi="Times New Roman" w:cs="Times New Roman"/>
                <w:sz w:val="20"/>
                <w:szCs w:val="20"/>
              </w:rPr>
            </w:pPr>
            <w:proofErr w:type="spellStart"/>
            <w:r w:rsidRPr="00D05EC2">
              <w:rPr>
                <w:rFonts w:ascii="Times New Roman" w:hAnsi="Times New Roman" w:cs="Times New Roman"/>
                <w:b/>
                <w:bCs/>
                <w:sz w:val="20"/>
                <w:szCs w:val="20"/>
              </w:rPr>
              <w:t>Депутатсен</w:t>
            </w:r>
            <w:proofErr w:type="spellEnd"/>
            <w:r w:rsidRPr="00D05EC2">
              <w:rPr>
                <w:rFonts w:ascii="Times New Roman" w:hAnsi="Times New Roman" w:cs="Times New Roman"/>
                <w:b/>
                <w:bCs/>
                <w:sz w:val="20"/>
                <w:szCs w:val="20"/>
              </w:rPr>
              <w:t xml:space="preserve"> </w:t>
            </w:r>
            <w:proofErr w:type="spellStart"/>
            <w:r w:rsidRPr="00D05EC2">
              <w:rPr>
                <w:rFonts w:ascii="Times New Roman" w:hAnsi="Times New Roman" w:cs="Times New Roman"/>
                <w:b/>
                <w:bCs/>
                <w:sz w:val="20"/>
                <w:szCs w:val="20"/>
              </w:rPr>
              <w:t>пухǎ</w:t>
            </w:r>
            <w:proofErr w:type="gramStart"/>
            <w:r w:rsidRPr="00D05EC2">
              <w:rPr>
                <w:rFonts w:ascii="Times New Roman" w:hAnsi="Times New Roman" w:cs="Times New Roman"/>
                <w:b/>
                <w:bCs/>
                <w:sz w:val="20"/>
                <w:szCs w:val="20"/>
              </w:rPr>
              <w:t>в</w:t>
            </w:r>
            <w:proofErr w:type="gramEnd"/>
            <w:r w:rsidRPr="00D05EC2">
              <w:rPr>
                <w:rFonts w:ascii="Times New Roman" w:hAnsi="Times New Roman" w:cs="Times New Roman"/>
                <w:b/>
                <w:bCs/>
                <w:sz w:val="20"/>
                <w:szCs w:val="20"/>
              </w:rPr>
              <w:t>ĕ</w:t>
            </w:r>
            <w:proofErr w:type="spellEnd"/>
          </w:p>
          <w:p w:rsidR="00161CBC" w:rsidRPr="00D05EC2" w:rsidRDefault="00161CBC" w:rsidP="00804D88">
            <w:pPr>
              <w:spacing w:line="360" w:lineRule="auto"/>
              <w:ind w:right="-108"/>
              <w:jc w:val="center"/>
              <w:rPr>
                <w:rFonts w:ascii="Times New Roman" w:hAnsi="Times New Roman" w:cs="Times New Roman"/>
                <w:b/>
                <w:bCs/>
                <w:sz w:val="20"/>
                <w:szCs w:val="20"/>
              </w:rPr>
            </w:pPr>
          </w:p>
          <w:p w:rsidR="00161CBC" w:rsidRPr="00D05EC2" w:rsidRDefault="001526E2" w:rsidP="00804D88">
            <w:pPr>
              <w:spacing w:line="360" w:lineRule="auto"/>
              <w:ind w:right="-108"/>
              <w:jc w:val="center"/>
              <w:rPr>
                <w:rFonts w:ascii="Times New Roman" w:hAnsi="Times New Roman" w:cs="Times New Roman"/>
                <w:sz w:val="20"/>
                <w:szCs w:val="20"/>
              </w:rPr>
            </w:pPr>
            <w:proofErr w:type="spellStart"/>
            <w:r w:rsidRPr="00D05EC2">
              <w:rPr>
                <w:rFonts w:ascii="Times New Roman" w:hAnsi="Times New Roman" w:cs="Times New Roman"/>
                <w:b/>
                <w:sz w:val="20"/>
                <w:szCs w:val="20"/>
              </w:rPr>
              <w:t>ЙЫШă</w:t>
            </w:r>
            <w:r w:rsidR="00161CBC" w:rsidRPr="00D05EC2">
              <w:rPr>
                <w:rFonts w:ascii="Times New Roman" w:hAnsi="Times New Roman" w:cs="Times New Roman"/>
                <w:b/>
                <w:sz w:val="20"/>
                <w:szCs w:val="20"/>
              </w:rPr>
              <w:t>НУ</w:t>
            </w:r>
            <w:proofErr w:type="spellEnd"/>
          </w:p>
          <w:p w:rsidR="00161CBC" w:rsidRPr="00D05EC2" w:rsidRDefault="00161CBC" w:rsidP="00311002">
            <w:pPr>
              <w:spacing w:after="0"/>
              <w:ind w:right="-108"/>
              <w:jc w:val="center"/>
              <w:rPr>
                <w:rFonts w:ascii="Times New Roman" w:hAnsi="Times New Roman" w:cs="Times New Roman"/>
                <w:sz w:val="20"/>
                <w:szCs w:val="20"/>
              </w:rPr>
            </w:pPr>
            <w:r w:rsidRPr="00D05EC2">
              <w:rPr>
                <w:rFonts w:ascii="Times New Roman" w:hAnsi="Times New Roman" w:cs="Times New Roman"/>
                <w:sz w:val="20"/>
                <w:szCs w:val="20"/>
              </w:rPr>
              <w:t>2019</w:t>
            </w:r>
            <w:r w:rsidR="00536E36">
              <w:rPr>
                <w:rFonts w:ascii="Arial Cyr Chuv" w:hAnsi="Arial Cyr Chuv" w:cs="Times New Roman"/>
                <w:sz w:val="20"/>
                <w:szCs w:val="20"/>
              </w:rPr>
              <w:t></w:t>
            </w:r>
            <w:r w:rsidR="00536E36">
              <w:rPr>
                <w:rFonts w:ascii="Times New Roman" w:hAnsi="Times New Roman" w:cs="Times New Roman"/>
                <w:sz w:val="20"/>
                <w:szCs w:val="20"/>
              </w:rPr>
              <w:t>.</w:t>
            </w:r>
            <w:r w:rsidR="001526E2" w:rsidRPr="00D05EC2">
              <w:rPr>
                <w:rFonts w:ascii="Times New Roman" w:hAnsi="Times New Roman" w:cs="Times New Roman"/>
                <w:sz w:val="20"/>
                <w:szCs w:val="20"/>
              </w:rPr>
              <w:t xml:space="preserve"> </w:t>
            </w:r>
            <w:proofErr w:type="spellStart"/>
            <w:r w:rsidR="001526E2" w:rsidRPr="00D05EC2">
              <w:rPr>
                <w:rFonts w:ascii="Times New Roman" w:hAnsi="Times New Roman" w:cs="Times New Roman"/>
                <w:sz w:val="20"/>
                <w:szCs w:val="20"/>
              </w:rPr>
              <w:t>декабрē</w:t>
            </w:r>
            <w:r w:rsidRPr="00D05EC2">
              <w:rPr>
                <w:rFonts w:ascii="Times New Roman" w:hAnsi="Times New Roman" w:cs="Times New Roman"/>
                <w:sz w:val="20"/>
                <w:szCs w:val="20"/>
              </w:rPr>
              <w:t>н</w:t>
            </w:r>
            <w:proofErr w:type="spellEnd"/>
            <w:r w:rsidRPr="00D05EC2">
              <w:rPr>
                <w:rFonts w:ascii="Times New Roman" w:hAnsi="Times New Roman" w:cs="Times New Roman"/>
                <w:sz w:val="20"/>
                <w:szCs w:val="20"/>
              </w:rPr>
              <w:t xml:space="preserve">  </w:t>
            </w:r>
            <w:r w:rsidR="001526E2" w:rsidRPr="00D05EC2">
              <w:rPr>
                <w:rFonts w:ascii="Times New Roman" w:hAnsi="Times New Roman" w:cs="Times New Roman"/>
                <w:sz w:val="20"/>
                <w:szCs w:val="20"/>
              </w:rPr>
              <w:t>06-мē</w:t>
            </w:r>
            <w:r w:rsidRPr="00D05EC2">
              <w:rPr>
                <w:rFonts w:ascii="Times New Roman" w:hAnsi="Times New Roman" w:cs="Times New Roman"/>
                <w:sz w:val="20"/>
                <w:szCs w:val="20"/>
              </w:rPr>
              <w:t>ш</w:t>
            </w:r>
            <w:r w:rsidR="001526E2" w:rsidRPr="00D05EC2">
              <w:rPr>
                <w:rFonts w:ascii="Times New Roman" w:hAnsi="Times New Roman" w:cs="Times New Roman"/>
                <w:sz w:val="20"/>
                <w:szCs w:val="20"/>
              </w:rPr>
              <w:t>ē</w:t>
            </w:r>
            <w:r w:rsidRPr="00D05EC2">
              <w:rPr>
                <w:rFonts w:ascii="Times New Roman" w:hAnsi="Times New Roman" w:cs="Times New Roman"/>
                <w:sz w:val="20"/>
                <w:szCs w:val="20"/>
              </w:rPr>
              <w:t xml:space="preserve"> №</w:t>
            </w:r>
            <w:r w:rsidR="001526E2" w:rsidRPr="00D05EC2">
              <w:rPr>
                <w:rFonts w:ascii="Times New Roman" w:hAnsi="Times New Roman" w:cs="Times New Roman"/>
                <w:sz w:val="20"/>
                <w:szCs w:val="20"/>
              </w:rPr>
              <w:t>50/1</w:t>
            </w:r>
            <w:r w:rsidRPr="00D05EC2">
              <w:rPr>
                <w:rFonts w:ascii="Times New Roman" w:hAnsi="Times New Roman" w:cs="Times New Roman"/>
                <w:sz w:val="20"/>
                <w:szCs w:val="20"/>
              </w:rPr>
              <w:t xml:space="preserve">  </w:t>
            </w:r>
          </w:p>
          <w:p w:rsidR="00161CBC" w:rsidRPr="00D05EC2" w:rsidRDefault="00161CBC" w:rsidP="00804D88">
            <w:pPr>
              <w:ind w:right="-108"/>
              <w:jc w:val="center"/>
              <w:rPr>
                <w:rFonts w:ascii="Times New Roman" w:hAnsi="Times New Roman" w:cs="Times New Roman"/>
                <w:sz w:val="20"/>
                <w:szCs w:val="20"/>
              </w:rPr>
            </w:pPr>
          </w:p>
          <w:p w:rsidR="00161CBC" w:rsidRPr="00D05EC2" w:rsidRDefault="001526E2" w:rsidP="001526E2">
            <w:pPr>
              <w:ind w:right="-108"/>
              <w:jc w:val="center"/>
              <w:rPr>
                <w:rFonts w:ascii="Times New Roman" w:hAnsi="Times New Roman" w:cs="Times New Roman"/>
                <w:sz w:val="20"/>
                <w:szCs w:val="20"/>
              </w:rPr>
            </w:pPr>
            <w:proofErr w:type="spellStart"/>
            <w:r w:rsidRPr="00D05EC2">
              <w:rPr>
                <w:rFonts w:ascii="Times New Roman" w:hAnsi="Times New Roman" w:cs="Times New Roman"/>
                <w:sz w:val="20"/>
                <w:szCs w:val="20"/>
              </w:rPr>
              <w:t>Ģ</w:t>
            </w:r>
            <w:r w:rsidR="00161CBC" w:rsidRPr="00D05EC2">
              <w:rPr>
                <w:rFonts w:ascii="Times New Roman" w:hAnsi="Times New Roman" w:cs="Times New Roman"/>
                <w:sz w:val="20"/>
                <w:szCs w:val="20"/>
              </w:rPr>
              <w:t>ир</w:t>
            </w:r>
            <w:r w:rsidRPr="00D05EC2">
              <w:rPr>
                <w:rFonts w:ascii="Times New Roman" w:hAnsi="Times New Roman" w:cs="Times New Roman"/>
                <w:sz w:val="20"/>
                <w:szCs w:val="20"/>
              </w:rPr>
              <w:t>ē</w:t>
            </w:r>
            <w:r w:rsidR="00161CBC" w:rsidRPr="00D05EC2">
              <w:rPr>
                <w:rFonts w:ascii="Times New Roman" w:hAnsi="Times New Roman" w:cs="Times New Roman"/>
                <w:sz w:val="20"/>
                <w:szCs w:val="20"/>
              </w:rPr>
              <w:t>кл</w:t>
            </w:r>
            <w:r w:rsidRPr="00D05EC2">
              <w:rPr>
                <w:rFonts w:ascii="Times New Roman" w:hAnsi="Times New Roman" w:cs="Times New Roman"/>
                <w:sz w:val="20"/>
                <w:szCs w:val="20"/>
              </w:rPr>
              <w:t>ē</w:t>
            </w:r>
            <w:proofErr w:type="spellEnd"/>
            <w:r w:rsidRPr="00D05EC2">
              <w:rPr>
                <w:rFonts w:ascii="Times New Roman" w:hAnsi="Times New Roman" w:cs="Times New Roman"/>
                <w:sz w:val="20"/>
                <w:szCs w:val="20"/>
              </w:rPr>
              <w:t xml:space="preserve"> </w:t>
            </w:r>
            <w:proofErr w:type="spellStart"/>
            <w:proofErr w:type="gramStart"/>
            <w:r w:rsidRPr="00D05EC2">
              <w:rPr>
                <w:rFonts w:ascii="Times New Roman" w:hAnsi="Times New Roman" w:cs="Times New Roman"/>
                <w:sz w:val="20"/>
                <w:szCs w:val="20"/>
              </w:rPr>
              <w:t>Ш</w:t>
            </w:r>
            <w:proofErr w:type="gramEnd"/>
            <w:r w:rsidRPr="00D05EC2">
              <w:rPr>
                <w:rFonts w:ascii="Times New Roman" w:hAnsi="Times New Roman" w:cs="Times New Roman"/>
                <w:sz w:val="20"/>
                <w:szCs w:val="20"/>
              </w:rPr>
              <w:t>ă</w:t>
            </w:r>
            <w:r w:rsidR="00161CBC" w:rsidRPr="00D05EC2">
              <w:rPr>
                <w:rFonts w:ascii="Times New Roman" w:hAnsi="Times New Roman" w:cs="Times New Roman"/>
                <w:sz w:val="20"/>
                <w:szCs w:val="20"/>
              </w:rPr>
              <w:t>халь</w:t>
            </w:r>
            <w:proofErr w:type="spellEnd"/>
            <w:r w:rsidR="00161CBC" w:rsidRPr="00D05EC2">
              <w:rPr>
                <w:rFonts w:ascii="Times New Roman" w:hAnsi="Times New Roman" w:cs="Times New Roman"/>
                <w:b/>
                <w:bCs/>
                <w:sz w:val="20"/>
                <w:szCs w:val="20"/>
              </w:rPr>
              <w:t xml:space="preserve"> </w:t>
            </w:r>
            <w:proofErr w:type="spellStart"/>
            <w:r w:rsidRPr="00D05EC2">
              <w:rPr>
                <w:rFonts w:ascii="Times New Roman" w:hAnsi="Times New Roman" w:cs="Times New Roman"/>
                <w:sz w:val="20"/>
                <w:szCs w:val="20"/>
              </w:rPr>
              <w:t>ялĕ</w:t>
            </w:r>
            <w:proofErr w:type="spellEnd"/>
          </w:p>
        </w:tc>
        <w:tc>
          <w:tcPr>
            <w:tcW w:w="1620" w:type="dxa"/>
            <w:shd w:val="clear" w:color="auto" w:fill="auto"/>
          </w:tcPr>
          <w:p w:rsidR="00161CBC" w:rsidRPr="00D05EC2" w:rsidRDefault="00161CBC" w:rsidP="00804D88">
            <w:pPr>
              <w:ind w:right="-108"/>
              <w:jc w:val="center"/>
              <w:rPr>
                <w:rFonts w:ascii="Times New Roman" w:hAnsi="Times New Roman" w:cs="Times New Roman"/>
                <w:b/>
                <w:bCs/>
                <w:iCs/>
                <w:sz w:val="20"/>
                <w:szCs w:val="20"/>
              </w:rPr>
            </w:pPr>
            <w:r w:rsidRPr="00D05EC2">
              <w:rPr>
                <w:rFonts w:ascii="Times New Roman" w:hAnsi="Times New Roman" w:cs="Times New Roman"/>
                <w:noProof/>
                <w:color w:val="000080"/>
                <w:sz w:val="20"/>
                <w:szCs w:val="20"/>
                <w:lang w:eastAsia="ru-RU"/>
              </w:rPr>
              <w:drawing>
                <wp:inline distT="0" distB="0" distL="0" distR="0" wp14:anchorId="350D0DFD" wp14:editId="50DE79C0">
                  <wp:extent cx="734695" cy="6858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7" t="-18" r="-17" b="-18"/>
                          <a:stretch>
                            <a:fillRect/>
                          </a:stretch>
                        </pic:blipFill>
                        <pic:spPr bwMode="auto">
                          <a:xfrm>
                            <a:off x="0" y="0"/>
                            <a:ext cx="734695" cy="685800"/>
                          </a:xfrm>
                          <a:prstGeom prst="rect">
                            <a:avLst/>
                          </a:prstGeom>
                          <a:solidFill>
                            <a:srgbClr val="FFFFFF"/>
                          </a:solidFill>
                          <a:ln>
                            <a:noFill/>
                          </a:ln>
                        </pic:spPr>
                      </pic:pic>
                    </a:graphicData>
                  </a:graphic>
                </wp:inline>
              </w:drawing>
            </w:r>
          </w:p>
        </w:tc>
        <w:tc>
          <w:tcPr>
            <w:tcW w:w="4140" w:type="dxa"/>
            <w:shd w:val="clear" w:color="auto" w:fill="auto"/>
          </w:tcPr>
          <w:p w:rsidR="00161CBC" w:rsidRPr="00D05EC2" w:rsidRDefault="00161CBC" w:rsidP="00804D88">
            <w:pPr>
              <w:ind w:right="-108"/>
              <w:jc w:val="center"/>
              <w:rPr>
                <w:rFonts w:ascii="Times New Roman" w:hAnsi="Times New Roman" w:cs="Times New Roman"/>
                <w:sz w:val="20"/>
                <w:szCs w:val="20"/>
              </w:rPr>
            </w:pPr>
            <w:r w:rsidRPr="00D05EC2">
              <w:rPr>
                <w:rFonts w:ascii="Times New Roman" w:hAnsi="Times New Roman" w:cs="Times New Roman"/>
                <w:b/>
                <w:bCs/>
                <w:iCs/>
                <w:sz w:val="20"/>
                <w:szCs w:val="20"/>
              </w:rPr>
              <w:t>Чувашская  Республика</w:t>
            </w:r>
          </w:p>
          <w:p w:rsidR="00161CBC" w:rsidRPr="00D05EC2" w:rsidRDefault="00161CBC" w:rsidP="00804D88">
            <w:pPr>
              <w:spacing w:line="360" w:lineRule="auto"/>
              <w:ind w:right="-108"/>
              <w:jc w:val="center"/>
              <w:rPr>
                <w:rFonts w:ascii="Times New Roman" w:hAnsi="Times New Roman" w:cs="Times New Roman"/>
                <w:sz w:val="20"/>
                <w:szCs w:val="20"/>
              </w:rPr>
            </w:pPr>
            <w:r w:rsidRPr="00D05EC2">
              <w:rPr>
                <w:rFonts w:ascii="Times New Roman" w:hAnsi="Times New Roman" w:cs="Times New Roman"/>
                <w:b/>
                <w:bCs/>
                <w:sz w:val="20"/>
                <w:szCs w:val="20"/>
              </w:rPr>
              <w:t>Яльчикский район</w:t>
            </w:r>
          </w:p>
          <w:p w:rsidR="00161CBC" w:rsidRPr="00D05EC2" w:rsidRDefault="00161CBC" w:rsidP="00804D88">
            <w:pPr>
              <w:ind w:right="-108"/>
              <w:jc w:val="center"/>
              <w:rPr>
                <w:rFonts w:ascii="Times New Roman" w:hAnsi="Times New Roman" w:cs="Times New Roman"/>
                <w:sz w:val="20"/>
                <w:szCs w:val="20"/>
              </w:rPr>
            </w:pPr>
            <w:r w:rsidRPr="00D05EC2">
              <w:rPr>
                <w:rFonts w:ascii="Times New Roman" w:hAnsi="Times New Roman" w:cs="Times New Roman"/>
                <w:b/>
                <w:bCs/>
                <w:sz w:val="20"/>
                <w:szCs w:val="20"/>
              </w:rPr>
              <w:t>Собрание депутатов</w:t>
            </w:r>
          </w:p>
          <w:p w:rsidR="00161CBC" w:rsidRPr="00D05EC2" w:rsidRDefault="00161CBC" w:rsidP="00804D88">
            <w:pPr>
              <w:spacing w:line="360" w:lineRule="auto"/>
              <w:ind w:right="-108"/>
              <w:jc w:val="center"/>
              <w:rPr>
                <w:rFonts w:ascii="Times New Roman" w:hAnsi="Times New Roman" w:cs="Times New Roman"/>
                <w:sz w:val="20"/>
                <w:szCs w:val="20"/>
              </w:rPr>
            </w:pPr>
            <w:r w:rsidRPr="00D05EC2">
              <w:rPr>
                <w:rFonts w:ascii="Times New Roman" w:hAnsi="Times New Roman" w:cs="Times New Roman"/>
                <w:b/>
                <w:bCs/>
                <w:sz w:val="20"/>
                <w:szCs w:val="20"/>
              </w:rPr>
              <w:t>Кильдюшевского</w:t>
            </w:r>
          </w:p>
          <w:p w:rsidR="00161CBC" w:rsidRPr="00D05EC2" w:rsidRDefault="00161CBC" w:rsidP="00804D88">
            <w:pPr>
              <w:spacing w:line="360" w:lineRule="auto"/>
              <w:ind w:right="-108"/>
              <w:jc w:val="center"/>
              <w:rPr>
                <w:rFonts w:ascii="Times New Roman" w:hAnsi="Times New Roman" w:cs="Times New Roman"/>
                <w:sz w:val="20"/>
                <w:szCs w:val="20"/>
              </w:rPr>
            </w:pPr>
            <w:r w:rsidRPr="00D05EC2">
              <w:rPr>
                <w:rFonts w:ascii="Times New Roman" w:hAnsi="Times New Roman" w:cs="Times New Roman"/>
                <w:b/>
                <w:bCs/>
                <w:sz w:val="20"/>
                <w:szCs w:val="20"/>
              </w:rPr>
              <w:t>сельского поселения</w:t>
            </w:r>
          </w:p>
          <w:p w:rsidR="00161CBC" w:rsidRPr="00D05EC2" w:rsidRDefault="00161CBC" w:rsidP="00804D88">
            <w:pPr>
              <w:pStyle w:val="1"/>
              <w:spacing w:line="360" w:lineRule="auto"/>
              <w:ind w:right="-108"/>
              <w:rPr>
                <w:rFonts w:ascii="Times New Roman" w:hAnsi="Times New Roman" w:cs="Times New Roman"/>
                <w:sz w:val="20"/>
                <w:szCs w:val="20"/>
              </w:rPr>
            </w:pPr>
            <w:r w:rsidRPr="00D05EC2">
              <w:rPr>
                <w:rFonts w:ascii="Times New Roman" w:hAnsi="Times New Roman" w:cs="Times New Roman"/>
                <w:b/>
                <w:sz w:val="20"/>
                <w:szCs w:val="20"/>
              </w:rPr>
              <w:t>РЕШЕНИЕ</w:t>
            </w:r>
          </w:p>
          <w:p w:rsidR="00161CBC" w:rsidRPr="00D05EC2" w:rsidRDefault="001526E2" w:rsidP="00804D88">
            <w:pPr>
              <w:tabs>
                <w:tab w:val="left" w:pos="3612"/>
              </w:tabs>
              <w:ind w:right="72"/>
              <w:jc w:val="center"/>
              <w:rPr>
                <w:rFonts w:ascii="Times New Roman" w:hAnsi="Times New Roman" w:cs="Times New Roman"/>
                <w:sz w:val="20"/>
                <w:szCs w:val="20"/>
              </w:rPr>
            </w:pPr>
            <w:r w:rsidRPr="00D05EC2">
              <w:rPr>
                <w:rFonts w:ascii="Times New Roman" w:hAnsi="Times New Roman" w:cs="Times New Roman"/>
                <w:sz w:val="20"/>
                <w:szCs w:val="20"/>
              </w:rPr>
              <w:t>« 06</w:t>
            </w:r>
            <w:r w:rsidR="00161CBC" w:rsidRPr="00D05EC2">
              <w:rPr>
                <w:rFonts w:ascii="Times New Roman" w:hAnsi="Times New Roman" w:cs="Times New Roman"/>
                <w:sz w:val="20"/>
                <w:szCs w:val="20"/>
              </w:rPr>
              <w:t xml:space="preserve"> » декабря 201</w:t>
            </w:r>
            <w:r w:rsidR="00161CBC" w:rsidRPr="00D05EC2">
              <w:rPr>
                <w:rFonts w:ascii="Times New Roman" w:hAnsi="Times New Roman" w:cs="Times New Roman"/>
                <w:sz w:val="20"/>
                <w:szCs w:val="20"/>
                <w:lang w:val="en-US"/>
              </w:rPr>
              <w:t>9</w:t>
            </w:r>
            <w:r w:rsidR="00161CBC" w:rsidRPr="00D05EC2">
              <w:rPr>
                <w:rFonts w:ascii="Times New Roman" w:hAnsi="Times New Roman" w:cs="Times New Roman"/>
                <w:sz w:val="20"/>
                <w:szCs w:val="20"/>
              </w:rPr>
              <w:t xml:space="preserve"> г  № </w:t>
            </w:r>
            <w:r w:rsidRPr="00D05EC2">
              <w:rPr>
                <w:rFonts w:ascii="Times New Roman" w:hAnsi="Times New Roman" w:cs="Times New Roman"/>
                <w:sz w:val="20"/>
                <w:szCs w:val="20"/>
              </w:rPr>
              <w:t>50/1</w:t>
            </w:r>
          </w:p>
          <w:p w:rsidR="00161CBC" w:rsidRPr="00D05EC2" w:rsidRDefault="00161CBC" w:rsidP="00804D88">
            <w:pPr>
              <w:ind w:right="-108"/>
              <w:jc w:val="center"/>
              <w:rPr>
                <w:rFonts w:ascii="Times New Roman" w:hAnsi="Times New Roman" w:cs="Times New Roman"/>
                <w:sz w:val="20"/>
                <w:szCs w:val="20"/>
              </w:rPr>
            </w:pPr>
          </w:p>
          <w:p w:rsidR="00161CBC" w:rsidRPr="00D05EC2" w:rsidRDefault="00161CBC" w:rsidP="00804D88">
            <w:pPr>
              <w:ind w:right="-108"/>
              <w:jc w:val="center"/>
              <w:rPr>
                <w:rFonts w:ascii="Times New Roman" w:hAnsi="Times New Roman" w:cs="Times New Roman"/>
                <w:sz w:val="20"/>
                <w:szCs w:val="20"/>
              </w:rPr>
            </w:pPr>
            <w:r w:rsidRPr="00D05EC2">
              <w:rPr>
                <w:rFonts w:ascii="Times New Roman" w:hAnsi="Times New Roman" w:cs="Times New Roman"/>
                <w:sz w:val="20"/>
                <w:szCs w:val="20"/>
              </w:rPr>
              <w:t>деревня Кильдюшево</w:t>
            </w:r>
          </w:p>
        </w:tc>
      </w:tr>
      <w:tr w:rsidR="00B1346F" w:rsidRPr="00D05EC2" w:rsidTr="00B1346F">
        <w:tc>
          <w:tcPr>
            <w:tcW w:w="3960" w:type="dxa"/>
            <w:shd w:val="clear" w:color="auto" w:fill="auto"/>
          </w:tcPr>
          <w:p w:rsidR="00B1346F" w:rsidRPr="00D05EC2" w:rsidRDefault="00B1346F" w:rsidP="00804D88">
            <w:pPr>
              <w:ind w:right="-108"/>
              <w:jc w:val="center"/>
              <w:rPr>
                <w:rFonts w:ascii="Times New Roman" w:hAnsi="Times New Roman" w:cs="Times New Roman"/>
                <w:b/>
                <w:bCs/>
                <w:iCs/>
                <w:sz w:val="20"/>
                <w:szCs w:val="20"/>
              </w:rPr>
            </w:pPr>
          </w:p>
        </w:tc>
        <w:tc>
          <w:tcPr>
            <w:tcW w:w="1620" w:type="dxa"/>
            <w:shd w:val="clear" w:color="auto" w:fill="auto"/>
          </w:tcPr>
          <w:p w:rsidR="00B1346F" w:rsidRPr="00D05EC2" w:rsidRDefault="00B1346F" w:rsidP="00804D88">
            <w:pPr>
              <w:ind w:right="-108"/>
              <w:jc w:val="center"/>
              <w:rPr>
                <w:rFonts w:ascii="Times New Roman" w:hAnsi="Times New Roman" w:cs="Times New Roman"/>
                <w:noProof/>
                <w:color w:val="000080"/>
                <w:sz w:val="20"/>
                <w:szCs w:val="20"/>
                <w:lang w:eastAsia="ru-RU"/>
              </w:rPr>
            </w:pPr>
          </w:p>
        </w:tc>
        <w:tc>
          <w:tcPr>
            <w:tcW w:w="4140" w:type="dxa"/>
            <w:shd w:val="clear" w:color="auto" w:fill="auto"/>
          </w:tcPr>
          <w:p w:rsidR="00B1346F" w:rsidRPr="00D05EC2" w:rsidRDefault="00B1346F" w:rsidP="00804D88">
            <w:pPr>
              <w:ind w:right="-108"/>
              <w:jc w:val="center"/>
              <w:rPr>
                <w:rFonts w:ascii="Times New Roman" w:hAnsi="Times New Roman" w:cs="Times New Roman"/>
                <w:b/>
                <w:bCs/>
                <w:iCs/>
                <w:sz w:val="20"/>
                <w:szCs w:val="20"/>
              </w:rPr>
            </w:pPr>
          </w:p>
        </w:tc>
      </w:tr>
    </w:tbl>
    <w:p w:rsidR="00161CBC" w:rsidRPr="00D05EC2" w:rsidRDefault="00161CBC" w:rsidP="00161CBC">
      <w:pPr>
        <w:ind w:right="5385"/>
        <w:rPr>
          <w:rFonts w:ascii="Times New Roman" w:hAnsi="Times New Roman" w:cs="Times New Roman"/>
          <w:sz w:val="20"/>
          <w:szCs w:val="20"/>
          <w:highlight w:val="yellow"/>
        </w:rPr>
      </w:pPr>
    </w:p>
    <w:p w:rsidR="00161CBC" w:rsidRPr="00D05EC2" w:rsidRDefault="00161CBC" w:rsidP="00161CBC">
      <w:pPr>
        <w:tabs>
          <w:tab w:val="left" w:pos="4500"/>
        </w:tabs>
        <w:ind w:right="4854"/>
        <w:jc w:val="both"/>
        <w:rPr>
          <w:rFonts w:ascii="Times New Roman" w:hAnsi="Times New Roman" w:cs="Times New Roman"/>
          <w:sz w:val="20"/>
          <w:szCs w:val="20"/>
          <w:highlight w:val="yellow"/>
        </w:rPr>
      </w:pPr>
    </w:p>
    <w:p w:rsidR="00161CBC" w:rsidRPr="00D05EC2" w:rsidRDefault="00161CBC" w:rsidP="00161CBC">
      <w:pPr>
        <w:tabs>
          <w:tab w:val="left" w:pos="4500"/>
        </w:tabs>
        <w:ind w:right="4854"/>
        <w:jc w:val="both"/>
        <w:rPr>
          <w:rFonts w:ascii="Times New Roman" w:hAnsi="Times New Roman" w:cs="Times New Roman"/>
          <w:sz w:val="20"/>
          <w:szCs w:val="20"/>
        </w:rPr>
      </w:pPr>
      <w:r w:rsidRPr="00D05EC2">
        <w:rPr>
          <w:rFonts w:ascii="Times New Roman" w:hAnsi="Times New Roman" w:cs="Times New Roman"/>
          <w:sz w:val="20"/>
          <w:szCs w:val="20"/>
        </w:rPr>
        <w:t>О бюджете Кильдюшевского сельского поселения Яльчикского района Чувашской Республики на 20</w:t>
      </w:r>
      <w:r w:rsidRPr="00D05EC2">
        <w:rPr>
          <w:rFonts w:ascii="Times New Roman" w:eastAsia="Times New Roman" w:hAnsi="Times New Roman" w:cs="Times New Roman"/>
          <w:sz w:val="20"/>
          <w:szCs w:val="20"/>
          <w:lang w:eastAsia="zh-CN"/>
        </w:rPr>
        <w:t>20</w:t>
      </w:r>
      <w:r w:rsidRPr="00D05EC2">
        <w:rPr>
          <w:rFonts w:ascii="Times New Roman" w:hAnsi="Times New Roman" w:cs="Times New Roman"/>
          <w:sz w:val="20"/>
          <w:szCs w:val="20"/>
        </w:rPr>
        <w:t xml:space="preserve"> год и на плановый период 2021 и 2022 годов </w:t>
      </w:r>
    </w:p>
    <w:p w:rsidR="00161CBC" w:rsidRPr="00D05EC2" w:rsidRDefault="00161CBC" w:rsidP="00161CBC">
      <w:pPr>
        <w:ind w:right="684"/>
        <w:jc w:val="both"/>
        <w:rPr>
          <w:rFonts w:ascii="Times New Roman" w:hAnsi="Times New Roman" w:cs="Times New Roman"/>
          <w:sz w:val="20"/>
          <w:szCs w:val="20"/>
        </w:rPr>
      </w:pPr>
    </w:p>
    <w:p w:rsidR="00161CBC" w:rsidRPr="00D05EC2" w:rsidRDefault="00161CBC" w:rsidP="00161CBC">
      <w:pPr>
        <w:ind w:right="-82"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Собрание депутатов Кильдюшевского сельского поселения Яльчикского района Чувашской Республики  </w:t>
      </w:r>
      <w:proofErr w:type="gramStart"/>
      <w:r w:rsidRPr="00D05EC2">
        <w:rPr>
          <w:rFonts w:ascii="Times New Roman" w:hAnsi="Times New Roman" w:cs="Times New Roman"/>
          <w:sz w:val="20"/>
          <w:szCs w:val="20"/>
        </w:rPr>
        <w:t>р</w:t>
      </w:r>
      <w:proofErr w:type="gramEnd"/>
      <w:r w:rsidRPr="00D05EC2">
        <w:rPr>
          <w:rFonts w:ascii="Times New Roman" w:hAnsi="Times New Roman" w:cs="Times New Roman"/>
          <w:sz w:val="20"/>
          <w:szCs w:val="20"/>
        </w:rPr>
        <w:t xml:space="preserve"> е ш и л о:</w:t>
      </w:r>
    </w:p>
    <w:p w:rsidR="00161CBC" w:rsidRPr="00D05EC2" w:rsidRDefault="00161CBC" w:rsidP="00161CBC">
      <w:pPr>
        <w:ind w:right="-82" w:firstLine="720"/>
        <w:jc w:val="both"/>
        <w:rPr>
          <w:rFonts w:ascii="Times New Roman" w:hAnsi="Times New Roman" w:cs="Times New Roman"/>
          <w:b/>
          <w:sz w:val="20"/>
          <w:szCs w:val="20"/>
        </w:rPr>
      </w:pPr>
    </w:p>
    <w:p w:rsidR="00161CBC" w:rsidRPr="00D05EC2" w:rsidRDefault="00161CBC" w:rsidP="00161CBC">
      <w:pPr>
        <w:autoSpaceDE w:val="0"/>
        <w:ind w:left="1920" w:hanging="1200"/>
        <w:jc w:val="both"/>
        <w:rPr>
          <w:rFonts w:ascii="Times New Roman" w:hAnsi="Times New Roman" w:cs="Times New Roman"/>
          <w:sz w:val="20"/>
          <w:szCs w:val="20"/>
        </w:rPr>
      </w:pPr>
      <w:r w:rsidRPr="00D05EC2">
        <w:rPr>
          <w:rFonts w:ascii="Times New Roman" w:hAnsi="Times New Roman" w:cs="Times New Roman"/>
          <w:bCs/>
          <w:color w:val="000000"/>
          <w:sz w:val="20"/>
          <w:szCs w:val="20"/>
        </w:rPr>
        <w:t>Статья 1.</w:t>
      </w:r>
      <w:r w:rsidRPr="00D05EC2">
        <w:rPr>
          <w:rFonts w:ascii="Times New Roman" w:hAnsi="Times New Roman" w:cs="Times New Roman"/>
          <w:color w:val="000000"/>
          <w:sz w:val="20"/>
          <w:szCs w:val="20"/>
        </w:rPr>
        <w:tab/>
      </w:r>
      <w:r w:rsidRPr="00D05EC2">
        <w:rPr>
          <w:rFonts w:ascii="Times New Roman" w:hAnsi="Times New Roman" w:cs="Times New Roman"/>
          <w:b/>
          <w:color w:val="000000"/>
          <w:sz w:val="20"/>
          <w:szCs w:val="20"/>
        </w:rPr>
        <w:t xml:space="preserve">Основные характеристики бюджета </w:t>
      </w:r>
      <w:r w:rsidRPr="00D05EC2">
        <w:rPr>
          <w:rFonts w:ascii="Times New Roman" w:hAnsi="Times New Roman" w:cs="Times New Roman"/>
          <w:b/>
          <w:sz w:val="20"/>
          <w:szCs w:val="20"/>
        </w:rPr>
        <w:t>Кильдюшевского сельского поселения Яльчикского района Чувашской Республики</w:t>
      </w:r>
      <w:r w:rsidRPr="00D05EC2">
        <w:rPr>
          <w:rFonts w:ascii="Times New Roman" w:hAnsi="Times New Roman" w:cs="Times New Roman"/>
          <w:b/>
          <w:color w:val="000000"/>
          <w:sz w:val="20"/>
          <w:szCs w:val="20"/>
        </w:rPr>
        <w:t xml:space="preserve"> на 20</w:t>
      </w:r>
      <w:r w:rsidRPr="00D05EC2">
        <w:rPr>
          <w:rFonts w:ascii="Times New Roman" w:eastAsia="Times New Roman" w:hAnsi="Times New Roman" w:cs="Times New Roman"/>
          <w:b/>
          <w:color w:val="000000"/>
          <w:sz w:val="20"/>
          <w:szCs w:val="20"/>
          <w:lang w:eastAsia="zh-CN"/>
        </w:rPr>
        <w:t>20</w:t>
      </w:r>
      <w:r w:rsidRPr="00D05EC2">
        <w:rPr>
          <w:rFonts w:ascii="Times New Roman" w:hAnsi="Times New Roman" w:cs="Times New Roman"/>
          <w:b/>
          <w:color w:val="000000"/>
          <w:sz w:val="20"/>
          <w:szCs w:val="20"/>
        </w:rPr>
        <w:t xml:space="preserve"> год и на плановый период 2021 и 2022 годов</w:t>
      </w:r>
    </w:p>
    <w:p w:rsidR="00161CBC" w:rsidRPr="00D05EC2" w:rsidRDefault="00161CBC" w:rsidP="00161CBC">
      <w:pPr>
        <w:autoSpaceDE w:val="0"/>
        <w:ind w:left="1920" w:hanging="1200"/>
        <w:jc w:val="both"/>
        <w:rPr>
          <w:rFonts w:ascii="Times New Roman" w:hAnsi="Times New Roman" w:cs="Times New Roman"/>
          <w:sz w:val="20"/>
          <w:szCs w:val="20"/>
        </w:rPr>
      </w:pPr>
      <w:r w:rsidRPr="00D05EC2">
        <w:rPr>
          <w:rFonts w:ascii="Times New Roman" w:hAnsi="Times New Roman" w:cs="Times New Roman"/>
          <w:b/>
          <w:color w:val="000000"/>
          <w:sz w:val="20"/>
          <w:szCs w:val="20"/>
        </w:rPr>
        <w:t xml:space="preserve"> </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1.</w:t>
      </w:r>
      <w:r w:rsidRPr="00D05EC2">
        <w:rPr>
          <w:rFonts w:ascii="Times New Roman" w:hAnsi="Times New Roman" w:cs="Times New Roman"/>
          <w:sz w:val="20"/>
          <w:szCs w:val="20"/>
          <w:lang w:val="en-US"/>
        </w:rPr>
        <w:t> </w:t>
      </w:r>
      <w:r w:rsidRPr="00D05EC2">
        <w:rPr>
          <w:rFonts w:ascii="Times New Roman" w:hAnsi="Times New Roman" w:cs="Times New Roman"/>
          <w:sz w:val="20"/>
          <w:szCs w:val="20"/>
        </w:rPr>
        <w:t xml:space="preserve">Утвердить основные характеристики бюджета Кильдюшевского сельского поселения Яльчикского района Чувашской Республики на </w:t>
      </w:r>
      <w:r w:rsidRPr="00D05EC2">
        <w:rPr>
          <w:rFonts w:ascii="Times New Roman" w:eastAsia="Times New Roman" w:hAnsi="Times New Roman" w:cs="Times New Roman"/>
          <w:sz w:val="20"/>
          <w:szCs w:val="20"/>
          <w:lang w:eastAsia="zh-CN"/>
        </w:rPr>
        <w:t>2020</w:t>
      </w:r>
      <w:r w:rsidRPr="00D05EC2">
        <w:rPr>
          <w:rFonts w:ascii="Times New Roman" w:hAnsi="Times New Roman" w:cs="Times New Roman"/>
          <w:sz w:val="20"/>
          <w:szCs w:val="20"/>
        </w:rPr>
        <w:t xml:space="preserve"> год:</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lastRenderedPageBreak/>
        <w:t xml:space="preserve">прогнозируемый общий объем доходов бюджета Кильдюшевского сельского поселения Яльчикского района Чувашской Республики в сумме </w:t>
      </w:r>
      <w:r w:rsidRPr="00D05EC2">
        <w:rPr>
          <w:rFonts w:ascii="Times New Roman" w:eastAsia="Times New Roman" w:hAnsi="Times New Roman" w:cs="Times New Roman"/>
          <w:sz w:val="20"/>
          <w:szCs w:val="20"/>
          <w:lang w:eastAsia="zh-CN"/>
        </w:rPr>
        <w:t>6530134,00</w:t>
      </w:r>
      <w:r w:rsidRPr="00D05EC2">
        <w:rPr>
          <w:rFonts w:ascii="Times New Roman" w:hAnsi="Times New Roman" w:cs="Times New Roman"/>
          <w:sz w:val="20"/>
          <w:szCs w:val="20"/>
        </w:rPr>
        <w:t xml:space="preserve"> рублей, в том числе объем безвозмездных поступлений в сумме </w:t>
      </w:r>
      <w:r w:rsidRPr="00D05EC2">
        <w:rPr>
          <w:rFonts w:ascii="Times New Roman" w:eastAsia="Times New Roman" w:hAnsi="Times New Roman" w:cs="Times New Roman"/>
          <w:sz w:val="20"/>
          <w:szCs w:val="20"/>
          <w:lang w:eastAsia="zh-CN"/>
        </w:rPr>
        <w:t>4240034,00</w:t>
      </w:r>
      <w:r w:rsidRPr="00D05EC2">
        <w:rPr>
          <w:rFonts w:ascii="Times New Roman" w:hAnsi="Times New Roman" w:cs="Times New Roman"/>
          <w:sz w:val="20"/>
          <w:szCs w:val="20"/>
        </w:rPr>
        <w:t xml:space="preserve"> рублей, из них объем межбюджетных трансфертов, получаемых из бюджета Яльчикского района Чувашской Республики – </w:t>
      </w:r>
      <w:r w:rsidRPr="00D05EC2">
        <w:rPr>
          <w:rFonts w:ascii="Times New Roman" w:eastAsia="Times New Roman" w:hAnsi="Times New Roman" w:cs="Times New Roman"/>
          <w:sz w:val="20"/>
          <w:szCs w:val="20"/>
          <w:lang w:eastAsia="zh-CN"/>
        </w:rPr>
        <w:t>4240034,00</w:t>
      </w:r>
      <w:r w:rsidRPr="00D05EC2">
        <w:rPr>
          <w:rFonts w:ascii="Times New Roman" w:hAnsi="Times New Roman" w:cs="Times New Roman"/>
          <w:sz w:val="20"/>
          <w:szCs w:val="20"/>
        </w:rPr>
        <w:t xml:space="preserve"> рублей; </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общий объем расходов бюджета Кильдюшевского сельского поселения Яльчикского района Чувашской Республики в сумме </w:t>
      </w:r>
      <w:r w:rsidRPr="00D05EC2">
        <w:rPr>
          <w:rFonts w:ascii="Times New Roman" w:eastAsia="Times New Roman" w:hAnsi="Times New Roman" w:cs="Times New Roman"/>
          <w:sz w:val="20"/>
          <w:szCs w:val="20"/>
          <w:lang w:eastAsia="zh-CN"/>
        </w:rPr>
        <w:t>6530134,00</w:t>
      </w:r>
      <w:r w:rsidRPr="00D05EC2">
        <w:rPr>
          <w:rFonts w:ascii="Times New Roman" w:hAnsi="Times New Roman" w:cs="Times New Roman"/>
          <w:sz w:val="20"/>
          <w:szCs w:val="20"/>
        </w:rPr>
        <w:t xml:space="preserve">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предельный объем муниципального долга Кильдюшевского сельского поселения Яльчикского района Чувашской Республики в сумме 0,00 рублей; </w:t>
      </w:r>
    </w:p>
    <w:p w:rsidR="00161CBC" w:rsidRPr="00D05EC2" w:rsidRDefault="00161CBC" w:rsidP="00161CBC">
      <w:pPr>
        <w:autoSpaceDE w:val="0"/>
        <w:ind w:firstLine="709"/>
        <w:jc w:val="both"/>
        <w:rPr>
          <w:rFonts w:ascii="Times New Roman" w:hAnsi="Times New Roman" w:cs="Times New Roman"/>
          <w:sz w:val="20"/>
          <w:szCs w:val="20"/>
        </w:rPr>
      </w:pPr>
      <w:r w:rsidRPr="00D05EC2">
        <w:rPr>
          <w:rFonts w:ascii="Times New Roman" w:hAnsi="Times New Roman" w:cs="Times New Roman"/>
          <w:sz w:val="20"/>
          <w:szCs w:val="20"/>
        </w:rPr>
        <w:t>верхний предел муниципального внутреннего долга Кильдюшевского сельского поселения Яльчикского района Чувашской Республики на 1 января 202</w:t>
      </w:r>
      <w:r w:rsidRPr="00D05EC2">
        <w:rPr>
          <w:rFonts w:ascii="Times New Roman" w:eastAsia="Times New Roman" w:hAnsi="Times New Roman" w:cs="Times New Roman"/>
          <w:sz w:val="20"/>
          <w:szCs w:val="20"/>
          <w:lang w:eastAsia="zh-CN"/>
        </w:rPr>
        <w:t>1</w:t>
      </w:r>
      <w:r w:rsidRPr="00D05EC2">
        <w:rPr>
          <w:rFonts w:ascii="Times New Roman" w:hAnsi="Times New Roman" w:cs="Times New Roman"/>
          <w:sz w:val="20"/>
          <w:szCs w:val="20"/>
        </w:rPr>
        <w:t xml:space="preserve"> года в сумме 0,00 рублей, в том числе верхний предел долга по муниципальным гарантиям Кильдюшевского сельского поселения Яльчикского района Чувашской Республики в сумме 0,00 рублей;</w:t>
      </w:r>
    </w:p>
    <w:p w:rsidR="00161CBC" w:rsidRPr="00D05EC2" w:rsidRDefault="00161CBC" w:rsidP="00161CBC">
      <w:pPr>
        <w:autoSpaceDE w:val="0"/>
        <w:ind w:firstLine="709"/>
        <w:jc w:val="both"/>
        <w:rPr>
          <w:rFonts w:ascii="Times New Roman" w:hAnsi="Times New Roman" w:cs="Times New Roman"/>
          <w:sz w:val="20"/>
          <w:szCs w:val="20"/>
        </w:rPr>
      </w:pPr>
      <w:r w:rsidRPr="00D05EC2">
        <w:rPr>
          <w:rFonts w:ascii="Times New Roman" w:hAnsi="Times New Roman" w:cs="Times New Roman"/>
          <w:sz w:val="20"/>
          <w:szCs w:val="20"/>
        </w:rPr>
        <w:t>объем расходов на обслуживание муниципального долга Кильдюшевского сельского поселения Яльчикского района Чувашской Республики в сумме 0,00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дефицит бюджета Кильдюшевского сельского поселения Яльчикского района Чувашской Республики в сумме 0,00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2.</w:t>
      </w:r>
      <w:r w:rsidRPr="00D05EC2">
        <w:rPr>
          <w:rFonts w:ascii="Times New Roman" w:hAnsi="Times New Roman" w:cs="Times New Roman"/>
          <w:sz w:val="20"/>
          <w:szCs w:val="20"/>
          <w:lang w:val="en-US"/>
        </w:rPr>
        <w:t> </w:t>
      </w:r>
      <w:r w:rsidRPr="00D05EC2">
        <w:rPr>
          <w:rFonts w:ascii="Times New Roman" w:hAnsi="Times New Roman" w:cs="Times New Roman"/>
          <w:sz w:val="20"/>
          <w:szCs w:val="20"/>
        </w:rPr>
        <w:t>Утвердить основные характеристики бюджета Кильдюшевского сельского поселения Яльчикского района Чувашской Республики на 202</w:t>
      </w:r>
      <w:r w:rsidRPr="00D05EC2">
        <w:rPr>
          <w:rFonts w:ascii="Times New Roman" w:eastAsia="Times New Roman" w:hAnsi="Times New Roman" w:cs="Times New Roman"/>
          <w:sz w:val="20"/>
          <w:szCs w:val="20"/>
          <w:lang w:eastAsia="zh-CN"/>
        </w:rPr>
        <w:t>1</w:t>
      </w:r>
      <w:r w:rsidRPr="00D05EC2">
        <w:rPr>
          <w:rFonts w:ascii="Times New Roman" w:hAnsi="Times New Roman" w:cs="Times New Roman"/>
          <w:sz w:val="20"/>
          <w:szCs w:val="20"/>
        </w:rPr>
        <w:t xml:space="preserve"> год:</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прогнозируемый общий объем доходов бюджета Кильдюшевского сельского поселения Яльчикского района Чувашской Республики в сумме </w:t>
      </w:r>
      <w:r w:rsidRPr="00D05EC2">
        <w:rPr>
          <w:rFonts w:ascii="Times New Roman" w:eastAsia="Times New Roman" w:hAnsi="Times New Roman" w:cs="Times New Roman"/>
          <w:sz w:val="20"/>
          <w:szCs w:val="20"/>
          <w:lang w:eastAsia="zh-CN"/>
        </w:rPr>
        <w:t>4820481,00</w:t>
      </w:r>
      <w:r w:rsidRPr="00D05EC2">
        <w:rPr>
          <w:rFonts w:ascii="Times New Roman" w:hAnsi="Times New Roman" w:cs="Times New Roman"/>
          <w:sz w:val="20"/>
          <w:szCs w:val="20"/>
        </w:rPr>
        <w:t xml:space="preserve"> рублей, в том числе объем безвозмездных поступлений в сумме </w:t>
      </w:r>
      <w:r w:rsidRPr="00D05EC2">
        <w:rPr>
          <w:rFonts w:ascii="Times New Roman" w:eastAsia="Times New Roman" w:hAnsi="Times New Roman" w:cs="Times New Roman"/>
          <w:sz w:val="20"/>
          <w:szCs w:val="20"/>
          <w:lang w:eastAsia="zh-CN"/>
        </w:rPr>
        <w:t>2542931,00</w:t>
      </w:r>
      <w:r w:rsidRPr="00D05EC2">
        <w:rPr>
          <w:rFonts w:ascii="Times New Roman" w:hAnsi="Times New Roman" w:cs="Times New Roman"/>
          <w:sz w:val="20"/>
          <w:szCs w:val="20"/>
        </w:rPr>
        <w:t xml:space="preserve"> рублей, из них объем межбюджетных трансфертов, получаемых из бюджета Яльчикского района Чувашской Республики – </w:t>
      </w:r>
      <w:r w:rsidRPr="00D05EC2">
        <w:rPr>
          <w:rFonts w:ascii="Times New Roman" w:eastAsia="Times New Roman" w:hAnsi="Times New Roman" w:cs="Times New Roman"/>
          <w:sz w:val="20"/>
          <w:szCs w:val="20"/>
          <w:lang w:eastAsia="zh-CN"/>
        </w:rPr>
        <w:t>2542931,00</w:t>
      </w:r>
      <w:r w:rsidRPr="00D05EC2">
        <w:rPr>
          <w:rFonts w:ascii="Times New Roman" w:hAnsi="Times New Roman" w:cs="Times New Roman"/>
          <w:sz w:val="20"/>
          <w:szCs w:val="20"/>
        </w:rPr>
        <w:t xml:space="preserve"> рублей; </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общий объем расходов бюджета Кильдюшевского сельского поселения Яльчикского района Чувашской Республики в сумме </w:t>
      </w:r>
      <w:r w:rsidRPr="00D05EC2">
        <w:rPr>
          <w:rFonts w:ascii="Times New Roman" w:eastAsia="Times New Roman" w:hAnsi="Times New Roman" w:cs="Times New Roman"/>
          <w:sz w:val="20"/>
          <w:szCs w:val="20"/>
          <w:lang w:eastAsia="zh-CN"/>
        </w:rPr>
        <w:t>4820481,00</w:t>
      </w:r>
      <w:r w:rsidRPr="00D05EC2">
        <w:rPr>
          <w:rFonts w:ascii="Times New Roman" w:hAnsi="Times New Roman" w:cs="Times New Roman"/>
          <w:sz w:val="20"/>
          <w:szCs w:val="20"/>
        </w:rPr>
        <w:t xml:space="preserve"> рублей, в том числе условно утвержденные расходы в сумме </w:t>
      </w:r>
      <w:r w:rsidRPr="00D05EC2">
        <w:rPr>
          <w:rFonts w:ascii="Times New Roman" w:eastAsia="Times New Roman" w:hAnsi="Times New Roman" w:cs="Times New Roman"/>
          <w:sz w:val="20"/>
          <w:szCs w:val="20"/>
          <w:lang w:eastAsia="zh-CN"/>
        </w:rPr>
        <w:t>98400,00</w:t>
      </w:r>
      <w:r w:rsidRPr="00D05EC2">
        <w:rPr>
          <w:rFonts w:ascii="Times New Roman" w:hAnsi="Times New Roman" w:cs="Times New Roman"/>
          <w:sz w:val="20"/>
          <w:szCs w:val="20"/>
        </w:rPr>
        <w:t xml:space="preserve">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предельный объем муниципального долга Кильдюшевского сельского поселения Яльчикского района Чувашской Республики в сумме 0,00 рублей; </w:t>
      </w:r>
    </w:p>
    <w:p w:rsidR="00161CBC" w:rsidRPr="00D05EC2" w:rsidRDefault="00161CBC" w:rsidP="00161CBC">
      <w:pPr>
        <w:autoSpaceDE w:val="0"/>
        <w:ind w:firstLine="709"/>
        <w:jc w:val="both"/>
        <w:rPr>
          <w:rFonts w:ascii="Times New Roman" w:hAnsi="Times New Roman" w:cs="Times New Roman"/>
          <w:sz w:val="20"/>
          <w:szCs w:val="20"/>
        </w:rPr>
      </w:pPr>
      <w:r w:rsidRPr="00D05EC2">
        <w:rPr>
          <w:rFonts w:ascii="Times New Roman" w:hAnsi="Times New Roman" w:cs="Times New Roman"/>
          <w:sz w:val="20"/>
          <w:szCs w:val="20"/>
        </w:rPr>
        <w:t>верхний предел муниципального внутреннего долга Кильдюшевского сельского поселения Яльчикского района Чувашской Республики на 1 января 2022 года в сумме 0,00 рублей, в том числе верхний предел долга по муниципальным гарантиям Кильдюшевского сельского поселения Яльчикского района Чувашской Республики в сумме 0,00 рублей;</w:t>
      </w:r>
    </w:p>
    <w:p w:rsidR="00161CBC" w:rsidRPr="00D05EC2" w:rsidRDefault="00161CBC" w:rsidP="00161CBC">
      <w:pPr>
        <w:autoSpaceDE w:val="0"/>
        <w:ind w:firstLine="709"/>
        <w:jc w:val="both"/>
        <w:rPr>
          <w:rFonts w:ascii="Times New Roman" w:hAnsi="Times New Roman" w:cs="Times New Roman"/>
          <w:sz w:val="20"/>
          <w:szCs w:val="20"/>
        </w:rPr>
      </w:pPr>
      <w:r w:rsidRPr="00D05EC2">
        <w:rPr>
          <w:rFonts w:ascii="Times New Roman" w:hAnsi="Times New Roman" w:cs="Times New Roman"/>
          <w:sz w:val="20"/>
          <w:szCs w:val="20"/>
        </w:rPr>
        <w:t>объем расходов на обслуживание муниципального долга Кильдюшевского сельского поселения Яльчикского района Чувашской Республики в сумме 0,00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дефицит бюджета Кильдюшевского сельского поселения Яльчикского района Чувашской Республики в сумме 0,00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3.</w:t>
      </w:r>
      <w:r w:rsidRPr="00D05EC2">
        <w:rPr>
          <w:rFonts w:ascii="Times New Roman" w:hAnsi="Times New Roman" w:cs="Times New Roman"/>
          <w:sz w:val="20"/>
          <w:szCs w:val="20"/>
          <w:lang w:val="en-US"/>
        </w:rPr>
        <w:t> </w:t>
      </w:r>
      <w:r w:rsidRPr="00D05EC2">
        <w:rPr>
          <w:rFonts w:ascii="Times New Roman" w:hAnsi="Times New Roman" w:cs="Times New Roman"/>
          <w:sz w:val="20"/>
          <w:szCs w:val="20"/>
        </w:rPr>
        <w:t>Утвердить основные характеристики бюджета Кильдюшевского сельского поселения Яльчикского района Чувашской Республики на 202</w:t>
      </w:r>
      <w:r w:rsidRPr="00D05EC2">
        <w:rPr>
          <w:rFonts w:ascii="Times New Roman" w:eastAsia="Times New Roman" w:hAnsi="Times New Roman" w:cs="Times New Roman"/>
          <w:sz w:val="20"/>
          <w:szCs w:val="20"/>
          <w:lang w:eastAsia="zh-CN"/>
        </w:rPr>
        <w:t>2</w:t>
      </w:r>
      <w:r w:rsidRPr="00D05EC2">
        <w:rPr>
          <w:rFonts w:ascii="Times New Roman" w:hAnsi="Times New Roman" w:cs="Times New Roman"/>
          <w:sz w:val="20"/>
          <w:szCs w:val="20"/>
        </w:rPr>
        <w:t xml:space="preserve"> год:</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прогнозируемый общий объем доходов бюджета Кильдюшевского сельского поселения Яльчикского района Чувашской Республики в сумме </w:t>
      </w:r>
      <w:r w:rsidRPr="00D05EC2">
        <w:rPr>
          <w:rFonts w:ascii="Times New Roman" w:eastAsia="Times New Roman" w:hAnsi="Times New Roman" w:cs="Times New Roman"/>
          <w:sz w:val="20"/>
          <w:szCs w:val="20"/>
          <w:lang w:eastAsia="zh-CN"/>
        </w:rPr>
        <w:t>5194434,00</w:t>
      </w:r>
      <w:r w:rsidRPr="00D05EC2">
        <w:rPr>
          <w:rFonts w:ascii="Times New Roman" w:hAnsi="Times New Roman" w:cs="Times New Roman"/>
          <w:sz w:val="20"/>
          <w:szCs w:val="20"/>
        </w:rPr>
        <w:t xml:space="preserve"> рублей, в том числе объем безвозмездных поступлений в сумме </w:t>
      </w:r>
      <w:r w:rsidRPr="00D05EC2">
        <w:rPr>
          <w:rFonts w:ascii="Times New Roman" w:eastAsia="Times New Roman" w:hAnsi="Times New Roman" w:cs="Times New Roman"/>
          <w:sz w:val="20"/>
          <w:szCs w:val="20"/>
          <w:lang w:eastAsia="zh-CN"/>
        </w:rPr>
        <w:t>2825884,00</w:t>
      </w:r>
      <w:r w:rsidRPr="00D05EC2">
        <w:rPr>
          <w:rFonts w:ascii="Times New Roman" w:hAnsi="Times New Roman" w:cs="Times New Roman"/>
          <w:sz w:val="20"/>
          <w:szCs w:val="20"/>
        </w:rPr>
        <w:t xml:space="preserve"> рублей, из них объем межбюджетных трансфертов, получаемых из бюджета Яльчикского района Чувашской Республики – </w:t>
      </w:r>
      <w:r w:rsidRPr="00D05EC2">
        <w:rPr>
          <w:rFonts w:ascii="Times New Roman" w:eastAsia="Times New Roman" w:hAnsi="Times New Roman" w:cs="Times New Roman"/>
          <w:sz w:val="20"/>
          <w:szCs w:val="20"/>
          <w:lang w:eastAsia="zh-CN"/>
        </w:rPr>
        <w:t>2825884,00</w:t>
      </w:r>
      <w:r w:rsidRPr="00D05EC2">
        <w:rPr>
          <w:rFonts w:ascii="Times New Roman" w:hAnsi="Times New Roman" w:cs="Times New Roman"/>
          <w:sz w:val="20"/>
          <w:szCs w:val="20"/>
        </w:rPr>
        <w:t xml:space="preserve"> рублей; </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общий объем расходов бюджета Кильдюшевского сельского поселения Яльчикского района Чувашской Республики в сумме </w:t>
      </w:r>
      <w:r w:rsidRPr="00D05EC2">
        <w:rPr>
          <w:rFonts w:ascii="Times New Roman" w:eastAsia="Times New Roman" w:hAnsi="Times New Roman" w:cs="Times New Roman"/>
          <w:sz w:val="20"/>
          <w:szCs w:val="20"/>
          <w:lang w:eastAsia="zh-CN"/>
        </w:rPr>
        <w:t>5194434,00</w:t>
      </w:r>
      <w:r w:rsidRPr="00D05EC2">
        <w:rPr>
          <w:rFonts w:ascii="Times New Roman" w:hAnsi="Times New Roman" w:cs="Times New Roman"/>
          <w:sz w:val="20"/>
          <w:szCs w:val="20"/>
        </w:rPr>
        <w:t xml:space="preserve"> рублей, в том числе условно утвержденные расходы в сумме </w:t>
      </w:r>
      <w:r w:rsidRPr="00D05EC2">
        <w:rPr>
          <w:rFonts w:ascii="Times New Roman" w:eastAsia="Times New Roman" w:hAnsi="Times New Roman" w:cs="Times New Roman"/>
          <w:sz w:val="20"/>
          <w:szCs w:val="20"/>
          <w:lang w:eastAsia="zh-CN"/>
        </w:rPr>
        <w:t>199100,00</w:t>
      </w:r>
      <w:r w:rsidRPr="00D05EC2">
        <w:rPr>
          <w:rFonts w:ascii="Times New Roman" w:hAnsi="Times New Roman" w:cs="Times New Roman"/>
          <w:sz w:val="20"/>
          <w:szCs w:val="20"/>
        </w:rPr>
        <w:t xml:space="preserve">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предельный объем муниципального долга Кильдюшевского сельского поселения Яльчикского района Чувашской Республики в сумме 0,00 рублей; </w:t>
      </w:r>
    </w:p>
    <w:p w:rsidR="00161CBC" w:rsidRPr="00D05EC2" w:rsidRDefault="00161CBC" w:rsidP="00161CBC">
      <w:pPr>
        <w:autoSpaceDE w:val="0"/>
        <w:ind w:firstLine="709"/>
        <w:jc w:val="both"/>
        <w:rPr>
          <w:rFonts w:ascii="Times New Roman" w:hAnsi="Times New Roman" w:cs="Times New Roman"/>
          <w:sz w:val="20"/>
          <w:szCs w:val="20"/>
        </w:rPr>
      </w:pPr>
      <w:r w:rsidRPr="00D05EC2">
        <w:rPr>
          <w:rFonts w:ascii="Times New Roman" w:hAnsi="Times New Roman" w:cs="Times New Roman"/>
          <w:sz w:val="20"/>
          <w:szCs w:val="20"/>
        </w:rPr>
        <w:t>верхний предел муниципального внутреннего долга Кильдюшевского сельского поселения Яльчикского района Чувашской Республики на 1 января 202</w:t>
      </w:r>
      <w:r w:rsidRPr="00D05EC2">
        <w:rPr>
          <w:rFonts w:ascii="Times New Roman" w:eastAsia="Times New Roman" w:hAnsi="Times New Roman" w:cs="Times New Roman"/>
          <w:sz w:val="20"/>
          <w:szCs w:val="20"/>
          <w:lang w:eastAsia="zh-CN"/>
        </w:rPr>
        <w:t>3</w:t>
      </w:r>
      <w:r w:rsidRPr="00D05EC2">
        <w:rPr>
          <w:rFonts w:ascii="Times New Roman" w:hAnsi="Times New Roman" w:cs="Times New Roman"/>
          <w:sz w:val="20"/>
          <w:szCs w:val="20"/>
        </w:rPr>
        <w:t xml:space="preserve"> года в сумме 0,00 рублей, в том числе верхний предел долга по муниципальным гарантиям Кильдюшевского сельского поселения Яльчикского района Чувашской Республики в сумме 0,00 рублей;</w:t>
      </w:r>
    </w:p>
    <w:p w:rsidR="00161CBC" w:rsidRPr="00D05EC2" w:rsidRDefault="00161CBC" w:rsidP="00161CBC">
      <w:pPr>
        <w:autoSpaceDE w:val="0"/>
        <w:ind w:firstLine="709"/>
        <w:jc w:val="both"/>
        <w:rPr>
          <w:rFonts w:ascii="Times New Roman" w:hAnsi="Times New Roman" w:cs="Times New Roman"/>
          <w:sz w:val="20"/>
          <w:szCs w:val="20"/>
        </w:rPr>
      </w:pPr>
      <w:r w:rsidRPr="00D05EC2">
        <w:rPr>
          <w:rFonts w:ascii="Times New Roman" w:hAnsi="Times New Roman" w:cs="Times New Roman"/>
          <w:sz w:val="20"/>
          <w:szCs w:val="20"/>
        </w:rPr>
        <w:t>объем расходов на обслуживание муниципального долга Кильдюшевского сельского поселения Яльчикского района Чувашской Республики в сумме 0,00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дефицит бюджета Кильдюшевского сельского поселения Яльчикского района Чувашской Республики в сумме 0,00 рублей.</w:t>
      </w:r>
    </w:p>
    <w:p w:rsidR="00161CBC" w:rsidRPr="00D05EC2" w:rsidRDefault="00161CBC" w:rsidP="00161CBC">
      <w:pPr>
        <w:ind w:firstLine="709"/>
        <w:jc w:val="both"/>
        <w:rPr>
          <w:rFonts w:ascii="Times New Roman" w:hAnsi="Times New Roman" w:cs="Times New Roman"/>
          <w:color w:val="000000"/>
          <w:sz w:val="20"/>
          <w:szCs w:val="20"/>
          <w:highlight w:val="yellow"/>
        </w:rPr>
      </w:pPr>
    </w:p>
    <w:p w:rsidR="00161CBC" w:rsidRPr="00D05EC2" w:rsidRDefault="00161CBC" w:rsidP="00161CBC">
      <w:pPr>
        <w:autoSpaceDE w:val="0"/>
        <w:ind w:left="1920" w:hanging="1211"/>
        <w:jc w:val="both"/>
        <w:rPr>
          <w:rFonts w:ascii="Times New Roman" w:hAnsi="Times New Roman" w:cs="Times New Roman"/>
          <w:sz w:val="20"/>
          <w:szCs w:val="20"/>
        </w:rPr>
      </w:pPr>
      <w:r w:rsidRPr="00D05EC2">
        <w:rPr>
          <w:rFonts w:ascii="Times New Roman" w:hAnsi="Times New Roman" w:cs="Times New Roman"/>
          <w:bCs/>
          <w:sz w:val="20"/>
          <w:szCs w:val="20"/>
        </w:rPr>
        <w:t>Статья 2.</w:t>
      </w:r>
      <w:r w:rsidRPr="00D05EC2">
        <w:rPr>
          <w:rFonts w:ascii="Times New Roman" w:hAnsi="Times New Roman" w:cs="Times New Roman"/>
          <w:bCs/>
          <w:sz w:val="20"/>
          <w:szCs w:val="20"/>
        </w:rPr>
        <w:tab/>
      </w:r>
      <w:r w:rsidRPr="00D05EC2">
        <w:rPr>
          <w:rFonts w:ascii="Times New Roman" w:hAnsi="Times New Roman" w:cs="Times New Roman"/>
          <w:b/>
          <w:sz w:val="20"/>
          <w:szCs w:val="20"/>
        </w:rPr>
        <w:t>Главные администраторы доходов бюджета</w:t>
      </w:r>
      <w:r w:rsidRPr="00D05EC2">
        <w:rPr>
          <w:rFonts w:ascii="Times New Roman" w:hAnsi="Times New Roman" w:cs="Times New Roman"/>
          <w:sz w:val="20"/>
          <w:szCs w:val="20"/>
        </w:rPr>
        <w:t xml:space="preserve"> </w:t>
      </w:r>
      <w:r w:rsidRPr="00D05EC2">
        <w:rPr>
          <w:rFonts w:ascii="Times New Roman" w:hAnsi="Times New Roman" w:cs="Times New Roman"/>
          <w:b/>
          <w:sz w:val="20"/>
          <w:szCs w:val="20"/>
        </w:rPr>
        <w:t>Кильдюшевского сельского поселения Яльчикского района Чувашской Республики и главные администраторы источников финансирования дефицита бюджета</w:t>
      </w:r>
      <w:r w:rsidRPr="00D05EC2">
        <w:rPr>
          <w:rFonts w:ascii="Times New Roman" w:hAnsi="Times New Roman" w:cs="Times New Roman"/>
          <w:sz w:val="20"/>
          <w:szCs w:val="20"/>
        </w:rPr>
        <w:t xml:space="preserve"> </w:t>
      </w:r>
      <w:r w:rsidRPr="00D05EC2">
        <w:rPr>
          <w:rFonts w:ascii="Times New Roman" w:hAnsi="Times New Roman" w:cs="Times New Roman"/>
          <w:b/>
          <w:sz w:val="20"/>
          <w:szCs w:val="20"/>
        </w:rPr>
        <w:t>Кильдюшевского сельского поселения Яльчикского района Чувашской Республики</w:t>
      </w:r>
    </w:p>
    <w:p w:rsidR="00161CBC" w:rsidRPr="00D05EC2" w:rsidRDefault="00161CBC" w:rsidP="00161CBC">
      <w:pPr>
        <w:autoSpaceDE w:val="0"/>
        <w:ind w:left="1920" w:hanging="1211"/>
        <w:jc w:val="both"/>
        <w:rPr>
          <w:rFonts w:ascii="Times New Roman" w:hAnsi="Times New Roman" w:cs="Times New Roman"/>
          <w:sz w:val="20"/>
          <w:szCs w:val="20"/>
        </w:rPr>
      </w:pP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color w:val="000000"/>
          <w:sz w:val="20"/>
          <w:szCs w:val="20"/>
        </w:rPr>
        <w:t>1.</w:t>
      </w:r>
      <w:r w:rsidRPr="00D05EC2">
        <w:rPr>
          <w:rFonts w:ascii="Times New Roman" w:hAnsi="Times New Roman" w:cs="Times New Roman"/>
          <w:color w:val="000000"/>
          <w:sz w:val="20"/>
          <w:szCs w:val="20"/>
          <w:lang w:val="en-US"/>
        </w:rPr>
        <w:t> </w:t>
      </w:r>
      <w:r w:rsidRPr="00D05EC2">
        <w:rPr>
          <w:rFonts w:ascii="Times New Roman" w:hAnsi="Times New Roman" w:cs="Times New Roman"/>
          <w:color w:val="000000"/>
          <w:sz w:val="20"/>
          <w:szCs w:val="20"/>
        </w:rPr>
        <w:t>Утвердить перечень главных администраторов доходов бюджета</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color w:val="000000"/>
          <w:sz w:val="20"/>
          <w:szCs w:val="20"/>
        </w:rPr>
        <w:t xml:space="preserve"> согласно приложению 1 к настоящему Решению.</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color w:val="000000"/>
          <w:sz w:val="20"/>
          <w:szCs w:val="20"/>
        </w:rPr>
        <w:t>2.</w:t>
      </w:r>
      <w:r w:rsidRPr="00D05EC2">
        <w:rPr>
          <w:rFonts w:ascii="Times New Roman" w:hAnsi="Times New Roman" w:cs="Times New Roman"/>
          <w:color w:val="000000"/>
          <w:sz w:val="20"/>
          <w:szCs w:val="20"/>
          <w:lang w:val="en-US"/>
        </w:rPr>
        <w:t> </w:t>
      </w:r>
      <w:r w:rsidRPr="00D05EC2">
        <w:rPr>
          <w:rFonts w:ascii="Times New Roman" w:hAnsi="Times New Roman" w:cs="Times New Roman"/>
          <w:color w:val="000000"/>
          <w:sz w:val="20"/>
          <w:szCs w:val="20"/>
        </w:rPr>
        <w:t xml:space="preserve">Утвердить перечень главных </w:t>
      </w:r>
      <w:proofErr w:type="gramStart"/>
      <w:r w:rsidRPr="00D05EC2">
        <w:rPr>
          <w:rFonts w:ascii="Times New Roman" w:hAnsi="Times New Roman" w:cs="Times New Roman"/>
          <w:color w:val="000000"/>
          <w:sz w:val="20"/>
          <w:szCs w:val="20"/>
        </w:rPr>
        <w:t>администраторов источников финансирования дефицита бюджета</w:t>
      </w:r>
      <w:proofErr w:type="gramEnd"/>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color w:val="000000"/>
          <w:sz w:val="20"/>
          <w:szCs w:val="20"/>
        </w:rPr>
        <w:t xml:space="preserve"> согласно приложению 2 к настоящему Решению.</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color w:val="000000"/>
          <w:sz w:val="20"/>
          <w:szCs w:val="20"/>
        </w:rPr>
        <w:t>3.</w:t>
      </w:r>
      <w:r w:rsidRPr="00D05EC2">
        <w:rPr>
          <w:rFonts w:ascii="Times New Roman" w:hAnsi="Times New Roman" w:cs="Times New Roman"/>
          <w:color w:val="000000"/>
          <w:sz w:val="20"/>
          <w:szCs w:val="20"/>
          <w:lang w:val="en-US"/>
        </w:rPr>
        <w:t> </w:t>
      </w:r>
      <w:proofErr w:type="gramStart"/>
      <w:r w:rsidRPr="00D05EC2">
        <w:rPr>
          <w:rFonts w:ascii="Times New Roman" w:hAnsi="Times New Roman" w:cs="Times New Roman"/>
          <w:color w:val="000000"/>
          <w:sz w:val="20"/>
          <w:szCs w:val="20"/>
        </w:rPr>
        <w:t>Установить, что главные администраторы доходов бюджета</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color w:val="000000"/>
          <w:sz w:val="20"/>
          <w:szCs w:val="20"/>
        </w:rPr>
        <w:t xml:space="preserve"> и главные администраторы источников финансирования дефицита бюджета</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color w:val="000000"/>
          <w:sz w:val="20"/>
          <w:szCs w:val="20"/>
        </w:rPr>
        <w:t xml:space="preserve"> осуществляют в соответствии с законодательством Российской Федерации, законодательством Чувашской Республики, </w:t>
      </w:r>
      <w:r w:rsidRPr="00D05EC2">
        <w:rPr>
          <w:rFonts w:ascii="Times New Roman" w:hAnsi="Times New Roman" w:cs="Times New Roman"/>
          <w:sz w:val="20"/>
          <w:szCs w:val="20"/>
        </w:rPr>
        <w:t xml:space="preserve">нормативными правовыми актами Яльчикского района Чувашской Республики и Кильдюшевского сельского поселения Яльчикского района Чувашской Республики </w:t>
      </w:r>
      <w:r w:rsidRPr="00D05EC2">
        <w:rPr>
          <w:rFonts w:ascii="Times New Roman" w:hAnsi="Times New Roman" w:cs="Times New Roman"/>
          <w:color w:val="000000"/>
          <w:sz w:val="20"/>
          <w:szCs w:val="20"/>
        </w:rPr>
        <w:t>контроль за правильностью исчисления, полнотой и своевременностью уплаты</w:t>
      </w:r>
      <w:proofErr w:type="gramEnd"/>
      <w:r w:rsidRPr="00D05EC2">
        <w:rPr>
          <w:rFonts w:ascii="Times New Roman" w:hAnsi="Times New Roman" w:cs="Times New Roman"/>
          <w:color w:val="000000"/>
          <w:sz w:val="20"/>
          <w:szCs w:val="20"/>
        </w:rPr>
        <w:t xml:space="preserve">, начисление, учет, взыскание и принятие решений о возврате (зачете) излишне уплаченных (взысканных) платежей в бюджет, пеней и штрафов по ним. </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4. Установить, что уполномоченным органом по получению данных по лицевым счетам администраторов доходов бюджета </w:t>
      </w:r>
      <w:r w:rsidRPr="00D05EC2">
        <w:rPr>
          <w:rFonts w:ascii="Times New Roman" w:hAnsi="Times New Roman" w:cs="Times New Roman"/>
          <w:sz w:val="20"/>
          <w:szCs w:val="20"/>
        </w:rPr>
        <w:t>Кильдюшевского сельского поселения Яльчикского района Чувашской Республики является финансовый отдел администрации Яльчикского района Чувашской Республики.</w:t>
      </w:r>
    </w:p>
    <w:p w:rsidR="00161CBC" w:rsidRPr="00D05EC2" w:rsidRDefault="00161CBC" w:rsidP="00161CBC">
      <w:pPr>
        <w:ind w:firstLine="709"/>
        <w:jc w:val="both"/>
        <w:rPr>
          <w:rFonts w:ascii="Times New Roman" w:hAnsi="Times New Roman" w:cs="Times New Roman"/>
          <w:sz w:val="20"/>
          <w:szCs w:val="20"/>
          <w:highlight w:val="yellow"/>
        </w:rPr>
      </w:pPr>
    </w:p>
    <w:p w:rsidR="00161CBC" w:rsidRPr="00D05EC2" w:rsidRDefault="00161CBC" w:rsidP="00161CBC">
      <w:pPr>
        <w:ind w:left="2160" w:hanging="1440"/>
        <w:jc w:val="both"/>
        <w:rPr>
          <w:rFonts w:ascii="Times New Roman" w:hAnsi="Times New Roman" w:cs="Times New Roman"/>
          <w:sz w:val="20"/>
          <w:szCs w:val="20"/>
        </w:rPr>
      </w:pPr>
      <w:r w:rsidRPr="00D05EC2">
        <w:rPr>
          <w:rFonts w:ascii="Times New Roman" w:hAnsi="Times New Roman" w:cs="Times New Roman"/>
          <w:bCs/>
          <w:sz w:val="20"/>
          <w:szCs w:val="20"/>
        </w:rPr>
        <w:t>Статья 3.</w:t>
      </w:r>
      <w:r w:rsidRPr="00D05EC2">
        <w:rPr>
          <w:rFonts w:ascii="Times New Roman" w:hAnsi="Times New Roman" w:cs="Times New Roman"/>
          <w:bCs/>
          <w:sz w:val="20"/>
          <w:szCs w:val="20"/>
        </w:rPr>
        <w:tab/>
      </w:r>
      <w:r w:rsidRPr="00D05EC2">
        <w:rPr>
          <w:rFonts w:ascii="Times New Roman" w:hAnsi="Times New Roman" w:cs="Times New Roman"/>
          <w:b/>
          <w:sz w:val="20"/>
          <w:szCs w:val="20"/>
        </w:rPr>
        <w:t>Прогнозируемые объемы поступлений доходов в бюджет Кильдюшевского сельского поселения Яльчикского района Чувашской Республики на 20</w:t>
      </w:r>
      <w:r w:rsidRPr="00D05EC2">
        <w:rPr>
          <w:rFonts w:ascii="Times New Roman" w:eastAsia="Times New Roman" w:hAnsi="Times New Roman" w:cs="Times New Roman"/>
          <w:b/>
          <w:sz w:val="20"/>
          <w:szCs w:val="20"/>
          <w:lang w:eastAsia="zh-CN"/>
        </w:rPr>
        <w:t>20</w:t>
      </w:r>
      <w:r w:rsidRPr="00D05EC2">
        <w:rPr>
          <w:rFonts w:ascii="Times New Roman" w:hAnsi="Times New Roman" w:cs="Times New Roman"/>
          <w:b/>
          <w:sz w:val="20"/>
          <w:szCs w:val="20"/>
        </w:rPr>
        <w:t xml:space="preserve"> год и на плановый период 2021 и 2022 годов </w:t>
      </w:r>
    </w:p>
    <w:p w:rsidR="00161CBC" w:rsidRPr="00D05EC2" w:rsidRDefault="00161CBC" w:rsidP="00161CBC">
      <w:pPr>
        <w:ind w:firstLine="720"/>
        <w:jc w:val="both"/>
        <w:rPr>
          <w:rFonts w:ascii="Times New Roman" w:hAnsi="Times New Roman" w:cs="Times New Roman"/>
          <w:b/>
          <w:sz w:val="20"/>
          <w:szCs w:val="20"/>
        </w:rPr>
      </w:pP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sz w:val="20"/>
          <w:szCs w:val="20"/>
        </w:rPr>
        <w:t>Учесть в бюджете Кильдюшевского сельского поселения Яльчикского района Чувашской Республики прогнозируемые объемы поступлений доходов в бюджет Кильдюшевского сельского поселения Яльчикского района Чувашской Республики:</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sz w:val="20"/>
          <w:szCs w:val="20"/>
        </w:rPr>
        <w:t xml:space="preserve">на </w:t>
      </w:r>
      <w:r w:rsidRPr="00D05EC2">
        <w:rPr>
          <w:rFonts w:ascii="Times New Roman" w:eastAsia="Times New Roman" w:hAnsi="Times New Roman" w:cs="Times New Roman"/>
          <w:sz w:val="20"/>
          <w:szCs w:val="20"/>
          <w:lang w:eastAsia="zh-CN"/>
        </w:rPr>
        <w:t>2020</w:t>
      </w:r>
      <w:r w:rsidRPr="00D05EC2">
        <w:rPr>
          <w:rFonts w:ascii="Times New Roman" w:hAnsi="Times New Roman" w:cs="Times New Roman"/>
          <w:sz w:val="20"/>
          <w:szCs w:val="20"/>
        </w:rPr>
        <w:t xml:space="preserve"> год согласно приложению 3 к настоящему Решению;</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sz w:val="20"/>
          <w:szCs w:val="20"/>
        </w:rPr>
        <w:t>на 2021 и 2022 годы согласно приложению 4 к настоящему Решению.</w:t>
      </w:r>
    </w:p>
    <w:p w:rsidR="00161CBC" w:rsidRPr="00D05EC2" w:rsidRDefault="00161CBC" w:rsidP="00161CBC">
      <w:pPr>
        <w:ind w:firstLine="709"/>
        <w:jc w:val="both"/>
        <w:rPr>
          <w:rFonts w:ascii="Times New Roman" w:hAnsi="Times New Roman" w:cs="Times New Roman"/>
          <w:color w:val="000000"/>
          <w:sz w:val="20"/>
          <w:szCs w:val="20"/>
          <w:highlight w:val="yellow"/>
        </w:rPr>
      </w:pPr>
    </w:p>
    <w:p w:rsidR="00161CBC" w:rsidRPr="00D05EC2" w:rsidRDefault="00161CBC" w:rsidP="00161CBC">
      <w:pPr>
        <w:ind w:left="1920" w:hanging="1211"/>
        <w:jc w:val="both"/>
        <w:rPr>
          <w:rFonts w:ascii="Times New Roman" w:hAnsi="Times New Roman" w:cs="Times New Roman"/>
          <w:sz w:val="20"/>
          <w:szCs w:val="20"/>
        </w:rPr>
      </w:pPr>
      <w:r w:rsidRPr="00D05EC2">
        <w:rPr>
          <w:rFonts w:ascii="Times New Roman" w:hAnsi="Times New Roman" w:cs="Times New Roman"/>
          <w:bCs/>
          <w:color w:val="000000"/>
          <w:sz w:val="20"/>
          <w:szCs w:val="20"/>
        </w:rPr>
        <w:t>Статья 4.</w:t>
      </w:r>
      <w:r w:rsidRPr="00D05EC2">
        <w:rPr>
          <w:rFonts w:ascii="Times New Roman" w:hAnsi="Times New Roman" w:cs="Times New Roman"/>
          <w:bCs/>
          <w:color w:val="000000"/>
          <w:sz w:val="20"/>
          <w:szCs w:val="20"/>
        </w:rPr>
        <w:tab/>
      </w:r>
      <w:r w:rsidRPr="00D05EC2">
        <w:rPr>
          <w:rFonts w:ascii="Times New Roman" w:hAnsi="Times New Roman" w:cs="Times New Roman"/>
          <w:b/>
          <w:color w:val="000000"/>
          <w:sz w:val="20"/>
          <w:szCs w:val="20"/>
        </w:rPr>
        <w:t>Бюджетные ассигнования бюджета</w:t>
      </w:r>
      <w:r w:rsidRPr="00D05EC2">
        <w:rPr>
          <w:rFonts w:ascii="Times New Roman" w:hAnsi="Times New Roman" w:cs="Times New Roman"/>
          <w:sz w:val="20"/>
          <w:szCs w:val="20"/>
        </w:rPr>
        <w:t xml:space="preserve"> </w:t>
      </w:r>
      <w:r w:rsidRPr="00D05EC2">
        <w:rPr>
          <w:rFonts w:ascii="Times New Roman" w:hAnsi="Times New Roman" w:cs="Times New Roman"/>
          <w:b/>
          <w:sz w:val="20"/>
          <w:szCs w:val="20"/>
        </w:rPr>
        <w:t>Кильдюшевского сельского поселения Яльчикского района Чувашской Республики</w:t>
      </w:r>
      <w:r w:rsidRPr="00D05EC2">
        <w:rPr>
          <w:rFonts w:ascii="Times New Roman" w:hAnsi="Times New Roman" w:cs="Times New Roman"/>
          <w:b/>
          <w:color w:val="000000"/>
          <w:sz w:val="20"/>
          <w:szCs w:val="20"/>
        </w:rPr>
        <w:t xml:space="preserve"> на 20</w:t>
      </w:r>
      <w:r w:rsidRPr="00D05EC2">
        <w:rPr>
          <w:rFonts w:ascii="Times New Roman" w:eastAsia="Times New Roman" w:hAnsi="Times New Roman" w:cs="Times New Roman"/>
          <w:b/>
          <w:color w:val="000000"/>
          <w:sz w:val="20"/>
          <w:szCs w:val="20"/>
          <w:lang w:eastAsia="zh-CN"/>
        </w:rPr>
        <w:t>20</w:t>
      </w:r>
      <w:r w:rsidRPr="00D05EC2">
        <w:rPr>
          <w:rFonts w:ascii="Times New Roman" w:hAnsi="Times New Roman" w:cs="Times New Roman"/>
          <w:b/>
          <w:color w:val="000000"/>
          <w:sz w:val="20"/>
          <w:szCs w:val="20"/>
        </w:rPr>
        <w:t xml:space="preserve"> год и на плановый период 2021 и 2022 годов </w:t>
      </w:r>
    </w:p>
    <w:p w:rsidR="00161CBC" w:rsidRPr="00D05EC2" w:rsidRDefault="00161CBC" w:rsidP="00161CBC">
      <w:pPr>
        <w:ind w:left="1920" w:hanging="1211"/>
        <w:jc w:val="both"/>
        <w:rPr>
          <w:rFonts w:ascii="Times New Roman" w:hAnsi="Times New Roman" w:cs="Times New Roman"/>
          <w:sz w:val="20"/>
          <w:szCs w:val="20"/>
        </w:rPr>
      </w:pP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1. Утвердить:</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а)</w:t>
      </w:r>
      <w:r w:rsidRPr="00D05EC2">
        <w:rPr>
          <w:rFonts w:ascii="Times New Roman" w:hAnsi="Times New Roman" w:cs="Times New Roman"/>
          <w:sz w:val="20"/>
          <w:szCs w:val="20"/>
          <w:lang w:val="en-US"/>
        </w:rPr>
        <w:t> </w:t>
      </w:r>
      <w:r w:rsidRPr="00D05EC2">
        <w:rPr>
          <w:rFonts w:ascii="Times New Roman" w:hAnsi="Times New Roman" w:cs="Times New Roman"/>
          <w:sz w:val="20"/>
          <w:szCs w:val="20"/>
        </w:rPr>
        <w:t xml:space="preserve">распределение бюджетных ассигнований </w:t>
      </w:r>
      <w:r w:rsidRPr="00D05EC2">
        <w:rPr>
          <w:rFonts w:ascii="Times New Roman" w:hAnsi="Times New Roman" w:cs="Times New Roman"/>
          <w:bCs/>
          <w:color w:val="000000"/>
          <w:sz w:val="20"/>
          <w:szCs w:val="20"/>
        </w:rPr>
        <w:t xml:space="preserve">по разделам, подразделам, целевым статьям (муниципальным программам </w:t>
      </w:r>
      <w:r w:rsidRPr="00D05EC2">
        <w:rPr>
          <w:rFonts w:ascii="Times New Roman" w:hAnsi="Times New Roman" w:cs="Times New Roman"/>
          <w:sz w:val="20"/>
          <w:szCs w:val="20"/>
        </w:rPr>
        <w:t>Кильдюшевского сельского поселения Яльчикского района Чувашской Республики</w:t>
      </w:r>
      <w:r w:rsidRPr="00D05EC2">
        <w:rPr>
          <w:rFonts w:ascii="Times New Roman" w:hAnsi="Times New Roman" w:cs="Times New Roman"/>
          <w:bCs/>
          <w:color w:val="000000"/>
          <w:sz w:val="20"/>
          <w:szCs w:val="20"/>
        </w:rPr>
        <w:t xml:space="preserve"> и непрограммным направлениям деятельности) и группам (группам и подгруппам) видов расходов классификации расходов бюджета</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bCs/>
          <w:color w:val="000000"/>
          <w:sz w:val="20"/>
          <w:szCs w:val="20"/>
        </w:rPr>
        <w:t xml:space="preserve"> на </w:t>
      </w:r>
      <w:r w:rsidRPr="00D05EC2">
        <w:rPr>
          <w:rFonts w:ascii="Times New Roman" w:eastAsia="Times New Roman" w:hAnsi="Times New Roman" w:cs="Times New Roman"/>
          <w:bCs/>
          <w:color w:val="000000"/>
          <w:sz w:val="20"/>
          <w:szCs w:val="20"/>
          <w:lang w:eastAsia="zh-CN"/>
        </w:rPr>
        <w:t>2020</w:t>
      </w:r>
      <w:r w:rsidRPr="00D05EC2">
        <w:rPr>
          <w:rFonts w:ascii="Times New Roman" w:hAnsi="Times New Roman" w:cs="Times New Roman"/>
          <w:bCs/>
          <w:color w:val="000000"/>
          <w:sz w:val="20"/>
          <w:szCs w:val="20"/>
        </w:rPr>
        <w:t xml:space="preserve"> год </w:t>
      </w:r>
      <w:r w:rsidRPr="00D05EC2">
        <w:rPr>
          <w:rFonts w:ascii="Times New Roman" w:hAnsi="Times New Roman" w:cs="Times New Roman"/>
          <w:sz w:val="20"/>
          <w:szCs w:val="20"/>
        </w:rPr>
        <w:t xml:space="preserve">согласно приложению 5 к настоящему Решению; </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б) распределение бюджетных ассигнований </w:t>
      </w:r>
      <w:r w:rsidRPr="00D05EC2">
        <w:rPr>
          <w:rFonts w:ascii="Times New Roman" w:hAnsi="Times New Roman" w:cs="Times New Roman"/>
          <w:bCs/>
          <w:color w:val="000000"/>
          <w:sz w:val="20"/>
          <w:szCs w:val="20"/>
        </w:rPr>
        <w:t xml:space="preserve">по разделам, подразделам, целевым статьям (муниципальным программам </w:t>
      </w:r>
      <w:r w:rsidRPr="00D05EC2">
        <w:rPr>
          <w:rFonts w:ascii="Times New Roman" w:hAnsi="Times New Roman" w:cs="Times New Roman"/>
          <w:sz w:val="20"/>
          <w:szCs w:val="20"/>
        </w:rPr>
        <w:t>Кильдюшевского сельского поселения Яльчикского района Чувашской Республики</w:t>
      </w:r>
      <w:r w:rsidRPr="00D05EC2">
        <w:rPr>
          <w:rFonts w:ascii="Times New Roman" w:hAnsi="Times New Roman" w:cs="Times New Roman"/>
          <w:bCs/>
          <w:color w:val="000000"/>
          <w:sz w:val="20"/>
          <w:szCs w:val="20"/>
        </w:rPr>
        <w:t xml:space="preserve"> и непрограммным направлениям деятельности) и группам (группам и подгруппам) видов расходов классификации расходов бюджета</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bCs/>
          <w:color w:val="000000"/>
          <w:sz w:val="20"/>
          <w:szCs w:val="20"/>
        </w:rPr>
        <w:t xml:space="preserve"> на 2021 и 2022 годы </w:t>
      </w:r>
      <w:r w:rsidRPr="00D05EC2">
        <w:rPr>
          <w:rFonts w:ascii="Times New Roman" w:hAnsi="Times New Roman" w:cs="Times New Roman"/>
          <w:sz w:val="20"/>
          <w:szCs w:val="20"/>
        </w:rPr>
        <w:t xml:space="preserve">согласно приложению 6 к настоящему Решению; </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в)</w:t>
      </w:r>
      <w:r w:rsidRPr="00D05EC2">
        <w:rPr>
          <w:rFonts w:ascii="Times New Roman" w:hAnsi="Times New Roman" w:cs="Times New Roman"/>
          <w:sz w:val="20"/>
          <w:szCs w:val="20"/>
          <w:lang w:val="en-US"/>
        </w:rPr>
        <w:t> </w:t>
      </w:r>
      <w:r w:rsidRPr="00D05EC2">
        <w:rPr>
          <w:rFonts w:ascii="Times New Roman" w:hAnsi="Times New Roman" w:cs="Times New Roman"/>
          <w:sz w:val="20"/>
          <w:szCs w:val="20"/>
        </w:rPr>
        <w:t xml:space="preserve">распределение бюджетных ассигнований </w:t>
      </w:r>
      <w:r w:rsidRPr="00D05EC2">
        <w:rPr>
          <w:rFonts w:ascii="Times New Roman" w:hAnsi="Times New Roman" w:cs="Times New Roman"/>
          <w:bCs/>
          <w:color w:val="000000"/>
          <w:sz w:val="20"/>
          <w:szCs w:val="20"/>
        </w:rPr>
        <w:t xml:space="preserve">по целевым статьям (муниципальным программам </w:t>
      </w:r>
      <w:r w:rsidRPr="00D05EC2">
        <w:rPr>
          <w:rFonts w:ascii="Times New Roman" w:hAnsi="Times New Roman" w:cs="Times New Roman"/>
          <w:sz w:val="20"/>
          <w:szCs w:val="20"/>
        </w:rPr>
        <w:t xml:space="preserve">Кильдюшевского сельского </w:t>
      </w:r>
      <w:r w:rsidRPr="00D05EC2">
        <w:rPr>
          <w:rFonts w:ascii="Times New Roman" w:hAnsi="Times New Roman" w:cs="Times New Roman"/>
          <w:bCs/>
          <w:color w:val="000000"/>
          <w:sz w:val="20"/>
          <w:szCs w:val="20"/>
        </w:rPr>
        <w:t>Яльчикского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bCs/>
          <w:color w:val="000000"/>
          <w:sz w:val="20"/>
          <w:szCs w:val="20"/>
        </w:rPr>
        <w:t xml:space="preserve"> </w:t>
      </w:r>
      <w:r w:rsidRPr="00D05EC2">
        <w:rPr>
          <w:rFonts w:ascii="Times New Roman" w:hAnsi="Times New Roman" w:cs="Times New Roman"/>
          <w:sz w:val="20"/>
          <w:szCs w:val="20"/>
        </w:rPr>
        <w:t xml:space="preserve">на </w:t>
      </w:r>
      <w:r w:rsidRPr="00D05EC2">
        <w:rPr>
          <w:rFonts w:ascii="Times New Roman" w:eastAsia="Times New Roman" w:hAnsi="Times New Roman" w:cs="Times New Roman"/>
          <w:sz w:val="20"/>
          <w:szCs w:val="20"/>
          <w:lang w:eastAsia="zh-CN"/>
        </w:rPr>
        <w:t>2020</w:t>
      </w:r>
      <w:r w:rsidRPr="00D05EC2">
        <w:rPr>
          <w:rFonts w:ascii="Times New Roman" w:hAnsi="Times New Roman" w:cs="Times New Roman"/>
          <w:sz w:val="20"/>
          <w:szCs w:val="20"/>
        </w:rPr>
        <w:t xml:space="preserve"> год согласно приложению 7 к настоящему Решению;</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г)</w:t>
      </w:r>
      <w:r w:rsidRPr="00D05EC2">
        <w:rPr>
          <w:rFonts w:ascii="Times New Roman" w:hAnsi="Times New Roman" w:cs="Times New Roman"/>
          <w:sz w:val="20"/>
          <w:szCs w:val="20"/>
          <w:lang w:val="en-US"/>
        </w:rPr>
        <w:t> </w:t>
      </w:r>
      <w:r w:rsidRPr="00D05EC2">
        <w:rPr>
          <w:rFonts w:ascii="Times New Roman" w:hAnsi="Times New Roman" w:cs="Times New Roman"/>
          <w:sz w:val="20"/>
          <w:szCs w:val="20"/>
        </w:rPr>
        <w:t xml:space="preserve">распределение бюджетных ассигнований </w:t>
      </w:r>
      <w:r w:rsidRPr="00D05EC2">
        <w:rPr>
          <w:rFonts w:ascii="Times New Roman" w:hAnsi="Times New Roman" w:cs="Times New Roman"/>
          <w:bCs/>
          <w:color w:val="000000"/>
          <w:sz w:val="20"/>
          <w:szCs w:val="20"/>
        </w:rPr>
        <w:t xml:space="preserve">по целевым статьям (муниципальным программам </w:t>
      </w:r>
      <w:r w:rsidRPr="00D05EC2">
        <w:rPr>
          <w:rFonts w:ascii="Times New Roman" w:hAnsi="Times New Roman" w:cs="Times New Roman"/>
          <w:sz w:val="20"/>
          <w:szCs w:val="20"/>
        </w:rPr>
        <w:t xml:space="preserve">Кильдюшевского сельского </w:t>
      </w:r>
      <w:r w:rsidRPr="00D05EC2">
        <w:rPr>
          <w:rFonts w:ascii="Times New Roman" w:hAnsi="Times New Roman" w:cs="Times New Roman"/>
          <w:bCs/>
          <w:color w:val="000000"/>
          <w:sz w:val="20"/>
          <w:szCs w:val="20"/>
        </w:rPr>
        <w:t>Яльчикского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bCs/>
          <w:color w:val="000000"/>
          <w:sz w:val="20"/>
          <w:szCs w:val="20"/>
        </w:rPr>
        <w:t xml:space="preserve"> на 2021 и 2022 годы </w:t>
      </w:r>
      <w:r w:rsidRPr="00D05EC2">
        <w:rPr>
          <w:rFonts w:ascii="Times New Roman" w:hAnsi="Times New Roman" w:cs="Times New Roman"/>
          <w:sz w:val="20"/>
          <w:szCs w:val="20"/>
        </w:rPr>
        <w:t>согласно приложению 8 к настоящему Решению;</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д) в</w:t>
      </w:r>
      <w:r w:rsidRPr="00D05EC2">
        <w:rPr>
          <w:rFonts w:ascii="Times New Roman" w:hAnsi="Times New Roman" w:cs="Times New Roman"/>
          <w:bCs/>
          <w:color w:val="000000"/>
          <w:sz w:val="20"/>
          <w:szCs w:val="20"/>
        </w:rPr>
        <w:t>едомственную структуру расходов</w:t>
      </w:r>
      <w:r w:rsidRPr="00D05EC2">
        <w:rPr>
          <w:rFonts w:ascii="Times New Roman" w:hAnsi="Times New Roman" w:cs="Times New Roman"/>
          <w:sz w:val="20"/>
          <w:szCs w:val="20"/>
        </w:rPr>
        <w:t xml:space="preserve"> </w:t>
      </w:r>
      <w:r w:rsidRPr="00D05EC2">
        <w:rPr>
          <w:rFonts w:ascii="Times New Roman" w:hAnsi="Times New Roman" w:cs="Times New Roman"/>
          <w:bCs/>
          <w:color w:val="000000"/>
          <w:sz w:val="20"/>
          <w:szCs w:val="20"/>
        </w:rPr>
        <w:t>бюджета</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bCs/>
          <w:color w:val="000000"/>
          <w:sz w:val="20"/>
          <w:szCs w:val="20"/>
        </w:rPr>
        <w:t xml:space="preserve"> </w:t>
      </w:r>
      <w:r w:rsidRPr="00D05EC2">
        <w:rPr>
          <w:rFonts w:ascii="Times New Roman" w:hAnsi="Times New Roman" w:cs="Times New Roman"/>
          <w:sz w:val="20"/>
          <w:szCs w:val="20"/>
        </w:rPr>
        <w:t xml:space="preserve">на </w:t>
      </w:r>
      <w:r w:rsidRPr="00D05EC2">
        <w:rPr>
          <w:rFonts w:ascii="Times New Roman" w:eastAsia="Times New Roman" w:hAnsi="Times New Roman" w:cs="Times New Roman"/>
          <w:sz w:val="20"/>
          <w:szCs w:val="20"/>
          <w:lang w:eastAsia="zh-CN"/>
        </w:rPr>
        <w:t>2020</w:t>
      </w:r>
      <w:r w:rsidRPr="00D05EC2">
        <w:rPr>
          <w:rFonts w:ascii="Times New Roman" w:hAnsi="Times New Roman" w:cs="Times New Roman"/>
          <w:sz w:val="20"/>
          <w:szCs w:val="20"/>
        </w:rPr>
        <w:t xml:space="preserve"> год согласно приложению 9 к настоящему Решению;</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е) в</w:t>
      </w:r>
      <w:r w:rsidRPr="00D05EC2">
        <w:rPr>
          <w:rFonts w:ascii="Times New Roman" w:hAnsi="Times New Roman" w:cs="Times New Roman"/>
          <w:bCs/>
          <w:color w:val="000000"/>
          <w:sz w:val="20"/>
          <w:szCs w:val="20"/>
        </w:rPr>
        <w:t>едомственную структуру расходов</w:t>
      </w:r>
      <w:r w:rsidRPr="00D05EC2">
        <w:rPr>
          <w:rFonts w:ascii="Times New Roman" w:hAnsi="Times New Roman" w:cs="Times New Roman"/>
          <w:sz w:val="20"/>
          <w:szCs w:val="20"/>
        </w:rPr>
        <w:t xml:space="preserve"> </w:t>
      </w:r>
      <w:r w:rsidRPr="00D05EC2">
        <w:rPr>
          <w:rFonts w:ascii="Times New Roman" w:hAnsi="Times New Roman" w:cs="Times New Roman"/>
          <w:bCs/>
          <w:color w:val="000000"/>
          <w:sz w:val="20"/>
          <w:szCs w:val="20"/>
        </w:rPr>
        <w:t>бюджета</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bCs/>
          <w:color w:val="000000"/>
          <w:sz w:val="20"/>
          <w:szCs w:val="20"/>
        </w:rPr>
        <w:t xml:space="preserve"> на 2021 и 2022 годы </w:t>
      </w:r>
      <w:r w:rsidRPr="00D05EC2">
        <w:rPr>
          <w:rFonts w:ascii="Times New Roman" w:hAnsi="Times New Roman" w:cs="Times New Roman"/>
          <w:sz w:val="20"/>
          <w:szCs w:val="20"/>
        </w:rPr>
        <w:t>согласно приложению 10 к настоящему Решению.</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eastAsia="Times New Roman" w:hAnsi="Times New Roman" w:cs="Times New Roman"/>
          <w:bCs/>
          <w:color w:val="000000"/>
          <w:sz w:val="20"/>
          <w:szCs w:val="20"/>
          <w:lang w:eastAsia="zh-CN"/>
        </w:rPr>
        <w:t>2. Утвердить общий объем бюджетных ассигнований, направляемых на исполнение публичных нормативных обязательств на 2020 год в сумме 0,00 рублей, на 2021 год в сумме  0,00 рублей, на 2022 год в сумме  0,00рублей.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3. Утвердить:</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объем бюджетных ассигнований Дорожного фонда Кильдюшевского сельского поселения Яльчикского района Чувашской Республики:</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на 20</w:t>
      </w:r>
      <w:r w:rsidRPr="00D05EC2">
        <w:rPr>
          <w:rFonts w:ascii="Times New Roman" w:eastAsia="Times New Roman" w:hAnsi="Times New Roman" w:cs="Times New Roman"/>
          <w:sz w:val="20"/>
          <w:szCs w:val="20"/>
          <w:lang w:eastAsia="zh-CN"/>
        </w:rPr>
        <w:t>20</w:t>
      </w:r>
      <w:r w:rsidRPr="00D05EC2">
        <w:rPr>
          <w:rFonts w:ascii="Times New Roman" w:hAnsi="Times New Roman" w:cs="Times New Roman"/>
          <w:sz w:val="20"/>
          <w:szCs w:val="20"/>
        </w:rPr>
        <w:t xml:space="preserve"> год в сумме </w:t>
      </w:r>
      <w:r w:rsidRPr="00D05EC2">
        <w:rPr>
          <w:rFonts w:ascii="Times New Roman" w:eastAsia="Times New Roman" w:hAnsi="Times New Roman" w:cs="Times New Roman"/>
          <w:sz w:val="20"/>
          <w:szCs w:val="20"/>
          <w:lang w:eastAsia="zh-CN"/>
        </w:rPr>
        <w:t>1208300,00</w:t>
      </w:r>
      <w:r w:rsidRPr="00D05EC2">
        <w:rPr>
          <w:rFonts w:ascii="Times New Roman" w:hAnsi="Times New Roman" w:cs="Times New Roman"/>
          <w:sz w:val="20"/>
          <w:szCs w:val="20"/>
        </w:rPr>
        <w:t xml:space="preserve">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на 2020 год в сумме </w:t>
      </w:r>
      <w:r w:rsidRPr="00D05EC2">
        <w:rPr>
          <w:rFonts w:ascii="Times New Roman" w:eastAsia="Times New Roman" w:hAnsi="Times New Roman" w:cs="Times New Roman"/>
          <w:sz w:val="20"/>
          <w:szCs w:val="20"/>
          <w:lang w:eastAsia="zh-CN"/>
        </w:rPr>
        <w:t>1230000,00</w:t>
      </w:r>
      <w:r w:rsidRPr="00D05EC2">
        <w:rPr>
          <w:rFonts w:ascii="Times New Roman" w:hAnsi="Times New Roman" w:cs="Times New Roman"/>
          <w:sz w:val="20"/>
          <w:szCs w:val="20"/>
        </w:rPr>
        <w:t xml:space="preserve">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на 2021 год в сумме </w:t>
      </w:r>
      <w:r w:rsidRPr="00D05EC2">
        <w:rPr>
          <w:rFonts w:ascii="Times New Roman" w:eastAsia="Times New Roman" w:hAnsi="Times New Roman" w:cs="Times New Roman"/>
          <w:sz w:val="20"/>
          <w:szCs w:val="20"/>
          <w:lang w:eastAsia="zh-CN"/>
        </w:rPr>
        <w:t>1641000,00</w:t>
      </w:r>
      <w:r w:rsidRPr="00D05EC2">
        <w:rPr>
          <w:rFonts w:ascii="Times New Roman" w:hAnsi="Times New Roman" w:cs="Times New Roman"/>
          <w:sz w:val="20"/>
          <w:szCs w:val="20"/>
        </w:rPr>
        <w:t xml:space="preserve"> рублей;</w:t>
      </w:r>
    </w:p>
    <w:p w:rsidR="00161CBC" w:rsidRPr="00D05EC2" w:rsidRDefault="00161CBC" w:rsidP="00161CBC">
      <w:pPr>
        <w:pStyle w:val="a3"/>
        <w:tabs>
          <w:tab w:val="left" w:pos="9354"/>
        </w:tabs>
        <w:spacing w:line="283" w:lineRule="exact"/>
        <w:ind w:right="-6" w:firstLine="720"/>
        <w:jc w:val="both"/>
        <w:rPr>
          <w:sz w:val="20"/>
          <w:szCs w:val="20"/>
        </w:rPr>
      </w:pPr>
      <w:proofErr w:type="gramStart"/>
      <w:r w:rsidRPr="00D05EC2">
        <w:rPr>
          <w:color w:val="000000"/>
          <w:sz w:val="20"/>
          <w:szCs w:val="20"/>
        </w:rPr>
        <w:t>прогнозируемый объем доходов бюджета Кильдюшевского сельского поселения Яльчикского района Чувашской Республики от поступлений доходов, указанных в пункте 2 По</w:t>
      </w:r>
      <w:r w:rsidRPr="00D05EC2">
        <w:rPr>
          <w:sz w:val="20"/>
          <w:szCs w:val="20"/>
        </w:rPr>
        <w:t>ложения</w:t>
      </w:r>
      <w:r w:rsidRPr="00D05EC2">
        <w:rPr>
          <w:color w:val="000000"/>
          <w:sz w:val="20"/>
          <w:szCs w:val="20"/>
        </w:rPr>
        <w:t xml:space="preserve"> о муниципальном дорожном фонде</w:t>
      </w:r>
      <w:r w:rsidRPr="00D05EC2">
        <w:rPr>
          <w:sz w:val="20"/>
          <w:szCs w:val="20"/>
        </w:rPr>
        <w:t xml:space="preserve"> Кильдюшевского сельского поселения Яльчикского района Чувашской Республики, </w:t>
      </w:r>
      <w:r w:rsidRPr="00D05EC2">
        <w:rPr>
          <w:color w:val="000000"/>
          <w:sz w:val="20"/>
          <w:szCs w:val="20"/>
        </w:rPr>
        <w:t xml:space="preserve">утвержденного решением Собрания депутатов Кильдюшевского сельского поселения Яльчикского района Чувашской Республики от 27 ноября 2013 года № 26/1 </w:t>
      </w:r>
      <w:r w:rsidRPr="00D05EC2">
        <w:rPr>
          <w:sz w:val="20"/>
          <w:szCs w:val="20"/>
        </w:rPr>
        <w:t>«О создании Дорожного фонда Кильдюшевского сельского поселения Яльчикского района Чувашской Республики</w:t>
      </w:r>
      <w:r w:rsidRPr="00D05EC2">
        <w:rPr>
          <w:color w:val="000000"/>
          <w:sz w:val="20"/>
          <w:szCs w:val="20"/>
        </w:rPr>
        <w:t>:</w:t>
      </w:r>
      <w:proofErr w:type="gramEnd"/>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на 20</w:t>
      </w:r>
      <w:r w:rsidRPr="00D05EC2">
        <w:rPr>
          <w:rFonts w:ascii="Times New Roman" w:eastAsia="Times New Roman" w:hAnsi="Times New Roman" w:cs="Times New Roman"/>
          <w:sz w:val="20"/>
          <w:szCs w:val="20"/>
          <w:lang w:eastAsia="zh-CN"/>
        </w:rPr>
        <w:t>20</w:t>
      </w:r>
      <w:r w:rsidRPr="00D05EC2">
        <w:rPr>
          <w:rFonts w:ascii="Times New Roman" w:hAnsi="Times New Roman" w:cs="Times New Roman"/>
          <w:sz w:val="20"/>
          <w:szCs w:val="20"/>
        </w:rPr>
        <w:t xml:space="preserve"> год в сумме </w:t>
      </w:r>
      <w:r w:rsidRPr="00D05EC2">
        <w:rPr>
          <w:rFonts w:ascii="Times New Roman" w:eastAsia="Times New Roman" w:hAnsi="Times New Roman" w:cs="Times New Roman"/>
          <w:sz w:val="20"/>
          <w:szCs w:val="20"/>
          <w:lang w:eastAsia="zh-CN"/>
        </w:rPr>
        <w:t>1208300,00</w:t>
      </w:r>
      <w:r w:rsidRPr="00D05EC2">
        <w:rPr>
          <w:rFonts w:ascii="Times New Roman" w:hAnsi="Times New Roman" w:cs="Times New Roman"/>
          <w:sz w:val="20"/>
          <w:szCs w:val="20"/>
        </w:rPr>
        <w:t xml:space="preserve">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на 2020 год в сумме </w:t>
      </w:r>
      <w:r w:rsidRPr="00D05EC2">
        <w:rPr>
          <w:rFonts w:ascii="Times New Roman" w:eastAsia="Times New Roman" w:hAnsi="Times New Roman" w:cs="Times New Roman"/>
          <w:sz w:val="20"/>
          <w:szCs w:val="20"/>
          <w:lang w:eastAsia="zh-CN"/>
        </w:rPr>
        <w:t>1230000,00</w:t>
      </w:r>
      <w:r w:rsidRPr="00D05EC2">
        <w:rPr>
          <w:rFonts w:ascii="Times New Roman" w:hAnsi="Times New Roman" w:cs="Times New Roman"/>
          <w:sz w:val="20"/>
          <w:szCs w:val="20"/>
        </w:rPr>
        <w:t xml:space="preserve"> рублей;</w:t>
      </w:r>
    </w:p>
    <w:p w:rsidR="00161CBC" w:rsidRPr="00D05EC2" w:rsidRDefault="00161CBC" w:rsidP="00161CBC">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на 2021 год в сумме </w:t>
      </w:r>
      <w:r w:rsidRPr="00D05EC2">
        <w:rPr>
          <w:rFonts w:ascii="Times New Roman" w:eastAsia="Times New Roman" w:hAnsi="Times New Roman" w:cs="Times New Roman"/>
          <w:sz w:val="20"/>
          <w:szCs w:val="20"/>
          <w:lang w:eastAsia="zh-CN"/>
        </w:rPr>
        <w:t>1641000,00</w:t>
      </w:r>
      <w:r w:rsidRPr="00D05EC2">
        <w:rPr>
          <w:rFonts w:ascii="Times New Roman" w:hAnsi="Times New Roman" w:cs="Times New Roman"/>
          <w:sz w:val="20"/>
          <w:szCs w:val="20"/>
        </w:rPr>
        <w:t xml:space="preserve"> рублей.</w:t>
      </w:r>
    </w:p>
    <w:p w:rsidR="00161CBC" w:rsidRPr="00D05EC2" w:rsidRDefault="00161CBC" w:rsidP="00161CBC">
      <w:pPr>
        <w:pStyle w:val="a3"/>
        <w:tabs>
          <w:tab w:val="left" w:pos="9354"/>
        </w:tabs>
        <w:spacing w:line="283" w:lineRule="exact"/>
        <w:ind w:right="-6" w:firstLine="720"/>
        <w:jc w:val="both"/>
        <w:rPr>
          <w:color w:val="000000"/>
          <w:sz w:val="20"/>
          <w:szCs w:val="20"/>
          <w:highlight w:val="yellow"/>
        </w:rPr>
      </w:pPr>
    </w:p>
    <w:p w:rsidR="00161CBC" w:rsidRPr="00D05EC2" w:rsidRDefault="00161CBC" w:rsidP="00161CBC">
      <w:pPr>
        <w:pStyle w:val="21"/>
        <w:spacing w:after="0" w:line="240" w:lineRule="auto"/>
        <w:ind w:left="1843" w:hanging="1134"/>
        <w:jc w:val="both"/>
        <w:rPr>
          <w:sz w:val="20"/>
          <w:szCs w:val="20"/>
        </w:rPr>
      </w:pPr>
      <w:r w:rsidRPr="00D05EC2">
        <w:rPr>
          <w:bCs/>
          <w:sz w:val="20"/>
          <w:szCs w:val="20"/>
        </w:rPr>
        <w:t>Статья 5.</w:t>
      </w:r>
      <w:r w:rsidRPr="00D05EC2">
        <w:rPr>
          <w:b/>
          <w:sz w:val="20"/>
          <w:szCs w:val="20"/>
        </w:rPr>
        <w:tab/>
        <w:t>Особенности осуществления в 2020 году операций со средствами, поступающими во временное распоряжение казенных учреждений  Кильдюшевского сельского поселения Яльчикского района Чувашской Республики, и средствами юридических лиц, не являющихся участниками бюджетного процесса</w:t>
      </w:r>
    </w:p>
    <w:p w:rsidR="00161CBC" w:rsidRPr="00D05EC2" w:rsidRDefault="00161CBC" w:rsidP="00161CBC">
      <w:pPr>
        <w:pStyle w:val="21"/>
        <w:spacing w:after="0" w:line="240" w:lineRule="auto"/>
        <w:ind w:left="1843" w:hanging="1134"/>
        <w:jc w:val="both"/>
        <w:rPr>
          <w:sz w:val="20"/>
          <w:szCs w:val="20"/>
        </w:rPr>
      </w:pP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sz w:val="20"/>
          <w:szCs w:val="20"/>
        </w:rPr>
        <w:t>1.</w:t>
      </w:r>
      <w:r w:rsidRPr="00D05EC2">
        <w:rPr>
          <w:rFonts w:ascii="Times New Roman" w:hAnsi="Times New Roman" w:cs="Times New Roman"/>
          <w:sz w:val="20"/>
          <w:szCs w:val="20"/>
          <w:lang w:val="en-US"/>
        </w:rPr>
        <w:t> </w:t>
      </w:r>
      <w:proofErr w:type="gramStart"/>
      <w:r w:rsidRPr="00D05EC2">
        <w:rPr>
          <w:rFonts w:ascii="Times New Roman" w:hAnsi="Times New Roman" w:cs="Times New Roman"/>
          <w:sz w:val="20"/>
          <w:szCs w:val="20"/>
        </w:rPr>
        <w:t>Остатки средств на счете Управления Федерального казначейства  по Чувашской Республике, открытом в Отделении - Национальном банке по Чувашской Республике Волго-Вятского главного управления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Кильдюшевского сельского поселения Яльчикского района Чувашской Республики, а также операции со средствами юридических лиц, не являющихся участниками</w:t>
      </w:r>
      <w:proofErr w:type="gramEnd"/>
      <w:r w:rsidRPr="00D05EC2">
        <w:rPr>
          <w:rFonts w:ascii="Times New Roman" w:hAnsi="Times New Roman" w:cs="Times New Roman"/>
          <w:sz w:val="20"/>
          <w:szCs w:val="20"/>
        </w:rPr>
        <w:t xml:space="preserve"> </w:t>
      </w:r>
      <w:proofErr w:type="gramStart"/>
      <w:r w:rsidRPr="00D05EC2">
        <w:rPr>
          <w:rFonts w:ascii="Times New Roman" w:hAnsi="Times New Roman" w:cs="Times New Roman"/>
          <w:sz w:val="20"/>
          <w:szCs w:val="20"/>
        </w:rPr>
        <w:t>бюджетного процесса, могут перечисляться Управлением Федерального казначейства по Чувашской Республике в 20</w:t>
      </w:r>
      <w:r w:rsidRPr="00D05EC2">
        <w:rPr>
          <w:rFonts w:ascii="Times New Roman" w:eastAsia="Times New Roman" w:hAnsi="Times New Roman" w:cs="Times New Roman"/>
          <w:sz w:val="20"/>
          <w:szCs w:val="20"/>
          <w:lang w:eastAsia="zh-CN"/>
        </w:rPr>
        <w:t>20</w:t>
      </w:r>
      <w:r w:rsidRPr="00D05EC2">
        <w:rPr>
          <w:rFonts w:ascii="Times New Roman" w:hAnsi="Times New Roman" w:cs="Times New Roman"/>
          <w:sz w:val="20"/>
          <w:szCs w:val="20"/>
        </w:rPr>
        <w:t xml:space="preserve"> году в бюджет Кильдюшевского сельского поселения Яльчикского района Чувашской Республики с их возвратом до 31 декабря 2020 года на счета, с которых они были ранее перечислены, с учетом положений, предусмотренных частью 2 настоящей статьи, в порядке, установленном Управлением Федерального казначейства  по Чувашской Республике.</w:t>
      </w:r>
      <w:proofErr w:type="gramEnd"/>
    </w:p>
    <w:p w:rsidR="00161CBC" w:rsidRPr="00D05EC2" w:rsidRDefault="00161CBC" w:rsidP="00161CBC">
      <w:pPr>
        <w:pStyle w:val="a3"/>
        <w:tabs>
          <w:tab w:val="left" w:pos="9354"/>
        </w:tabs>
        <w:spacing w:line="283" w:lineRule="exact"/>
        <w:ind w:right="-6" w:firstLine="720"/>
        <w:jc w:val="both"/>
        <w:rPr>
          <w:sz w:val="20"/>
          <w:szCs w:val="20"/>
        </w:rPr>
      </w:pPr>
      <w:r w:rsidRPr="00D05EC2">
        <w:rPr>
          <w:sz w:val="20"/>
          <w:szCs w:val="20"/>
        </w:rPr>
        <w:t>2.</w:t>
      </w:r>
      <w:r w:rsidRPr="00D05EC2">
        <w:rPr>
          <w:sz w:val="20"/>
          <w:szCs w:val="20"/>
          <w:lang w:val="en-US"/>
        </w:rPr>
        <w:t> </w:t>
      </w:r>
      <w:r w:rsidRPr="00D05EC2">
        <w:rPr>
          <w:sz w:val="20"/>
          <w:szCs w:val="20"/>
        </w:rPr>
        <w:t>Управление Федерального казначейства по Чувашской Республике осуществляет проведение кассовых выплат за счет средств, указанных в части 1 настоящей статьи, не позднее второго рабочего дня, следующего за днем представления казенными учреждениями Кильдюшевского сельского поселения Яльчикского района Чувашской Республики платежных документов, в порядке, установленном Управлением Федерального казначейства по Чувашской Республике.</w:t>
      </w:r>
    </w:p>
    <w:p w:rsidR="00161CBC" w:rsidRPr="00D05EC2" w:rsidRDefault="00161CBC" w:rsidP="00161CBC">
      <w:pPr>
        <w:autoSpaceDE w:val="0"/>
        <w:ind w:firstLine="720"/>
        <w:jc w:val="both"/>
        <w:rPr>
          <w:rFonts w:ascii="Times New Roman" w:hAnsi="Times New Roman" w:cs="Times New Roman"/>
          <w:sz w:val="20"/>
          <w:szCs w:val="20"/>
          <w:highlight w:val="yellow"/>
        </w:rPr>
      </w:pPr>
    </w:p>
    <w:p w:rsidR="00161CBC" w:rsidRPr="00D05EC2" w:rsidRDefault="00161CBC" w:rsidP="00161CBC">
      <w:pPr>
        <w:autoSpaceDE w:val="0"/>
        <w:ind w:left="1920" w:hanging="1211"/>
        <w:jc w:val="both"/>
        <w:rPr>
          <w:rFonts w:ascii="Times New Roman" w:hAnsi="Times New Roman" w:cs="Times New Roman"/>
          <w:sz w:val="20"/>
          <w:szCs w:val="20"/>
        </w:rPr>
      </w:pPr>
      <w:r w:rsidRPr="00D05EC2">
        <w:rPr>
          <w:rFonts w:ascii="Times New Roman" w:hAnsi="Times New Roman" w:cs="Times New Roman"/>
          <w:bCs/>
          <w:color w:val="000000"/>
          <w:sz w:val="20"/>
          <w:szCs w:val="20"/>
        </w:rPr>
        <w:t>Статья 6.</w:t>
      </w:r>
      <w:r w:rsidRPr="00D05EC2">
        <w:rPr>
          <w:rFonts w:ascii="Times New Roman" w:hAnsi="Times New Roman" w:cs="Times New Roman"/>
          <w:bCs/>
          <w:color w:val="000000"/>
          <w:sz w:val="20"/>
          <w:szCs w:val="20"/>
        </w:rPr>
        <w:tab/>
      </w:r>
      <w:r w:rsidRPr="00D05EC2">
        <w:rPr>
          <w:rFonts w:ascii="Times New Roman" w:hAnsi="Times New Roman" w:cs="Times New Roman"/>
          <w:b/>
          <w:color w:val="000000"/>
          <w:sz w:val="20"/>
          <w:szCs w:val="20"/>
        </w:rPr>
        <w:t xml:space="preserve">Особенности использования бюджетных ассигнований на обеспечение деятельности органов местного самоуправления </w:t>
      </w:r>
      <w:r w:rsidRPr="00D05EC2">
        <w:rPr>
          <w:rFonts w:ascii="Times New Roman" w:hAnsi="Times New Roman" w:cs="Times New Roman"/>
          <w:b/>
          <w:sz w:val="20"/>
          <w:szCs w:val="20"/>
        </w:rPr>
        <w:t>Кильдюшевского сельского поселения Яльчикского района Чувашской Республики</w:t>
      </w:r>
    </w:p>
    <w:p w:rsidR="00161CBC" w:rsidRPr="00D05EC2" w:rsidRDefault="00161CBC" w:rsidP="00161CBC">
      <w:pPr>
        <w:autoSpaceDE w:val="0"/>
        <w:ind w:left="1920" w:hanging="1211"/>
        <w:jc w:val="both"/>
        <w:rPr>
          <w:rFonts w:ascii="Times New Roman" w:hAnsi="Times New Roman" w:cs="Times New Roman"/>
          <w:sz w:val="20"/>
          <w:szCs w:val="20"/>
        </w:rPr>
      </w:pP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color w:val="000000"/>
          <w:sz w:val="20"/>
          <w:szCs w:val="20"/>
        </w:rPr>
        <w:t>1. Администрация</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color w:val="000000"/>
          <w:sz w:val="20"/>
          <w:szCs w:val="20"/>
        </w:rPr>
        <w:t xml:space="preserve"> не вправе принимать решения, приводящие к увеличению в </w:t>
      </w:r>
      <w:r w:rsidRPr="00D05EC2">
        <w:rPr>
          <w:rFonts w:ascii="Times New Roman" w:eastAsia="Times New Roman" w:hAnsi="Times New Roman" w:cs="Times New Roman"/>
          <w:color w:val="000000"/>
          <w:sz w:val="20"/>
          <w:szCs w:val="20"/>
          <w:lang w:eastAsia="zh-CN"/>
        </w:rPr>
        <w:t>2020</w:t>
      </w:r>
      <w:r w:rsidRPr="00D05EC2">
        <w:rPr>
          <w:rFonts w:ascii="Times New Roman" w:hAnsi="Times New Roman" w:cs="Times New Roman"/>
          <w:color w:val="000000"/>
          <w:sz w:val="20"/>
          <w:szCs w:val="20"/>
        </w:rPr>
        <w:t xml:space="preserve"> году численности муниципальных служащих</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 и </w:t>
      </w:r>
      <w:r w:rsidRPr="00D05EC2">
        <w:rPr>
          <w:rFonts w:ascii="Times New Roman" w:hAnsi="Times New Roman" w:cs="Times New Roman"/>
          <w:color w:val="000000"/>
          <w:sz w:val="20"/>
          <w:szCs w:val="20"/>
        </w:rPr>
        <w:t>работников муниципальных учреждений</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color w:val="000000"/>
          <w:sz w:val="20"/>
          <w:szCs w:val="20"/>
        </w:rPr>
        <w:t>, за исключением случаев принятия решений о наделении их дополнительными функциями.</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eastAsia="Times New Roman" w:hAnsi="Times New Roman" w:cs="Times New Roman"/>
          <w:color w:val="000000"/>
          <w:sz w:val="20"/>
          <w:szCs w:val="20"/>
          <w:lang w:eastAsia="zh-CN"/>
        </w:rPr>
        <w:t xml:space="preserve">2. </w:t>
      </w:r>
      <w:proofErr w:type="gramStart"/>
      <w:r w:rsidRPr="00D05EC2">
        <w:rPr>
          <w:rFonts w:ascii="Times New Roman" w:eastAsia="Times New Roman" w:hAnsi="Times New Roman" w:cs="Times New Roman"/>
          <w:color w:val="000000"/>
          <w:sz w:val="20"/>
          <w:szCs w:val="20"/>
          <w:lang w:eastAsia="zh-CN"/>
        </w:rPr>
        <w:t>Установить, что бюджетные ассигнования на обеспечение выполнения функций муниципальных органов Кильдюшевского сельского поселения Яльчикского района Чувашской Республики, финансируемых из бюджета Кильдюшевского сельского поселения Яльчикского района Чувашской Республики, в части фонда оплаты труда работников муниципальных органов  Кильдюшевского сельского поселения Яльчикского района Чувашской Республики предусмотрены настоящим Решением с учетом увеличения с 1 октября 2020 года на 3,0 процента.</w:t>
      </w:r>
      <w:r w:rsidRPr="00D05EC2">
        <w:rPr>
          <w:rFonts w:ascii="Times New Roman" w:hAnsi="Times New Roman" w:cs="Times New Roman"/>
          <w:color w:val="000000"/>
          <w:sz w:val="20"/>
          <w:szCs w:val="20"/>
        </w:rPr>
        <w:t xml:space="preserve"> </w:t>
      </w:r>
      <w:proofErr w:type="gramEnd"/>
    </w:p>
    <w:p w:rsidR="00161CBC" w:rsidRPr="00D05EC2" w:rsidRDefault="00161CBC" w:rsidP="00161CBC">
      <w:pPr>
        <w:ind w:firstLine="709"/>
        <w:jc w:val="both"/>
        <w:rPr>
          <w:rFonts w:ascii="Times New Roman" w:hAnsi="Times New Roman" w:cs="Times New Roman"/>
          <w:color w:val="000000"/>
          <w:sz w:val="20"/>
          <w:szCs w:val="20"/>
          <w:highlight w:val="yellow"/>
        </w:rPr>
      </w:pPr>
    </w:p>
    <w:p w:rsidR="00161CBC" w:rsidRPr="00D05EC2" w:rsidRDefault="00161CBC" w:rsidP="00161CBC">
      <w:pPr>
        <w:autoSpaceDE w:val="0"/>
        <w:spacing w:line="240" w:lineRule="auto"/>
        <w:ind w:left="2040" w:hanging="1331"/>
        <w:jc w:val="both"/>
        <w:rPr>
          <w:rFonts w:ascii="Times New Roman" w:hAnsi="Times New Roman" w:cs="Times New Roman"/>
          <w:sz w:val="20"/>
          <w:szCs w:val="20"/>
        </w:rPr>
      </w:pPr>
      <w:r w:rsidRPr="00D05EC2">
        <w:rPr>
          <w:rFonts w:ascii="Times New Roman" w:hAnsi="Times New Roman" w:cs="Times New Roman"/>
          <w:sz w:val="20"/>
          <w:szCs w:val="20"/>
        </w:rPr>
        <w:t>Статья 7.</w:t>
      </w:r>
      <w:r w:rsidRPr="00D05EC2">
        <w:rPr>
          <w:rFonts w:ascii="Times New Roman" w:hAnsi="Times New Roman" w:cs="Times New Roman"/>
          <w:b/>
          <w:bCs/>
          <w:sz w:val="20"/>
          <w:szCs w:val="20"/>
        </w:rPr>
        <w:tab/>
        <w:t>Иные межбюджетные трансферты бюджету Яльчикского района Чувашской Республики</w:t>
      </w:r>
      <w:r w:rsidRPr="00D05EC2">
        <w:rPr>
          <w:rFonts w:ascii="Times New Roman" w:hAnsi="Times New Roman" w:cs="Times New Roman"/>
          <w:b/>
          <w:color w:val="000000"/>
          <w:sz w:val="20"/>
          <w:szCs w:val="20"/>
        </w:rPr>
        <w:t xml:space="preserve"> из бюджета </w:t>
      </w:r>
      <w:r w:rsidRPr="00D05EC2">
        <w:rPr>
          <w:rFonts w:ascii="Times New Roman" w:hAnsi="Times New Roman" w:cs="Times New Roman"/>
          <w:b/>
          <w:sz w:val="20"/>
          <w:szCs w:val="20"/>
        </w:rPr>
        <w:t>Кильдюшевского сельского поселения Яльчикского района Чувашской Республики</w:t>
      </w:r>
    </w:p>
    <w:p w:rsidR="00161CBC" w:rsidRPr="00D05EC2" w:rsidRDefault="00161CBC" w:rsidP="00161CBC">
      <w:pPr>
        <w:autoSpaceDE w:val="0"/>
        <w:spacing w:line="240" w:lineRule="auto"/>
        <w:ind w:left="2040" w:hanging="1331"/>
        <w:jc w:val="both"/>
        <w:rPr>
          <w:rFonts w:ascii="Times New Roman" w:hAnsi="Times New Roman" w:cs="Times New Roman"/>
          <w:sz w:val="20"/>
          <w:szCs w:val="20"/>
        </w:rPr>
      </w:pPr>
    </w:p>
    <w:p w:rsidR="00161CBC" w:rsidRPr="00D05EC2" w:rsidRDefault="00161CBC" w:rsidP="00161CBC">
      <w:pPr>
        <w:ind w:firstLine="709"/>
        <w:jc w:val="both"/>
        <w:rPr>
          <w:rFonts w:ascii="Times New Roman" w:hAnsi="Times New Roman" w:cs="Times New Roman"/>
          <w:sz w:val="20"/>
          <w:szCs w:val="20"/>
        </w:rPr>
      </w:pPr>
      <w:proofErr w:type="gramStart"/>
      <w:r w:rsidRPr="00D05EC2">
        <w:rPr>
          <w:rFonts w:ascii="Times New Roman" w:hAnsi="Times New Roman" w:cs="Times New Roman"/>
          <w:color w:val="000000"/>
          <w:sz w:val="20"/>
          <w:szCs w:val="20"/>
        </w:rPr>
        <w:t xml:space="preserve">Утвердить общий объем иных межбюджетных трансфертов, предоставляемых </w:t>
      </w:r>
      <w:r w:rsidRPr="00D05EC2">
        <w:rPr>
          <w:rFonts w:ascii="Times New Roman" w:hAnsi="Times New Roman" w:cs="Times New Roman"/>
          <w:sz w:val="20"/>
          <w:szCs w:val="20"/>
        </w:rPr>
        <w:t>бюджету Яльчикского района Чувашской Республики из бюджета Кильдюшевского сельского поселения Яльчикского района Чувашской Республики на осуществление части полномочий по решению вопросов местного значения сельских поселений в соответствии с заключенными соглашениями по созданию условий для организации досуга и обеспечения жителей сельского поселения услугами организаций культуры:</w:t>
      </w:r>
      <w:proofErr w:type="gramEnd"/>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sz w:val="20"/>
          <w:szCs w:val="20"/>
        </w:rPr>
        <w:t>на 20</w:t>
      </w:r>
      <w:r w:rsidRPr="00D05EC2">
        <w:rPr>
          <w:rFonts w:ascii="Times New Roman" w:eastAsia="Times New Roman" w:hAnsi="Times New Roman" w:cs="Times New Roman"/>
          <w:sz w:val="20"/>
          <w:szCs w:val="20"/>
          <w:lang w:eastAsia="zh-CN"/>
        </w:rPr>
        <w:t>20</w:t>
      </w:r>
      <w:r w:rsidRPr="00D05EC2">
        <w:rPr>
          <w:rFonts w:ascii="Times New Roman" w:hAnsi="Times New Roman" w:cs="Times New Roman"/>
          <w:sz w:val="20"/>
          <w:szCs w:val="20"/>
        </w:rPr>
        <w:t xml:space="preserve"> год в сумме </w:t>
      </w:r>
      <w:r w:rsidRPr="00D05EC2">
        <w:rPr>
          <w:rFonts w:ascii="Times New Roman" w:eastAsia="Times New Roman" w:hAnsi="Times New Roman" w:cs="Times New Roman"/>
          <w:sz w:val="20"/>
          <w:szCs w:val="20"/>
          <w:lang w:eastAsia="zh-CN"/>
        </w:rPr>
        <w:t>616600,00</w:t>
      </w:r>
      <w:r w:rsidRPr="00D05EC2">
        <w:rPr>
          <w:rFonts w:ascii="Times New Roman" w:hAnsi="Times New Roman" w:cs="Times New Roman"/>
          <w:sz w:val="20"/>
          <w:szCs w:val="20"/>
        </w:rPr>
        <w:t xml:space="preserve"> рублей;</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sz w:val="20"/>
          <w:szCs w:val="20"/>
        </w:rPr>
        <w:t xml:space="preserve">на 2021 год в сумме </w:t>
      </w:r>
      <w:r w:rsidRPr="00D05EC2">
        <w:rPr>
          <w:rFonts w:ascii="Times New Roman" w:eastAsia="Times New Roman" w:hAnsi="Times New Roman" w:cs="Times New Roman"/>
          <w:sz w:val="20"/>
          <w:szCs w:val="20"/>
          <w:lang w:eastAsia="zh-CN"/>
        </w:rPr>
        <w:t>616600,00</w:t>
      </w:r>
      <w:r w:rsidRPr="00D05EC2">
        <w:rPr>
          <w:rFonts w:ascii="Times New Roman" w:hAnsi="Times New Roman" w:cs="Times New Roman"/>
          <w:sz w:val="20"/>
          <w:szCs w:val="20"/>
        </w:rPr>
        <w:t xml:space="preserve"> рублей;</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sz w:val="20"/>
          <w:szCs w:val="20"/>
        </w:rPr>
        <w:t xml:space="preserve">на 2022 год в сумме </w:t>
      </w:r>
      <w:r w:rsidRPr="00D05EC2">
        <w:rPr>
          <w:rFonts w:ascii="Times New Roman" w:eastAsia="Times New Roman" w:hAnsi="Times New Roman" w:cs="Times New Roman"/>
          <w:sz w:val="20"/>
          <w:szCs w:val="20"/>
          <w:lang w:eastAsia="zh-CN"/>
        </w:rPr>
        <w:t>616600,00</w:t>
      </w:r>
      <w:r w:rsidRPr="00D05EC2">
        <w:rPr>
          <w:rFonts w:ascii="Times New Roman" w:hAnsi="Times New Roman" w:cs="Times New Roman"/>
          <w:sz w:val="20"/>
          <w:szCs w:val="20"/>
        </w:rPr>
        <w:t xml:space="preserve"> рублей.</w:t>
      </w:r>
    </w:p>
    <w:p w:rsidR="00161CBC" w:rsidRPr="00D05EC2" w:rsidRDefault="00161CBC" w:rsidP="00161CBC">
      <w:pPr>
        <w:autoSpaceDE w:val="0"/>
        <w:ind w:left="2040" w:hanging="1331"/>
        <w:jc w:val="both"/>
        <w:rPr>
          <w:rFonts w:ascii="Times New Roman" w:hAnsi="Times New Roman" w:cs="Times New Roman"/>
          <w:bCs/>
          <w:color w:val="000000"/>
          <w:sz w:val="20"/>
          <w:szCs w:val="20"/>
          <w:highlight w:val="yellow"/>
        </w:rPr>
      </w:pPr>
    </w:p>
    <w:p w:rsidR="00161CBC" w:rsidRPr="00D05EC2" w:rsidRDefault="00161CBC" w:rsidP="00161CBC">
      <w:pPr>
        <w:autoSpaceDE w:val="0"/>
        <w:ind w:left="2040" w:hanging="1331"/>
        <w:jc w:val="both"/>
        <w:rPr>
          <w:rFonts w:ascii="Times New Roman" w:hAnsi="Times New Roman" w:cs="Times New Roman"/>
          <w:sz w:val="20"/>
          <w:szCs w:val="20"/>
        </w:rPr>
      </w:pPr>
      <w:r w:rsidRPr="00D05EC2">
        <w:rPr>
          <w:rFonts w:ascii="Times New Roman" w:hAnsi="Times New Roman" w:cs="Times New Roman"/>
          <w:bCs/>
          <w:sz w:val="20"/>
          <w:szCs w:val="20"/>
        </w:rPr>
        <w:t>Статья 8.</w:t>
      </w:r>
      <w:r w:rsidRPr="00D05EC2">
        <w:rPr>
          <w:rFonts w:ascii="Times New Roman" w:hAnsi="Times New Roman" w:cs="Times New Roman"/>
          <w:bCs/>
          <w:sz w:val="20"/>
          <w:szCs w:val="20"/>
        </w:rPr>
        <w:tab/>
      </w:r>
      <w:r w:rsidRPr="00D05EC2">
        <w:rPr>
          <w:rFonts w:ascii="Times New Roman" w:hAnsi="Times New Roman" w:cs="Times New Roman"/>
          <w:b/>
          <w:color w:val="000000"/>
          <w:sz w:val="20"/>
          <w:szCs w:val="20"/>
        </w:rPr>
        <w:t xml:space="preserve">Источники внутреннего финансирования дефицита бюджета </w:t>
      </w:r>
      <w:r w:rsidRPr="00D05EC2">
        <w:rPr>
          <w:rFonts w:ascii="Times New Roman" w:hAnsi="Times New Roman" w:cs="Times New Roman"/>
          <w:b/>
          <w:sz w:val="20"/>
          <w:szCs w:val="20"/>
        </w:rPr>
        <w:t xml:space="preserve">Кильдюшевского сельского поселения Яльчикского района Чувашской Республики </w:t>
      </w:r>
    </w:p>
    <w:p w:rsidR="00161CBC" w:rsidRPr="00D05EC2" w:rsidRDefault="00161CBC" w:rsidP="00161CBC">
      <w:pPr>
        <w:autoSpaceDE w:val="0"/>
        <w:ind w:left="2040" w:hanging="1331"/>
        <w:jc w:val="both"/>
        <w:rPr>
          <w:rFonts w:ascii="Times New Roman" w:hAnsi="Times New Roman" w:cs="Times New Roman"/>
          <w:sz w:val="20"/>
          <w:szCs w:val="20"/>
        </w:rPr>
      </w:pPr>
    </w:p>
    <w:p w:rsidR="00161CBC" w:rsidRPr="00D05EC2" w:rsidRDefault="00161CBC" w:rsidP="00161CBC">
      <w:pPr>
        <w:pStyle w:val="a5"/>
        <w:ind w:left="0" w:firstLine="720"/>
        <w:rPr>
          <w:rFonts w:ascii="Times New Roman" w:hAnsi="Times New Roman" w:cs="Times New Roman"/>
        </w:rPr>
      </w:pPr>
      <w:r w:rsidRPr="00D05EC2">
        <w:rPr>
          <w:rFonts w:ascii="Times New Roman" w:hAnsi="Times New Roman" w:cs="Times New Roman"/>
        </w:rPr>
        <w:t xml:space="preserve">Утвердить источники </w:t>
      </w:r>
      <w:r w:rsidRPr="00D05EC2">
        <w:rPr>
          <w:rFonts w:ascii="Times New Roman" w:hAnsi="Times New Roman" w:cs="Times New Roman"/>
          <w:color w:val="000000"/>
        </w:rPr>
        <w:t>внутреннего финансирования дефицита бюджета</w:t>
      </w:r>
      <w:r w:rsidRPr="00D05EC2">
        <w:rPr>
          <w:rFonts w:ascii="Times New Roman" w:hAnsi="Times New Roman" w:cs="Times New Roman"/>
          <w:b/>
          <w:color w:val="000000"/>
        </w:rPr>
        <w:t xml:space="preserve"> </w:t>
      </w:r>
      <w:r w:rsidRPr="00D05EC2">
        <w:rPr>
          <w:rFonts w:ascii="Times New Roman" w:hAnsi="Times New Roman" w:cs="Times New Roman"/>
        </w:rPr>
        <w:t xml:space="preserve">Кильдюшевского сельского поселения Яльчикского района Чувашской Республики </w:t>
      </w:r>
    </w:p>
    <w:p w:rsidR="00161CBC" w:rsidRPr="00D05EC2" w:rsidRDefault="00161CBC" w:rsidP="00161CBC">
      <w:pPr>
        <w:ind w:firstLine="720"/>
        <w:jc w:val="both"/>
        <w:rPr>
          <w:rFonts w:ascii="Times New Roman" w:hAnsi="Times New Roman" w:cs="Times New Roman"/>
          <w:sz w:val="20"/>
          <w:szCs w:val="20"/>
        </w:rPr>
      </w:pPr>
      <w:r w:rsidRPr="00D05EC2">
        <w:rPr>
          <w:rFonts w:ascii="Times New Roman" w:hAnsi="Times New Roman" w:cs="Times New Roman"/>
          <w:color w:val="000000"/>
          <w:sz w:val="20"/>
          <w:szCs w:val="20"/>
        </w:rPr>
        <w:t>на 20</w:t>
      </w:r>
      <w:r w:rsidRPr="00D05EC2">
        <w:rPr>
          <w:rFonts w:ascii="Times New Roman" w:eastAsia="Times New Roman" w:hAnsi="Times New Roman" w:cs="Times New Roman"/>
          <w:color w:val="000000"/>
          <w:sz w:val="20"/>
          <w:szCs w:val="20"/>
          <w:lang w:eastAsia="zh-CN"/>
        </w:rPr>
        <w:t xml:space="preserve">20 </w:t>
      </w:r>
      <w:r w:rsidRPr="00D05EC2">
        <w:rPr>
          <w:rFonts w:ascii="Times New Roman" w:hAnsi="Times New Roman" w:cs="Times New Roman"/>
          <w:color w:val="000000"/>
          <w:sz w:val="20"/>
          <w:szCs w:val="20"/>
        </w:rPr>
        <w:t>год согласно приложению 11 к настоящему Решению;</w:t>
      </w:r>
    </w:p>
    <w:p w:rsidR="00161CBC" w:rsidRPr="00D05EC2" w:rsidRDefault="00161CBC" w:rsidP="00161CBC">
      <w:pPr>
        <w:ind w:firstLine="720"/>
        <w:jc w:val="both"/>
        <w:rPr>
          <w:rFonts w:ascii="Times New Roman" w:hAnsi="Times New Roman" w:cs="Times New Roman"/>
          <w:sz w:val="20"/>
          <w:szCs w:val="20"/>
        </w:rPr>
      </w:pPr>
      <w:r w:rsidRPr="00D05EC2">
        <w:rPr>
          <w:rFonts w:ascii="Times New Roman" w:hAnsi="Times New Roman" w:cs="Times New Roman"/>
          <w:color w:val="000000"/>
          <w:sz w:val="20"/>
          <w:szCs w:val="20"/>
        </w:rPr>
        <w:t>на 2021 и 2022 годы согласно приложению 12 к настоящему Решению.</w:t>
      </w:r>
    </w:p>
    <w:p w:rsidR="00161CBC" w:rsidRPr="00D05EC2" w:rsidRDefault="00161CBC" w:rsidP="00161CBC">
      <w:pPr>
        <w:ind w:firstLine="709"/>
        <w:jc w:val="both"/>
        <w:rPr>
          <w:rFonts w:ascii="Times New Roman" w:hAnsi="Times New Roman" w:cs="Times New Roman"/>
          <w:color w:val="000000"/>
          <w:sz w:val="20"/>
          <w:szCs w:val="20"/>
        </w:rPr>
      </w:pPr>
    </w:p>
    <w:p w:rsidR="00161CBC" w:rsidRPr="00D05EC2" w:rsidRDefault="00161CBC" w:rsidP="00161CBC">
      <w:pPr>
        <w:pStyle w:val="a5"/>
        <w:ind w:left="2040" w:hanging="1331"/>
        <w:rPr>
          <w:rFonts w:ascii="Times New Roman" w:hAnsi="Times New Roman" w:cs="Times New Roman"/>
        </w:rPr>
      </w:pPr>
      <w:r w:rsidRPr="00D05EC2">
        <w:rPr>
          <w:rFonts w:ascii="Times New Roman" w:hAnsi="Times New Roman" w:cs="Times New Roman"/>
          <w:bCs/>
          <w:color w:val="000000"/>
        </w:rPr>
        <w:t>Статья 9.</w:t>
      </w:r>
      <w:r w:rsidRPr="00D05EC2">
        <w:rPr>
          <w:rFonts w:ascii="Times New Roman" w:hAnsi="Times New Roman" w:cs="Times New Roman"/>
          <w:bCs/>
          <w:color w:val="000000"/>
        </w:rPr>
        <w:tab/>
      </w:r>
      <w:r w:rsidRPr="00D05EC2">
        <w:rPr>
          <w:rFonts w:ascii="Times New Roman" w:hAnsi="Times New Roman" w:cs="Times New Roman"/>
          <w:b/>
          <w:color w:val="000000"/>
        </w:rPr>
        <w:t xml:space="preserve">Муниципальные внутренние заимствования </w:t>
      </w:r>
      <w:r w:rsidRPr="00D05EC2">
        <w:rPr>
          <w:rFonts w:ascii="Times New Roman" w:hAnsi="Times New Roman" w:cs="Times New Roman"/>
          <w:b/>
        </w:rPr>
        <w:t xml:space="preserve">Кильдюшевского сельского поселения </w:t>
      </w:r>
      <w:r w:rsidRPr="00D05EC2">
        <w:rPr>
          <w:rFonts w:ascii="Times New Roman" w:hAnsi="Times New Roman" w:cs="Times New Roman"/>
          <w:b/>
          <w:color w:val="000000"/>
        </w:rPr>
        <w:t xml:space="preserve">Яльчикского района Чувашской Республики </w:t>
      </w:r>
    </w:p>
    <w:p w:rsidR="00161CBC" w:rsidRPr="00D05EC2" w:rsidRDefault="00161CBC" w:rsidP="00161CBC">
      <w:pPr>
        <w:ind w:left="2040" w:hanging="1331"/>
        <w:rPr>
          <w:rFonts w:ascii="Times New Roman" w:hAnsi="Times New Roman" w:cs="Times New Roman"/>
          <w:sz w:val="20"/>
          <w:szCs w:val="20"/>
          <w:highlight w:val="yellow"/>
        </w:rPr>
      </w:pP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color w:val="000000"/>
          <w:sz w:val="20"/>
          <w:szCs w:val="20"/>
        </w:rPr>
        <w:t>Утвердить Программу муниципальных внутренних заимствований</w:t>
      </w:r>
      <w:r w:rsidRPr="00D05EC2">
        <w:rPr>
          <w:rFonts w:ascii="Times New Roman" w:hAnsi="Times New Roman" w:cs="Times New Roman"/>
          <w:b/>
          <w:sz w:val="20"/>
          <w:szCs w:val="20"/>
        </w:rPr>
        <w:t xml:space="preserve"> </w:t>
      </w:r>
      <w:r w:rsidRPr="00D05EC2">
        <w:rPr>
          <w:rFonts w:ascii="Times New Roman" w:hAnsi="Times New Roman" w:cs="Times New Roman"/>
          <w:sz w:val="20"/>
          <w:szCs w:val="20"/>
        </w:rPr>
        <w:t>Кильдюшевского сельского поселения</w:t>
      </w:r>
      <w:r w:rsidRPr="00D05EC2">
        <w:rPr>
          <w:rFonts w:ascii="Times New Roman" w:hAnsi="Times New Roman" w:cs="Times New Roman"/>
          <w:color w:val="000000"/>
          <w:sz w:val="20"/>
          <w:szCs w:val="20"/>
        </w:rPr>
        <w:t xml:space="preserve"> Яльчикского района Чувашской Республики:</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sz w:val="20"/>
          <w:szCs w:val="20"/>
        </w:rPr>
        <w:t>на 2020 год согласно приложению 13 к настоящему Решению;</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sz w:val="20"/>
          <w:szCs w:val="20"/>
        </w:rPr>
        <w:t>на 2021 и 2022 годы согласно приложению 14 к настоящему Решению.</w:t>
      </w:r>
    </w:p>
    <w:p w:rsidR="00161CBC" w:rsidRPr="00D05EC2" w:rsidRDefault="00161CBC" w:rsidP="00161CBC">
      <w:pPr>
        <w:pStyle w:val="ConsPlusNormal"/>
        <w:ind w:firstLine="709"/>
        <w:jc w:val="both"/>
        <w:rPr>
          <w:sz w:val="20"/>
          <w:szCs w:val="20"/>
        </w:rPr>
      </w:pPr>
      <w:proofErr w:type="gramStart"/>
      <w:r w:rsidRPr="00D05EC2">
        <w:rPr>
          <w:sz w:val="20"/>
          <w:szCs w:val="20"/>
        </w:rPr>
        <w:t>Установить, что объем бюджетных ассигнований на привлечение и погашение бюджетных кредитов на пополнение остатков средств на счете бюджета Кильдюшевского сельского поселения Яльчикского района Чувашской Республики не утверждается в составе источников внутреннего финансирования дефицита бюджета Кильдюшевского сельского поселения Яльчикского района Чувашской Республики на 2020 год и на плановый период 2021 и 2022 годов и в сводной бюджетной росписи бюджета Кильдюшевского сельского</w:t>
      </w:r>
      <w:proofErr w:type="gramEnd"/>
      <w:r w:rsidRPr="00D05EC2">
        <w:rPr>
          <w:sz w:val="20"/>
          <w:szCs w:val="20"/>
        </w:rPr>
        <w:t xml:space="preserve"> поселения</w:t>
      </w:r>
      <w:r w:rsidRPr="00D05EC2">
        <w:rPr>
          <w:b/>
          <w:sz w:val="20"/>
          <w:szCs w:val="20"/>
        </w:rPr>
        <w:t xml:space="preserve"> </w:t>
      </w:r>
      <w:r w:rsidRPr="00D05EC2">
        <w:rPr>
          <w:sz w:val="20"/>
          <w:szCs w:val="20"/>
        </w:rPr>
        <w:t>Яльчикского района Чувашской Республики на 2020 год и на плановый период 2021 и 2022 годов.</w:t>
      </w:r>
    </w:p>
    <w:p w:rsidR="00161CBC" w:rsidRPr="00D05EC2" w:rsidRDefault="00161CBC" w:rsidP="00161CBC">
      <w:pPr>
        <w:autoSpaceDE w:val="0"/>
        <w:ind w:left="2040" w:hanging="1331"/>
        <w:jc w:val="both"/>
        <w:rPr>
          <w:rFonts w:ascii="Times New Roman" w:hAnsi="Times New Roman" w:cs="Times New Roman"/>
          <w:bCs/>
          <w:color w:val="000000"/>
          <w:sz w:val="20"/>
          <w:szCs w:val="20"/>
          <w:highlight w:val="yellow"/>
        </w:rPr>
      </w:pPr>
    </w:p>
    <w:p w:rsidR="00161CBC" w:rsidRPr="00D05EC2" w:rsidRDefault="00161CBC" w:rsidP="00161CBC">
      <w:pPr>
        <w:autoSpaceDE w:val="0"/>
        <w:ind w:left="2040" w:hanging="1331"/>
        <w:jc w:val="both"/>
        <w:rPr>
          <w:rFonts w:ascii="Times New Roman" w:hAnsi="Times New Roman" w:cs="Times New Roman"/>
          <w:sz w:val="20"/>
          <w:szCs w:val="20"/>
        </w:rPr>
      </w:pPr>
      <w:r w:rsidRPr="00D05EC2">
        <w:rPr>
          <w:rFonts w:ascii="Times New Roman" w:hAnsi="Times New Roman" w:cs="Times New Roman"/>
          <w:bCs/>
          <w:color w:val="000000"/>
          <w:sz w:val="20"/>
          <w:szCs w:val="20"/>
        </w:rPr>
        <w:t>Статья 10.</w:t>
      </w:r>
      <w:r w:rsidRPr="00D05EC2">
        <w:rPr>
          <w:rFonts w:ascii="Times New Roman" w:hAnsi="Times New Roman" w:cs="Times New Roman"/>
          <w:bCs/>
          <w:color w:val="000000"/>
          <w:sz w:val="20"/>
          <w:szCs w:val="20"/>
        </w:rPr>
        <w:tab/>
      </w:r>
      <w:r w:rsidRPr="00D05EC2">
        <w:rPr>
          <w:rFonts w:ascii="Times New Roman" w:hAnsi="Times New Roman" w:cs="Times New Roman"/>
          <w:b/>
          <w:color w:val="000000"/>
          <w:sz w:val="20"/>
          <w:szCs w:val="20"/>
        </w:rPr>
        <w:t xml:space="preserve">Предоставление муниципальных гарантий </w:t>
      </w:r>
      <w:r w:rsidRPr="00D05EC2">
        <w:rPr>
          <w:rFonts w:ascii="Times New Roman" w:hAnsi="Times New Roman" w:cs="Times New Roman"/>
          <w:b/>
          <w:sz w:val="20"/>
          <w:szCs w:val="20"/>
        </w:rPr>
        <w:t xml:space="preserve">Кильдюшевского сельского поселения Яльчикского района Чувашской Республики </w:t>
      </w:r>
      <w:r w:rsidRPr="00D05EC2">
        <w:rPr>
          <w:rFonts w:ascii="Times New Roman" w:hAnsi="Times New Roman" w:cs="Times New Roman"/>
          <w:b/>
          <w:color w:val="000000"/>
          <w:sz w:val="20"/>
          <w:szCs w:val="20"/>
        </w:rPr>
        <w:t>в валюте Российской Федерации</w:t>
      </w:r>
    </w:p>
    <w:p w:rsidR="00161CBC" w:rsidRPr="00D05EC2" w:rsidRDefault="00161CBC" w:rsidP="00161CBC">
      <w:pPr>
        <w:autoSpaceDE w:val="0"/>
        <w:ind w:left="2040" w:hanging="1331"/>
        <w:jc w:val="both"/>
        <w:rPr>
          <w:rFonts w:ascii="Times New Roman" w:hAnsi="Times New Roman" w:cs="Times New Roman"/>
          <w:sz w:val="20"/>
          <w:szCs w:val="20"/>
        </w:rPr>
      </w:pP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sz w:val="20"/>
          <w:szCs w:val="20"/>
        </w:rPr>
        <w:t>Утвердить Программу муниципальных гарантий Кильдюшевского сельского поселения Яльчикского района Чувашской Республики в валюте Российской Федерации:</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sz w:val="20"/>
          <w:szCs w:val="20"/>
        </w:rPr>
        <w:t xml:space="preserve">на </w:t>
      </w:r>
      <w:r w:rsidRPr="00D05EC2">
        <w:rPr>
          <w:rFonts w:ascii="Times New Roman" w:eastAsia="Times New Roman" w:hAnsi="Times New Roman" w:cs="Times New Roman"/>
          <w:sz w:val="20"/>
          <w:szCs w:val="20"/>
          <w:lang w:eastAsia="zh-CN"/>
        </w:rPr>
        <w:t>2020</w:t>
      </w:r>
      <w:r w:rsidRPr="00D05EC2">
        <w:rPr>
          <w:rFonts w:ascii="Times New Roman" w:hAnsi="Times New Roman" w:cs="Times New Roman"/>
          <w:sz w:val="20"/>
          <w:szCs w:val="20"/>
        </w:rPr>
        <w:t xml:space="preserve"> год согласно приложению 15 к настоящему Решению;</w:t>
      </w:r>
    </w:p>
    <w:p w:rsidR="00161CBC" w:rsidRPr="00D05EC2" w:rsidRDefault="00161CBC" w:rsidP="00161CBC">
      <w:pPr>
        <w:ind w:firstLine="709"/>
        <w:jc w:val="both"/>
        <w:rPr>
          <w:rFonts w:ascii="Times New Roman" w:hAnsi="Times New Roman" w:cs="Times New Roman"/>
          <w:sz w:val="20"/>
          <w:szCs w:val="20"/>
        </w:rPr>
      </w:pPr>
      <w:r w:rsidRPr="00D05EC2">
        <w:rPr>
          <w:rFonts w:ascii="Times New Roman" w:hAnsi="Times New Roman" w:cs="Times New Roman"/>
          <w:color w:val="000000"/>
          <w:sz w:val="20"/>
          <w:szCs w:val="20"/>
        </w:rPr>
        <w:t>на 2021 и 2022 годы согласно приложению 16 к настоящему Решению.</w:t>
      </w:r>
    </w:p>
    <w:p w:rsidR="00161CBC" w:rsidRPr="00D05EC2" w:rsidRDefault="00161CBC" w:rsidP="00161CBC">
      <w:pPr>
        <w:ind w:firstLine="709"/>
        <w:jc w:val="both"/>
        <w:rPr>
          <w:rFonts w:ascii="Times New Roman" w:hAnsi="Times New Roman" w:cs="Times New Roman"/>
          <w:color w:val="000000"/>
          <w:sz w:val="20"/>
          <w:szCs w:val="20"/>
          <w:highlight w:val="yellow"/>
        </w:rPr>
      </w:pPr>
    </w:p>
    <w:p w:rsidR="00161CBC" w:rsidRPr="00D05EC2" w:rsidRDefault="00161CBC" w:rsidP="00161CBC">
      <w:pPr>
        <w:autoSpaceDE w:val="0"/>
        <w:ind w:left="2040" w:hanging="1331"/>
        <w:jc w:val="both"/>
        <w:rPr>
          <w:rFonts w:ascii="Times New Roman" w:hAnsi="Times New Roman" w:cs="Times New Roman"/>
          <w:sz w:val="20"/>
          <w:szCs w:val="20"/>
        </w:rPr>
      </w:pPr>
      <w:r w:rsidRPr="00D05EC2">
        <w:rPr>
          <w:rFonts w:ascii="Times New Roman" w:hAnsi="Times New Roman" w:cs="Times New Roman"/>
          <w:bCs/>
          <w:color w:val="000000"/>
          <w:sz w:val="20"/>
          <w:szCs w:val="20"/>
        </w:rPr>
        <w:t>Статья 11.</w:t>
      </w:r>
      <w:r w:rsidRPr="00D05EC2">
        <w:rPr>
          <w:rFonts w:ascii="Times New Roman" w:hAnsi="Times New Roman" w:cs="Times New Roman"/>
          <w:bCs/>
          <w:color w:val="000000"/>
          <w:sz w:val="20"/>
          <w:szCs w:val="20"/>
        </w:rPr>
        <w:tab/>
      </w:r>
      <w:r w:rsidRPr="00D05EC2">
        <w:rPr>
          <w:rFonts w:ascii="Times New Roman" w:hAnsi="Times New Roman" w:cs="Times New Roman"/>
          <w:b/>
          <w:color w:val="000000"/>
          <w:sz w:val="20"/>
          <w:szCs w:val="20"/>
        </w:rPr>
        <w:t xml:space="preserve">Особенности исполнения бюджета </w:t>
      </w:r>
      <w:r w:rsidRPr="00D05EC2">
        <w:rPr>
          <w:rFonts w:ascii="Times New Roman" w:hAnsi="Times New Roman" w:cs="Times New Roman"/>
          <w:b/>
          <w:sz w:val="20"/>
          <w:szCs w:val="20"/>
        </w:rPr>
        <w:t>Кильдюшевского сельского поселения Яльчикского района Чувашской Республики</w:t>
      </w:r>
    </w:p>
    <w:p w:rsidR="00161CBC" w:rsidRPr="00D05EC2" w:rsidRDefault="00161CBC" w:rsidP="00161CBC">
      <w:pPr>
        <w:autoSpaceDE w:val="0"/>
        <w:ind w:left="2040" w:hanging="1331"/>
        <w:jc w:val="both"/>
        <w:rPr>
          <w:rFonts w:ascii="Times New Roman" w:hAnsi="Times New Roman" w:cs="Times New Roman"/>
          <w:sz w:val="20"/>
          <w:szCs w:val="20"/>
        </w:rPr>
      </w:pPr>
    </w:p>
    <w:p w:rsidR="00161CBC" w:rsidRPr="00D05EC2" w:rsidRDefault="00161CBC" w:rsidP="00161CBC">
      <w:pPr>
        <w:autoSpaceDE w:val="0"/>
        <w:ind w:firstLine="709"/>
        <w:jc w:val="both"/>
        <w:rPr>
          <w:rFonts w:ascii="Times New Roman" w:hAnsi="Times New Roman" w:cs="Times New Roman"/>
          <w:sz w:val="20"/>
          <w:szCs w:val="20"/>
        </w:rPr>
      </w:pPr>
      <w:r w:rsidRPr="00D05EC2">
        <w:rPr>
          <w:rFonts w:ascii="Times New Roman" w:hAnsi="Times New Roman" w:cs="Times New Roman"/>
          <w:color w:val="000000"/>
          <w:sz w:val="20"/>
          <w:szCs w:val="20"/>
        </w:rPr>
        <w:t>1.</w:t>
      </w:r>
      <w:r w:rsidRPr="00D05EC2">
        <w:rPr>
          <w:rFonts w:ascii="Times New Roman" w:hAnsi="Times New Roman" w:cs="Times New Roman"/>
          <w:color w:val="000000"/>
          <w:sz w:val="20"/>
          <w:szCs w:val="20"/>
          <w:lang w:val="en-US"/>
        </w:rPr>
        <w:t> </w:t>
      </w:r>
      <w:proofErr w:type="gramStart"/>
      <w:r w:rsidRPr="00D05EC2">
        <w:rPr>
          <w:rFonts w:ascii="Times New Roman" w:hAnsi="Times New Roman" w:cs="Times New Roman"/>
          <w:color w:val="000000"/>
          <w:sz w:val="20"/>
          <w:szCs w:val="20"/>
        </w:rPr>
        <w:t xml:space="preserve">Установить, что в соответствии с пунктом 8 статьи 217 Бюджетного кодекса Российской Федерации основанием для внесения в показатели сводной бюджетной росписи бюджета </w:t>
      </w:r>
      <w:r w:rsidRPr="00D05EC2">
        <w:rPr>
          <w:rFonts w:ascii="Times New Roman" w:hAnsi="Times New Roman" w:cs="Times New Roman"/>
          <w:sz w:val="20"/>
          <w:szCs w:val="20"/>
        </w:rPr>
        <w:t>Кильдюшевского сельского поселения Яльчикского района Чувашской Республики</w:t>
      </w:r>
      <w:r w:rsidRPr="00D05EC2">
        <w:rPr>
          <w:rFonts w:ascii="Times New Roman" w:hAnsi="Times New Roman" w:cs="Times New Roman"/>
          <w:color w:val="000000"/>
          <w:sz w:val="20"/>
          <w:szCs w:val="20"/>
        </w:rPr>
        <w:t xml:space="preserve"> изменений, связанных с особенностями исполнения бюджета</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color w:val="000000"/>
          <w:sz w:val="20"/>
          <w:szCs w:val="20"/>
        </w:rPr>
        <w:t xml:space="preserve"> и перераспределением бюджетных ассигнований между главными распорядителями средств бюджета</w:t>
      </w:r>
      <w:r w:rsidRPr="00D05EC2">
        <w:rPr>
          <w:rFonts w:ascii="Times New Roman" w:hAnsi="Times New Roman" w:cs="Times New Roman"/>
          <w:sz w:val="20"/>
          <w:szCs w:val="20"/>
        </w:rPr>
        <w:t xml:space="preserve"> Кильдюшевского сельского поселения Яльчикского района Чувашской Республики</w:t>
      </w:r>
      <w:r w:rsidRPr="00D05EC2">
        <w:rPr>
          <w:rFonts w:ascii="Times New Roman" w:hAnsi="Times New Roman" w:cs="Times New Roman"/>
          <w:color w:val="000000"/>
          <w:sz w:val="20"/>
          <w:szCs w:val="20"/>
        </w:rPr>
        <w:t>, являются:</w:t>
      </w:r>
      <w:proofErr w:type="gramEnd"/>
    </w:p>
    <w:p w:rsidR="00161CBC" w:rsidRPr="00D05EC2" w:rsidRDefault="00161CBC" w:rsidP="00161CBC">
      <w:pPr>
        <w:ind w:firstLine="709"/>
        <w:jc w:val="both"/>
        <w:rPr>
          <w:rFonts w:ascii="Times New Roman" w:hAnsi="Times New Roman" w:cs="Times New Roman"/>
          <w:sz w:val="20"/>
          <w:szCs w:val="20"/>
        </w:rPr>
      </w:pPr>
      <w:proofErr w:type="gramStart"/>
      <w:r w:rsidRPr="00D05EC2">
        <w:rPr>
          <w:rFonts w:ascii="Times New Roman" w:hAnsi="Times New Roman" w:cs="Times New Roman"/>
          <w:sz w:val="20"/>
          <w:szCs w:val="20"/>
        </w:rPr>
        <w:t>распределение зарезервированных в составе утвержденных статьей 3 настоящего Решения бюджетных ассигнований, предусмотренных по подразделу 0111 «Резервные фонды» раздела 0100 «О</w:t>
      </w:r>
      <w:r w:rsidRPr="00D05EC2">
        <w:rPr>
          <w:rFonts w:ascii="Times New Roman" w:hAnsi="Times New Roman" w:cs="Times New Roman"/>
          <w:bCs/>
          <w:sz w:val="20"/>
          <w:szCs w:val="20"/>
        </w:rPr>
        <w:t>бщегосударственные вопросы</w:t>
      </w:r>
      <w:r w:rsidRPr="00D05EC2">
        <w:rPr>
          <w:rFonts w:ascii="Times New Roman" w:hAnsi="Times New Roman" w:cs="Times New Roman"/>
          <w:sz w:val="20"/>
          <w:szCs w:val="20"/>
        </w:rPr>
        <w:t>»</w:t>
      </w:r>
      <w:r w:rsidRPr="00D05EC2">
        <w:rPr>
          <w:rFonts w:ascii="Times New Roman" w:hAnsi="Times New Roman" w:cs="Times New Roman"/>
          <w:bCs/>
          <w:sz w:val="20"/>
          <w:szCs w:val="20"/>
        </w:rPr>
        <w:t xml:space="preserve"> </w:t>
      </w:r>
      <w:r w:rsidRPr="00D05EC2">
        <w:rPr>
          <w:rFonts w:ascii="Times New Roman" w:hAnsi="Times New Roman" w:cs="Times New Roman"/>
          <w:sz w:val="20"/>
          <w:szCs w:val="20"/>
        </w:rPr>
        <w:t>классификации расходов бюджетов на финансирование мероприятий, предусмотренных Положением о порядке расходования средств резервного фонда Администрации Кильдюшевского сельского поселения Яльчикского района Чувашской Республики, утвержденным постановлением главы администрации Кильдюшевского сельского поселения Яльчикского района Чувашской Республики от 20 декабря 2005 года № 4</w:t>
      </w:r>
      <w:proofErr w:type="gramEnd"/>
      <w:r w:rsidRPr="00D05EC2">
        <w:rPr>
          <w:rFonts w:ascii="Times New Roman" w:hAnsi="Times New Roman" w:cs="Times New Roman"/>
          <w:sz w:val="20"/>
          <w:szCs w:val="20"/>
        </w:rPr>
        <w:t xml:space="preserve"> «Об утверждении Положения о порядке расходования средств резервного фонда Кильдюшевского сельского поселения Яльчикского района Чувашской Республики» на </w:t>
      </w:r>
      <w:r w:rsidRPr="00D05EC2">
        <w:rPr>
          <w:rFonts w:ascii="Times New Roman" w:eastAsia="Times New Roman" w:hAnsi="Times New Roman" w:cs="Times New Roman"/>
          <w:sz w:val="20"/>
          <w:szCs w:val="20"/>
          <w:lang w:eastAsia="zh-CN"/>
        </w:rPr>
        <w:t>2020</w:t>
      </w:r>
      <w:r w:rsidRPr="00D05EC2">
        <w:rPr>
          <w:rFonts w:ascii="Times New Roman" w:hAnsi="Times New Roman" w:cs="Times New Roman"/>
          <w:sz w:val="20"/>
          <w:szCs w:val="20"/>
        </w:rPr>
        <w:t xml:space="preserve"> год в сумме 2000,00 рублей, на 2021 год в сумме 2000,00 рублей и на 2022 год в сумме 2000,00 рублей. </w:t>
      </w:r>
    </w:p>
    <w:p w:rsidR="00161CBC" w:rsidRPr="00D05EC2" w:rsidRDefault="00161CBC" w:rsidP="00161CBC">
      <w:pPr>
        <w:tabs>
          <w:tab w:val="left" w:pos="4500"/>
        </w:tabs>
        <w:autoSpaceDE w:val="0"/>
        <w:ind w:firstLine="709"/>
        <w:jc w:val="both"/>
        <w:rPr>
          <w:rFonts w:ascii="Times New Roman" w:hAnsi="Times New Roman" w:cs="Times New Roman"/>
          <w:sz w:val="20"/>
          <w:szCs w:val="20"/>
        </w:rPr>
      </w:pPr>
      <w:r w:rsidRPr="00D05EC2">
        <w:rPr>
          <w:rFonts w:ascii="Times New Roman" w:eastAsia="Times New Roman" w:hAnsi="Times New Roman" w:cs="Times New Roman"/>
          <w:sz w:val="20"/>
          <w:szCs w:val="20"/>
        </w:rPr>
        <w:t>2. Установить, что не использованные по состоянию на 1 января 20</w:t>
      </w:r>
      <w:r w:rsidRPr="00D05EC2">
        <w:rPr>
          <w:rFonts w:ascii="Times New Roman" w:eastAsia="Times New Roman" w:hAnsi="Times New Roman" w:cs="Times New Roman"/>
          <w:sz w:val="20"/>
          <w:szCs w:val="20"/>
          <w:lang w:eastAsia="zh-CN"/>
        </w:rPr>
        <w:t>20</w:t>
      </w:r>
      <w:r w:rsidRPr="00D05EC2">
        <w:rPr>
          <w:rFonts w:ascii="Times New Roman" w:eastAsia="Times New Roman" w:hAnsi="Times New Roman" w:cs="Times New Roman"/>
          <w:sz w:val="20"/>
          <w:szCs w:val="20"/>
        </w:rPr>
        <w:t xml:space="preserve"> года остатки межбюджетных трансфертов, предоставленных из бюджета Яльчикского района Чувашской Республики в форме субвенций, субсидий, иных межбюджетных трансфертов, имеющих целевое назначение, подлежат возврату в бюджет Яльчикского района Чувашской Республики в течение первых 10 рабочих дней 20</w:t>
      </w:r>
      <w:r w:rsidRPr="00D05EC2">
        <w:rPr>
          <w:rFonts w:ascii="Times New Roman" w:eastAsia="Times New Roman" w:hAnsi="Times New Roman" w:cs="Times New Roman"/>
          <w:sz w:val="20"/>
          <w:szCs w:val="20"/>
          <w:lang w:eastAsia="zh-CN"/>
        </w:rPr>
        <w:t>20</w:t>
      </w:r>
      <w:r w:rsidRPr="00D05EC2">
        <w:rPr>
          <w:rFonts w:ascii="Times New Roman" w:eastAsia="Times New Roman" w:hAnsi="Times New Roman" w:cs="Times New Roman"/>
          <w:sz w:val="20"/>
          <w:szCs w:val="20"/>
        </w:rPr>
        <w:t xml:space="preserve"> года. </w:t>
      </w:r>
    </w:p>
    <w:p w:rsidR="00161CBC" w:rsidRPr="00D05EC2" w:rsidRDefault="00161CBC" w:rsidP="00161CBC">
      <w:pPr>
        <w:tabs>
          <w:tab w:val="left" w:pos="4500"/>
        </w:tabs>
        <w:ind w:right="4854"/>
        <w:jc w:val="both"/>
        <w:rPr>
          <w:rFonts w:ascii="Times New Roman" w:hAnsi="Times New Roman" w:cs="Times New Roman"/>
          <w:sz w:val="20"/>
          <w:szCs w:val="20"/>
          <w:highlight w:val="yellow"/>
        </w:rPr>
      </w:pPr>
    </w:p>
    <w:p w:rsidR="00161CBC" w:rsidRPr="00D05EC2" w:rsidRDefault="00161CBC" w:rsidP="00161CBC">
      <w:pPr>
        <w:tabs>
          <w:tab w:val="left" w:pos="4500"/>
        </w:tabs>
        <w:ind w:right="4854"/>
        <w:jc w:val="both"/>
        <w:rPr>
          <w:rFonts w:ascii="Times New Roman" w:hAnsi="Times New Roman" w:cs="Times New Roman"/>
          <w:sz w:val="20"/>
          <w:szCs w:val="20"/>
          <w:highlight w:val="yellow"/>
        </w:rPr>
      </w:pPr>
    </w:p>
    <w:p w:rsidR="00161CBC" w:rsidRPr="00D05EC2" w:rsidRDefault="00161CBC" w:rsidP="00161CBC">
      <w:pPr>
        <w:tabs>
          <w:tab w:val="left" w:pos="4500"/>
        </w:tabs>
        <w:ind w:right="4854"/>
        <w:jc w:val="both"/>
        <w:rPr>
          <w:rFonts w:ascii="Times New Roman" w:hAnsi="Times New Roman" w:cs="Times New Roman"/>
          <w:sz w:val="20"/>
          <w:szCs w:val="20"/>
          <w:highlight w:val="yellow"/>
        </w:rPr>
      </w:pPr>
    </w:p>
    <w:p w:rsidR="00161CBC" w:rsidRPr="00D05EC2" w:rsidRDefault="00161CBC" w:rsidP="00161CBC">
      <w:pPr>
        <w:tabs>
          <w:tab w:val="left" w:pos="7938"/>
        </w:tabs>
        <w:ind w:left="-360"/>
        <w:rPr>
          <w:rFonts w:ascii="Times New Roman" w:hAnsi="Times New Roman" w:cs="Times New Roman"/>
          <w:sz w:val="20"/>
          <w:szCs w:val="20"/>
        </w:rPr>
      </w:pPr>
      <w:r w:rsidRPr="00D05EC2">
        <w:rPr>
          <w:rFonts w:ascii="Times New Roman" w:eastAsia="Times New Roman" w:hAnsi="Times New Roman" w:cs="Times New Roman"/>
          <w:spacing w:val="-12"/>
          <w:sz w:val="20"/>
          <w:szCs w:val="20"/>
        </w:rPr>
        <w:t xml:space="preserve">      Глава Кильдюшевского </w:t>
      </w:r>
      <w:proofErr w:type="gramStart"/>
      <w:r w:rsidRPr="00D05EC2">
        <w:rPr>
          <w:rFonts w:ascii="Times New Roman" w:eastAsia="Times New Roman" w:hAnsi="Times New Roman" w:cs="Times New Roman"/>
          <w:spacing w:val="-12"/>
          <w:sz w:val="20"/>
          <w:szCs w:val="20"/>
        </w:rPr>
        <w:t>сельского</w:t>
      </w:r>
      <w:proofErr w:type="gramEnd"/>
    </w:p>
    <w:p w:rsidR="00161CBC" w:rsidRPr="00D05EC2" w:rsidRDefault="00161CBC" w:rsidP="00161CBC">
      <w:pPr>
        <w:tabs>
          <w:tab w:val="left" w:pos="7938"/>
        </w:tabs>
        <w:suppressAutoHyphens/>
        <w:ind w:left="-57"/>
        <w:jc w:val="both"/>
        <w:rPr>
          <w:rFonts w:ascii="Times New Roman" w:hAnsi="Times New Roman" w:cs="Times New Roman"/>
          <w:sz w:val="20"/>
          <w:szCs w:val="20"/>
        </w:rPr>
      </w:pPr>
      <w:r w:rsidRPr="00D05EC2">
        <w:rPr>
          <w:rFonts w:ascii="Times New Roman" w:eastAsia="Times New Roman" w:hAnsi="Times New Roman" w:cs="Times New Roman"/>
          <w:spacing w:val="-12"/>
          <w:sz w:val="20"/>
          <w:szCs w:val="20"/>
        </w:rPr>
        <w:t>поселения Яльчикского района</w:t>
      </w:r>
    </w:p>
    <w:p w:rsidR="00161CBC" w:rsidRPr="00D05EC2" w:rsidRDefault="00161CBC" w:rsidP="00161CBC">
      <w:pPr>
        <w:tabs>
          <w:tab w:val="left" w:pos="7938"/>
        </w:tabs>
        <w:suppressAutoHyphens/>
        <w:ind w:left="-57"/>
        <w:jc w:val="both"/>
        <w:rPr>
          <w:rFonts w:ascii="Times New Roman" w:hAnsi="Times New Roman" w:cs="Times New Roman"/>
          <w:sz w:val="20"/>
          <w:szCs w:val="20"/>
        </w:rPr>
      </w:pPr>
      <w:r w:rsidRPr="00D05EC2">
        <w:rPr>
          <w:rFonts w:ascii="Times New Roman" w:eastAsia="Times New Roman" w:hAnsi="Times New Roman" w:cs="Times New Roman"/>
          <w:spacing w:val="-12"/>
          <w:sz w:val="20"/>
          <w:szCs w:val="20"/>
        </w:rPr>
        <w:t xml:space="preserve">Чувашской Республики                                                                                             </w:t>
      </w:r>
      <w:r w:rsidRPr="00D05EC2">
        <w:rPr>
          <w:rFonts w:ascii="Times New Roman" w:eastAsia="Times New Roman" w:hAnsi="Times New Roman" w:cs="Times New Roman"/>
          <w:spacing w:val="-12"/>
          <w:sz w:val="20"/>
          <w:szCs w:val="20"/>
          <w:lang w:eastAsia="zh-CN"/>
        </w:rPr>
        <w:t>С.П. Солин</w:t>
      </w:r>
    </w:p>
    <w:p w:rsidR="00161CBC" w:rsidRPr="00D05EC2" w:rsidRDefault="00161CBC">
      <w:pPr>
        <w:rPr>
          <w:rFonts w:ascii="Times New Roman" w:hAnsi="Times New Roman" w:cs="Times New Roman"/>
          <w:sz w:val="20"/>
          <w:szCs w:val="20"/>
        </w:rPr>
      </w:pPr>
    </w:p>
    <w:tbl>
      <w:tblPr>
        <w:tblpPr w:leftFromText="180" w:rightFromText="180" w:vertAnchor="text" w:horzAnchor="margin" w:tblpY="-1132"/>
        <w:tblW w:w="9509" w:type="dxa"/>
        <w:tblLook w:val="04A0" w:firstRow="1" w:lastRow="0" w:firstColumn="1" w:lastColumn="0" w:noHBand="0" w:noVBand="1"/>
      </w:tblPr>
      <w:tblGrid>
        <w:gridCol w:w="286"/>
        <w:gridCol w:w="1903"/>
        <w:gridCol w:w="2314"/>
        <w:gridCol w:w="5006"/>
      </w:tblGrid>
      <w:tr w:rsidR="004862A1" w:rsidRPr="00D05EC2" w:rsidTr="004862A1">
        <w:trPr>
          <w:trHeight w:val="1538"/>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rPr>
                <w:rFonts w:ascii="Times New Roman" w:hAnsi="Times New Roman" w:cs="Times New Roman"/>
                <w:sz w:val="20"/>
                <w:szCs w:val="20"/>
              </w:rPr>
            </w:pPr>
          </w:p>
        </w:tc>
        <w:tc>
          <w:tcPr>
            <w:tcW w:w="1903" w:type="dxa"/>
            <w:tcBorders>
              <w:top w:val="nil"/>
              <w:left w:val="nil"/>
              <w:bottom w:val="nil"/>
              <w:right w:val="nil"/>
            </w:tcBorders>
            <w:shd w:val="clear" w:color="auto" w:fill="FFFFFF" w:themeFill="background1"/>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2314" w:type="dxa"/>
            <w:tcBorders>
              <w:top w:val="nil"/>
              <w:left w:val="nil"/>
              <w:bottom w:val="nil"/>
              <w:right w:val="nil"/>
            </w:tcBorders>
            <w:shd w:val="clear" w:color="auto" w:fill="FFFFFF" w:themeFill="background1"/>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5006" w:type="dxa"/>
            <w:tcBorders>
              <w:top w:val="nil"/>
              <w:left w:val="nil"/>
              <w:bottom w:val="nil"/>
              <w:right w:val="nil"/>
            </w:tcBorders>
            <w:shd w:val="clear" w:color="auto" w:fill="FFFFFF" w:themeFill="background1"/>
            <w:vAlign w:val="center"/>
            <w:hideMark/>
          </w:tcPr>
          <w:p w:rsidR="004862A1" w:rsidRPr="00D05EC2" w:rsidRDefault="004862A1" w:rsidP="00D05EC2">
            <w:pPr>
              <w:spacing w:after="0" w:line="240" w:lineRule="auto"/>
              <w:ind w:firstLineChars="1200" w:firstLine="2400"/>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Приложение 1</w:t>
            </w:r>
            <w:r w:rsidRPr="00D05EC2">
              <w:rPr>
                <w:rFonts w:ascii="Times New Roman" w:eastAsia="Times New Roman" w:hAnsi="Times New Roman" w:cs="Times New Roman"/>
                <w:sz w:val="20"/>
                <w:szCs w:val="20"/>
                <w:lang w:eastAsia="ru-RU"/>
              </w:rPr>
              <w:b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w:t>
            </w:r>
          </w:p>
        </w:tc>
      </w:tr>
      <w:tr w:rsidR="004862A1" w:rsidRPr="00D05EC2" w:rsidTr="004862A1">
        <w:trPr>
          <w:trHeight w:val="407"/>
        </w:trPr>
        <w:tc>
          <w:tcPr>
            <w:tcW w:w="286" w:type="dxa"/>
            <w:tcBorders>
              <w:top w:val="nil"/>
              <w:left w:val="nil"/>
              <w:bottom w:val="nil"/>
              <w:right w:val="nil"/>
            </w:tcBorders>
            <w:shd w:val="clear" w:color="auto" w:fill="auto"/>
            <w:noWrap/>
            <w:vAlign w:val="bottom"/>
            <w:hideMark/>
          </w:tcPr>
          <w:p w:rsidR="004862A1" w:rsidRPr="00D05EC2" w:rsidRDefault="004862A1" w:rsidP="00D05EC2">
            <w:pPr>
              <w:spacing w:after="0" w:line="240" w:lineRule="auto"/>
              <w:ind w:firstLineChars="1200" w:firstLine="2400"/>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2314" w:type="dxa"/>
            <w:tcBorders>
              <w:top w:val="nil"/>
              <w:left w:val="nil"/>
              <w:bottom w:val="nil"/>
              <w:right w:val="nil"/>
            </w:tcBorders>
            <w:shd w:val="clear" w:color="auto" w:fill="FFFFFF" w:themeFill="background1"/>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5006" w:type="dxa"/>
            <w:tcBorders>
              <w:top w:val="nil"/>
              <w:left w:val="nil"/>
              <w:bottom w:val="nil"/>
              <w:right w:val="nil"/>
            </w:tcBorders>
            <w:shd w:val="clear" w:color="auto" w:fill="FFFFFF" w:themeFill="background1"/>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r>
      <w:tr w:rsidR="004862A1" w:rsidRPr="00D05EC2" w:rsidTr="004862A1">
        <w:trPr>
          <w:trHeight w:val="301"/>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9223" w:type="dxa"/>
            <w:gridSpan w:val="3"/>
            <w:tcBorders>
              <w:top w:val="nil"/>
              <w:left w:val="nil"/>
              <w:bottom w:val="nil"/>
              <w:right w:val="nil"/>
            </w:tcBorders>
            <w:shd w:val="clear" w:color="auto" w:fill="FFFFFF" w:themeFill="background1"/>
            <w:vAlign w:val="center"/>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ПЕРЕЧЕНЬ</w:t>
            </w:r>
          </w:p>
        </w:tc>
      </w:tr>
      <w:tr w:rsidR="004862A1" w:rsidRPr="00D05EC2" w:rsidTr="004862A1">
        <w:trPr>
          <w:trHeight w:val="724"/>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p>
        </w:tc>
        <w:tc>
          <w:tcPr>
            <w:tcW w:w="9223" w:type="dxa"/>
            <w:gridSpan w:val="3"/>
            <w:tcBorders>
              <w:top w:val="nil"/>
              <w:left w:val="nil"/>
              <w:bottom w:val="nil"/>
              <w:right w:val="nil"/>
            </w:tcBorders>
            <w:shd w:val="clear" w:color="auto" w:fill="FFFFFF" w:themeFill="background1"/>
            <w:vAlign w:val="center"/>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xml:space="preserve">главных администраторов доходов бюджета </w:t>
            </w:r>
            <w:r w:rsidRPr="00D05EC2">
              <w:rPr>
                <w:rFonts w:ascii="Times New Roman" w:eastAsia="Times New Roman" w:hAnsi="Times New Roman" w:cs="Times New Roman"/>
                <w:b/>
                <w:bCs/>
                <w:sz w:val="20"/>
                <w:szCs w:val="20"/>
                <w:lang w:eastAsia="ru-RU"/>
              </w:rPr>
              <w:br/>
              <w:t>Кильдюшевского сельского поселения Яльчикского района Чувашской Республики</w:t>
            </w:r>
          </w:p>
        </w:tc>
      </w:tr>
      <w:tr w:rsidR="004862A1" w:rsidRPr="00D05EC2" w:rsidTr="004862A1">
        <w:trPr>
          <w:trHeight w:val="226"/>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p>
        </w:tc>
        <w:tc>
          <w:tcPr>
            <w:tcW w:w="1903" w:type="dxa"/>
            <w:tcBorders>
              <w:top w:val="nil"/>
              <w:left w:val="nil"/>
              <w:bottom w:val="nil"/>
              <w:right w:val="nil"/>
            </w:tcBorders>
            <w:shd w:val="clear" w:color="auto" w:fill="FFFFFF" w:themeFill="background1"/>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2314" w:type="dxa"/>
            <w:tcBorders>
              <w:top w:val="nil"/>
              <w:left w:val="nil"/>
              <w:bottom w:val="nil"/>
              <w:right w:val="nil"/>
            </w:tcBorders>
            <w:shd w:val="clear" w:color="auto" w:fill="FFFFFF" w:themeFill="background1"/>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c>
          <w:tcPr>
            <w:tcW w:w="5006" w:type="dxa"/>
            <w:tcBorders>
              <w:top w:val="nil"/>
              <w:left w:val="nil"/>
              <w:bottom w:val="nil"/>
              <w:right w:val="nil"/>
            </w:tcBorders>
            <w:shd w:val="clear" w:color="auto" w:fill="FFFFFF" w:themeFill="background1"/>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r>
      <w:tr w:rsidR="004862A1" w:rsidRPr="00D05EC2" w:rsidTr="004862A1">
        <w:trPr>
          <w:trHeight w:val="618"/>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c>
          <w:tcPr>
            <w:tcW w:w="42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Код бюджетной классификации Российской Федерации</w:t>
            </w:r>
          </w:p>
        </w:tc>
        <w:tc>
          <w:tcPr>
            <w:tcW w:w="500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Наименование главного администратора доходов бюджета сельского поселения</w:t>
            </w:r>
          </w:p>
        </w:tc>
      </w:tr>
      <w:tr w:rsidR="004862A1" w:rsidRPr="00D05EC2" w:rsidTr="004862A1">
        <w:trPr>
          <w:trHeight w:val="1010"/>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c>
          <w:tcPr>
            <w:tcW w:w="1903" w:type="dxa"/>
            <w:tcBorders>
              <w:top w:val="nil"/>
              <w:left w:val="single" w:sz="4" w:space="0" w:color="000000"/>
              <w:bottom w:val="single" w:sz="4" w:space="0" w:color="000000"/>
              <w:right w:val="single" w:sz="4" w:space="0" w:color="000000"/>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главного администратора доходов</w:t>
            </w:r>
          </w:p>
        </w:tc>
        <w:tc>
          <w:tcPr>
            <w:tcW w:w="2314" w:type="dxa"/>
            <w:tcBorders>
              <w:top w:val="nil"/>
              <w:left w:val="nil"/>
              <w:bottom w:val="single" w:sz="4" w:space="0" w:color="000000"/>
              <w:right w:val="single" w:sz="4" w:space="0" w:color="000000"/>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доходов бюджета сельского поселения</w:t>
            </w:r>
          </w:p>
        </w:tc>
        <w:tc>
          <w:tcPr>
            <w:tcW w:w="500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r>
      <w:tr w:rsidR="004862A1" w:rsidRPr="00D05EC2" w:rsidTr="004862A1">
        <w:trPr>
          <w:trHeight w:val="316"/>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c>
          <w:tcPr>
            <w:tcW w:w="1903" w:type="dxa"/>
            <w:tcBorders>
              <w:top w:val="nil"/>
              <w:left w:val="single" w:sz="4" w:space="0" w:color="000000"/>
              <w:bottom w:val="single" w:sz="4" w:space="0" w:color="000000"/>
              <w:right w:val="single" w:sz="4" w:space="0" w:color="000000"/>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w:t>
            </w:r>
          </w:p>
        </w:tc>
        <w:tc>
          <w:tcPr>
            <w:tcW w:w="2314" w:type="dxa"/>
            <w:tcBorders>
              <w:top w:val="nil"/>
              <w:left w:val="nil"/>
              <w:bottom w:val="single" w:sz="4" w:space="0" w:color="000000"/>
              <w:right w:val="single" w:sz="4" w:space="0" w:color="000000"/>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w:t>
            </w:r>
          </w:p>
        </w:tc>
        <w:tc>
          <w:tcPr>
            <w:tcW w:w="5006" w:type="dxa"/>
            <w:tcBorders>
              <w:top w:val="nil"/>
              <w:left w:val="nil"/>
              <w:bottom w:val="single" w:sz="4" w:space="0" w:color="000000"/>
              <w:right w:val="single" w:sz="4" w:space="0" w:color="000000"/>
            </w:tcBorders>
            <w:shd w:val="clear" w:color="auto" w:fill="FFFFFF" w:themeFill="background1"/>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3</w:t>
            </w:r>
          </w:p>
        </w:tc>
      </w:tr>
      <w:tr w:rsidR="004862A1" w:rsidRPr="00D05EC2" w:rsidTr="004862A1">
        <w:trPr>
          <w:trHeight w:val="633"/>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vAlign w:val="center"/>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993</w:t>
            </w:r>
          </w:p>
        </w:tc>
        <w:tc>
          <w:tcPr>
            <w:tcW w:w="7320" w:type="dxa"/>
            <w:gridSpan w:val="2"/>
            <w:tcBorders>
              <w:top w:val="nil"/>
              <w:left w:val="nil"/>
              <w:bottom w:val="nil"/>
              <w:right w:val="nil"/>
            </w:tcBorders>
            <w:shd w:val="clear" w:color="auto" w:fill="FFFFFF" w:themeFill="background1"/>
            <w:vAlign w:val="center"/>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Администрация Кильдюшевского сельского поселения Яльчикского района Чувашской Республики</w:t>
            </w:r>
          </w:p>
        </w:tc>
      </w:tr>
      <w:tr w:rsidR="004862A1" w:rsidRPr="00D05EC2" w:rsidTr="004862A1">
        <w:trPr>
          <w:trHeight w:val="1267"/>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1 08 04020 01 1000 110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862A1" w:rsidRPr="00D05EC2" w:rsidTr="004862A1">
        <w:trPr>
          <w:trHeight w:val="1583"/>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1 11 05025 10 0000 120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roofErr w:type="gramStart"/>
            <w:r w:rsidRPr="00D05EC2">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862A1" w:rsidRPr="00D05EC2" w:rsidTr="004862A1">
        <w:trPr>
          <w:trHeight w:val="1267"/>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1 11 05035 10 0000 120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862A1" w:rsidRPr="00D05EC2" w:rsidTr="004862A1">
        <w:trPr>
          <w:trHeight w:val="633"/>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1 13 01995 10 0000 130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r>
      <w:tr w:rsidR="004862A1" w:rsidRPr="00D05EC2" w:rsidTr="004862A1">
        <w:trPr>
          <w:trHeight w:val="633"/>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1 13 02065 10 0000 130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r>
      <w:tr w:rsidR="004862A1" w:rsidRPr="00D05EC2" w:rsidTr="004862A1">
        <w:trPr>
          <w:trHeight w:val="633"/>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1 13 02995 10 0000 130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4862A1" w:rsidRPr="00D05EC2" w:rsidTr="004862A1">
        <w:trPr>
          <w:trHeight w:val="1583"/>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1 14 02052 10 0000 410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862A1" w:rsidRPr="00D05EC2" w:rsidTr="004862A1">
        <w:trPr>
          <w:trHeight w:val="1583"/>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1 14 02052 10 0000 440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862A1" w:rsidRPr="00D05EC2" w:rsidTr="004862A1">
        <w:trPr>
          <w:trHeight w:val="1900"/>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1 14 02053 10 0000 410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862A1" w:rsidRPr="00D05EC2" w:rsidTr="004862A1">
        <w:trPr>
          <w:trHeight w:val="1900"/>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1 14 02053 10 0000 440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862A1" w:rsidRPr="00D05EC2" w:rsidTr="004862A1">
        <w:trPr>
          <w:trHeight w:val="950"/>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1 14 06025 10 0000 430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862A1" w:rsidRPr="00D05EC2" w:rsidTr="004862A1">
        <w:trPr>
          <w:trHeight w:val="633"/>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1 16 90050 10 0000 140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4862A1" w:rsidRPr="00D05EC2" w:rsidTr="004862A1">
        <w:trPr>
          <w:trHeight w:val="633"/>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1 17 01050 10 0000 180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4862A1" w:rsidRPr="00D05EC2" w:rsidTr="004862A1">
        <w:trPr>
          <w:trHeight w:val="316"/>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1 17 05050 10 0000 180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4862A1" w:rsidRPr="00D05EC2" w:rsidTr="004862A1">
        <w:trPr>
          <w:trHeight w:val="633"/>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2 02 00000 00 0000 000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r>
      <w:tr w:rsidR="004862A1" w:rsidRPr="00D05EC2" w:rsidTr="004862A1">
        <w:trPr>
          <w:trHeight w:val="1267"/>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2 07 05010 10 0000 150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862A1" w:rsidRPr="00D05EC2" w:rsidTr="004862A1">
        <w:trPr>
          <w:trHeight w:val="950"/>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2 07 05020 10 0000 150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4862A1" w:rsidRPr="00D05EC2" w:rsidTr="004862A1">
        <w:trPr>
          <w:trHeight w:val="316"/>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2 07 05030 10 0000 150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r>
      <w:tr w:rsidR="004862A1" w:rsidRPr="00D05EC2" w:rsidTr="004862A1">
        <w:trPr>
          <w:trHeight w:val="1583"/>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2 18 00000 10 0000 150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4862A1" w:rsidRPr="00D05EC2" w:rsidTr="004862A1">
        <w:trPr>
          <w:trHeight w:val="950"/>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2 19 00000 10 0000 150</w:t>
            </w: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4862A1" w:rsidRPr="00D05EC2" w:rsidTr="004862A1">
        <w:trPr>
          <w:trHeight w:val="316"/>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2314"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5006" w:type="dxa"/>
            <w:tcBorders>
              <w:top w:val="nil"/>
              <w:left w:val="nil"/>
              <w:bottom w:val="nil"/>
              <w:right w:val="nil"/>
            </w:tcBorders>
            <w:shd w:val="clear" w:color="auto" w:fill="FFFFFF" w:themeFill="background1"/>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r>
      <w:tr w:rsidR="004862A1" w:rsidRPr="00D05EC2" w:rsidTr="004862A1">
        <w:trPr>
          <w:gridAfter w:val="2"/>
          <w:wAfter w:w="7320" w:type="dxa"/>
          <w:trHeight w:val="316"/>
        </w:trPr>
        <w:tc>
          <w:tcPr>
            <w:tcW w:w="286"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FFFFFF" w:themeFill="background1"/>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r>
    </w:tbl>
    <w:p w:rsidR="004862A1" w:rsidRPr="00D05EC2" w:rsidRDefault="004862A1"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begin"/>
      </w:r>
      <w:r w:rsidRPr="00D05EC2">
        <w:rPr>
          <w:rFonts w:ascii="Times New Roman" w:hAnsi="Times New Roman" w:cs="Times New Roman"/>
          <w:sz w:val="20"/>
          <w:szCs w:val="20"/>
        </w:rPr>
        <w:instrText xml:space="preserve"> LINK </w:instrText>
      </w:r>
      <w:r w:rsidR="000F1B9D" w:rsidRPr="00D05EC2">
        <w:rPr>
          <w:rFonts w:ascii="Times New Roman" w:hAnsi="Times New Roman" w:cs="Times New Roman"/>
          <w:sz w:val="20"/>
          <w:szCs w:val="20"/>
        </w:rPr>
        <w:instrText xml:space="preserve">Excel.Sheet.8 "C:\\Users\\User\\Desktop\\проект\\прил 2 источн.xls" "Приложение 2!R1C2:R18C5" </w:instrText>
      </w:r>
      <w:r w:rsidRPr="00D05EC2">
        <w:rPr>
          <w:rFonts w:ascii="Times New Roman" w:hAnsi="Times New Roman" w:cs="Times New Roman"/>
          <w:sz w:val="20"/>
          <w:szCs w:val="20"/>
        </w:rPr>
        <w:instrText xml:space="preserve">\a \f 4 \h </w:instrText>
      </w:r>
      <w:r w:rsidR="004256C5" w:rsidRPr="00D05EC2">
        <w:rPr>
          <w:rFonts w:ascii="Times New Roman" w:hAnsi="Times New Roman" w:cs="Times New Roman"/>
          <w:sz w:val="20"/>
          <w:szCs w:val="20"/>
        </w:rPr>
        <w:instrText xml:space="preserve"> \* MERGEFORMAT </w:instrText>
      </w:r>
      <w:r w:rsidRPr="00D05EC2">
        <w:rPr>
          <w:rFonts w:ascii="Times New Roman" w:hAnsi="Times New Roman" w:cs="Times New Roman"/>
          <w:sz w:val="20"/>
          <w:szCs w:val="20"/>
        </w:rPr>
        <w:fldChar w:fldCharType="separate"/>
      </w:r>
    </w:p>
    <w:tbl>
      <w:tblPr>
        <w:tblW w:w="9355" w:type="dxa"/>
        <w:tblLook w:val="04A0" w:firstRow="1" w:lastRow="0" w:firstColumn="1" w:lastColumn="0" w:noHBand="0" w:noVBand="1"/>
      </w:tblPr>
      <w:tblGrid>
        <w:gridCol w:w="971"/>
        <w:gridCol w:w="2883"/>
        <w:gridCol w:w="4625"/>
        <w:gridCol w:w="878"/>
      </w:tblGrid>
      <w:tr w:rsidR="004862A1" w:rsidRPr="00D05EC2" w:rsidTr="004862A1">
        <w:trPr>
          <w:trHeight w:val="1530"/>
        </w:trPr>
        <w:tc>
          <w:tcPr>
            <w:tcW w:w="969"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2883"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4625" w:type="dxa"/>
            <w:tcBorders>
              <w:top w:val="nil"/>
              <w:left w:val="nil"/>
              <w:bottom w:val="nil"/>
              <w:right w:val="nil"/>
            </w:tcBorders>
            <w:shd w:val="clear" w:color="auto" w:fill="auto"/>
            <w:vAlign w:val="center"/>
            <w:hideMark/>
          </w:tcPr>
          <w:p w:rsidR="004862A1" w:rsidRPr="00D05EC2" w:rsidRDefault="004862A1" w:rsidP="00D05EC2">
            <w:pPr>
              <w:spacing w:after="0" w:line="240" w:lineRule="auto"/>
              <w:ind w:firstLineChars="1000" w:firstLine="2000"/>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Приложение 2</w:t>
            </w:r>
            <w:r w:rsidRPr="00D05EC2">
              <w:rPr>
                <w:rFonts w:ascii="Times New Roman" w:eastAsia="Times New Roman" w:hAnsi="Times New Roman" w:cs="Times New Roman"/>
                <w:sz w:val="20"/>
                <w:szCs w:val="20"/>
                <w:lang w:eastAsia="ru-RU"/>
              </w:rPr>
              <w:b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w:t>
            </w:r>
          </w:p>
        </w:tc>
        <w:tc>
          <w:tcPr>
            <w:tcW w:w="878" w:type="dxa"/>
            <w:tcBorders>
              <w:top w:val="nil"/>
              <w:left w:val="nil"/>
              <w:bottom w:val="nil"/>
              <w:right w:val="nil"/>
            </w:tcBorders>
            <w:shd w:val="clear" w:color="auto" w:fill="auto"/>
            <w:noWrap/>
            <w:vAlign w:val="bottom"/>
            <w:hideMark/>
          </w:tcPr>
          <w:p w:rsidR="004862A1" w:rsidRPr="00D05EC2" w:rsidRDefault="004862A1" w:rsidP="00D05EC2">
            <w:pPr>
              <w:spacing w:after="0" w:line="240" w:lineRule="auto"/>
              <w:ind w:firstLineChars="1000" w:firstLine="2000"/>
              <w:rPr>
                <w:rFonts w:ascii="Times New Roman" w:eastAsia="Times New Roman" w:hAnsi="Times New Roman" w:cs="Times New Roman"/>
                <w:sz w:val="20"/>
                <w:szCs w:val="20"/>
                <w:lang w:eastAsia="ru-RU"/>
              </w:rPr>
            </w:pPr>
          </w:p>
        </w:tc>
      </w:tr>
      <w:tr w:rsidR="004862A1" w:rsidRPr="00D05EC2" w:rsidTr="004862A1">
        <w:trPr>
          <w:trHeight w:val="720"/>
        </w:trPr>
        <w:tc>
          <w:tcPr>
            <w:tcW w:w="8477" w:type="dxa"/>
            <w:gridSpan w:val="3"/>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ПЕРЕЧЕНЬ</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p>
        </w:tc>
      </w:tr>
      <w:tr w:rsidR="004862A1" w:rsidRPr="00D05EC2" w:rsidTr="004862A1">
        <w:trPr>
          <w:trHeight w:val="720"/>
        </w:trPr>
        <w:tc>
          <w:tcPr>
            <w:tcW w:w="8477" w:type="dxa"/>
            <w:gridSpan w:val="3"/>
            <w:tcBorders>
              <w:top w:val="nil"/>
              <w:left w:val="nil"/>
              <w:bottom w:val="nil"/>
              <w:right w:val="nil"/>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главных администраторов источников финансирования дефицита бюджета Кильдюшевского сельского поселения Яльчикского района Чувашской Республики</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p>
        </w:tc>
      </w:tr>
      <w:tr w:rsidR="004862A1" w:rsidRPr="00D05EC2" w:rsidTr="004862A1">
        <w:trPr>
          <w:trHeight w:val="285"/>
        </w:trPr>
        <w:tc>
          <w:tcPr>
            <w:tcW w:w="969" w:type="dxa"/>
            <w:tcBorders>
              <w:top w:val="nil"/>
              <w:left w:val="nil"/>
              <w:bottom w:val="nil"/>
              <w:right w:val="nil"/>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2883" w:type="dxa"/>
            <w:tcBorders>
              <w:top w:val="nil"/>
              <w:left w:val="nil"/>
              <w:bottom w:val="nil"/>
              <w:right w:val="nil"/>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c>
          <w:tcPr>
            <w:tcW w:w="4625" w:type="dxa"/>
            <w:tcBorders>
              <w:top w:val="nil"/>
              <w:left w:val="nil"/>
              <w:bottom w:val="nil"/>
              <w:right w:val="nil"/>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r>
      <w:tr w:rsidR="004862A1" w:rsidRPr="00D05EC2" w:rsidTr="004862A1">
        <w:trPr>
          <w:trHeight w:val="555"/>
        </w:trPr>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Код бюджетной классификации                                 Российской Федерации</w:t>
            </w:r>
          </w:p>
        </w:tc>
        <w:tc>
          <w:tcPr>
            <w:tcW w:w="4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Наименование главного </w:t>
            </w:r>
            <w:proofErr w:type="gramStart"/>
            <w:r w:rsidRPr="00D05EC2">
              <w:rPr>
                <w:rFonts w:ascii="Times New Roman" w:eastAsia="Times New Roman" w:hAnsi="Times New Roman" w:cs="Times New Roman"/>
                <w:sz w:val="20"/>
                <w:szCs w:val="20"/>
                <w:lang w:eastAsia="ru-RU"/>
              </w:rPr>
              <w:t>администратора источников финансирования дефицита бюджета</w:t>
            </w:r>
            <w:proofErr w:type="gramEnd"/>
            <w:r w:rsidRPr="00D05EC2">
              <w:rPr>
                <w:rFonts w:ascii="Times New Roman" w:eastAsia="Times New Roman" w:hAnsi="Times New Roman" w:cs="Times New Roman"/>
                <w:sz w:val="20"/>
                <w:szCs w:val="20"/>
                <w:lang w:eastAsia="ru-RU"/>
              </w:rPr>
              <w:t xml:space="preserve"> </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r>
      <w:tr w:rsidR="004862A1" w:rsidRPr="00D05EC2" w:rsidTr="004862A1">
        <w:trPr>
          <w:trHeight w:val="810"/>
        </w:trPr>
        <w:tc>
          <w:tcPr>
            <w:tcW w:w="969" w:type="dxa"/>
            <w:tcBorders>
              <w:top w:val="nil"/>
              <w:left w:val="single" w:sz="4" w:space="0" w:color="000000"/>
              <w:bottom w:val="single" w:sz="4" w:space="0" w:color="000000"/>
              <w:right w:val="single" w:sz="4" w:space="0" w:color="000000"/>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главного </w:t>
            </w:r>
            <w:proofErr w:type="spellStart"/>
            <w:r w:rsidRPr="00D05EC2">
              <w:rPr>
                <w:rFonts w:ascii="Times New Roman" w:eastAsia="Times New Roman" w:hAnsi="Times New Roman" w:cs="Times New Roman"/>
                <w:sz w:val="20"/>
                <w:szCs w:val="20"/>
                <w:lang w:eastAsia="ru-RU"/>
              </w:rPr>
              <w:t>админ</w:t>
            </w:r>
            <w:proofErr w:type="gramStart"/>
            <w:r w:rsidRPr="00D05EC2">
              <w:rPr>
                <w:rFonts w:ascii="Times New Roman" w:eastAsia="Times New Roman" w:hAnsi="Times New Roman" w:cs="Times New Roman"/>
                <w:sz w:val="20"/>
                <w:szCs w:val="20"/>
                <w:lang w:eastAsia="ru-RU"/>
              </w:rPr>
              <w:t>и</w:t>
            </w:r>
            <w:proofErr w:type="spellEnd"/>
            <w:r w:rsidRPr="00D05EC2">
              <w:rPr>
                <w:rFonts w:ascii="Times New Roman" w:eastAsia="Times New Roman" w:hAnsi="Times New Roman" w:cs="Times New Roman"/>
                <w:sz w:val="20"/>
                <w:szCs w:val="20"/>
                <w:lang w:eastAsia="ru-RU"/>
              </w:rPr>
              <w:t>-</w:t>
            </w:r>
            <w:proofErr w:type="gramEnd"/>
            <w:r w:rsidRPr="00D05EC2">
              <w:rPr>
                <w:rFonts w:ascii="Times New Roman" w:eastAsia="Times New Roman" w:hAnsi="Times New Roman" w:cs="Times New Roman"/>
                <w:sz w:val="20"/>
                <w:szCs w:val="20"/>
                <w:lang w:eastAsia="ru-RU"/>
              </w:rPr>
              <w:t xml:space="preserve"> </w:t>
            </w:r>
            <w:proofErr w:type="spellStart"/>
            <w:r w:rsidRPr="00D05EC2">
              <w:rPr>
                <w:rFonts w:ascii="Times New Roman" w:eastAsia="Times New Roman" w:hAnsi="Times New Roman" w:cs="Times New Roman"/>
                <w:sz w:val="20"/>
                <w:szCs w:val="20"/>
                <w:lang w:eastAsia="ru-RU"/>
              </w:rPr>
              <w:t>стратора</w:t>
            </w:r>
            <w:proofErr w:type="spellEnd"/>
          </w:p>
        </w:tc>
        <w:tc>
          <w:tcPr>
            <w:tcW w:w="2883" w:type="dxa"/>
            <w:tcBorders>
              <w:top w:val="nil"/>
              <w:left w:val="nil"/>
              <w:bottom w:val="single" w:sz="4" w:space="0" w:color="000000"/>
              <w:right w:val="single" w:sz="4" w:space="0" w:color="000000"/>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группы, подгруппы, статьи и вида источников финансирования дефицита бюджета </w:t>
            </w:r>
          </w:p>
        </w:tc>
        <w:tc>
          <w:tcPr>
            <w:tcW w:w="4625" w:type="dxa"/>
            <w:vMerge/>
            <w:tcBorders>
              <w:top w:val="single" w:sz="4" w:space="0" w:color="000000"/>
              <w:left w:val="single" w:sz="4" w:space="0" w:color="000000"/>
              <w:bottom w:val="single" w:sz="4" w:space="0" w:color="000000"/>
              <w:right w:val="single" w:sz="4" w:space="0" w:color="000000"/>
            </w:tcBorders>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r>
      <w:tr w:rsidR="004862A1" w:rsidRPr="00D05EC2" w:rsidTr="004862A1">
        <w:trPr>
          <w:trHeight w:val="360"/>
        </w:trPr>
        <w:tc>
          <w:tcPr>
            <w:tcW w:w="969" w:type="dxa"/>
            <w:tcBorders>
              <w:top w:val="nil"/>
              <w:left w:val="single" w:sz="4" w:space="0" w:color="000000"/>
              <w:bottom w:val="single" w:sz="4" w:space="0" w:color="000000"/>
              <w:right w:val="single" w:sz="4" w:space="0" w:color="000000"/>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w:t>
            </w:r>
          </w:p>
        </w:tc>
        <w:tc>
          <w:tcPr>
            <w:tcW w:w="2883" w:type="dxa"/>
            <w:tcBorders>
              <w:top w:val="nil"/>
              <w:left w:val="nil"/>
              <w:bottom w:val="single" w:sz="4" w:space="0" w:color="000000"/>
              <w:right w:val="single" w:sz="4" w:space="0" w:color="000000"/>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w:t>
            </w:r>
          </w:p>
        </w:tc>
        <w:tc>
          <w:tcPr>
            <w:tcW w:w="4625" w:type="dxa"/>
            <w:tcBorders>
              <w:top w:val="nil"/>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3</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p>
        </w:tc>
      </w:tr>
      <w:tr w:rsidR="004862A1" w:rsidRPr="00D05EC2" w:rsidTr="004862A1">
        <w:trPr>
          <w:trHeight w:val="630"/>
        </w:trPr>
        <w:tc>
          <w:tcPr>
            <w:tcW w:w="969" w:type="dxa"/>
            <w:tcBorders>
              <w:top w:val="nil"/>
              <w:left w:val="nil"/>
              <w:bottom w:val="nil"/>
              <w:right w:val="nil"/>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993</w:t>
            </w:r>
          </w:p>
        </w:tc>
        <w:tc>
          <w:tcPr>
            <w:tcW w:w="7508" w:type="dxa"/>
            <w:gridSpan w:val="2"/>
            <w:tcBorders>
              <w:top w:val="nil"/>
              <w:left w:val="nil"/>
              <w:bottom w:val="nil"/>
              <w:right w:val="nil"/>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Администрация Кильдюшевского сельского поселения Яльчикского района Чувашской Республики</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p>
        </w:tc>
      </w:tr>
      <w:tr w:rsidR="004862A1" w:rsidRPr="00D05EC2" w:rsidTr="004862A1">
        <w:trPr>
          <w:trHeight w:val="675"/>
        </w:trPr>
        <w:tc>
          <w:tcPr>
            <w:tcW w:w="969" w:type="dxa"/>
            <w:tcBorders>
              <w:top w:val="nil"/>
              <w:left w:val="nil"/>
              <w:bottom w:val="nil"/>
              <w:right w:val="nil"/>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883"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     01 02 00 00 10 0000 710</w:t>
            </w:r>
          </w:p>
        </w:tc>
        <w:tc>
          <w:tcPr>
            <w:tcW w:w="4625"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Получение кредитов от кредитных организаций бюджетами сельских поселений в валюте Российской Федерации</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p>
        </w:tc>
      </w:tr>
      <w:tr w:rsidR="004862A1" w:rsidRPr="00D05EC2" w:rsidTr="004862A1">
        <w:trPr>
          <w:trHeight w:val="630"/>
        </w:trPr>
        <w:tc>
          <w:tcPr>
            <w:tcW w:w="969" w:type="dxa"/>
            <w:tcBorders>
              <w:top w:val="nil"/>
              <w:left w:val="nil"/>
              <w:bottom w:val="nil"/>
              <w:right w:val="nil"/>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883"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     01 02 00 00 10 0000 810</w:t>
            </w:r>
          </w:p>
        </w:tc>
        <w:tc>
          <w:tcPr>
            <w:tcW w:w="4625"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Погашение бюджетами сельских поселений кредитов от кредитных организаций в валюте Российской Федерации</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p>
        </w:tc>
      </w:tr>
      <w:tr w:rsidR="004862A1" w:rsidRPr="00D05EC2" w:rsidTr="004862A1">
        <w:trPr>
          <w:trHeight w:val="945"/>
        </w:trPr>
        <w:tc>
          <w:tcPr>
            <w:tcW w:w="969" w:type="dxa"/>
            <w:tcBorders>
              <w:top w:val="nil"/>
              <w:left w:val="nil"/>
              <w:bottom w:val="nil"/>
              <w:right w:val="nil"/>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883"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     01 03 01 00 10 0000 710</w:t>
            </w:r>
          </w:p>
        </w:tc>
        <w:tc>
          <w:tcPr>
            <w:tcW w:w="4625"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p>
        </w:tc>
      </w:tr>
      <w:tr w:rsidR="004862A1" w:rsidRPr="00D05EC2" w:rsidTr="004862A1">
        <w:trPr>
          <w:trHeight w:val="930"/>
        </w:trPr>
        <w:tc>
          <w:tcPr>
            <w:tcW w:w="969" w:type="dxa"/>
            <w:tcBorders>
              <w:top w:val="nil"/>
              <w:left w:val="nil"/>
              <w:bottom w:val="nil"/>
              <w:right w:val="nil"/>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883"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     01 03 01 00 10 0000 810</w:t>
            </w:r>
          </w:p>
        </w:tc>
        <w:tc>
          <w:tcPr>
            <w:tcW w:w="4625"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p>
        </w:tc>
      </w:tr>
      <w:tr w:rsidR="004862A1" w:rsidRPr="00D05EC2" w:rsidTr="004862A1">
        <w:trPr>
          <w:trHeight w:val="630"/>
        </w:trPr>
        <w:tc>
          <w:tcPr>
            <w:tcW w:w="969" w:type="dxa"/>
            <w:tcBorders>
              <w:top w:val="nil"/>
              <w:left w:val="nil"/>
              <w:bottom w:val="nil"/>
              <w:right w:val="nil"/>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883"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     01 05 02 01 10 0000 510</w:t>
            </w:r>
          </w:p>
        </w:tc>
        <w:tc>
          <w:tcPr>
            <w:tcW w:w="4625"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p>
        </w:tc>
      </w:tr>
      <w:tr w:rsidR="004862A1" w:rsidRPr="00D05EC2" w:rsidTr="004862A1">
        <w:trPr>
          <w:trHeight w:val="630"/>
        </w:trPr>
        <w:tc>
          <w:tcPr>
            <w:tcW w:w="969" w:type="dxa"/>
            <w:tcBorders>
              <w:top w:val="nil"/>
              <w:left w:val="nil"/>
              <w:bottom w:val="nil"/>
              <w:right w:val="nil"/>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993</w:t>
            </w:r>
          </w:p>
        </w:tc>
        <w:tc>
          <w:tcPr>
            <w:tcW w:w="2883"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     01 05 02 01 10 0000 610</w:t>
            </w:r>
          </w:p>
        </w:tc>
        <w:tc>
          <w:tcPr>
            <w:tcW w:w="4625"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p>
        </w:tc>
      </w:tr>
      <w:tr w:rsidR="004862A1" w:rsidRPr="00D05EC2" w:rsidTr="004862A1">
        <w:trPr>
          <w:trHeight w:val="630"/>
        </w:trPr>
        <w:tc>
          <w:tcPr>
            <w:tcW w:w="969" w:type="dxa"/>
            <w:tcBorders>
              <w:top w:val="nil"/>
              <w:left w:val="nil"/>
              <w:bottom w:val="nil"/>
              <w:right w:val="nil"/>
            </w:tcBorders>
            <w:shd w:val="clear" w:color="auto" w:fill="auto"/>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000</w:t>
            </w:r>
          </w:p>
        </w:tc>
        <w:tc>
          <w:tcPr>
            <w:tcW w:w="7508" w:type="dxa"/>
            <w:gridSpan w:val="2"/>
            <w:tcBorders>
              <w:top w:val="nil"/>
              <w:left w:val="nil"/>
              <w:bottom w:val="nil"/>
              <w:right w:val="nil"/>
            </w:tcBorders>
            <w:shd w:val="clear" w:color="auto" w:fill="auto"/>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Источники финансирования дефицита бюджета Кильдюшевского сельского поселения Яльчикского района Чувашской Республики, закрепляемые за всеми администраторами</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p>
        </w:tc>
      </w:tr>
      <w:tr w:rsidR="004862A1" w:rsidRPr="00D05EC2" w:rsidTr="004862A1">
        <w:trPr>
          <w:trHeight w:val="630"/>
        </w:trPr>
        <w:tc>
          <w:tcPr>
            <w:tcW w:w="969" w:type="dxa"/>
            <w:tcBorders>
              <w:top w:val="nil"/>
              <w:left w:val="nil"/>
              <w:bottom w:val="nil"/>
              <w:right w:val="nil"/>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2883" w:type="dxa"/>
            <w:tcBorders>
              <w:top w:val="nil"/>
              <w:left w:val="nil"/>
              <w:bottom w:val="nil"/>
              <w:right w:val="nil"/>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01 05 02 01 10 0000 510</w:t>
            </w:r>
          </w:p>
        </w:tc>
        <w:tc>
          <w:tcPr>
            <w:tcW w:w="4625"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p>
        </w:tc>
      </w:tr>
      <w:tr w:rsidR="004862A1" w:rsidRPr="00D05EC2" w:rsidTr="004862A1">
        <w:trPr>
          <w:trHeight w:val="630"/>
        </w:trPr>
        <w:tc>
          <w:tcPr>
            <w:tcW w:w="969" w:type="dxa"/>
            <w:tcBorders>
              <w:top w:val="nil"/>
              <w:left w:val="nil"/>
              <w:bottom w:val="nil"/>
              <w:right w:val="nil"/>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2883" w:type="dxa"/>
            <w:tcBorders>
              <w:top w:val="nil"/>
              <w:left w:val="nil"/>
              <w:bottom w:val="nil"/>
              <w:right w:val="nil"/>
            </w:tcBorders>
            <w:shd w:val="clear" w:color="auto" w:fill="auto"/>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01 05 02 01 10 0000 610</w:t>
            </w:r>
          </w:p>
        </w:tc>
        <w:tc>
          <w:tcPr>
            <w:tcW w:w="4625" w:type="dxa"/>
            <w:tcBorders>
              <w:top w:val="nil"/>
              <w:left w:val="nil"/>
              <w:bottom w:val="nil"/>
              <w:right w:val="nil"/>
            </w:tcBorders>
            <w:shd w:val="clear" w:color="auto" w:fill="auto"/>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both"/>
              <w:rPr>
                <w:rFonts w:ascii="Times New Roman" w:eastAsia="Times New Roman" w:hAnsi="Times New Roman" w:cs="Times New Roman"/>
                <w:sz w:val="20"/>
                <w:szCs w:val="20"/>
                <w:lang w:eastAsia="ru-RU"/>
              </w:rPr>
            </w:pPr>
          </w:p>
        </w:tc>
      </w:tr>
      <w:tr w:rsidR="004862A1" w:rsidRPr="00D05EC2" w:rsidTr="004862A1">
        <w:trPr>
          <w:trHeight w:val="255"/>
        </w:trPr>
        <w:tc>
          <w:tcPr>
            <w:tcW w:w="969"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2883"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4625"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878"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r>
    </w:tbl>
    <w:p w:rsidR="004862A1" w:rsidRPr="00D05EC2" w:rsidRDefault="004862A1"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end"/>
      </w:r>
      <w:r w:rsidRPr="00D05EC2">
        <w:rPr>
          <w:rFonts w:ascii="Times New Roman" w:hAnsi="Times New Roman" w:cs="Times New Roman"/>
          <w:sz w:val="20"/>
          <w:szCs w:val="20"/>
        </w:rPr>
        <w:fldChar w:fldCharType="begin"/>
      </w:r>
      <w:r w:rsidRPr="00D05EC2">
        <w:rPr>
          <w:rFonts w:ascii="Times New Roman" w:hAnsi="Times New Roman" w:cs="Times New Roman"/>
          <w:sz w:val="20"/>
          <w:szCs w:val="20"/>
        </w:rPr>
        <w:instrText xml:space="preserve"> LINK </w:instrText>
      </w:r>
      <w:r w:rsidR="000F1B9D" w:rsidRPr="00D05EC2">
        <w:rPr>
          <w:rFonts w:ascii="Times New Roman" w:hAnsi="Times New Roman" w:cs="Times New Roman"/>
          <w:sz w:val="20"/>
          <w:szCs w:val="20"/>
        </w:rPr>
        <w:instrText xml:space="preserve">Excel.Sheet.8 "C:\\Users\\User\\Desktop\\проект\\прил 3 прогноз.доходы на 2020.xls" Лист3!R1C1:R39C5 </w:instrText>
      </w:r>
      <w:r w:rsidRPr="00D05EC2">
        <w:rPr>
          <w:rFonts w:ascii="Times New Roman" w:hAnsi="Times New Roman" w:cs="Times New Roman"/>
          <w:sz w:val="20"/>
          <w:szCs w:val="20"/>
        </w:rPr>
        <w:instrText xml:space="preserve">\a \f 4 \h </w:instrText>
      </w:r>
      <w:r w:rsidR="004256C5" w:rsidRPr="00D05EC2">
        <w:rPr>
          <w:rFonts w:ascii="Times New Roman" w:hAnsi="Times New Roman" w:cs="Times New Roman"/>
          <w:sz w:val="20"/>
          <w:szCs w:val="20"/>
        </w:rPr>
        <w:instrText xml:space="preserve"> \* MERGEFORMAT </w:instrText>
      </w:r>
      <w:r w:rsidRPr="00D05EC2">
        <w:rPr>
          <w:rFonts w:ascii="Times New Roman" w:hAnsi="Times New Roman" w:cs="Times New Roman"/>
          <w:sz w:val="20"/>
          <w:szCs w:val="20"/>
        </w:rPr>
        <w:fldChar w:fldCharType="separate"/>
      </w:r>
      <w:bookmarkStart w:id="1" w:name="RANGE!A1:D39"/>
      <w:bookmarkEnd w:id="1"/>
    </w:p>
    <w:p w:rsidR="004862A1" w:rsidRPr="00D05EC2" w:rsidRDefault="004862A1"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end"/>
      </w:r>
      <w:r w:rsidRPr="00D05EC2">
        <w:rPr>
          <w:rFonts w:ascii="Times New Roman" w:hAnsi="Times New Roman" w:cs="Times New Roman"/>
          <w:sz w:val="20"/>
          <w:szCs w:val="20"/>
        </w:rPr>
        <w:fldChar w:fldCharType="begin"/>
      </w:r>
      <w:r w:rsidRPr="00D05EC2">
        <w:rPr>
          <w:rFonts w:ascii="Times New Roman" w:hAnsi="Times New Roman" w:cs="Times New Roman"/>
          <w:sz w:val="20"/>
          <w:szCs w:val="20"/>
        </w:rPr>
        <w:instrText xml:space="preserve"> LINK </w:instrText>
      </w:r>
      <w:r w:rsidR="000F1B9D" w:rsidRPr="00D05EC2">
        <w:rPr>
          <w:rFonts w:ascii="Times New Roman" w:hAnsi="Times New Roman" w:cs="Times New Roman"/>
          <w:sz w:val="20"/>
          <w:szCs w:val="20"/>
        </w:rPr>
        <w:instrText xml:space="preserve">Excel.Sheet.8 "C:\\Users\\User\\Desktop\\проект\\прил 3 прогноз.доходы на 2020.xls" Лист3!R1C1:R40C4 </w:instrText>
      </w:r>
      <w:r w:rsidRPr="00D05EC2">
        <w:rPr>
          <w:rFonts w:ascii="Times New Roman" w:hAnsi="Times New Roman" w:cs="Times New Roman"/>
          <w:sz w:val="20"/>
          <w:szCs w:val="20"/>
        </w:rPr>
        <w:instrText xml:space="preserve">\a \f 4 \h </w:instrText>
      </w:r>
      <w:r w:rsidR="004256C5" w:rsidRPr="00D05EC2">
        <w:rPr>
          <w:rFonts w:ascii="Times New Roman" w:hAnsi="Times New Roman" w:cs="Times New Roman"/>
          <w:sz w:val="20"/>
          <w:szCs w:val="20"/>
        </w:rPr>
        <w:instrText xml:space="preserve"> \* MERGEFORMAT </w:instrText>
      </w:r>
      <w:r w:rsidRPr="00D05EC2">
        <w:rPr>
          <w:rFonts w:ascii="Times New Roman" w:hAnsi="Times New Roman" w:cs="Times New Roman"/>
          <w:sz w:val="20"/>
          <w:szCs w:val="20"/>
        </w:rPr>
        <w:fldChar w:fldCharType="separate"/>
      </w:r>
    </w:p>
    <w:tbl>
      <w:tblPr>
        <w:tblW w:w="9700" w:type="dxa"/>
        <w:tblLook w:val="04A0" w:firstRow="1" w:lastRow="0" w:firstColumn="1" w:lastColumn="0" w:noHBand="0" w:noVBand="1"/>
      </w:tblPr>
      <w:tblGrid>
        <w:gridCol w:w="2200"/>
        <w:gridCol w:w="3820"/>
        <w:gridCol w:w="1880"/>
        <w:gridCol w:w="1800"/>
      </w:tblGrid>
      <w:tr w:rsidR="004862A1" w:rsidRPr="00D05EC2" w:rsidTr="004862A1">
        <w:trPr>
          <w:trHeight w:val="1815"/>
        </w:trPr>
        <w:tc>
          <w:tcPr>
            <w:tcW w:w="2200" w:type="dxa"/>
            <w:tcBorders>
              <w:top w:val="nil"/>
              <w:left w:val="nil"/>
              <w:bottom w:val="nil"/>
              <w:right w:val="nil"/>
            </w:tcBorders>
            <w:shd w:val="clear" w:color="auto" w:fill="auto"/>
            <w:noWrap/>
            <w:vAlign w:val="bottom"/>
            <w:hideMark/>
          </w:tcPr>
          <w:p w:rsidR="004862A1" w:rsidRPr="00D05EC2" w:rsidRDefault="004862A1" w:rsidP="004256C5">
            <w:pPr>
              <w:spacing w:after="0"/>
              <w:rPr>
                <w:rFonts w:ascii="Times New Roman" w:eastAsia="Times New Roman" w:hAnsi="Times New Roman" w:cs="Times New Roman"/>
                <w:sz w:val="20"/>
                <w:szCs w:val="20"/>
                <w:lang w:eastAsia="ru-RU"/>
              </w:rPr>
            </w:pPr>
          </w:p>
        </w:tc>
        <w:tc>
          <w:tcPr>
            <w:tcW w:w="382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3680" w:type="dxa"/>
            <w:gridSpan w:val="2"/>
            <w:tcBorders>
              <w:top w:val="nil"/>
              <w:left w:val="nil"/>
              <w:bottom w:val="nil"/>
              <w:right w:val="nil"/>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Приложение 3</w:t>
            </w:r>
            <w:r w:rsidRPr="00D05EC2">
              <w:rPr>
                <w:rFonts w:ascii="Times New Roman" w:eastAsia="Times New Roman" w:hAnsi="Times New Roman" w:cs="Times New Roman"/>
                <w:color w:val="000000"/>
                <w:sz w:val="20"/>
                <w:szCs w:val="20"/>
                <w:lang w:eastAsia="ru-RU"/>
              </w:rPr>
              <w:b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w:t>
            </w:r>
          </w:p>
        </w:tc>
      </w:tr>
      <w:tr w:rsidR="004862A1" w:rsidRPr="00D05EC2" w:rsidTr="004862A1">
        <w:trPr>
          <w:trHeight w:val="255"/>
        </w:trPr>
        <w:tc>
          <w:tcPr>
            <w:tcW w:w="220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color w:val="000000"/>
                <w:sz w:val="20"/>
                <w:szCs w:val="20"/>
                <w:lang w:eastAsia="ru-RU"/>
              </w:rPr>
            </w:pPr>
          </w:p>
        </w:tc>
        <w:tc>
          <w:tcPr>
            <w:tcW w:w="382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r>
      <w:tr w:rsidR="004862A1" w:rsidRPr="00D05EC2" w:rsidTr="004862A1">
        <w:trPr>
          <w:trHeight w:val="1500"/>
        </w:trPr>
        <w:tc>
          <w:tcPr>
            <w:tcW w:w="9700" w:type="dxa"/>
            <w:gridSpan w:val="4"/>
            <w:tcBorders>
              <w:top w:val="nil"/>
              <w:left w:val="nil"/>
              <w:bottom w:val="nil"/>
              <w:right w:val="nil"/>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Прогнозируемые объемы </w:t>
            </w:r>
            <w:r w:rsidRPr="00D05EC2">
              <w:rPr>
                <w:rFonts w:ascii="Times New Roman" w:eastAsia="Times New Roman" w:hAnsi="Times New Roman" w:cs="Times New Roman"/>
                <w:b/>
                <w:bCs/>
                <w:color w:val="000000"/>
                <w:sz w:val="20"/>
                <w:szCs w:val="20"/>
                <w:lang w:eastAsia="ru-RU"/>
              </w:rPr>
              <w:br/>
              <w:t xml:space="preserve">Поступлений доходов в бюджет Кильдюшевского сельского поселения Яльчикского района Чувашской Республики </w:t>
            </w:r>
            <w:r w:rsidRPr="00D05EC2">
              <w:rPr>
                <w:rFonts w:ascii="Times New Roman" w:eastAsia="Times New Roman" w:hAnsi="Times New Roman" w:cs="Times New Roman"/>
                <w:b/>
                <w:bCs/>
                <w:color w:val="000000"/>
                <w:sz w:val="20"/>
                <w:szCs w:val="20"/>
                <w:lang w:eastAsia="ru-RU"/>
              </w:rPr>
              <w:br/>
              <w:t xml:space="preserve">на 2020 год </w:t>
            </w:r>
          </w:p>
        </w:tc>
      </w:tr>
      <w:tr w:rsidR="004862A1" w:rsidRPr="00D05EC2" w:rsidTr="004862A1">
        <w:trPr>
          <w:trHeight w:val="270"/>
        </w:trPr>
        <w:tc>
          <w:tcPr>
            <w:tcW w:w="220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382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(рублей)</w:t>
            </w:r>
          </w:p>
        </w:tc>
      </w:tr>
      <w:tr w:rsidR="004862A1" w:rsidRPr="00D05EC2" w:rsidTr="004862A1">
        <w:trPr>
          <w:trHeight w:val="63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Код бюджетной классификации</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Наименование доходов</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Сумма</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w:t>
            </w:r>
          </w:p>
        </w:tc>
        <w:tc>
          <w:tcPr>
            <w:tcW w:w="5700" w:type="dxa"/>
            <w:gridSpan w:val="2"/>
            <w:tcBorders>
              <w:top w:val="single" w:sz="4" w:space="0" w:color="000000"/>
              <w:left w:val="nil"/>
              <w:bottom w:val="single" w:sz="4" w:space="0" w:color="000000"/>
              <w:right w:val="single" w:sz="4" w:space="0" w:color="000000"/>
            </w:tcBorders>
            <w:shd w:val="clear" w:color="auto" w:fill="auto"/>
            <w:vAlign w:val="bottom"/>
            <w:hideMark/>
          </w:tcPr>
          <w:p w:rsidR="004862A1" w:rsidRPr="00D05EC2" w:rsidRDefault="004862A1"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w:t>
            </w:r>
          </w:p>
        </w:tc>
      </w:tr>
      <w:tr w:rsidR="004862A1" w:rsidRPr="00D05EC2" w:rsidTr="004862A1">
        <w:trPr>
          <w:trHeight w:val="330"/>
        </w:trPr>
        <w:tc>
          <w:tcPr>
            <w:tcW w:w="2200" w:type="dxa"/>
            <w:tcBorders>
              <w:top w:val="nil"/>
              <w:left w:val="single" w:sz="4" w:space="0" w:color="000000"/>
              <w:bottom w:val="single" w:sz="4" w:space="0" w:color="000000"/>
              <w:right w:val="single" w:sz="4" w:space="0" w:color="000000"/>
            </w:tcBorders>
            <w:shd w:val="clear" w:color="auto" w:fill="auto"/>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ДОХОДЫ - всего</w:t>
            </w:r>
          </w:p>
        </w:tc>
        <w:tc>
          <w:tcPr>
            <w:tcW w:w="1800" w:type="dxa"/>
            <w:tcBorders>
              <w:top w:val="nil"/>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right"/>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6 530 134,00</w:t>
            </w:r>
          </w:p>
        </w:tc>
      </w:tr>
      <w:tr w:rsidR="004862A1" w:rsidRPr="00D05EC2" w:rsidTr="004862A1">
        <w:trPr>
          <w:trHeight w:val="330"/>
        </w:trPr>
        <w:tc>
          <w:tcPr>
            <w:tcW w:w="2200" w:type="dxa"/>
            <w:tcBorders>
              <w:top w:val="nil"/>
              <w:left w:val="single" w:sz="4" w:space="0" w:color="000000"/>
              <w:bottom w:val="single" w:sz="4" w:space="0" w:color="000000"/>
              <w:right w:val="single" w:sz="4" w:space="0" w:color="000000"/>
            </w:tcBorders>
            <w:shd w:val="clear" w:color="auto" w:fill="auto"/>
            <w:vAlign w:val="bottom"/>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в том числе:</w:t>
            </w:r>
          </w:p>
        </w:tc>
        <w:tc>
          <w:tcPr>
            <w:tcW w:w="1800" w:type="dxa"/>
            <w:tcBorders>
              <w:top w:val="nil"/>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10000000000000000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НАЛОГОВЫЕ И НЕНАЛОГОВЫЕ ДОХОДЫ</w:t>
            </w:r>
            <w:r w:rsidRPr="00D05EC2">
              <w:rPr>
                <w:rFonts w:ascii="Times New Roman" w:eastAsia="Times New Roman" w:hAnsi="Times New Roman" w:cs="Times New Roman"/>
                <w:sz w:val="20"/>
                <w:szCs w:val="20"/>
                <w:lang w:eastAsia="ru-RU"/>
              </w:rPr>
              <w:t>, всего</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2 290 100,00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в том числе:</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10100000000000000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НАЛОГИ НА ПРИБЫЛЬ, ДОХОДЫ, всего</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175 800,00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10102000010000110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 на доходы физических лиц</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175 800,00</w:t>
            </w:r>
          </w:p>
        </w:tc>
      </w:tr>
      <w:tr w:rsidR="004862A1" w:rsidRPr="00D05EC2" w:rsidTr="004862A1">
        <w:trPr>
          <w:trHeight w:val="960"/>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10300000000000000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 всего</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500 700,00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64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10302000010000110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500 700,00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10500000000000000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НАЛОГИ НА СОВОКУПНЫЙ ДОХОД, всего</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360 000,00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10503000010000110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Единый сельскохозяйственный налог</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360 000,00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10600000000000000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НАЛОГИ НА ИМУЩЕСТВО, всего</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1 080 000,00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10601000000000110</w:t>
            </w:r>
          </w:p>
        </w:tc>
        <w:tc>
          <w:tcPr>
            <w:tcW w:w="5700" w:type="dxa"/>
            <w:gridSpan w:val="2"/>
            <w:tcBorders>
              <w:top w:val="single" w:sz="4" w:space="0" w:color="000000"/>
              <w:left w:val="nil"/>
              <w:bottom w:val="single" w:sz="4" w:space="0" w:color="000000"/>
              <w:right w:val="nil"/>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 на имущество физических лиц</w:t>
            </w:r>
          </w:p>
        </w:tc>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160 000,00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10606000000000110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земельный налог</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920 000,00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10800000000000000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ГОСУДАРСТВЕННАЯ ПОШЛИНА, всего</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10 000,00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94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10804000010000110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10 000,00</w:t>
            </w:r>
          </w:p>
        </w:tc>
      </w:tr>
      <w:tr w:rsidR="004862A1" w:rsidRPr="00D05EC2" w:rsidTr="004862A1">
        <w:trPr>
          <w:trHeight w:val="930"/>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11100000000000000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 всего</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163 600,00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1620"/>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11105020000000120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roofErr w:type="gramStart"/>
            <w:r w:rsidRPr="00D05EC2">
              <w:rPr>
                <w:rFonts w:ascii="Times New Roman" w:eastAsia="Times New Roman" w:hAnsi="Times New Roman" w:cs="Times New Roman"/>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147 900,00</w:t>
            </w:r>
          </w:p>
        </w:tc>
      </w:tr>
      <w:tr w:rsidR="004862A1" w:rsidRPr="00D05EC2" w:rsidTr="004862A1">
        <w:trPr>
          <w:trHeight w:val="1920"/>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11105030000000120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15 700,00</w:t>
            </w:r>
          </w:p>
        </w:tc>
      </w:tr>
      <w:tr w:rsidR="004862A1" w:rsidRPr="00D05EC2" w:rsidTr="004862A1">
        <w:trPr>
          <w:trHeight w:val="330"/>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20000000000000000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xml:space="preserve">БЕЗВОЗМЕЗДНЫЕ ПОСТУПЛЕНИЯ, </w:t>
            </w:r>
            <w:r w:rsidRPr="00D05EC2">
              <w:rPr>
                <w:rFonts w:ascii="Times New Roman" w:eastAsia="Times New Roman" w:hAnsi="Times New Roman" w:cs="Times New Roman"/>
                <w:sz w:val="20"/>
                <w:szCs w:val="20"/>
                <w:lang w:eastAsia="ru-RU"/>
              </w:rPr>
              <w:t>всего</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4 240 034,00</w:t>
            </w:r>
          </w:p>
        </w:tc>
      </w:tr>
      <w:tr w:rsidR="004862A1" w:rsidRPr="00D05EC2" w:rsidTr="004862A1">
        <w:trPr>
          <w:trHeight w:val="960"/>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20200000000000000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 всего</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4 240 034,00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в том числе:</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64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20210000000000150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Дотации бюджетам бюджетной системы Российской Федерации, всего </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1 765 100,00</w:t>
            </w:r>
          </w:p>
        </w:tc>
      </w:tr>
      <w:tr w:rsidR="004862A1" w:rsidRPr="00D05EC2" w:rsidTr="004862A1">
        <w:trPr>
          <w:trHeight w:val="31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64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20215001100000150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1 209 100,00</w:t>
            </w:r>
          </w:p>
        </w:tc>
      </w:tr>
      <w:tr w:rsidR="004862A1" w:rsidRPr="00D05EC2" w:rsidTr="004862A1">
        <w:trPr>
          <w:trHeight w:val="645"/>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20215002100000150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556 000,00</w:t>
            </w:r>
          </w:p>
        </w:tc>
      </w:tr>
      <w:tr w:rsidR="004862A1" w:rsidRPr="00D05EC2" w:rsidTr="004862A1">
        <w:trPr>
          <w:trHeight w:val="660"/>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20220000000000150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2 295 600,00</w:t>
            </w:r>
          </w:p>
        </w:tc>
      </w:tr>
      <w:tr w:rsidR="004862A1" w:rsidRPr="00D05EC2" w:rsidTr="004862A1">
        <w:trPr>
          <w:trHeight w:val="630"/>
        </w:trPr>
        <w:tc>
          <w:tcPr>
            <w:tcW w:w="220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20230000000000150</w:t>
            </w:r>
          </w:p>
        </w:tc>
        <w:tc>
          <w:tcPr>
            <w:tcW w:w="570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Субвенции бюджетам бюджетной системы Российской Федерации </w:t>
            </w:r>
          </w:p>
        </w:tc>
        <w:tc>
          <w:tcPr>
            <w:tcW w:w="18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179 334,00</w:t>
            </w:r>
          </w:p>
        </w:tc>
      </w:tr>
      <w:tr w:rsidR="004862A1" w:rsidRPr="00D05EC2" w:rsidTr="004862A1">
        <w:trPr>
          <w:trHeight w:val="255"/>
        </w:trPr>
        <w:tc>
          <w:tcPr>
            <w:tcW w:w="220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p>
        </w:tc>
        <w:tc>
          <w:tcPr>
            <w:tcW w:w="382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r>
    </w:tbl>
    <w:p w:rsidR="00311002" w:rsidRPr="00D05EC2" w:rsidRDefault="004862A1"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end"/>
      </w:r>
    </w:p>
    <w:p w:rsidR="00311002" w:rsidRPr="00D05EC2" w:rsidRDefault="00311002" w:rsidP="004256C5">
      <w:pPr>
        <w:spacing w:after="0"/>
        <w:rPr>
          <w:rFonts w:ascii="Times New Roman" w:hAnsi="Times New Roman" w:cs="Times New Roman"/>
          <w:sz w:val="20"/>
          <w:szCs w:val="20"/>
        </w:rPr>
      </w:pPr>
    </w:p>
    <w:p w:rsidR="00311002" w:rsidRPr="00D05EC2" w:rsidRDefault="00311002" w:rsidP="004256C5">
      <w:pPr>
        <w:spacing w:after="0"/>
        <w:rPr>
          <w:rFonts w:ascii="Times New Roman" w:hAnsi="Times New Roman" w:cs="Times New Roman"/>
          <w:sz w:val="20"/>
          <w:szCs w:val="20"/>
        </w:rPr>
      </w:pPr>
    </w:p>
    <w:p w:rsidR="00311002" w:rsidRPr="00D05EC2" w:rsidRDefault="00311002" w:rsidP="004256C5">
      <w:pPr>
        <w:spacing w:after="0"/>
        <w:rPr>
          <w:rFonts w:ascii="Times New Roman" w:hAnsi="Times New Roman" w:cs="Times New Roman"/>
          <w:sz w:val="20"/>
          <w:szCs w:val="20"/>
        </w:rPr>
      </w:pPr>
    </w:p>
    <w:p w:rsidR="00311002" w:rsidRPr="00D05EC2" w:rsidRDefault="00311002" w:rsidP="004256C5">
      <w:pPr>
        <w:spacing w:after="0"/>
        <w:rPr>
          <w:rFonts w:ascii="Times New Roman" w:hAnsi="Times New Roman" w:cs="Times New Roman"/>
          <w:sz w:val="20"/>
          <w:szCs w:val="20"/>
        </w:rPr>
      </w:pPr>
    </w:p>
    <w:p w:rsidR="00311002" w:rsidRPr="00D05EC2" w:rsidRDefault="00311002" w:rsidP="004256C5">
      <w:pPr>
        <w:spacing w:after="0"/>
        <w:rPr>
          <w:rFonts w:ascii="Times New Roman" w:hAnsi="Times New Roman" w:cs="Times New Roman"/>
          <w:sz w:val="20"/>
          <w:szCs w:val="20"/>
        </w:rPr>
      </w:pPr>
    </w:p>
    <w:p w:rsidR="004862A1" w:rsidRPr="00D05EC2" w:rsidRDefault="004862A1"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begin"/>
      </w:r>
      <w:r w:rsidRPr="00D05EC2">
        <w:rPr>
          <w:rFonts w:ascii="Times New Roman" w:hAnsi="Times New Roman" w:cs="Times New Roman"/>
          <w:sz w:val="20"/>
          <w:szCs w:val="20"/>
        </w:rPr>
        <w:instrText xml:space="preserve"> LINK </w:instrText>
      </w:r>
      <w:r w:rsidR="000F1B9D" w:rsidRPr="00D05EC2">
        <w:rPr>
          <w:rFonts w:ascii="Times New Roman" w:hAnsi="Times New Roman" w:cs="Times New Roman"/>
          <w:sz w:val="20"/>
          <w:szCs w:val="20"/>
        </w:rPr>
        <w:instrText xml:space="preserve">Excel.Sheet.8 "C:\\Users\\User\\Desktop\\проект\\прил 4 прогноз.доходы на 2021-2022.xls" Лист3!R1C1:R41C5 </w:instrText>
      </w:r>
      <w:r w:rsidRPr="00D05EC2">
        <w:rPr>
          <w:rFonts w:ascii="Times New Roman" w:hAnsi="Times New Roman" w:cs="Times New Roman"/>
          <w:sz w:val="20"/>
          <w:szCs w:val="20"/>
        </w:rPr>
        <w:instrText xml:space="preserve">\a \f 4 \h </w:instrText>
      </w:r>
      <w:r w:rsidR="004256C5" w:rsidRPr="00D05EC2">
        <w:rPr>
          <w:rFonts w:ascii="Times New Roman" w:hAnsi="Times New Roman" w:cs="Times New Roman"/>
          <w:sz w:val="20"/>
          <w:szCs w:val="20"/>
        </w:rPr>
        <w:instrText xml:space="preserve"> \* MERGEFORMAT </w:instrText>
      </w:r>
      <w:r w:rsidRPr="00D05EC2">
        <w:rPr>
          <w:rFonts w:ascii="Times New Roman" w:hAnsi="Times New Roman" w:cs="Times New Roman"/>
          <w:sz w:val="20"/>
          <w:szCs w:val="20"/>
        </w:rPr>
        <w:fldChar w:fldCharType="separate"/>
      </w:r>
      <w:bookmarkStart w:id="2" w:name="RANGE!A1:E40"/>
      <w:bookmarkEnd w:id="2"/>
    </w:p>
    <w:tbl>
      <w:tblPr>
        <w:tblW w:w="9660" w:type="dxa"/>
        <w:tblLook w:val="04A0" w:firstRow="1" w:lastRow="0" w:firstColumn="1" w:lastColumn="0" w:noHBand="0" w:noVBand="1"/>
      </w:tblPr>
      <w:tblGrid>
        <w:gridCol w:w="2260"/>
        <w:gridCol w:w="3160"/>
        <w:gridCol w:w="1020"/>
        <w:gridCol w:w="1600"/>
        <w:gridCol w:w="1620"/>
      </w:tblGrid>
      <w:tr w:rsidR="004862A1" w:rsidRPr="00D05EC2" w:rsidTr="004862A1">
        <w:trPr>
          <w:trHeight w:val="2085"/>
        </w:trPr>
        <w:tc>
          <w:tcPr>
            <w:tcW w:w="226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316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3220" w:type="dxa"/>
            <w:gridSpan w:val="2"/>
            <w:tcBorders>
              <w:top w:val="nil"/>
              <w:left w:val="nil"/>
              <w:bottom w:val="nil"/>
              <w:right w:val="nil"/>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Приложение 4</w:t>
            </w:r>
            <w:r w:rsidRPr="00D05EC2">
              <w:rPr>
                <w:rFonts w:ascii="Times New Roman" w:eastAsia="Times New Roman" w:hAnsi="Times New Roman" w:cs="Times New Roman"/>
                <w:color w:val="000000"/>
                <w:sz w:val="20"/>
                <w:szCs w:val="20"/>
                <w:lang w:eastAsia="ru-RU"/>
              </w:rPr>
              <w:b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w:t>
            </w:r>
          </w:p>
        </w:tc>
      </w:tr>
      <w:tr w:rsidR="004862A1" w:rsidRPr="00D05EC2" w:rsidTr="004862A1">
        <w:trPr>
          <w:trHeight w:val="300"/>
        </w:trPr>
        <w:tc>
          <w:tcPr>
            <w:tcW w:w="226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color w:val="000000"/>
                <w:sz w:val="20"/>
                <w:szCs w:val="20"/>
                <w:lang w:eastAsia="ru-RU"/>
              </w:rPr>
            </w:pPr>
          </w:p>
        </w:tc>
        <w:tc>
          <w:tcPr>
            <w:tcW w:w="316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r>
      <w:tr w:rsidR="004862A1" w:rsidRPr="00D05EC2" w:rsidTr="004862A1">
        <w:trPr>
          <w:trHeight w:val="1380"/>
        </w:trPr>
        <w:tc>
          <w:tcPr>
            <w:tcW w:w="9660" w:type="dxa"/>
            <w:gridSpan w:val="5"/>
            <w:tcBorders>
              <w:top w:val="nil"/>
              <w:left w:val="nil"/>
              <w:bottom w:val="nil"/>
              <w:right w:val="nil"/>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Прогнозируемые объемы </w:t>
            </w:r>
            <w:r w:rsidRPr="00D05EC2">
              <w:rPr>
                <w:rFonts w:ascii="Times New Roman" w:eastAsia="Times New Roman" w:hAnsi="Times New Roman" w:cs="Times New Roman"/>
                <w:b/>
                <w:bCs/>
                <w:color w:val="000000"/>
                <w:sz w:val="20"/>
                <w:szCs w:val="20"/>
                <w:lang w:eastAsia="ru-RU"/>
              </w:rPr>
              <w:br/>
              <w:t>поступлений доходов в бюджет Кильдюшевского сельского поселения Яльчикского района Чувашской Республики</w:t>
            </w:r>
            <w:r w:rsidRPr="00D05EC2">
              <w:rPr>
                <w:rFonts w:ascii="Times New Roman" w:eastAsia="Times New Roman" w:hAnsi="Times New Roman" w:cs="Times New Roman"/>
                <w:b/>
                <w:bCs/>
                <w:color w:val="000000"/>
                <w:sz w:val="20"/>
                <w:szCs w:val="20"/>
                <w:lang w:eastAsia="ru-RU"/>
              </w:rPr>
              <w:br/>
              <w:t xml:space="preserve">на 2021 и 2022 годы </w:t>
            </w:r>
          </w:p>
        </w:tc>
      </w:tr>
      <w:tr w:rsidR="004862A1" w:rsidRPr="00D05EC2" w:rsidTr="004862A1">
        <w:trPr>
          <w:trHeight w:val="270"/>
        </w:trPr>
        <w:tc>
          <w:tcPr>
            <w:tcW w:w="226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316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(рублей)</w:t>
            </w:r>
          </w:p>
        </w:tc>
      </w:tr>
      <w:tr w:rsidR="004862A1" w:rsidRPr="00D05EC2" w:rsidTr="004862A1">
        <w:trPr>
          <w:trHeight w:val="390"/>
        </w:trPr>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Код бюджетной классификации</w:t>
            </w:r>
          </w:p>
        </w:tc>
        <w:tc>
          <w:tcPr>
            <w:tcW w:w="41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Наименование доходов</w:t>
            </w:r>
          </w:p>
        </w:tc>
        <w:tc>
          <w:tcPr>
            <w:tcW w:w="322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Сумма</w:t>
            </w:r>
          </w:p>
        </w:tc>
      </w:tr>
      <w:tr w:rsidR="004862A1" w:rsidRPr="00D05EC2" w:rsidTr="004862A1">
        <w:trPr>
          <w:trHeight w:val="330"/>
        </w:trPr>
        <w:tc>
          <w:tcPr>
            <w:tcW w:w="2260" w:type="dxa"/>
            <w:vMerge/>
            <w:tcBorders>
              <w:top w:val="single" w:sz="4" w:space="0" w:color="000000"/>
              <w:left w:val="single" w:sz="4" w:space="0" w:color="000000"/>
              <w:bottom w:val="single" w:sz="4" w:space="0" w:color="000000"/>
              <w:right w:val="single" w:sz="4" w:space="0" w:color="000000"/>
            </w:tcBorders>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4180" w:type="dxa"/>
            <w:gridSpan w:val="2"/>
            <w:vMerge/>
            <w:tcBorders>
              <w:top w:val="single" w:sz="4" w:space="0" w:color="000000"/>
              <w:left w:val="single" w:sz="4" w:space="0" w:color="000000"/>
              <w:bottom w:val="single" w:sz="4" w:space="0" w:color="000000"/>
              <w:right w:val="single" w:sz="4" w:space="0" w:color="000000"/>
            </w:tcBorders>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2021 год</w:t>
            </w:r>
          </w:p>
        </w:tc>
        <w:tc>
          <w:tcPr>
            <w:tcW w:w="1620" w:type="dxa"/>
            <w:tcBorders>
              <w:top w:val="nil"/>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2022 год</w:t>
            </w:r>
          </w:p>
        </w:tc>
      </w:tr>
      <w:tr w:rsidR="004862A1" w:rsidRPr="00D05EC2" w:rsidTr="004862A1">
        <w:trPr>
          <w:trHeight w:val="270"/>
        </w:trPr>
        <w:tc>
          <w:tcPr>
            <w:tcW w:w="2260" w:type="dxa"/>
            <w:tcBorders>
              <w:top w:val="nil"/>
              <w:left w:val="single" w:sz="4" w:space="0" w:color="000000"/>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w:t>
            </w:r>
          </w:p>
        </w:tc>
        <w:tc>
          <w:tcPr>
            <w:tcW w:w="4180" w:type="dxa"/>
            <w:gridSpan w:val="2"/>
            <w:tcBorders>
              <w:top w:val="single" w:sz="4" w:space="0" w:color="000000"/>
              <w:left w:val="nil"/>
              <w:bottom w:val="single" w:sz="4" w:space="0" w:color="000000"/>
              <w:right w:val="single" w:sz="4" w:space="0" w:color="000000"/>
            </w:tcBorders>
            <w:shd w:val="clear" w:color="auto" w:fill="auto"/>
            <w:vAlign w:val="bottom"/>
            <w:hideMark/>
          </w:tcPr>
          <w:p w:rsidR="004862A1" w:rsidRPr="00D05EC2" w:rsidRDefault="004862A1"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w:t>
            </w:r>
          </w:p>
        </w:tc>
      </w:tr>
      <w:tr w:rsidR="004862A1" w:rsidRPr="00D05EC2" w:rsidTr="004862A1">
        <w:trPr>
          <w:trHeight w:val="330"/>
        </w:trPr>
        <w:tc>
          <w:tcPr>
            <w:tcW w:w="2260" w:type="dxa"/>
            <w:tcBorders>
              <w:top w:val="nil"/>
              <w:left w:val="single" w:sz="4" w:space="0" w:color="000000"/>
              <w:bottom w:val="single" w:sz="4" w:space="0" w:color="000000"/>
              <w:right w:val="single" w:sz="4" w:space="0" w:color="000000"/>
            </w:tcBorders>
            <w:shd w:val="clear" w:color="auto" w:fill="auto"/>
            <w:vAlign w:val="bottom"/>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ДОХОДЫ - всего</w:t>
            </w:r>
          </w:p>
        </w:tc>
        <w:tc>
          <w:tcPr>
            <w:tcW w:w="1600" w:type="dxa"/>
            <w:tcBorders>
              <w:top w:val="nil"/>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right"/>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4 820 481,00</w:t>
            </w:r>
          </w:p>
        </w:tc>
        <w:tc>
          <w:tcPr>
            <w:tcW w:w="1620" w:type="dxa"/>
            <w:tcBorders>
              <w:top w:val="nil"/>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right"/>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5 194 434,00</w:t>
            </w:r>
          </w:p>
        </w:tc>
      </w:tr>
      <w:tr w:rsidR="004862A1" w:rsidRPr="00D05EC2" w:rsidTr="004862A1">
        <w:trPr>
          <w:trHeight w:val="330"/>
        </w:trPr>
        <w:tc>
          <w:tcPr>
            <w:tcW w:w="2260" w:type="dxa"/>
            <w:tcBorders>
              <w:top w:val="nil"/>
              <w:left w:val="single" w:sz="4" w:space="0" w:color="000000"/>
              <w:bottom w:val="single" w:sz="4" w:space="0" w:color="000000"/>
              <w:right w:val="single" w:sz="4" w:space="0" w:color="000000"/>
            </w:tcBorders>
            <w:shd w:val="clear" w:color="auto" w:fill="auto"/>
            <w:vAlign w:val="bottom"/>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в том числе:</w:t>
            </w:r>
          </w:p>
        </w:tc>
        <w:tc>
          <w:tcPr>
            <w:tcW w:w="1600" w:type="dxa"/>
            <w:tcBorders>
              <w:top w:val="nil"/>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1620" w:type="dxa"/>
            <w:tcBorders>
              <w:top w:val="nil"/>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r>
      <w:tr w:rsidR="004862A1" w:rsidRPr="00D05EC2" w:rsidTr="004862A1">
        <w:trPr>
          <w:trHeight w:val="600"/>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10000000000000000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НАЛОГОВЫЕ И НЕНАЛОГОВЫЕ ДОХОДЫ</w:t>
            </w:r>
            <w:r w:rsidRPr="00D05EC2">
              <w:rPr>
                <w:rFonts w:ascii="Times New Roman" w:eastAsia="Times New Roman" w:hAnsi="Times New Roman" w:cs="Times New Roman"/>
                <w:sz w:val="20"/>
                <w:szCs w:val="20"/>
                <w:lang w:eastAsia="ru-RU"/>
              </w:rPr>
              <w:t>, всего</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2 277 550,00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2 368 550,00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в том числе:</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10100000000000000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НАЛОГИ НА ПРИБЫЛЬ, ДОХОДЫ, всего</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180 750,00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180 750,00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10102000010000110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 на доходы физических лиц</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180 750,00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180 750,00</w:t>
            </w:r>
          </w:p>
        </w:tc>
      </w:tr>
      <w:tr w:rsidR="004862A1" w:rsidRPr="00D05EC2" w:rsidTr="004862A1">
        <w:trPr>
          <w:trHeight w:val="960"/>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10300000000000000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 всего</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524 100,00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615 100,00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930"/>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10302000010000110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524 100,00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615 100,00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10500000000000000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НАЛОГИ НА СОВОКУПНЫЙ ДОХОД, всего</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300 000,00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300 000,00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10503000010000110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Единый сельскохозяйственный налог</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300 000,00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300 000,00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10600000000000000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НАЛОГИ НА ИМУЩЕСТВО, всего</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1 100 000,00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1 100 000,00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10601000000000110</w:t>
            </w:r>
          </w:p>
        </w:tc>
        <w:tc>
          <w:tcPr>
            <w:tcW w:w="4180" w:type="dxa"/>
            <w:gridSpan w:val="2"/>
            <w:tcBorders>
              <w:top w:val="single" w:sz="4" w:space="0" w:color="000000"/>
              <w:left w:val="nil"/>
              <w:bottom w:val="single" w:sz="4" w:space="0" w:color="000000"/>
              <w:right w:val="nil"/>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налог на имущество физических лиц</w:t>
            </w:r>
          </w:p>
        </w:tc>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180 000,00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180 000,00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10606000000000110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земельный налог</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920 000,00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920 000,00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10800000000000000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ГОСУДАРСТВЕННАЯ ПОШЛИНА, всего</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10 000,00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10 000,00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1200"/>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10804000010000110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10 000,00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10 000,00</w:t>
            </w:r>
          </w:p>
        </w:tc>
      </w:tr>
      <w:tr w:rsidR="004862A1" w:rsidRPr="00D05EC2" w:rsidTr="004862A1">
        <w:trPr>
          <w:trHeight w:val="930"/>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11100000000000000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 всего</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162 700,00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162 700,00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2160"/>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11105020000000120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roofErr w:type="gramStart"/>
            <w:r w:rsidRPr="00D05EC2">
              <w:rPr>
                <w:rFonts w:ascii="Times New Roman" w:eastAsia="Times New Roman" w:hAnsi="Times New Roman" w:cs="Times New Roman"/>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147 000,00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147 000,00</w:t>
            </w:r>
          </w:p>
        </w:tc>
      </w:tr>
      <w:tr w:rsidR="004862A1" w:rsidRPr="00D05EC2" w:rsidTr="004862A1">
        <w:trPr>
          <w:trHeight w:val="2190"/>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11105030000000120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15 700,00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15 700,00</w:t>
            </w:r>
          </w:p>
        </w:tc>
      </w:tr>
      <w:tr w:rsidR="004862A1" w:rsidRPr="00D05EC2" w:rsidTr="004862A1">
        <w:trPr>
          <w:trHeight w:val="330"/>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20000000000000000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xml:space="preserve">БЕЗВОЗМЕЗДНЫЕ ПОСТУПЛЕНИЯ, </w:t>
            </w:r>
            <w:r w:rsidRPr="00D05EC2">
              <w:rPr>
                <w:rFonts w:ascii="Times New Roman" w:eastAsia="Times New Roman" w:hAnsi="Times New Roman" w:cs="Times New Roman"/>
                <w:sz w:val="20"/>
                <w:szCs w:val="20"/>
                <w:lang w:eastAsia="ru-RU"/>
              </w:rPr>
              <w:t>всего</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2 542 931,00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2 825 884,00</w:t>
            </w:r>
          </w:p>
        </w:tc>
      </w:tr>
      <w:tr w:rsidR="004862A1" w:rsidRPr="00D05EC2" w:rsidTr="004862A1">
        <w:trPr>
          <w:trHeight w:val="960"/>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20200000000000000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 всего</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2 542 931,00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2 825 884,00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в том числе:</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64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20210000000000150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Дотации бюджетам бюджетной системы Российской Федерации, всего </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1 656 150,00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1 612 250,00</w:t>
            </w:r>
          </w:p>
        </w:tc>
      </w:tr>
      <w:tr w:rsidR="004862A1" w:rsidRPr="00D05EC2" w:rsidTr="004862A1">
        <w:trPr>
          <w:trHeight w:val="31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 них:</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r>
      <w:tr w:rsidR="004862A1" w:rsidRPr="00D05EC2" w:rsidTr="004862A1">
        <w:trPr>
          <w:trHeight w:val="64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20215001100000150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1 100 150,00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1 056 250,00</w:t>
            </w:r>
          </w:p>
        </w:tc>
      </w:tr>
      <w:tr w:rsidR="004862A1" w:rsidRPr="00D05EC2" w:rsidTr="004862A1">
        <w:trPr>
          <w:trHeight w:val="930"/>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20215002100000150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556 000,00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556 000,00</w:t>
            </w:r>
          </w:p>
        </w:tc>
      </w:tr>
      <w:tr w:rsidR="004862A1" w:rsidRPr="00D05EC2" w:rsidTr="004862A1">
        <w:trPr>
          <w:trHeight w:val="64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20220000000000150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705 900,00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1 025 900,00</w:t>
            </w:r>
          </w:p>
        </w:tc>
      </w:tr>
      <w:tr w:rsidR="004862A1" w:rsidRPr="00D05EC2" w:rsidTr="004862A1">
        <w:trPr>
          <w:trHeight w:val="645"/>
        </w:trPr>
        <w:tc>
          <w:tcPr>
            <w:tcW w:w="2260" w:type="dxa"/>
            <w:tcBorders>
              <w:top w:val="nil"/>
              <w:left w:val="single" w:sz="4" w:space="0" w:color="000000"/>
              <w:bottom w:val="single" w:sz="4" w:space="0" w:color="000000"/>
              <w:right w:val="single" w:sz="4" w:space="0" w:color="000000"/>
            </w:tcBorders>
            <w:shd w:val="clear" w:color="auto" w:fill="auto"/>
            <w:noWrap/>
            <w:hideMark/>
          </w:tcPr>
          <w:p w:rsidR="004862A1" w:rsidRPr="00D05EC2" w:rsidRDefault="004862A1"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20230000000000150</w:t>
            </w:r>
          </w:p>
        </w:tc>
        <w:tc>
          <w:tcPr>
            <w:tcW w:w="4180" w:type="dxa"/>
            <w:gridSpan w:val="2"/>
            <w:tcBorders>
              <w:top w:val="single" w:sz="4" w:space="0" w:color="000000"/>
              <w:left w:val="nil"/>
              <w:bottom w:val="single" w:sz="4" w:space="0" w:color="000000"/>
              <w:right w:val="single" w:sz="4" w:space="0" w:color="000000"/>
            </w:tcBorders>
            <w:shd w:val="clear" w:color="auto" w:fill="auto"/>
            <w:vAlign w:val="center"/>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Субвенции бюджетам бюджетной системы Российской Федерации </w:t>
            </w:r>
          </w:p>
        </w:tc>
        <w:tc>
          <w:tcPr>
            <w:tcW w:w="160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180 881,00</w:t>
            </w:r>
          </w:p>
        </w:tc>
        <w:tc>
          <w:tcPr>
            <w:tcW w:w="1620" w:type="dxa"/>
            <w:tcBorders>
              <w:top w:val="nil"/>
              <w:left w:val="nil"/>
              <w:bottom w:val="single" w:sz="4" w:space="0" w:color="000000"/>
              <w:right w:val="single" w:sz="4" w:space="0" w:color="000000"/>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187 734,00</w:t>
            </w:r>
          </w:p>
        </w:tc>
      </w:tr>
      <w:tr w:rsidR="004862A1" w:rsidRPr="00D05EC2" w:rsidTr="004862A1">
        <w:trPr>
          <w:trHeight w:val="255"/>
        </w:trPr>
        <w:tc>
          <w:tcPr>
            <w:tcW w:w="226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jc w:val="right"/>
              <w:rPr>
                <w:rFonts w:ascii="Times New Roman" w:eastAsia="Times New Roman" w:hAnsi="Times New Roman" w:cs="Times New Roman"/>
                <w:color w:val="000000"/>
                <w:sz w:val="20"/>
                <w:szCs w:val="20"/>
                <w:lang w:eastAsia="ru-RU"/>
              </w:rPr>
            </w:pPr>
          </w:p>
        </w:tc>
        <w:tc>
          <w:tcPr>
            <w:tcW w:w="316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4862A1" w:rsidRPr="00D05EC2" w:rsidRDefault="004862A1" w:rsidP="004256C5">
            <w:pPr>
              <w:spacing w:after="0" w:line="240" w:lineRule="auto"/>
              <w:rPr>
                <w:rFonts w:ascii="Times New Roman" w:eastAsia="Times New Roman" w:hAnsi="Times New Roman" w:cs="Times New Roman"/>
                <w:sz w:val="20"/>
                <w:szCs w:val="20"/>
                <w:lang w:eastAsia="ru-RU"/>
              </w:rPr>
            </w:pPr>
          </w:p>
        </w:tc>
      </w:tr>
    </w:tbl>
    <w:p w:rsidR="004862A1" w:rsidRPr="00D05EC2" w:rsidRDefault="004862A1"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end"/>
      </w:r>
    </w:p>
    <w:p w:rsidR="004862A1" w:rsidRPr="00D05EC2" w:rsidRDefault="004862A1"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begin"/>
      </w:r>
      <w:r w:rsidRPr="00D05EC2">
        <w:rPr>
          <w:rFonts w:ascii="Times New Roman" w:hAnsi="Times New Roman" w:cs="Times New Roman"/>
          <w:sz w:val="20"/>
          <w:szCs w:val="20"/>
        </w:rPr>
        <w:instrText xml:space="preserve"> LINK </w:instrText>
      </w:r>
      <w:r w:rsidR="000F1B9D" w:rsidRPr="00D05EC2">
        <w:rPr>
          <w:rFonts w:ascii="Times New Roman" w:hAnsi="Times New Roman" w:cs="Times New Roman"/>
          <w:sz w:val="20"/>
          <w:szCs w:val="20"/>
        </w:rPr>
        <w:instrText xml:space="preserve">Excel.Sheet.8 "C:\\Users\\User\\Desktop\\проект\\прил 1 гл.расп.дох.xls" Приложение1!R1C1:R31C4 </w:instrText>
      </w:r>
      <w:r w:rsidRPr="00D05EC2">
        <w:rPr>
          <w:rFonts w:ascii="Times New Roman" w:hAnsi="Times New Roman" w:cs="Times New Roman"/>
          <w:sz w:val="20"/>
          <w:szCs w:val="20"/>
        </w:rPr>
        <w:instrText xml:space="preserve">\a \f 4 \h  \* MERGEFORMAT </w:instrText>
      </w:r>
      <w:r w:rsidRPr="00D05EC2">
        <w:rPr>
          <w:rFonts w:ascii="Times New Roman" w:hAnsi="Times New Roman" w:cs="Times New Roman"/>
          <w:sz w:val="20"/>
          <w:szCs w:val="20"/>
        </w:rPr>
        <w:fldChar w:fldCharType="separate"/>
      </w:r>
    </w:p>
    <w:p w:rsidR="00BA5C01" w:rsidRPr="00D05EC2" w:rsidRDefault="004862A1"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end"/>
      </w:r>
    </w:p>
    <w:tbl>
      <w:tblPr>
        <w:tblW w:w="31680" w:type="dxa"/>
        <w:tblInd w:w="-1276" w:type="dxa"/>
        <w:tblLook w:val="04A0" w:firstRow="1" w:lastRow="0" w:firstColumn="1" w:lastColumn="0" w:noHBand="0" w:noVBand="1"/>
      </w:tblPr>
      <w:tblGrid>
        <w:gridCol w:w="27842"/>
        <w:gridCol w:w="478"/>
        <w:gridCol w:w="478"/>
        <w:gridCol w:w="1442"/>
        <w:gridCol w:w="566"/>
        <w:gridCol w:w="874"/>
      </w:tblGrid>
      <w:tr w:rsidR="00BA5C01" w:rsidRPr="00D05EC2" w:rsidTr="007C3336">
        <w:trPr>
          <w:trHeight w:val="2089"/>
        </w:trPr>
        <w:tc>
          <w:tcPr>
            <w:tcW w:w="28994"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p w:rsidR="007C3336" w:rsidRPr="00D05EC2" w:rsidRDefault="007C3336" w:rsidP="004256C5">
            <w:pPr>
              <w:spacing w:after="0" w:line="240" w:lineRule="auto"/>
              <w:rPr>
                <w:rFonts w:ascii="Times New Roman" w:eastAsia="Times New Roman" w:hAnsi="Times New Roman" w:cs="Times New Roman"/>
                <w:sz w:val="20"/>
                <w:szCs w:val="20"/>
                <w:lang w:eastAsia="ru-RU"/>
              </w:rPr>
            </w:pPr>
          </w:p>
          <w:tbl>
            <w:tblPr>
              <w:tblW w:w="10720" w:type="dxa"/>
              <w:tblLook w:val="04A0" w:firstRow="1" w:lastRow="0" w:firstColumn="1" w:lastColumn="0" w:noHBand="0" w:noVBand="1"/>
            </w:tblPr>
            <w:tblGrid>
              <w:gridCol w:w="5244"/>
              <w:gridCol w:w="459"/>
              <w:gridCol w:w="459"/>
              <w:gridCol w:w="1946"/>
              <w:gridCol w:w="872"/>
              <w:gridCol w:w="1740"/>
            </w:tblGrid>
            <w:tr w:rsidR="007C3336" w:rsidRPr="00D05EC2" w:rsidTr="007C3336">
              <w:trPr>
                <w:trHeight w:val="255"/>
              </w:trPr>
              <w:tc>
                <w:tcPr>
                  <w:tcW w:w="530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r>
            <w:tr w:rsidR="007C3336" w:rsidRPr="00D05EC2" w:rsidTr="007C3336">
              <w:trPr>
                <w:trHeight w:val="2089"/>
              </w:trPr>
              <w:tc>
                <w:tcPr>
                  <w:tcW w:w="530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right"/>
                    <w:rPr>
                      <w:rFonts w:ascii="Times New Roman" w:eastAsia="Times New Roman" w:hAnsi="Times New Roman" w:cs="Times New Roman"/>
                      <w:sz w:val="20"/>
                      <w:szCs w:val="20"/>
                      <w:lang w:eastAsia="ru-RU"/>
                    </w:rPr>
                  </w:pPr>
                </w:p>
              </w:tc>
              <w:tc>
                <w:tcPr>
                  <w:tcW w:w="4600" w:type="dxa"/>
                  <w:gridSpan w:val="3"/>
                  <w:tcBorders>
                    <w:top w:val="nil"/>
                    <w:left w:val="nil"/>
                    <w:bottom w:val="nil"/>
                    <w:right w:val="nil"/>
                  </w:tcBorders>
                  <w:shd w:val="clear" w:color="auto" w:fill="auto"/>
                  <w:vAlign w:val="center"/>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Приложение 5</w:t>
                  </w:r>
                  <w:r w:rsidRPr="00D05EC2">
                    <w:rPr>
                      <w:rFonts w:ascii="Times New Roman" w:eastAsia="Times New Roman" w:hAnsi="Times New Roman" w:cs="Times New Roman"/>
                      <w:color w:val="000000"/>
                      <w:sz w:val="20"/>
                      <w:szCs w:val="20"/>
                      <w:lang w:eastAsia="ru-RU"/>
                    </w:rPr>
                    <w:b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w:t>
                  </w:r>
                </w:p>
              </w:tc>
            </w:tr>
            <w:tr w:rsidR="007C3336" w:rsidRPr="00D05EC2" w:rsidTr="007C3336">
              <w:trPr>
                <w:trHeight w:val="2168"/>
              </w:trPr>
              <w:tc>
                <w:tcPr>
                  <w:tcW w:w="10720" w:type="dxa"/>
                  <w:gridSpan w:val="6"/>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Распределение</w:t>
                  </w:r>
                  <w:r w:rsidRPr="00D05EC2">
                    <w:rPr>
                      <w:rFonts w:ascii="Times New Roman" w:eastAsia="Times New Roman" w:hAnsi="Times New Roman" w:cs="Times New Roman"/>
                      <w:b/>
                      <w:bCs/>
                      <w:color w:val="000000"/>
                      <w:sz w:val="20"/>
                      <w:szCs w:val="20"/>
                      <w:lang w:eastAsia="ru-RU"/>
                    </w:rPr>
                    <w:br/>
                    <w:t xml:space="preserve">бюджетных ассигнований по разделам, подразделам, целевым статьям </w:t>
                  </w:r>
                  <w:r w:rsidRPr="00D05EC2">
                    <w:rPr>
                      <w:rFonts w:ascii="Times New Roman" w:eastAsia="Times New Roman" w:hAnsi="Times New Roman" w:cs="Times New Roman"/>
                      <w:b/>
                      <w:bCs/>
                      <w:color w:val="000000"/>
                      <w:sz w:val="20"/>
                      <w:szCs w:val="20"/>
                      <w:lang w:eastAsia="ru-RU"/>
                    </w:rPr>
                    <w:br/>
                    <w:t>(муниципальным программам Кильдюшевского сельского поселения Яльчикского района Чувашской Республики) и группам  (группам и подгруппам) видов расходов классификации расходов бюджета Кильдюшевского сельского поселения Яльчикского района Чувашской Республики на 2020 год</w:t>
                  </w:r>
                </w:p>
              </w:tc>
            </w:tr>
            <w:tr w:rsidR="007C3336" w:rsidRPr="00D05EC2" w:rsidTr="007C3336">
              <w:trPr>
                <w:trHeight w:val="567"/>
              </w:trPr>
              <w:tc>
                <w:tcPr>
                  <w:tcW w:w="10720" w:type="dxa"/>
                  <w:gridSpan w:val="6"/>
                  <w:tcBorders>
                    <w:top w:val="nil"/>
                    <w:left w:val="nil"/>
                    <w:bottom w:val="nil"/>
                    <w:right w:val="nil"/>
                  </w:tcBorders>
                  <w:shd w:val="clear" w:color="auto" w:fill="auto"/>
                  <w:vAlign w:val="center"/>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(рублей)</w:t>
                  </w:r>
                </w:p>
              </w:tc>
            </w:tr>
            <w:tr w:rsidR="007C3336" w:rsidRPr="00D05EC2" w:rsidTr="007C3336">
              <w:trPr>
                <w:trHeight w:val="2978"/>
              </w:trPr>
              <w:tc>
                <w:tcPr>
                  <w:tcW w:w="5300" w:type="dxa"/>
                  <w:tcBorders>
                    <w:top w:val="single" w:sz="4" w:space="0" w:color="000000"/>
                    <w:left w:val="single" w:sz="4" w:space="0" w:color="000000"/>
                    <w:bottom w:val="nil"/>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Наименование</w:t>
                  </w:r>
                </w:p>
              </w:tc>
              <w:tc>
                <w:tcPr>
                  <w:tcW w:w="400" w:type="dxa"/>
                  <w:tcBorders>
                    <w:top w:val="single" w:sz="4" w:space="0" w:color="000000"/>
                    <w:left w:val="nil"/>
                    <w:bottom w:val="nil"/>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Раздел</w:t>
                  </w:r>
                </w:p>
              </w:tc>
              <w:tc>
                <w:tcPr>
                  <w:tcW w:w="420" w:type="dxa"/>
                  <w:tcBorders>
                    <w:top w:val="single" w:sz="4" w:space="0" w:color="000000"/>
                    <w:left w:val="nil"/>
                    <w:bottom w:val="nil"/>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Подраздел</w:t>
                  </w:r>
                </w:p>
              </w:tc>
              <w:tc>
                <w:tcPr>
                  <w:tcW w:w="1960" w:type="dxa"/>
                  <w:tcBorders>
                    <w:top w:val="single" w:sz="4" w:space="0" w:color="000000"/>
                    <w:left w:val="nil"/>
                    <w:bottom w:val="nil"/>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Целевая статья (муниципальные программы)</w:t>
                  </w:r>
                </w:p>
              </w:tc>
              <w:tc>
                <w:tcPr>
                  <w:tcW w:w="880" w:type="dxa"/>
                  <w:tcBorders>
                    <w:top w:val="single" w:sz="4" w:space="0" w:color="000000"/>
                    <w:left w:val="nil"/>
                    <w:bottom w:val="nil"/>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Групп</w:t>
                  </w:r>
                  <w:proofErr w:type="gramStart"/>
                  <w:r w:rsidRPr="00D05EC2">
                    <w:rPr>
                      <w:rFonts w:ascii="Times New Roman" w:eastAsia="Times New Roman" w:hAnsi="Times New Roman" w:cs="Times New Roman"/>
                      <w:color w:val="000000"/>
                      <w:sz w:val="20"/>
                      <w:szCs w:val="20"/>
                      <w:lang w:eastAsia="ru-RU"/>
                    </w:rPr>
                    <w:t>а(</w:t>
                  </w:r>
                  <w:proofErr w:type="gramEnd"/>
                  <w:r w:rsidRPr="00D05EC2">
                    <w:rPr>
                      <w:rFonts w:ascii="Times New Roman" w:eastAsia="Times New Roman" w:hAnsi="Times New Roman" w:cs="Times New Roman"/>
                      <w:color w:val="000000"/>
                      <w:sz w:val="20"/>
                      <w:szCs w:val="20"/>
                      <w:lang w:eastAsia="ru-RU"/>
                    </w:rPr>
                    <w:t>группа и подгруппа) вида расходов</w:t>
                  </w:r>
                </w:p>
              </w:tc>
              <w:tc>
                <w:tcPr>
                  <w:tcW w:w="1760" w:type="dxa"/>
                  <w:tcBorders>
                    <w:top w:val="single" w:sz="4" w:space="0" w:color="000000"/>
                    <w:left w:val="nil"/>
                    <w:bottom w:val="nil"/>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Сумма</w:t>
                  </w:r>
                </w:p>
              </w:tc>
            </w:tr>
            <w:tr w:rsidR="007C3336" w:rsidRPr="00D05EC2" w:rsidTr="007C3336">
              <w:trPr>
                <w:trHeight w:val="435"/>
              </w:trPr>
              <w:tc>
                <w:tcPr>
                  <w:tcW w:w="53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w:t>
                  </w:r>
                </w:p>
              </w:tc>
              <w:tc>
                <w:tcPr>
                  <w:tcW w:w="400" w:type="dxa"/>
                  <w:tcBorders>
                    <w:top w:val="single" w:sz="4" w:space="0" w:color="000000"/>
                    <w:left w:val="nil"/>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w:t>
                  </w:r>
                </w:p>
              </w:tc>
            </w:tr>
            <w:tr w:rsidR="007C3336" w:rsidRPr="00D05EC2" w:rsidTr="007C3336">
              <w:trPr>
                <w:trHeight w:val="315"/>
              </w:trPr>
              <w:tc>
                <w:tcPr>
                  <w:tcW w:w="530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0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96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Всего</w:t>
                  </w:r>
                </w:p>
              </w:tc>
              <w:tc>
                <w:tcPr>
                  <w:tcW w:w="40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p>
              </w:tc>
              <w:tc>
                <w:tcPr>
                  <w:tcW w:w="42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96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6 530 134,00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Общегосударственные вопросы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1 569 069,00</w:t>
                  </w:r>
                </w:p>
              </w:tc>
            </w:tr>
            <w:tr w:rsidR="007C3336" w:rsidRPr="00D05EC2" w:rsidTr="007C3336">
              <w:trPr>
                <w:trHeight w:val="126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1 489 119,00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потенциала муниципального управления" </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Ч500000000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1 489 119,00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реализации муниципальной программы "Развитие потенциала муниципального управления"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1 489 119,00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w:t>
                  </w:r>
                  <w:proofErr w:type="spellStart"/>
                  <w:r w:rsidRPr="00D05EC2">
                    <w:rPr>
                      <w:rFonts w:ascii="Times New Roman" w:eastAsia="Times New Roman" w:hAnsi="Times New Roman" w:cs="Times New Roman"/>
                      <w:color w:val="000000"/>
                      <w:sz w:val="20"/>
                      <w:szCs w:val="20"/>
                      <w:lang w:eastAsia="ru-RU"/>
                    </w:rPr>
                    <w:t>Общепрограммные</w:t>
                  </w:r>
                  <w:proofErr w:type="spellEnd"/>
                  <w:r w:rsidRPr="00D05EC2">
                    <w:rPr>
                      <w:rFonts w:ascii="Times New Roman" w:eastAsia="Times New Roman" w:hAnsi="Times New Roman" w:cs="Times New Roman"/>
                      <w:color w:val="000000"/>
                      <w:sz w:val="20"/>
                      <w:szCs w:val="20"/>
                      <w:lang w:eastAsia="ru-RU"/>
                    </w:rPr>
                    <w:t xml:space="preserve"> расходы"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1 489 119,00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1 489 119,00</w:t>
                  </w:r>
                </w:p>
              </w:tc>
            </w:tr>
            <w:tr w:rsidR="007C3336" w:rsidRPr="00D05EC2" w:rsidTr="007C3336">
              <w:trPr>
                <w:trHeight w:val="157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1 349 349,00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1 349 349,00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5 770,00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5 770,00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потенциала муниципального управления" </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Ч500000000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реализации муниципальной программы "Развитие потенциала муниципального управления"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w:t>
                  </w:r>
                  <w:proofErr w:type="spellStart"/>
                  <w:r w:rsidRPr="00D05EC2">
                    <w:rPr>
                      <w:rFonts w:ascii="Times New Roman" w:eastAsia="Times New Roman" w:hAnsi="Times New Roman" w:cs="Times New Roman"/>
                      <w:color w:val="000000"/>
                      <w:sz w:val="20"/>
                      <w:szCs w:val="20"/>
                      <w:lang w:eastAsia="ru-RU"/>
                    </w:rPr>
                    <w:t>Общепрограммные</w:t>
                  </w:r>
                  <w:proofErr w:type="spellEnd"/>
                  <w:r w:rsidRPr="00D05EC2">
                    <w:rPr>
                      <w:rFonts w:ascii="Times New Roman" w:eastAsia="Times New Roman" w:hAnsi="Times New Roman" w:cs="Times New Roman"/>
                      <w:color w:val="000000"/>
                      <w:sz w:val="20"/>
                      <w:szCs w:val="20"/>
                      <w:lang w:eastAsia="ru-RU"/>
                    </w:rPr>
                    <w:t xml:space="preserve"> расходы"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Организация и проведение выборов в законодательные (представительные) органы муниципального образования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Специальные расходы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880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фонды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"Управление общественными финансами и муниципальным долгом" </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Ч400000000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r>
            <w:tr w:rsidR="007C3336" w:rsidRPr="00D05EC2" w:rsidTr="007C3336">
              <w:trPr>
                <w:trHeight w:val="157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Резервный фонд администрации муниципального образования Чувашской Республики</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средства</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870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общегосударственные вопросы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потенциала муниципального управления" </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Ч500000000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реализации муниципальной программы "Развитие потенциала муниципального управления"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w:t>
                  </w:r>
                  <w:proofErr w:type="spellStart"/>
                  <w:r w:rsidRPr="00D05EC2">
                    <w:rPr>
                      <w:rFonts w:ascii="Times New Roman" w:eastAsia="Times New Roman" w:hAnsi="Times New Roman" w:cs="Times New Roman"/>
                      <w:color w:val="000000"/>
                      <w:sz w:val="20"/>
                      <w:szCs w:val="20"/>
                      <w:lang w:eastAsia="ru-RU"/>
                    </w:rPr>
                    <w:t>Общепрограммные</w:t>
                  </w:r>
                  <w:proofErr w:type="spellEnd"/>
                  <w:r w:rsidRPr="00D05EC2">
                    <w:rPr>
                      <w:rFonts w:ascii="Times New Roman" w:eastAsia="Times New Roman" w:hAnsi="Times New Roman" w:cs="Times New Roman"/>
                      <w:color w:val="000000"/>
                      <w:sz w:val="20"/>
                      <w:szCs w:val="20"/>
                      <w:lang w:eastAsia="ru-RU"/>
                    </w:rPr>
                    <w:t xml:space="preserve"> расходы"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Национальная оборона</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02</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179 200,00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"Управление общественными финансами и муниципальным долгом" </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Ч400000000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r>
            <w:tr w:rsidR="007C3336" w:rsidRPr="00D05EC2" w:rsidTr="007C3336">
              <w:trPr>
                <w:trHeight w:val="157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r>
            <w:tr w:rsidR="007C3336" w:rsidRPr="00D05EC2" w:rsidTr="007C3336">
              <w:trPr>
                <w:trHeight w:val="189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r>
            <w:tr w:rsidR="007C3336" w:rsidRPr="00D05EC2" w:rsidTr="007C3336">
              <w:trPr>
                <w:trHeight w:val="126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r>
            <w:tr w:rsidR="007C3336" w:rsidRPr="00D05EC2" w:rsidTr="007C3336">
              <w:trPr>
                <w:trHeight w:val="157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167 400,00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167 400,00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03</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пожарной безопасности</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"Повышение безопасности жизнедеятельности населения и территорий Чувашской Республики" </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Ц800000000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r>
            <w:tr w:rsidR="007C3336" w:rsidRPr="00D05EC2" w:rsidTr="007C3336">
              <w:trPr>
                <w:trHeight w:val="252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r>
            <w:tr w:rsidR="007C3336" w:rsidRPr="00D05EC2" w:rsidTr="007C3336">
              <w:trPr>
                <w:trHeight w:val="220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Основное мероприятие "Развитие гражданской обороны, повышение </w:t>
                  </w:r>
                  <w:proofErr w:type="gramStart"/>
                  <w:r w:rsidRPr="00D05EC2">
                    <w:rPr>
                      <w:rFonts w:ascii="Times New Roman" w:eastAsia="Times New Roman" w:hAnsi="Times New Roman" w:cs="Times New Roman"/>
                      <w:color w:val="000000"/>
                      <w:sz w:val="20"/>
                      <w:szCs w:val="20"/>
                      <w:lang w:eastAsia="ru-RU"/>
                    </w:rPr>
                    <w:t>уровня готовности территориальной подсистемы Чувашской Республики единой государственной системы предупреждения</w:t>
                  </w:r>
                  <w:proofErr w:type="gramEnd"/>
                  <w:r w:rsidRPr="00D05EC2">
                    <w:rPr>
                      <w:rFonts w:ascii="Times New Roman" w:eastAsia="Times New Roman" w:hAnsi="Times New Roman" w:cs="Times New Roman"/>
                      <w:color w:val="000000"/>
                      <w:sz w:val="20"/>
                      <w:szCs w:val="20"/>
                      <w:lang w:eastAsia="ru-RU"/>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Мероприятия по обеспечению пожарной безопасности муниципальных объектов </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Национальная экономика</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04</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1 208 300,00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Дорожное хозяйство (дорожные фонды)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1 208 300,00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"Развитие транспортной системы"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Ч200000000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1 208 300,00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"Безопасные и качественные автомобильные дороги" муниципальной программы "Развитие транспортной системы"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1 208 300,00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1 208 300,00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847 530,00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847 530,00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847 530,00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Содержание автомобильных дорог общего пользования местного значения в границах населенных пунктов поселения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360 770,00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360 770,00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360 770,00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Жилищно-коммунальное хозяйство</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76 243,30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Благоустройство</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на территории Чувашской Республики"</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A500000000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r>
            <w:tr w:rsidR="007C3336" w:rsidRPr="00D05EC2" w:rsidTr="007C3336">
              <w:trPr>
                <w:trHeight w:val="126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"Содействие благоустройству населенных пунктов Чувашской Республики"</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Уличное освещение</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"Обеспечение граждан в Чувашской Республике доступным и комфортным жильем"</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A200000000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r>
            <w:tr w:rsidR="007C3336" w:rsidRPr="00D05EC2" w:rsidTr="007C3336">
              <w:trPr>
                <w:trHeight w:val="126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Подпрограмма "Поддержка строительства жилья в Чувашской </w:t>
                  </w:r>
                  <w:proofErr w:type="spellStart"/>
                  <w:r w:rsidRPr="00D05EC2">
                    <w:rPr>
                      <w:rFonts w:ascii="Times New Roman" w:eastAsia="Times New Roman" w:hAnsi="Times New Roman" w:cs="Times New Roman"/>
                      <w:color w:val="000000"/>
                      <w:sz w:val="20"/>
                      <w:szCs w:val="20"/>
                      <w:lang w:eastAsia="ru-RU"/>
                    </w:rPr>
                    <w:t>Республике</w:t>
                  </w:r>
                  <w:proofErr w:type="gramStart"/>
                  <w:r w:rsidRPr="00D05EC2">
                    <w:rPr>
                      <w:rFonts w:ascii="Times New Roman" w:eastAsia="Times New Roman" w:hAnsi="Times New Roman" w:cs="Times New Roman"/>
                      <w:color w:val="000000"/>
                      <w:sz w:val="20"/>
                      <w:szCs w:val="20"/>
                      <w:lang w:eastAsia="ru-RU"/>
                    </w:rPr>
                    <w:t>"м</w:t>
                  </w:r>
                  <w:proofErr w:type="gramEnd"/>
                  <w:r w:rsidRPr="00D05EC2">
                    <w:rPr>
                      <w:rFonts w:ascii="Times New Roman" w:eastAsia="Times New Roman" w:hAnsi="Times New Roman" w:cs="Times New Roman"/>
                      <w:color w:val="000000"/>
                      <w:sz w:val="20"/>
                      <w:szCs w:val="20"/>
                      <w:lang w:eastAsia="ru-RU"/>
                    </w:rPr>
                    <w:t>униципальной</w:t>
                  </w:r>
                  <w:proofErr w:type="spellEnd"/>
                  <w:r w:rsidRPr="00D05EC2">
                    <w:rPr>
                      <w:rFonts w:ascii="Times New Roman" w:eastAsia="Times New Roman" w:hAnsi="Times New Roman" w:cs="Times New Roman"/>
                      <w:color w:val="000000"/>
                      <w:sz w:val="20"/>
                      <w:szCs w:val="20"/>
                      <w:lang w:eastAsia="ru-RU"/>
                    </w:rPr>
                    <w:t xml:space="preserve"> программы "Обеспечение граждан в Чувашской Республике доступным и комфортным жильем"</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r>
            <w:tr w:rsidR="007C3336" w:rsidRPr="00D05EC2" w:rsidTr="007C3336">
              <w:trPr>
                <w:trHeight w:val="630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proofErr w:type="gramStart"/>
                  <w:r w:rsidRPr="00D05EC2">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05EC2">
                    <w:rPr>
                      <w:rFonts w:ascii="Times New Roman" w:eastAsia="Times New Roman" w:hAnsi="Times New Roman" w:cs="Times New Roman"/>
                      <w:color w:val="000000"/>
                      <w:sz w:val="20"/>
                      <w:szCs w:val="20"/>
                      <w:lang w:eastAsia="ru-RU"/>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Культура, кинематография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3 496 321,70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3 496 321,70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культуры и туризма" </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Ц400000000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3 496 321,70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"Развитие культуры в Чувашской Республике" муниципальной программы "Развитие культуры и туризма"</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Ц410000000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3 496 321,70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"Сохранение и развитие народного творчества"</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1 806 960,00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деятельности учреждений в сфере культурно-досугового обслуживания населения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1 806 960,00</w:t>
                  </w:r>
                </w:p>
              </w:tc>
            </w:tr>
            <w:tr w:rsidR="007C3336" w:rsidRPr="00D05EC2" w:rsidTr="007C3336">
              <w:trPr>
                <w:trHeight w:val="157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618 360,00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618 360,00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432 000,00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432 000,00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Межбюджетные трансферты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межбюджетные трансферты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140 000,00</w:t>
                  </w:r>
                </w:p>
              </w:tc>
            </w:tr>
            <w:tr w:rsidR="007C3336" w:rsidRPr="00D05EC2" w:rsidTr="007C3336">
              <w:trPr>
                <w:trHeight w:val="31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140 000,00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"Развитие муниципальных учреждений культуры"</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Ц411500000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1 689 361,70</w:t>
                  </w:r>
                </w:p>
              </w:tc>
            </w:tr>
            <w:tr w:rsidR="007C3336" w:rsidRPr="00D05EC2" w:rsidTr="007C3336">
              <w:trPr>
                <w:trHeight w:val="945"/>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Укрепление материально-технической базы муниципальных учреждений культурно-досугового типа</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Ц4115S5340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1 489 361,70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Ц4115S5340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1 489 361,70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Ц4115S5340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1 489 361,70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Укрепление материально-технической базы муниципальных библиотек</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Ц4115S9830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Ц4115S9830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200 000,00</w:t>
                  </w:r>
                </w:p>
              </w:tc>
            </w:tr>
            <w:tr w:rsidR="007C3336" w:rsidRPr="00D05EC2" w:rsidTr="007C3336">
              <w:trPr>
                <w:trHeight w:val="630"/>
              </w:trPr>
              <w:tc>
                <w:tcPr>
                  <w:tcW w:w="53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9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Ц4115S9830</w:t>
                  </w:r>
                </w:p>
              </w:tc>
              <w:tc>
                <w:tcPr>
                  <w:tcW w:w="88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760"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200 000,00</w:t>
                  </w:r>
                </w:p>
              </w:tc>
            </w:tr>
            <w:tr w:rsidR="007C3336" w:rsidRPr="00D05EC2" w:rsidTr="007C3336">
              <w:trPr>
                <w:trHeight w:val="255"/>
              </w:trPr>
              <w:tc>
                <w:tcPr>
                  <w:tcW w:w="5300"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c>
                <w:tcPr>
                  <w:tcW w:w="40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r>
          </w:tbl>
          <w:p w:rsidR="007C3336" w:rsidRPr="00D05EC2" w:rsidRDefault="007C3336" w:rsidP="004256C5">
            <w:pPr>
              <w:spacing w:after="0" w:line="240" w:lineRule="auto"/>
              <w:rPr>
                <w:rFonts w:ascii="Times New Roman" w:eastAsia="Times New Roman" w:hAnsi="Times New Roman" w:cs="Times New Roman"/>
                <w:sz w:val="20"/>
                <w:szCs w:val="20"/>
                <w:lang w:eastAsia="ru-RU"/>
              </w:rPr>
            </w:pPr>
          </w:p>
          <w:p w:rsidR="007C3336" w:rsidRPr="00D05EC2" w:rsidRDefault="007C3336" w:rsidP="004256C5">
            <w:pPr>
              <w:spacing w:after="0" w:line="240" w:lineRule="auto"/>
              <w:rPr>
                <w:rFonts w:ascii="Times New Roman" w:eastAsia="Times New Roman" w:hAnsi="Times New Roman" w:cs="Times New Roman"/>
                <w:sz w:val="20"/>
                <w:szCs w:val="20"/>
                <w:lang w:eastAsia="ru-RU"/>
              </w:rPr>
            </w:pPr>
          </w:p>
          <w:tbl>
            <w:tblPr>
              <w:tblW w:w="10820" w:type="dxa"/>
              <w:tblLook w:val="04A0" w:firstRow="1" w:lastRow="0" w:firstColumn="1" w:lastColumn="0" w:noHBand="0" w:noVBand="1"/>
            </w:tblPr>
            <w:tblGrid>
              <w:gridCol w:w="4124"/>
              <w:gridCol w:w="498"/>
              <w:gridCol w:w="498"/>
              <w:gridCol w:w="1645"/>
              <w:gridCol w:w="671"/>
              <w:gridCol w:w="1529"/>
              <w:gridCol w:w="1559"/>
              <w:gridCol w:w="296"/>
            </w:tblGrid>
            <w:tr w:rsidR="007C3336" w:rsidRPr="00D05EC2" w:rsidTr="00F045DE">
              <w:trPr>
                <w:trHeight w:val="255"/>
              </w:trPr>
              <w:tc>
                <w:tcPr>
                  <w:tcW w:w="412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645"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671"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r>
            <w:tr w:rsidR="007C3336" w:rsidRPr="00D05EC2" w:rsidTr="00F045DE">
              <w:trPr>
                <w:trHeight w:val="2089"/>
              </w:trPr>
              <w:tc>
                <w:tcPr>
                  <w:tcW w:w="412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center"/>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right"/>
                    <w:rPr>
                      <w:rFonts w:ascii="Times New Roman" w:eastAsia="Times New Roman" w:hAnsi="Times New Roman" w:cs="Times New Roman"/>
                      <w:sz w:val="20"/>
                      <w:szCs w:val="20"/>
                      <w:lang w:eastAsia="ru-RU"/>
                    </w:rPr>
                  </w:pPr>
                </w:p>
              </w:tc>
              <w:tc>
                <w:tcPr>
                  <w:tcW w:w="1645"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right"/>
                    <w:rPr>
                      <w:rFonts w:ascii="Times New Roman" w:eastAsia="Times New Roman" w:hAnsi="Times New Roman" w:cs="Times New Roman"/>
                      <w:sz w:val="20"/>
                      <w:szCs w:val="20"/>
                      <w:lang w:eastAsia="ru-RU"/>
                    </w:rPr>
                  </w:pPr>
                </w:p>
              </w:tc>
              <w:tc>
                <w:tcPr>
                  <w:tcW w:w="3759" w:type="dxa"/>
                  <w:gridSpan w:val="3"/>
                  <w:tcBorders>
                    <w:top w:val="nil"/>
                    <w:left w:val="nil"/>
                    <w:bottom w:val="nil"/>
                    <w:right w:val="nil"/>
                  </w:tcBorders>
                  <w:shd w:val="clear" w:color="auto" w:fill="auto"/>
                  <w:vAlign w:val="center"/>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Приложение 6</w:t>
                  </w:r>
                  <w:r w:rsidRPr="00D05EC2">
                    <w:rPr>
                      <w:rFonts w:ascii="Times New Roman" w:eastAsia="Times New Roman" w:hAnsi="Times New Roman" w:cs="Times New Roman"/>
                      <w:color w:val="000000"/>
                      <w:sz w:val="20"/>
                      <w:szCs w:val="20"/>
                      <w:lang w:eastAsia="ru-RU"/>
                    </w:rPr>
                    <w:b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p>
              </w:tc>
            </w:tr>
            <w:tr w:rsidR="007C3336" w:rsidRPr="00D05EC2" w:rsidTr="00F045DE">
              <w:trPr>
                <w:trHeight w:val="2415"/>
              </w:trPr>
              <w:tc>
                <w:tcPr>
                  <w:tcW w:w="10524" w:type="dxa"/>
                  <w:gridSpan w:val="7"/>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Распределение</w:t>
                  </w:r>
                  <w:r w:rsidRPr="00D05EC2">
                    <w:rPr>
                      <w:rFonts w:ascii="Times New Roman" w:eastAsia="Times New Roman" w:hAnsi="Times New Roman" w:cs="Times New Roman"/>
                      <w:b/>
                      <w:bCs/>
                      <w:color w:val="000000"/>
                      <w:sz w:val="20"/>
                      <w:szCs w:val="20"/>
                      <w:lang w:eastAsia="ru-RU"/>
                    </w:rPr>
                    <w:br/>
                    <w:t>бюджетных ассигнований по разделам, подразделам, целевым статьям (муниципальным программам Кильдюшевского сельского поселения Яльчикского района Чувашской Республики) и группа</w:t>
                  </w:r>
                  <w:proofErr w:type="gramStart"/>
                  <w:r w:rsidRPr="00D05EC2">
                    <w:rPr>
                      <w:rFonts w:ascii="Times New Roman" w:eastAsia="Times New Roman" w:hAnsi="Times New Roman" w:cs="Times New Roman"/>
                      <w:b/>
                      <w:bCs/>
                      <w:color w:val="000000"/>
                      <w:sz w:val="20"/>
                      <w:szCs w:val="20"/>
                      <w:lang w:eastAsia="ru-RU"/>
                    </w:rPr>
                    <w:t>м(</w:t>
                  </w:r>
                  <w:proofErr w:type="gramEnd"/>
                  <w:r w:rsidRPr="00D05EC2">
                    <w:rPr>
                      <w:rFonts w:ascii="Times New Roman" w:eastAsia="Times New Roman" w:hAnsi="Times New Roman" w:cs="Times New Roman"/>
                      <w:b/>
                      <w:bCs/>
                      <w:color w:val="000000"/>
                      <w:sz w:val="20"/>
                      <w:szCs w:val="20"/>
                      <w:lang w:eastAsia="ru-RU"/>
                    </w:rPr>
                    <w:t>группам и подгруппам) видов расходов классификации расходов бюджета Кильдюшевского сельского поселения Яльчикского района Чувашской Республики на 2021 и 2022 годы</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r>
            <w:tr w:rsidR="007C3336" w:rsidRPr="00D05EC2" w:rsidTr="00F045DE">
              <w:trPr>
                <w:trHeight w:val="484"/>
              </w:trPr>
              <w:tc>
                <w:tcPr>
                  <w:tcW w:w="10524" w:type="dxa"/>
                  <w:gridSpan w:val="7"/>
                  <w:tcBorders>
                    <w:top w:val="nil"/>
                    <w:left w:val="nil"/>
                    <w:bottom w:val="nil"/>
                    <w:right w:val="nil"/>
                  </w:tcBorders>
                  <w:shd w:val="clear" w:color="auto" w:fill="auto"/>
                  <w:vAlign w:val="center"/>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(рублей)</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544"/>
              </w:trPr>
              <w:tc>
                <w:tcPr>
                  <w:tcW w:w="4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Наименование</w:t>
                  </w:r>
                </w:p>
              </w:tc>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Раздел</w:t>
                  </w:r>
                </w:p>
              </w:tc>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Подраздел</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Целевая статья (муниципальные программы)</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Групп</w:t>
                  </w:r>
                  <w:proofErr w:type="gramStart"/>
                  <w:r w:rsidRPr="00D05EC2">
                    <w:rPr>
                      <w:rFonts w:ascii="Times New Roman" w:eastAsia="Times New Roman" w:hAnsi="Times New Roman" w:cs="Times New Roman"/>
                      <w:color w:val="000000"/>
                      <w:sz w:val="20"/>
                      <w:szCs w:val="20"/>
                      <w:lang w:eastAsia="ru-RU"/>
                    </w:rPr>
                    <w:t>а(</w:t>
                  </w:r>
                  <w:proofErr w:type="gramEnd"/>
                  <w:r w:rsidRPr="00D05EC2">
                    <w:rPr>
                      <w:rFonts w:ascii="Times New Roman" w:eastAsia="Times New Roman" w:hAnsi="Times New Roman" w:cs="Times New Roman"/>
                      <w:color w:val="000000"/>
                      <w:sz w:val="20"/>
                      <w:szCs w:val="20"/>
                      <w:lang w:eastAsia="ru-RU"/>
                    </w:rPr>
                    <w:t>группа и подгруппа) вида расходов</w:t>
                  </w:r>
                </w:p>
              </w:tc>
              <w:tc>
                <w:tcPr>
                  <w:tcW w:w="3088" w:type="dxa"/>
                  <w:gridSpan w:val="2"/>
                  <w:tcBorders>
                    <w:top w:val="single" w:sz="4" w:space="0" w:color="000000"/>
                    <w:left w:val="nil"/>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Сумма</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r>
            <w:tr w:rsidR="007C3336" w:rsidRPr="00D05EC2" w:rsidTr="00F045DE">
              <w:trPr>
                <w:trHeight w:val="2393"/>
              </w:trPr>
              <w:tc>
                <w:tcPr>
                  <w:tcW w:w="4124" w:type="dxa"/>
                  <w:vMerge/>
                  <w:tcBorders>
                    <w:top w:val="single" w:sz="4" w:space="0" w:color="000000"/>
                    <w:left w:val="single" w:sz="4" w:space="0" w:color="000000"/>
                    <w:bottom w:val="single" w:sz="4" w:space="0" w:color="000000"/>
                    <w:right w:val="single" w:sz="4" w:space="0" w:color="000000"/>
                  </w:tcBorders>
                  <w:vAlign w:val="center"/>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p>
              </w:tc>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p>
              </w:tc>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p>
              </w:tc>
              <w:tc>
                <w:tcPr>
                  <w:tcW w:w="1645" w:type="dxa"/>
                  <w:vMerge/>
                  <w:tcBorders>
                    <w:top w:val="single" w:sz="4" w:space="0" w:color="000000"/>
                    <w:left w:val="single" w:sz="4" w:space="0" w:color="000000"/>
                    <w:bottom w:val="single" w:sz="4" w:space="0" w:color="000000"/>
                    <w:right w:val="single" w:sz="4" w:space="0" w:color="000000"/>
                  </w:tcBorders>
                  <w:vAlign w:val="center"/>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p>
              </w:tc>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p>
              </w:tc>
              <w:tc>
                <w:tcPr>
                  <w:tcW w:w="1529" w:type="dxa"/>
                  <w:tcBorders>
                    <w:top w:val="nil"/>
                    <w:left w:val="nil"/>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2022 год</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r>
            <w:tr w:rsidR="007C3336" w:rsidRPr="00D05EC2" w:rsidTr="00F045DE">
              <w:trPr>
                <w:trHeight w:val="435"/>
              </w:trPr>
              <w:tc>
                <w:tcPr>
                  <w:tcW w:w="4124" w:type="dxa"/>
                  <w:tcBorders>
                    <w:top w:val="nil"/>
                    <w:left w:val="single" w:sz="4" w:space="0" w:color="000000"/>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w:t>
                  </w:r>
                </w:p>
              </w:tc>
              <w:tc>
                <w:tcPr>
                  <w:tcW w:w="498" w:type="dxa"/>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w:t>
                  </w:r>
                </w:p>
              </w:tc>
              <w:tc>
                <w:tcPr>
                  <w:tcW w:w="498" w:type="dxa"/>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w:t>
                  </w:r>
                </w:p>
              </w:tc>
              <w:tc>
                <w:tcPr>
                  <w:tcW w:w="1645" w:type="dxa"/>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w:t>
                  </w:r>
                </w:p>
              </w:tc>
              <w:tc>
                <w:tcPr>
                  <w:tcW w:w="671" w:type="dxa"/>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w:t>
                  </w:r>
                </w:p>
              </w:tc>
              <w:tc>
                <w:tcPr>
                  <w:tcW w:w="1529" w:type="dxa"/>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w:t>
                  </w:r>
                </w:p>
              </w:tc>
              <w:tc>
                <w:tcPr>
                  <w:tcW w:w="1559" w:type="dxa"/>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r>
            <w:tr w:rsidR="007C3336" w:rsidRPr="00D05EC2" w:rsidTr="00F045DE">
              <w:trPr>
                <w:trHeight w:val="435"/>
              </w:trPr>
              <w:tc>
                <w:tcPr>
                  <w:tcW w:w="4124" w:type="dxa"/>
                  <w:tcBorders>
                    <w:top w:val="nil"/>
                    <w:left w:val="nil"/>
                    <w:bottom w:val="nil"/>
                    <w:right w:val="nil"/>
                  </w:tcBorders>
                  <w:shd w:val="clear" w:color="FFFFCC" w:fill="FFFFFF"/>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FFFFCC" w:fill="FFFFFF"/>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FFFFCC" w:fill="FFFFFF"/>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45" w:type="dxa"/>
                  <w:tcBorders>
                    <w:top w:val="nil"/>
                    <w:left w:val="nil"/>
                    <w:bottom w:val="nil"/>
                    <w:right w:val="nil"/>
                  </w:tcBorders>
                  <w:shd w:val="clear" w:color="FFFFCC" w:fill="FFFFFF"/>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671" w:type="dxa"/>
                  <w:tcBorders>
                    <w:top w:val="nil"/>
                    <w:left w:val="nil"/>
                    <w:bottom w:val="nil"/>
                    <w:right w:val="nil"/>
                  </w:tcBorders>
                  <w:shd w:val="clear" w:color="FFFFCC" w:fill="FFFFFF"/>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529" w:type="dxa"/>
                  <w:tcBorders>
                    <w:top w:val="nil"/>
                    <w:left w:val="nil"/>
                    <w:bottom w:val="nil"/>
                    <w:right w:val="nil"/>
                  </w:tcBorders>
                  <w:shd w:val="clear" w:color="FFFFCC" w:fill="FFFFFF"/>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559" w:type="dxa"/>
                  <w:tcBorders>
                    <w:top w:val="nil"/>
                    <w:left w:val="nil"/>
                    <w:bottom w:val="nil"/>
                    <w:right w:val="nil"/>
                  </w:tcBorders>
                  <w:shd w:val="clear" w:color="FFFFCC" w:fill="FFFFFF"/>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Всего</w:t>
                  </w:r>
                </w:p>
              </w:tc>
              <w:tc>
                <w:tcPr>
                  <w:tcW w:w="49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645"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671"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4 722 081,00</w:t>
                  </w:r>
                </w:p>
              </w:tc>
              <w:tc>
                <w:tcPr>
                  <w:tcW w:w="155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4 995 334,00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Общегосударственные вопросы</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01</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45"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671"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52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1 498 400,00</w:t>
                  </w:r>
                </w:p>
              </w:tc>
              <w:tc>
                <w:tcPr>
                  <w:tcW w:w="155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1 475 400,00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157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1 492 400,00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1 471 400,00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потенциала муниципального управления" </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Ч500000000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1 492 400,00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1 471 400,00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реализации муниципальной программы "Развитие потенциала муниципального управления"</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1 492 400,00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1 471 400,00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w:t>
                  </w:r>
                  <w:proofErr w:type="spellStart"/>
                  <w:r w:rsidRPr="00D05EC2">
                    <w:rPr>
                      <w:rFonts w:ascii="Times New Roman" w:eastAsia="Times New Roman" w:hAnsi="Times New Roman" w:cs="Times New Roman"/>
                      <w:color w:val="000000"/>
                      <w:sz w:val="20"/>
                      <w:szCs w:val="20"/>
                      <w:lang w:eastAsia="ru-RU"/>
                    </w:rPr>
                    <w:t>Общепрограммные</w:t>
                  </w:r>
                  <w:proofErr w:type="spellEnd"/>
                  <w:r w:rsidRPr="00D05EC2">
                    <w:rPr>
                      <w:rFonts w:ascii="Times New Roman" w:eastAsia="Times New Roman" w:hAnsi="Times New Roman" w:cs="Times New Roman"/>
                      <w:color w:val="000000"/>
                      <w:sz w:val="20"/>
                      <w:szCs w:val="20"/>
                      <w:lang w:eastAsia="ru-RU"/>
                    </w:rPr>
                    <w:t xml:space="preserve"> расходы"</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1 492 400,00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1 471 400,00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1 492 400,00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1 471 400,00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89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104 000,00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83 000,00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104 000,00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83 000,00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фонды</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"Управление общественными финансами и муниципальным долгом" </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Ч400000000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89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57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Резервный фонд администрации муниципального образования Чувашской Республики</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средства</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870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общегосударственные вопросы</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потенциала муниципального управления" </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Ч500000000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реализации муниципальной программы "Развитие потенциала муниципального управления"</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w:t>
                  </w:r>
                  <w:proofErr w:type="spellStart"/>
                  <w:r w:rsidRPr="00D05EC2">
                    <w:rPr>
                      <w:rFonts w:ascii="Times New Roman" w:eastAsia="Times New Roman" w:hAnsi="Times New Roman" w:cs="Times New Roman"/>
                      <w:color w:val="000000"/>
                      <w:sz w:val="20"/>
                      <w:szCs w:val="20"/>
                      <w:lang w:eastAsia="ru-RU"/>
                    </w:rPr>
                    <w:t>Общепрограммные</w:t>
                  </w:r>
                  <w:proofErr w:type="spellEnd"/>
                  <w:r w:rsidRPr="00D05EC2">
                    <w:rPr>
                      <w:rFonts w:ascii="Times New Roman" w:eastAsia="Times New Roman" w:hAnsi="Times New Roman" w:cs="Times New Roman"/>
                      <w:color w:val="000000"/>
                      <w:sz w:val="20"/>
                      <w:szCs w:val="20"/>
                      <w:lang w:eastAsia="ru-RU"/>
                    </w:rPr>
                    <w:t xml:space="preserve"> расходы"</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Национальная оборона</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02</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45"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671"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52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180 747,00</w:t>
                  </w:r>
                </w:p>
              </w:tc>
              <w:tc>
                <w:tcPr>
                  <w:tcW w:w="155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187 600,00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"Управление общественными финансами и муниципальным долгом" </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Ч400000000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89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220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57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89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168 973,00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175 800,00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168 973,00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175 800,00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11 774,00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11 774,00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03</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45"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671"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52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c>
                <w:tcPr>
                  <w:tcW w:w="155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пожарной безопасности</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26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"Повышение безопасности жизнедеятельности населения и территорий Чувашской Республики" </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Ц800000000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Основное мероприятие "Развитие гражданской обороны, повышение </w:t>
                  </w:r>
                  <w:proofErr w:type="gramStart"/>
                  <w:r w:rsidRPr="00D05EC2">
                    <w:rPr>
                      <w:rFonts w:ascii="Times New Roman" w:eastAsia="Times New Roman" w:hAnsi="Times New Roman" w:cs="Times New Roman"/>
                      <w:color w:val="000000"/>
                      <w:sz w:val="20"/>
                      <w:szCs w:val="20"/>
                      <w:lang w:eastAsia="ru-RU"/>
                    </w:rPr>
                    <w:t>уровня готовности территориальной подсистемы Чувашской Республики единой государственной системы предупреждения</w:t>
                  </w:r>
                  <w:proofErr w:type="gramEnd"/>
                  <w:r w:rsidRPr="00D05EC2">
                    <w:rPr>
                      <w:rFonts w:ascii="Times New Roman" w:eastAsia="Times New Roman" w:hAnsi="Times New Roman" w:cs="Times New Roman"/>
                      <w:color w:val="000000"/>
                      <w:sz w:val="20"/>
                      <w:szCs w:val="20"/>
                      <w:lang w:eastAsia="ru-RU"/>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Мероприятия по обеспечению пожарной безопасности муниципальных объектов </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Национальная экономика</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04</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45"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671"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52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1 230 000,00</w:t>
                  </w:r>
                </w:p>
              </w:tc>
              <w:tc>
                <w:tcPr>
                  <w:tcW w:w="155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1 641 000,00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Дорожное хозяйство (дорожные фонды)</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1 230 000,00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1 641 000,00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"Развитие транспортной системы"</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Ч200000000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1 230 000,00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1 641 000,00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26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"Безопасные и качественные автомобильные дороги" муниципальной программы "Развитие транспортной системы"</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1 230 000,00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1 641 000,00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26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1 230 000,00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1 641 000,00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26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Капитальный ремонт и ремонт автомобильных дорог общего пользования местного значения в границах населенных пунктов поселения</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688 619,00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1 144 013,00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688 619,00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1 144 013,00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688 619,00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1 144 013,00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Содержание автомобильных дорог общего пользования местного значения в границах населенных пунктов поселения</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541 381,00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496 987,00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541 381,00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496 987,00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541 381,00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496 987,00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Жилищно-коммунальное хозяйство</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05</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45"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671"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52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69 536,00</w:t>
                  </w:r>
                </w:p>
              </w:tc>
              <w:tc>
                <w:tcPr>
                  <w:tcW w:w="155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54 936,00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Благоустройство</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26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на территории Чувашской Республики"</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A500000000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89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"Содействие благоустройству населенных пунктов Чувашской Республики"</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Уличное освещение</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"Обеспечение граждан в Чувашской Республике доступным и комфортным жильем"</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A200000000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89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Подпрограмма "Поддержка строительства жилья в Чувашской </w:t>
                  </w:r>
                  <w:proofErr w:type="spellStart"/>
                  <w:r w:rsidRPr="00D05EC2">
                    <w:rPr>
                      <w:rFonts w:ascii="Times New Roman" w:eastAsia="Times New Roman" w:hAnsi="Times New Roman" w:cs="Times New Roman"/>
                      <w:color w:val="000000"/>
                      <w:sz w:val="20"/>
                      <w:szCs w:val="20"/>
                      <w:lang w:eastAsia="ru-RU"/>
                    </w:rPr>
                    <w:t>Республике</w:t>
                  </w:r>
                  <w:proofErr w:type="gramStart"/>
                  <w:r w:rsidRPr="00D05EC2">
                    <w:rPr>
                      <w:rFonts w:ascii="Times New Roman" w:eastAsia="Times New Roman" w:hAnsi="Times New Roman" w:cs="Times New Roman"/>
                      <w:color w:val="000000"/>
                      <w:sz w:val="20"/>
                      <w:szCs w:val="20"/>
                      <w:lang w:eastAsia="ru-RU"/>
                    </w:rPr>
                    <w:t>"м</w:t>
                  </w:r>
                  <w:proofErr w:type="gramEnd"/>
                  <w:r w:rsidRPr="00D05EC2">
                    <w:rPr>
                      <w:rFonts w:ascii="Times New Roman" w:eastAsia="Times New Roman" w:hAnsi="Times New Roman" w:cs="Times New Roman"/>
                      <w:color w:val="000000"/>
                      <w:sz w:val="20"/>
                      <w:szCs w:val="20"/>
                      <w:lang w:eastAsia="ru-RU"/>
                    </w:rPr>
                    <w:t>униципальной</w:t>
                  </w:r>
                  <w:proofErr w:type="spellEnd"/>
                  <w:r w:rsidRPr="00D05EC2">
                    <w:rPr>
                      <w:rFonts w:ascii="Times New Roman" w:eastAsia="Times New Roman" w:hAnsi="Times New Roman" w:cs="Times New Roman"/>
                      <w:color w:val="000000"/>
                      <w:sz w:val="20"/>
                      <w:szCs w:val="20"/>
                      <w:lang w:eastAsia="ru-RU"/>
                    </w:rPr>
                    <w:t xml:space="preserve"> программы "Обеспечение граждан в Чувашской Республике доступным и комфортным жильем"</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819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proofErr w:type="gramStart"/>
                  <w:r w:rsidRPr="00D05EC2">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05EC2">
                    <w:rPr>
                      <w:rFonts w:ascii="Times New Roman" w:eastAsia="Times New Roman" w:hAnsi="Times New Roman" w:cs="Times New Roman"/>
                      <w:color w:val="000000"/>
                      <w:sz w:val="20"/>
                      <w:szCs w:val="20"/>
                      <w:lang w:eastAsia="ru-RU"/>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Культура, кинематография</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08</w:t>
                  </w:r>
                </w:p>
              </w:tc>
              <w:tc>
                <w:tcPr>
                  <w:tcW w:w="498"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645"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671"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152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1 742 398,00</w:t>
                  </w:r>
                </w:p>
              </w:tc>
              <w:tc>
                <w:tcPr>
                  <w:tcW w:w="1559"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1 635 398,00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культуры и туризма" </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Ц400000000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"Развитие культуры в Чувашской Республике" муниципальной программы "Развитие культуры и туризма"</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Ц410000000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"Сохранение и развитие народного творчества"</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Ц410700000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деятельности учреждений в сфере культурно-досугового обслуживания населения</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89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278 000,00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278 000,00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Межбюджетные трансферты</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межбюджетные трансферты</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130 000,00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105 000,00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412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45"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671"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52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130 000,00</w:t>
                  </w:r>
                </w:p>
              </w:tc>
              <w:tc>
                <w:tcPr>
                  <w:tcW w:w="1559"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105 000,00</w:t>
                  </w: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255"/>
              </w:trPr>
              <w:tc>
                <w:tcPr>
                  <w:tcW w:w="412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645"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671"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529"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296"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r>
          </w:tbl>
          <w:p w:rsidR="007C3336" w:rsidRPr="00D05EC2" w:rsidRDefault="007C3336" w:rsidP="004256C5">
            <w:pPr>
              <w:spacing w:after="0" w:line="240" w:lineRule="auto"/>
              <w:rPr>
                <w:rFonts w:ascii="Times New Roman" w:eastAsia="Times New Roman" w:hAnsi="Times New Roman" w:cs="Times New Roman"/>
                <w:sz w:val="20"/>
                <w:szCs w:val="20"/>
                <w:lang w:eastAsia="ru-RU"/>
              </w:rPr>
            </w:pPr>
          </w:p>
          <w:p w:rsidR="007C3336" w:rsidRPr="00D05EC2" w:rsidRDefault="007C3336" w:rsidP="004256C5">
            <w:pPr>
              <w:spacing w:after="0" w:line="240" w:lineRule="auto"/>
              <w:rPr>
                <w:rFonts w:ascii="Times New Roman" w:eastAsia="Times New Roman" w:hAnsi="Times New Roman" w:cs="Times New Roman"/>
                <w:sz w:val="20"/>
                <w:szCs w:val="20"/>
                <w:lang w:eastAsia="ru-RU"/>
              </w:rPr>
            </w:pPr>
          </w:p>
          <w:tbl>
            <w:tblPr>
              <w:tblW w:w="11845" w:type="dxa"/>
              <w:tblLook w:val="04A0" w:firstRow="1" w:lastRow="0" w:firstColumn="1" w:lastColumn="0" w:noHBand="0" w:noVBand="1"/>
            </w:tblPr>
            <w:tblGrid>
              <w:gridCol w:w="613"/>
              <w:gridCol w:w="4944"/>
              <w:gridCol w:w="1778"/>
              <w:gridCol w:w="804"/>
              <w:gridCol w:w="498"/>
              <w:gridCol w:w="498"/>
              <w:gridCol w:w="303"/>
              <w:gridCol w:w="1653"/>
              <w:gridCol w:w="754"/>
            </w:tblGrid>
            <w:tr w:rsidR="007C3336" w:rsidRPr="00D05EC2" w:rsidTr="00F045DE">
              <w:trPr>
                <w:trHeight w:val="25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77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r>
            <w:tr w:rsidR="007C3336" w:rsidRPr="00D05EC2" w:rsidTr="00F045DE">
              <w:trPr>
                <w:trHeight w:val="231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center"/>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778" w:type="dxa"/>
                  <w:tcBorders>
                    <w:top w:val="nil"/>
                    <w:left w:val="nil"/>
                    <w:bottom w:val="nil"/>
                    <w:right w:val="nil"/>
                  </w:tcBorders>
                  <w:shd w:val="clear" w:color="auto" w:fill="auto"/>
                  <w:vAlign w:val="center"/>
                  <w:hideMark/>
                </w:tcPr>
                <w:p w:rsidR="007C3336" w:rsidRPr="00D05EC2" w:rsidRDefault="007C3336" w:rsidP="004256C5">
                  <w:pPr>
                    <w:spacing w:after="0" w:line="240" w:lineRule="auto"/>
                    <w:jc w:val="right"/>
                    <w:rPr>
                      <w:rFonts w:ascii="Times New Roman" w:eastAsia="Times New Roman" w:hAnsi="Times New Roman" w:cs="Times New Roman"/>
                      <w:sz w:val="20"/>
                      <w:szCs w:val="20"/>
                      <w:lang w:eastAsia="ru-RU"/>
                    </w:rPr>
                  </w:pPr>
                </w:p>
              </w:tc>
              <w:tc>
                <w:tcPr>
                  <w:tcW w:w="3756" w:type="dxa"/>
                  <w:gridSpan w:val="5"/>
                  <w:tcBorders>
                    <w:top w:val="nil"/>
                    <w:left w:val="nil"/>
                    <w:bottom w:val="nil"/>
                    <w:right w:val="nil"/>
                  </w:tcBorders>
                  <w:shd w:val="clear" w:color="auto" w:fill="auto"/>
                  <w:vAlign w:val="center"/>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Приложение 7</w:t>
                  </w:r>
                  <w:r w:rsidRPr="00D05EC2">
                    <w:rPr>
                      <w:rFonts w:ascii="Times New Roman" w:eastAsia="Times New Roman" w:hAnsi="Times New Roman" w:cs="Times New Roman"/>
                      <w:color w:val="000000"/>
                      <w:sz w:val="20"/>
                      <w:szCs w:val="20"/>
                      <w:lang w:eastAsia="ru-RU"/>
                    </w:rPr>
                    <w:b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p>
              </w:tc>
            </w:tr>
            <w:tr w:rsidR="007C3336" w:rsidRPr="00D05EC2" w:rsidTr="00F045DE">
              <w:trPr>
                <w:trHeight w:val="1485"/>
              </w:trPr>
              <w:tc>
                <w:tcPr>
                  <w:tcW w:w="11091" w:type="dxa"/>
                  <w:gridSpan w:val="8"/>
                  <w:tcBorders>
                    <w:top w:val="nil"/>
                    <w:left w:val="nil"/>
                    <w:bottom w:val="nil"/>
                    <w:right w:val="nil"/>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Распределение </w:t>
                  </w:r>
                  <w:r w:rsidRPr="00D05EC2">
                    <w:rPr>
                      <w:rFonts w:ascii="Times New Roman" w:eastAsia="Times New Roman" w:hAnsi="Times New Roman" w:cs="Times New Roman"/>
                      <w:b/>
                      <w:bCs/>
                      <w:color w:val="000000"/>
                      <w:sz w:val="20"/>
                      <w:szCs w:val="20"/>
                      <w:lang w:eastAsia="ru-RU"/>
                    </w:rPr>
                    <w:br/>
                    <w:t>бюджетных ассигнований по целевым статьям (муниципальным программам Кильдюшевского сельского поселения Яльчикского района Чувашской Республики), группа</w:t>
                  </w:r>
                  <w:proofErr w:type="gramStart"/>
                  <w:r w:rsidRPr="00D05EC2">
                    <w:rPr>
                      <w:rFonts w:ascii="Times New Roman" w:eastAsia="Times New Roman" w:hAnsi="Times New Roman" w:cs="Times New Roman"/>
                      <w:b/>
                      <w:bCs/>
                      <w:color w:val="000000"/>
                      <w:sz w:val="20"/>
                      <w:szCs w:val="20"/>
                      <w:lang w:eastAsia="ru-RU"/>
                    </w:rPr>
                    <w:t>м(</w:t>
                  </w:r>
                  <w:proofErr w:type="gramEnd"/>
                  <w:r w:rsidRPr="00D05EC2">
                    <w:rPr>
                      <w:rFonts w:ascii="Times New Roman" w:eastAsia="Times New Roman" w:hAnsi="Times New Roman" w:cs="Times New Roman"/>
                      <w:b/>
                      <w:bCs/>
                      <w:color w:val="000000"/>
                      <w:sz w:val="20"/>
                      <w:szCs w:val="20"/>
                      <w:lang w:eastAsia="ru-RU"/>
                    </w:rPr>
                    <w:t>группам и подгруппам) видов расходов, разделам, подразделам классификации расходов бюджета Кильдюшевского сельского поселения Яльчикского района Чувашской Республики на 2020 год</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r>
            <w:tr w:rsidR="007C3336" w:rsidRPr="00D05EC2" w:rsidTr="00F045DE">
              <w:trPr>
                <w:trHeight w:val="548"/>
              </w:trPr>
              <w:tc>
                <w:tcPr>
                  <w:tcW w:w="11091" w:type="dxa"/>
                  <w:gridSpan w:val="8"/>
                  <w:tcBorders>
                    <w:top w:val="nil"/>
                    <w:left w:val="nil"/>
                    <w:bottom w:val="nil"/>
                    <w:right w:val="nil"/>
                  </w:tcBorders>
                  <w:shd w:val="clear" w:color="auto" w:fill="auto"/>
                  <w:vAlign w:val="center"/>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(рублей)</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2734"/>
              </w:trPr>
              <w:tc>
                <w:tcPr>
                  <w:tcW w:w="613" w:type="dxa"/>
                  <w:tcBorders>
                    <w:top w:val="single" w:sz="4" w:space="0" w:color="000000"/>
                    <w:left w:val="single" w:sz="4" w:space="0" w:color="000000"/>
                    <w:bottom w:val="single" w:sz="4" w:space="0" w:color="000000"/>
                    <w:right w:val="single" w:sz="4" w:space="0" w:color="000000"/>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4944" w:type="dxa"/>
                  <w:tcBorders>
                    <w:top w:val="single" w:sz="4" w:space="0" w:color="000000"/>
                    <w:left w:val="nil"/>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Наименование</w:t>
                  </w:r>
                </w:p>
              </w:tc>
              <w:tc>
                <w:tcPr>
                  <w:tcW w:w="177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Целевая статья (муниципальные программы)</w:t>
                  </w:r>
                </w:p>
              </w:tc>
              <w:tc>
                <w:tcPr>
                  <w:tcW w:w="80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Групп</w:t>
                  </w:r>
                  <w:proofErr w:type="gramStart"/>
                  <w:r w:rsidRPr="00D05EC2">
                    <w:rPr>
                      <w:rFonts w:ascii="Times New Roman" w:eastAsia="Times New Roman" w:hAnsi="Times New Roman" w:cs="Times New Roman"/>
                      <w:color w:val="000000"/>
                      <w:sz w:val="20"/>
                      <w:szCs w:val="20"/>
                      <w:lang w:eastAsia="ru-RU"/>
                    </w:rPr>
                    <w:t>а(</w:t>
                  </w:r>
                  <w:proofErr w:type="gramEnd"/>
                  <w:r w:rsidRPr="00D05EC2">
                    <w:rPr>
                      <w:rFonts w:ascii="Times New Roman" w:eastAsia="Times New Roman" w:hAnsi="Times New Roman" w:cs="Times New Roman"/>
                      <w:color w:val="000000"/>
                      <w:sz w:val="20"/>
                      <w:szCs w:val="20"/>
                      <w:lang w:eastAsia="ru-RU"/>
                    </w:rPr>
                    <w:t>группа и подгруппа) вида расходов</w:t>
                  </w:r>
                </w:p>
              </w:tc>
              <w:tc>
                <w:tcPr>
                  <w:tcW w:w="49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Раздел</w:t>
                  </w:r>
                </w:p>
              </w:tc>
              <w:tc>
                <w:tcPr>
                  <w:tcW w:w="49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Подраздел</w:t>
                  </w:r>
                </w:p>
              </w:tc>
              <w:tc>
                <w:tcPr>
                  <w:tcW w:w="1956" w:type="dxa"/>
                  <w:gridSpan w:val="2"/>
                  <w:tcBorders>
                    <w:top w:val="single" w:sz="4" w:space="0" w:color="000000"/>
                    <w:left w:val="nil"/>
                    <w:bottom w:val="single" w:sz="4" w:space="0" w:color="000000"/>
                    <w:right w:val="single" w:sz="4" w:space="0" w:color="000000"/>
                  </w:tcBorders>
                  <w:shd w:val="clear" w:color="auto" w:fill="auto"/>
                  <w:vAlign w:val="center"/>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Сумма</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r>
            <w:tr w:rsidR="007C3336" w:rsidRPr="00D05EC2" w:rsidTr="00F045DE">
              <w:trPr>
                <w:trHeight w:val="435"/>
              </w:trPr>
              <w:tc>
                <w:tcPr>
                  <w:tcW w:w="613" w:type="dxa"/>
                  <w:tcBorders>
                    <w:top w:val="nil"/>
                    <w:left w:val="single" w:sz="4" w:space="0" w:color="000000"/>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w:t>
                  </w:r>
                </w:p>
              </w:tc>
              <w:tc>
                <w:tcPr>
                  <w:tcW w:w="4944" w:type="dxa"/>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w:t>
                  </w:r>
                </w:p>
              </w:tc>
              <w:tc>
                <w:tcPr>
                  <w:tcW w:w="1778" w:type="dxa"/>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w:t>
                  </w:r>
                </w:p>
              </w:tc>
              <w:tc>
                <w:tcPr>
                  <w:tcW w:w="804" w:type="dxa"/>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w:t>
                  </w:r>
                </w:p>
              </w:tc>
              <w:tc>
                <w:tcPr>
                  <w:tcW w:w="498" w:type="dxa"/>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w:t>
                  </w:r>
                </w:p>
              </w:tc>
              <w:tc>
                <w:tcPr>
                  <w:tcW w:w="498" w:type="dxa"/>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w:t>
                  </w:r>
                </w:p>
              </w:tc>
              <w:tc>
                <w:tcPr>
                  <w:tcW w:w="1956" w:type="dxa"/>
                  <w:gridSpan w:val="2"/>
                  <w:tcBorders>
                    <w:top w:val="nil"/>
                    <w:left w:val="nil"/>
                    <w:bottom w:val="single" w:sz="4" w:space="0" w:color="000000"/>
                    <w:right w:val="single" w:sz="4" w:space="0" w:color="000000"/>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r>
            <w:tr w:rsidR="007C3336" w:rsidRPr="00D05EC2" w:rsidTr="00F045DE">
              <w:trPr>
                <w:trHeight w:val="43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77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Всего</w:t>
                  </w:r>
                </w:p>
              </w:tc>
              <w:tc>
                <w:tcPr>
                  <w:tcW w:w="177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p>
              </w:tc>
              <w:tc>
                <w:tcPr>
                  <w:tcW w:w="80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6 530134,00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Муниципальная программа "Обеспечение граждан в Чувашской Республике доступным и комфортным жильем"</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A200000000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134,00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126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1.1.</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Подпрограмма "Поддержка строительства жилья в Чувашской </w:t>
                  </w:r>
                  <w:proofErr w:type="spellStart"/>
                  <w:r w:rsidRPr="00D05EC2">
                    <w:rPr>
                      <w:rFonts w:ascii="Times New Roman" w:eastAsia="Times New Roman" w:hAnsi="Times New Roman" w:cs="Times New Roman"/>
                      <w:b/>
                      <w:bCs/>
                      <w:color w:val="000000"/>
                      <w:sz w:val="20"/>
                      <w:szCs w:val="20"/>
                      <w:lang w:eastAsia="ru-RU"/>
                    </w:rPr>
                    <w:t>Республике</w:t>
                  </w:r>
                  <w:proofErr w:type="gramStart"/>
                  <w:r w:rsidRPr="00D05EC2">
                    <w:rPr>
                      <w:rFonts w:ascii="Times New Roman" w:eastAsia="Times New Roman" w:hAnsi="Times New Roman" w:cs="Times New Roman"/>
                      <w:b/>
                      <w:bCs/>
                      <w:color w:val="000000"/>
                      <w:sz w:val="20"/>
                      <w:szCs w:val="20"/>
                      <w:lang w:eastAsia="ru-RU"/>
                    </w:rPr>
                    <w:t>"м</w:t>
                  </w:r>
                  <w:proofErr w:type="gramEnd"/>
                  <w:r w:rsidRPr="00D05EC2">
                    <w:rPr>
                      <w:rFonts w:ascii="Times New Roman" w:eastAsia="Times New Roman" w:hAnsi="Times New Roman" w:cs="Times New Roman"/>
                      <w:b/>
                      <w:bCs/>
                      <w:color w:val="000000"/>
                      <w:sz w:val="20"/>
                      <w:szCs w:val="20"/>
                      <w:lang w:eastAsia="ru-RU"/>
                    </w:rPr>
                    <w:t>униципальной</w:t>
                  </w:r>
                  <w:proofErr w:type="spellEnd"/>
                  <w:r w:rsidRPr="00D05EC2">
                    <w:rPr>
                      <w:rFonts w:ascii="Times New Roman" w:eastAsia="Times New Roman" w:hAnsi="Times New Roman" w:cs="Times New Roman"/>
                      <w:b/>
                      <w:bCs/>
                      <w:color w:val="000000"/>
                      <w:sz w:val="20"/>
                      <w:szCs w:val="20"/>
                      <w:lang w:eastAsia="ru-RU"/>
                    </w:rPr>
                    <w:t xml:space="preserve"> программы "Обеспечение граждан в Чувашской Республике доступным и комфортным жильем"</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A210000000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134,00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"Обеспечение граждан доступным жильем"</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A210300000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134,00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6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proofErr w:type="gramStart"/>
                  <w:r w:rsidRPr="00D05EC2">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05EC2">
                    <w:rPr>
                      <w:rFonts w:ascii="Times New Roman" w:eastAsia="Times New Roman" w:hAnsi="Times New Roman" w:cs="Times New Roman"/>
                      <w:color w:val="000000"/>
                      <w:sz w:val="20"/>
                      <w:szCs w:val="20"/>
                      <w:lang w:eastAsia="ru-RU"/>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Жилищно-коммунальное хозяйство</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Муниципальная  программа "Формирование современной городской среды на территории Чувашской Республики"</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A500000000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76 109,30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157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2.1.</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A510000000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76 109,30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"Содействие благоустройству населенных пунктов Чувашской Республики"</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A510200000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76 109,30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Уличное освещение</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Жилищно-коммунальное хозяйство</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Благоустройство</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3.</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Муниципальная программа "Развитие культуры и туризма" </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Ц400000000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3 496 321,70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3.1.</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Подпрограмма "Развитие культуры в Чувашской Республике" муниципальной программы "Развитие культуры и туризма"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Ц410000000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3 496 321,70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"Сохранение и развитие народного творчества"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Ц410700000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1 806 960,00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деятельности учреждений в сфере культурно-досугового обслуживания населения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1 806 960,00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57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618 360,00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618 360,00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618 360,00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618 360,00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432 000,00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432 000,00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432 000,00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432 000,00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Межбюджетные трансферты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межбюджетные трансферты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140 000,00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140 000,00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140 000,00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140 000,00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"Развитие муниципальных учреждений культуры"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Ц411500000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1 689 361,70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Укрепление материально-технической базы муниципальных учреждений культурно-досугового типа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Ц4115S5340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1 489 361,70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Ц4115S5340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1 489 361,70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Ц4115S5340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1 489 361,70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Ц4115S5340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1 489 361,70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Ц4115S5340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1 489 361,70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Укрепление материально-технической базы муниципальных библиотек</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Ц4115S9830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Ц4115S9830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Ц4115S9830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Ц4115S9830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Ц4115S9830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Муниципальная программа  "Повышение безопасности жизнедеятельности населения и территорий Чувашской Республики" </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Ц800000000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252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4.1.</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Ц810000000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252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Основное мероприятие "Развитие гражданской обороны, повышение </w:t>
                  </w:r>
                  <w:proofErr w:type="gramStart"/>
                  <w:r w:rsidRPr="00D05EC2">
                    <w:rPr>
                      <w:rFonts w:ascii="Times New Roman" w:eastAsia="Times New Roman" w:hAnsi="Times New Roman" w:cs="Times New Roman"/>
                      <w:b/>
                      <w:bCs/>
                      <w:color w:val="000000"/>
                      <w:sz w:val="20"/>
                      <w:szCs w:val="20"/>
                      <w:lang w:eastAsia="ru-RU"/>
                    </w:rPr>
                    <w:t>уровня готовности территориальной подсистемы Чувашской Республики единой государственной системы предупреждения</w:t>
                  </w:r>
                  <w:proofErr w:type="gramEnd"/>
                  <w:r w:rsidRPr="00D05EC2">
                    <w:rPr>
                      <w:rFonts w:ascii="Times New Roman" w:eastAsia="Times New Roman" w:hAnsi="Times New Roman" w:cs="Times New Roman"/>
                      <w:b/>
                      <w:bCs/>
                      <w:color w:val="000000"/>
                      <w:sz w:val="20"/>
                      <w:szCs w:val="20"/>
                      <w:lang w:eastAsia="ru-RU"/>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Ц810400000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Мероприятия по обеспечению пожарной безопасности муниципальных объектов </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пожарной безопасности</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5.</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Муниципальная программа "Развитие транспортной системы"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Ч200000000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1 208 300,00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5.1.</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Подпрограмма "Безопасные и качественные автомобильные дороги" муниципальной программы "Развитие транспортной системы"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Ч210000000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1 208 300,00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Ч210300000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1 208 300,00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Капитальный ремонт и ремонт автомобильных дорог общего пользования местного значения в границах населенных пунктов поселения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847 530,00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847 530,00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847 530,00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экономика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847 530,00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Дорожное хозяйство (дорожные фонды)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847 530,00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Содержание автомобильных дорог общего пользования местного значения в границах населенных пунктов поселения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360 770,00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360 770,00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360 770,00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экономика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360 770,00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Дорожное хозяйство (дорожные фонды)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360 770,00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Муниципальная программа "Управление общественными финансами и муниципальным долгом" </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Ч400000000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181 200,00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157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6.1.</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Ч410000000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181 200,00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126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Ч410100000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Резервный фонд администрации муниципального образования Чувашской Республики</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средства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870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870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фонды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870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89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Ч410400000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179 200,00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126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57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167 400,00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167 400,00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оборона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167 400,00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167 400,00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оборона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7.</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Муниципальная программа "Развитие потенциала муниципального управления" </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Ч500000000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1 567 069,00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7.1.</w:t>
                  </w:r>
                </w:p>
              </w:tc>
              <w:tc>
                <w:tcPr>
                  <w:tcW w:w="4944" w:type="dxa"/>
                  <w:tcBorders>
                    <w:top w:val="nil"/>
                    <w:left w:val="nil"/>
                    <w:bottom w:val="nil"/>
                    <w:right w:val="nil"/>
                  </w:tcBorders>
                  <w:shd w:val="clear" w:color="FFFFCC" w:fill="FFFFFF"/>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Обеспечение реализации муниципальной программы "Развитие потенциала муниципального управления"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Ч5Э0000000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1 567 069,00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w:t>
                  </w:r>
                  <w:proofErr w:type="spellStart"/>
                  <w:r w:rsidRPr="00D05EC2">
                    <w:rPr>
                      <w:rFonts w:ascii="Times New Roman" w:eastAsia="Times New Roman" w:hAnsi="Times New Roman" w:cs="Times New Roman"/>
                      <w:b/>
                      <w:bCs/>
                      <w:color w:val="000000"/>
                      <w:sz w:val="20"/>
                      <w:szCs w:val="20"/>
                      <w:lang w:eastAsia="ru-RU"/>
                    </w:rPr>
                    <w:t>Общепрограммные</w:t>
                  </w:r>
                  <w:proofErr w:type="spellEnd"/>
                  <w:r w:rsidRPr="00D05EC2">
                    <w:rPr>
                      <w:rFonts w:ascii="Times New Roman" w:eastAsia="Times New Roman" w:hAnsi="Times New Roman" w:cs="Times New Roman"/>
                      <w:b/>
                      <w:bCs/>
                      <w:color w:val="000000"/>
                      <w:sz w:val="20"/>
                      <w:szCs w:val="20"/>
                      <w:lang w:eastAsia="ru-RU"/>
                    </w:rPr>
                    <w:t xml:space="preserve"> расходы"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Ч5Э0100000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1 567 069,00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1 489 119,00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57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1 349 349,00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1 349 349,00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1 349 349,00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26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1 349 349,00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26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5 770,00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5 770,00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5 770,00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126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5 770,00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630"/>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общегосударственные вопросы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94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Организация и проведение выборов в законодательные (представительные) органы муниципального образования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Специальные расходы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880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880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31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77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Ч5Э0173790</w:t>
                  </w:r>
                </w:p>
              </w:tc>
              <w:tc>
                <w:tcPr>
                  <w:tcW w:w="804"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880</w:t>
                  </w:r>
                </w:p>
              </w:tc>
              <w:tc>
                <w:tcPr>
                  <w:tcW w:w="498"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801" w:type="dxa"/>
                  <w:gridSpan w:val="2"/>
                  <w:tcBorders>
                    <w:top w:val="nil"/>
                    <w:left w:val="nil"/>
                    <w:bottom w:val="nil"/>
                    <w:right w:val="nil"/>
                  </w:tcBorders>
                  <w:shd w:val="clear" w:color="auto" w:fill="auto"/>
                  <w:vAlign w:val="bottom"/>
                  <w:hideMark/>
                </w:tcPr>
                <w:p w:rsidR="007C3336" w:rsidRPr="00D05EC2" w:rsidRDefault="007C333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653" w:type="dxa"/>
                  <w:tcBorders>
                    <w:top w:val="nil"/>
                    <w:left w:val="nil"/>
                    <w:bottom w:val="nil"/>
                    <w:right w:val="nil"/>
                  </w:tcBorders>
                  <w:shd w:val="clear" w:color="auto" w:fill="auto"/>
                  <w:vAlign w:val="bottom"/>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jc w:val="right"/>
                    <w:rPr>
                      <w:rFonts w:ascii="Times New Roman" w:eastAsia="Times New Roman" w:hAnsi="Times New Roman" w:cs="Times New Roman"/>
                      <w:color w:val="000000"/>
                      <w:sz w:val="20"/>
                      <w:szCs w:val="20"/>
                      <w:lang w:eastAsia="ru-RU"/>
                    </w:rPr>
                  </w:pPr>
                </w:p>
              </w:tc>
            </w:tr>
            <w:tr w:rsidR="007C3336" w:rsidRPr="00D05EC2" w:rsidTr="00F045DE">
              <w:trPr>
                <w:trHeight w:val="255"/>
              </w:trPr>
              <w:tc>
                <w:tcPr>
                  <w:tcW w:w="61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4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77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801" w:type="dxa"/>
                  <w:gridSpan w:val="2"/>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1653"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hideMark/>
                </w:tcPr>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r>
          </w:tbl>
          <w:p w:rsidR="007C3336" w:rsidRPr="00D05EC2" w:rsidRDefault="007C3336"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vAlign w:val="center"/>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vAlign w:val="center"/>
            <w:hideMark/>
          </w:tcPr>
          <w:p w:rsidR="00BA5C01" w:rsidRPr="00D05EC2" w:rsidRDefault="00BA5C01" w:rsidP="004256C5">
            <w:pPr>
              <w:spacing w:after="0" w:line="240" w:lineRule="auto"/>
              <w:jc w:val="right"/>
              <w:rPr>
                <w:rFonts w:ascii="Times New Roman" w:eastAsia="Times New Roman" w:hAnsi="Times New Roman" w:cs="Times New Roman"/>
                <w:sz w:val="20"/>
                <w:szCs w:val="20"/>
                <w:lang w:eastAsia="ru-RU"/>
              </w:rPr>
            </w:pPr>
          </w:p>
        </w:tc>
        <w:tc>
          <w:tcPr>
            <w:tcW w:w="2968" w:type="dxa"/>
            <w:gridSpan w:val="3"/>
            <w:tcBorders>
              <w:top w:val="nil"/>
              <w:left w:val="nil"/>
              <w:bottom w:val="nil"/>
              <w:right w:val="nil"/>
            </w:tcBorders>
            <w:shd w:val="clear" w:color="auto" w:fill="auto"/>
            <w:vAlign w:val="center"/>
            <w:hideMark/>
          </w:tcPr>
          <w:p w:rsidR="00BA5C01" w:rsidRPr="00D05EC2" w:rsidRDefault="00BA5C01"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Приложение 5</w:t>
            </w:r>
            <w:r w:rsidRPr="00D05EC2">
              <w:rPr>
                <w:rFonts w:ascii="Times New Roman" w:eastAsia="Times New Roman" w:hAnsi="Times New Roman" w:cs="Times New Roman"/>
                <w:color w:val="000000"/>
                <w:sz w:val="20"/>
                <w:szCs w:val="20"/>
                <w:lang w:eastAsia="ru-RU"/>
              </w:rPr>
              <w:b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w:t>
            </w:r>
          </w:p>
        </w:tc>
      </w:tr>
      <w:tr w:rsidR="00BA5C01" w:rsidRPr="00D05EC2" w:rsidTr="007C3336">
        <w:trPr>
          <w:trHeight w:val="255"/>
        </w:trPr>
        <w:tc>
          <w:tcPr>
            <w:tcW w:w="28994"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r>
      <w:tr w:rsidR="00BA5C01" w:rsidRPr="00D05EC2" w:rsidTr="007C3336">
        <w:trPr>
          <w:trHeight w:val="255"/>
        </w:trPr>
        <w:tc>
          <w:tcPr>
            <w:tcW w:w="28994"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r>
      <w:tr w:rsidR="00BA5C01" w:rsidRPr="00D05EC2" w:rsidTr="007C3336">
        <w:trPr>
          <w:trHeight w:val="255"/>
        </w:trPr>
        <w:tc>
          <w:tcPr>
            <w:tcW w:w="28994"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r>
      <w:tr w:rsidR="00BA5C01" w:rsidRPr="00D05EC2" w:rsidTr="007C3336">
        <w:trPr>
          <w:trHeight w:val="255"/>
        </w:trPr>
        <w:tc>
          <w:tcPr>
            <w:tcW w:w="28994"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r>
      <w:tr w:rsidR="00BA5C01" w:rsidRPr="00D05EC2" w:rsidTr="007C3336">
        <w:trPr>
          <w:trHeight w:val="255"/>
        </w:trPr>
        <w:tc>
          <w:tcPr>
            <w:tcW w:w="28994"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r>
      <w:tr w:rsidR="00BA5C01" w:rsidRPr="00D05EC2" w:rsidTr="007C3336">
        <w:trPr>
          <w:trHeight w:val="255"/>
        </w:trPr>
        <w:tc>
          <w:tcPr>
            <w:tcW w:w="28994" w:type="dxa"/>
            <w:tcBorders>
              <w:top w:val="nil"/>
              <w:left w:val="nil"/>
              <w:bottom w:val="nil"/>
              <w:right w:val="nil"/>
            </w:tcBorders>
            <w:shd w:val="clear" w:color="auto" w:fill="auto"/>
            <w:hideMark/>
          </w:tcPr>
          <w:tbl>
            <w:tblPr>
              <w:tblW w:w="11340" w:type="dxa"/>
              <w:tblLook w:val="04A0" w:firstRow="1" w:lastRow="0" w:firstColumn="1" w:lastColumn="0" w:noHBand="0" w:noVBand="1"/>
            </w:tblPr>
            <w:tblGrid>
              <w:gridCol w:w="576"/>
              <w:gridCol w:w="4294"/>
              <w:gridCol w:w="1515"/>
              <w:gridCol w:w="579"/>
              <w:gridCol w:w="498"/>
              <w:gridCol w:w="498"/>
              <w:gridCol w:w="1572"/>
              <w:gridCol w:w="1559"/>
              <w:gridCol w:w="249"/>
            </w:tblGrid>
            <w:tr w:rsidR="006915D2" w:rsidRPr="00D05EC2" w:rsidTr="006915D2">
              <w:trPr>
                <w:trHeight w:val="25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579"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r>
            <w:tr w:rsidR="006915D2" w:rsidRPr="00D05EC2" w:rsidTr="006915D2">
              <w:trPr>
                <w:trHeight w:val="231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center"/>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shd w:val="clear" w:color="auto" w:fill="auto"/>
                  <w:vAlign w:val="center"/>
                  <w:hideMark/>
                </w:tcPr>
                <w:p w:rsidR="006915D2" w:rsidRPr="00D05EC2" w:rsidRDefault="006915D2" w:rsidP="004256C5">
                  <w:pPr>
                    <w:spacing w:after="0" w:line="240" w:lineRule="auto"/>
                    <w:jc w:val="right"/>
                    <w:rPr>
                      <w:rFonts w:ascii="Times New Roman" w:eastAsia="Times New Roman" w:hAnsi="Times New Roman" w:cs="Times New Roman"/>
                      <w:sz w:val="20"/>
                      <w:szCs w:val="20"/>
                      <w:lang w:eastAsia="ru-RU"/>
                    </w:rPr>
                  </w:pPr>
                </w:p>
              </w:tc>
              <w:tc>
                <w:tcPr>
                  <w:tcW w:w="579" w:type="dxa"/>
                  <w:tcBorders>
                    <w:top w:val="nil"/>
                    <w:left w:val="nil"/>
                    <w:bottom w:val="nil"/>
                    <w:right w:val="nil"/>
                  </w:tcBorders>
                  <w:shd w:val="clear" w:color="auto" w:fill="auto"/>
                  <w:vAlign w:val="center"/>
                  <w:hideMark/>
                </w:tcPr>
                <w:p w:rsidR="006915D2" w:rsidRPr="00D05EC2" w:rsidRDefault="006915D2" w:rsidP="004256C5">
                  <w:pPr>
                    <w:spacing w:after="0" w:line="240" w:lineRule="auto"/>
                    <w:jc w:val="right"/>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center"/>
                  <w:hideMark/>
                </w:tcPr>
                <w:p w:rsidR="006915D2" w:rsidRPr="00D05EC2" w:rsidRDefault="006915D2" w:rsidP="004256C5">
                  <w:pPr>
                    <w:spacing w:after="0" w:line="240" w:lineRule="auto"/>
                    <w:jc w:val="right"/>
                    <w:rPr>
                      <w:rFonts w:ascii="Times New Roman" w:eastAsia="Times New Roman" w:hAnsi="Times New Roman" w:cs="Times New Roman"/>
                      <w:sz w:val="20"/>
                      <w:szCs w:val="20"/>
                      <w:lang w:eastAsia="ru-RU"/>
                    </w:rPr>
                  </w:pPr>
                </w:p>
              </w:tc>
              <w:tc>
                <w:tcPr>
                  <w:tcW w:w="3629" w:type="dxa"/>
                  <w:gridSpan w:val="3"/>
                  <w:tcBorders>
                    <w:top w:val="nil"/>
                    <w:left w:val="nil"/>
                    <w:bottom w:val="nil"/>
                    <w:right w:val="nil"/>
                  </w:tcBorders>
                  <w:shd w:val="clear" w:color="auto" w:fill="auto"/>
                  <w:vAlign w:val="center"/>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Приложение 8</w:t>
                  </w:r>
                  <w:r w:rsidRPr="00D05EC2">
                    <w:rPr>
                      <w:rFonts w:ascii="Times New Roman" w:eastAsia="Times New Roman" w:hAnsi="Times New Roman" w:cs="Times New Roman"/>
                      <w:color w:val="000000"/>
                      <w:sz w:val="20"/>
                      <w:szCs w:val="20"/>
                      <w:lang w:eastAsia="ru-RU"/>
                    </w:rPr>
                    <w:b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p>
              </w:tc>
            </w:tr>
            <w:tr w:rsidR="006915D2" w:rsidRPr="00D05EC2" w:rsidTr="006915D2">
              <w:trPr>
                <w:trHeight w:val="1770"/>
              </w:trPr>
              <w:tc>
                <w:tcPr>
                  <w:tcW w:w="11091" w:type="dxa"/>
                  <w:gridSpan w:val="8"/>
                  <w:tcBorders>
                    <w:top w:val="nil"/>
                    <w:left w:val="nil"/>
                    <w:bottom w:val="nil"/>
                    <w:right w:val="nil"/>
                  </w:tcBorders>
                  <w:shd w:val="clear" w:color="auto" w:fill="auto"/>
                  <w:vAlign w:val="center"/>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Распределение</w:t>
                  </w:r>
                  <w:r w:rsidRPr="00D05EC2">
                    <w:rPr>
                      <w:rFonts w:ascii="Times New Roman" w:eastAsia="Times New Roman" w:hAnsi="Times New Roman" w:cs="Times New Roman"/>
                      <w:b/>
                      <w:bCs/>
                      <w:color w:val="000000"/>
                      <w:sz w:val="20"/>
                      <w:szCs w:val="20"/>
                      <w:lang w:eastAsia="ru-RU"/>
                    </w:rPr>
                    <w:br/>
                    <w:t>бюджетных ассигнований по целевым статьям (муниципальным программам Кильдюшевского сельского поселения Яльчикского района Чувашской Республики), группа</w:t>
                  </w:r>
                  <w:proofErr w:type="gramStart"/>
                  <w:r w:rsidRPr="00D05EC2">
                    <w:rPr>
                      <w:rFonts w:ascii="Times New Roman" w:eastAsia="Times New Roman" w:hAnsi="Times New Roman" w:cs="Times New Roman"/>
                      <w:b/>
                      <w:bCs/>
                      <w:color w:val="000000"/>
                      <w:sz w:val="20"/>
                      <w:szCs w:val="20"/>
                      <w:lang w:eastAsia="ru-RU"/>
                    </w:rPr>
                    <w:t>м(</w:t>
                  </w:r>
                  <w:proofErr w:type="gramEnd"/>
                  <w:r w:rsidRPr="00D05EC2">
                    <w:rPr>
                      <w:rFonts w:ascii="Times New Roman" w:eastAsia="Times New Roman" w:hAnsi="Times New Roman" w:cs="Times New Roman"/>
                      <w:b/>
                      <w:bCs/>
                      <w:color w:val="000000"/>
                      <w:sz w:val="20"/>
                      <w:szCs w:val="20"/>
                      <w:lang w:eastAsia="ru-RU"/>
                    </w:rPr>
                    <w:t>группам и подгруппам) видов расходов, разделам, подразделам классификации расходов бюджета Кильдюшевского сельского поселения Яльчикского района Чувашской Республики на 2021 и 2022 годы</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r>
            <w:tr w:rsidR="006915D2" w:rsidRPr="00D05EC2" w:rsidTr="006915D2">
              <w:trPr>
                <w:trHeight w:val="435"/>
              </w:trPr>
              <w:tc>
                <w:tcPr>
                  <w:tcW w:w="11091" w:type="dxa"/>
                  <w:gridSpan w:val="8"/>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(рублей)</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43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w:t>
                  </w:r>
                </w:p>
              </w:tc>
              <w:tc>
                <w:tcPr>
                  <w:tcW w:w="4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Наименование</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Целевая статья (муниципальные программы)</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Групп</w:t>
                  </w:r>
                  <w:proofErr w:type="gramStart"/>
                  <w:r w:rsidRPr="00D05EC2">
                    <w:rPr>
                      <w:rFonts w:ascii="Times New Roman" w:eastAsia="Times New Roman" w:hAnsi="Times New Roman" w:cs="Times New Roman"/>
                      <w:color w:val="000000"/>
                      <w:sz w:val="20"/>
                      <w:szCs w:val="20"/>
                      <w:lang w:eastAsia="ru-RU"/>
                    </w:rPr>
                    <w:t>а(</w:t>
                  </w:r>
                  <w:proofErr w:type="gramEnd"/>
                  <w:r w:rsidRPr="00D05EC2">
                    <w:rPr>
                      <w:rFonts w:ascii="Times New Roman" w:eastAsia="Times New Roman" w:hAnsi="Times New Roman" w:cs="Times New Roman"/>
                      <w:color w:val="000000"/>
                      <w:sz w:val="20"/>
                      <w:szCs w:val="20"/>
                      <w:lang w:eastAsia="ru-RU"/>
                    </w:rPr>
                    <w:t>группа и подгруппа) вида расходов</w:t>
                  </w:r>
                </w:p>
              </w:tc>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Раздел</w:t>
                  </w:r>
                </w:p>
              </w:tc>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Подраздел</w:t>
                  </w:r>
                </w:p>
              </w:tc>
              <w:tc>
                <w:tcPr>
                  <w:tcW w:w="3131" w:type="dxa"/>
                  <w:gridSpan w:val="2"/>
                  <w:tcBorders>
                    <w:top w:val="single" w:sz="4" w:space="0" w:color="000000"/>
                    <w:left w:val="nil"/>
                    <w:bottom w:val="single" w:sz="4" w:space="0" w:color="000000"/>
                    <w:right w:val="single" w:sz="4" w:space="0" w:color="000000"/>
                  </w:tcBorders>
                  <w:shd w:val="clear" w:color="auto" w:fill="auto"/>
                  <w:vAlign w:val="center"/>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Сумма</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r>
            <w:tr w:rsidR="006915D2" w:rsidRPr="00D05EC2" w:rsidTr="006915D2">
              <w:trPr>
                <w:trHeight w:val="3949"/>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p>
              </w:tc>
              <w:tc>
                <w:tcPr>
                  <w:tcW w:w="4294" w:type="dxa"/>
                  <w:vMerge/>
                  <w:tcBorders>
                    <w:top w:val="single" w:sz="4" w:space="0" w:color="000000"/>
                    <w:left w:val="single" w:sz="4" w:space="0" w:color="000000"/>
                    <w:bottom w:val="single" w:sz="4" w:space="0" w:color="000000"/>
                    <w:right w:val="single" w:sz="4" w:space="0" w:color="000000"/>
                  </w:tcBorders>
                  <w:vAlign w:val="center"/>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p>
              </w:tc>
              <w:tc>
                <w:tcPr>
                  <w:tcW w:w="1515" w:type="dxa"/>
                  <w:vMerge/>
                  <w:tcBorders>
                    <w:top w:val="single" w:sz="4" w:space="0" w:color="000000"/>
                    <w:left w:val="single" w:sz="4" w:space="0" w:color="000000"/>
                    <w:bottom w:val="single" w:sz="4" w:space="0" w:color="000000"/>
                    <w:right w:val="single" w:sz="4" w:space="0" w:color="000000"/>
                  </w:tcBorders>
                  <w:vAlign w:val="center"/>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p>
              </w:tc>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p>
              </w:tc>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p>
              </w:tc>
              <w:tc>
                <w:tcPr>
                  <w:tcW w:w="1572" w:type="dxa"/>
                  <w:tcBorders>
                    <w:top w:val="nil"/>
                    <w:left w:val="nil"/>
                    <w:bottom w:val="single" w:sz="4" w:space="0" w:color="000000"/>
                    <w:right w:val="single" w:sz="4" w:space="0" w:color="000000"/>
                  </w:tcBorders>
                  <w:shd w:val="clear" w:color="auto" w:fill="auto"/>
                  <w:vAlign w:val="center"/>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4" w:space="0" w:color="000000"/>
                    <w:right w:val="single" w:sz="4" w:space="0" w:color="000000"/>
                  </w:tcBorders>
                  <w:shd w:val="clear" w:color="auto" w:fill="auto"/>
                  <w:vAlign w:val="center"/>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2022 год</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r>
            <w:tr w:rsidR="006915D2" w:rsidRPr="00D05EC2" w:rsidTr="006915D2">
              <w:trPr>
                <w:trHeight w:val="435"/>
              </w:trPr>
              <w:tc>
                <w:tcPr>
                  <w:tcW w:w="576" w:type="dxa"/>
                  <w:tcBorders>
                    <w:top w:val="nil"/>
                    <w:left w:val="single" w:sz="4" w:space="0" w:color="000000"/>
                    <w:bottom w:val="single" w:sz="4" w:space="0" w:color="000000"/>
                    <w:right w:val="single" w:sz="4" w:space="0" w:color="000000"/>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w:t>
                  </w:r>
                </w:p>
              </w:tc>
              <w:tc>
                <w:tcPr>
                  <w:tcW w:w="4294" w:type="dxa"/>
                  <w:tcBorders>
                    <w:top w:val="nil"/>
                    <w:left w:val="nil"/>
                    <w:bottom w:val="single" w:sz="4" w:space="0" w:color="000000"/>
                    <w:right w:val="single" w:sz="4" w:space="0" w:color="000000"/>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w:t>
                  </w:r>
                </w:p>
              </w:tc>
              <w:tc>
                <w:tcPr>
                  <w:tcW w:w="1515" w:type="dxa"/>
                  <w:tcBorders>
                    <w:top w:val="nil"/>
                    <w:left w:val="nil"/>
                    <w:bottom w:val="single" w:sz="4" w:space="0" w:color="000000"/>
                    <w:right w:val="single" w:sz="4" w:space="0" w:color="000000"/>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w:t>
                  </w:r>
                </w:p>
              </w:tc>
              <w:tc>
                <w:tcPr>
                  <w:tcW w:w="579" w:type="dxa"/>
                  <w:tcBorders>
                    <w:top w:val="nil"/>
                    <w:left w:val="nil"/>
                    <w:bottom w:val="single" w:sz="4" w:space="0" w:color="000000"/>
                    <w:right w:val="single" w:sz="4" w:space="0" w:color="000000"/>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w:t>
                  </w:r>
                </w:p>
              </w:tc>
              <w:tc>
                <w:tcPr>
                  <w:tcW w:w="498" w:type="dxa"/>
                  <w:tcBorders>
                    <w:top w:val="nil"/>
                    <w:left w:val="nil"/>
                    <w:bottom w:val="single" w:sz="4" w:space="0" w:color="000000"/>
                    <w:right w:val="single" w:sz="4" w:space="0" w:color="000000"/>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w:t>
                  </w:r>
                </w:p>
              </w:tc>
              <w:tc>
                <w:tcPr>
                  <w:tcW w:w="498" w:type="dxa"/>
                  <w:tcBorders>
                    <w:top w:val="nil"/>
                    <w:left w:val="nil"/>
                    <w:bottom w:val="single" w:sz="4" w:space="0" w:color="000000"/>
                    <w:right w:val="single" w:sz="4" w:space="0" w:color="000000"/>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w:t>
                  </w:r>
                </w:p>
              </w:tc>
              <w:tc>
                <w:tcPr>
                  <w:tcW w:w="1572" w:type="dxa"/>
                  <w:tcBorders>
                    <w:top w:val="nil"/>
                    <w:left w:val="nil"/>
                    <w:bottom w:val="single" w:sz="4" w:space="0" w:color="000000"/>
                    <w:right w:val="single" w:sz="4" w:space="0" w:color="000000"/>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w:t>
                  </w:r>
                </w:p>
              </w:tc>
              <w:tc>
                <w:tcPr>
                  <w:tcW w:w="1559" w:type="dxa"/>
                  <w:tcBorders>
                    <w:top w:val="nil"/>
                    <w:left w:val="nil"/>
                    <w:bottom w:val="single" w:sz="4" w:space="0" w:color="000000"/>
                    <w:right w:val="single" w:sz="4" w:space="0" w:color="000000"/>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r>
            <w:tr w:rsidR="006915D2" w:rsidRPr="00D05EC2" w:rsidTr="006915D2">
              <w:trPr>
                <w:trHeight w:val="43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579"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Всего</w:t>
                  </w:r>
                </w:p>
              </w:tc>
              <w:tc>
                <w:tcPr>
                  <w:tcW w:w="1515"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p>
              </w:tc>
              <w:tc>
                <w:tcPr>
                  <w:tcW w:w="579"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4 722 081,00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4 995 334,00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Муниципальная программа "Обеспечение граждан в Чувашской Республике доступным и комфортным жильем"</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A200000000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134,00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189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1.1.</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Подпрограмма "Поддержка строительства жилья в Чувашской </w:t>
                  </w:r>
                  <w:proofErr w:type="spellStart"/>
                  <w:r w:rsidRPr="00D05EC2">
                    <w:rPr>
                      <w:rFonts w:ascii="Times New Roman" w:eastAsia="Times New Roman" w:hAnsi="Times New Roman" w:cs="Times New Roman"/>
                      <w:b/>
                      <w:bCs/>
                      <w:color w:val="000000"/>
                      <w:sz w:val="20"/>
                      <w:szCs w:val="20"/>
                      <w:lang w:eastAsia="ru-RU"/>
                    </w:rPr>
                    <w:t>Республике</w:t>
                  </w:r>
                  <w:proofErr w:type="gramStart"/>
                  <w:r w:rsidRPr="00D05EC2">
                    <w:rPr>
                      <w:rFonts w:ascii="Times New Roman" w:eastAsia="Times New Roman" w:hAnsi="Times New Roman" w:cs="Times New Roman"/>
                      <w:b/>
                      <w:bCs/>
                      <w:color w:val="000000"/>
                      <w:sz w:val="20"/>
                      <w:szCs w:val="20"/>
                      <w:lang w:eastAsia="ru-RU"/>
                    </w:rPr>
                    <w:t>"м</w:t>
                  </w:r>
                  <w:proofErr w:type="gramEnd"/>
                  <w:r w:rsidRPr="00D05EC2">
                    <w:rPr>
                      <w:rFonts w:ascii="Times New Roman" w:eastAsia="Times New Roman" w:hAnsi="Times New Roman" w:cs="Times New Roman"/>
                      <w:b/>
                      <w:bCs/>
                      <w:color w:val="000000"/>
                      <w:sz w:val="20"/>
                      <w:szCs w:val="20"/>
                      <w:lang w:eastAsia="ru-RU"/>
                    </w:rPr>
                    <w:t>униципальной</w:t>
                  </w:r>
                  <w:proofErr w:type="spellEnd"/>
                  <w:r w:rsidRPr="00D05EC2">
                    <w:rPr>
                      <w:rFonts w:ascii="Times New Roman" w:eastAsia="Times New Roman" w:hAnsi="Times New Roman" w:cs="Times New Roman"/>
                      <w:b/>
                      <w:bCs/>
                      <w:color w:val="000000"/>
                      <w:sz w:val="20"/>
                      <w:szCs w:val="20"/>
                      <w:lang w:eastAsia="ru-RU"/>
                    </w:rPr>
                    <w:t xml:space="preserve"> программы "Обеспечение граждан в Чувашской Республике доступным и комфортным жильем"</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A210000000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134,00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"Обеспечение граждан доступным жильем"</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A210300000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134,00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756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proofErr w:type="gramStart"/>
                  <w:r w:rsidRPr="00D05EC2">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05EC2">
                    <w:rPr>
                      <w:rFonts w:ascii="Times New Roman" w:eastAsia="Times New Roman" w:hAnsi="Times New Roman" w:cs="Times New Roman"/>
                      <w:color w:val="000000"/>
                      <w:sz w:val="20"/>
                      <w:szCs w:val="20"/>
                      <w:lang w:eastAsia="ru-RU"/>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Жилищно-коммунальное хозяйство</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126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Муниципальная  программа "Формирование современной городской среды на территории Чувашской Республики"</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A500000000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54 802,00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189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2.1.</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A510000000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54 802,00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"Содействие благоустройству населенных пунктов Чувашской Республики"</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A510200000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54 802,00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Уличное освещение</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Жилищно-коммунальное хозяйство</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Благоустройство</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3.</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Муниципальная программа "Развитие культуры и туризма" </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Ц400000000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1 742 398,00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1 635 398,00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126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3.1.</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Подпрограмма "Развитие культуры в Чувашской Республике" муниципальной программы "Развитие культуры и туризма"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Ц410000000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1 742 398,00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1 635 398,00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"Сохранение и развитие народного творчества"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Ц410700000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1 742 398,00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1 635 398,00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деятельности учреждений в сфере культурно-досугового обслуживания населения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189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278 000,00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278 000,00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278 000,00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278 000,00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Межбюджетные трансферты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межбюджетные трансферты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130 000,00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105 000,00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130 000,00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105 000,00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130 000,00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105 000,00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130 000,00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105 000,00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126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Муниципальная программа  "Повышение безопасности жизнедеятельности населения и территорий Чувашской Республики" </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Ц800000000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315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4.1.</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Ц810000000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283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Основное мероприятие "Развитие гражданской обороны, повышение </w:t>
                  </w:r>
                  <w:proofErr w:type="gramStart"/>
                  <w:r w:rsidRPr="00D05EC2">
                    <w:rPr>
                      <w:rFonts w:ascii="Times New Roman" w:eastAsia="Times New Roman" w:hAnsi="Times New Roman" w:cs="Times New Roman"/>
                      <w:b/>
                      <w:bCs/>
                      <w:color w:val="000000"/>
                      <w:sz w:val="20"/>
                      <w:szCs w:val="20"/>
                      <w:lang w:eastAsia="ru-RU"/>
                    </w:rPr>
                    <w:t>уровня готовности территориальной подсистемы Чувашской Республики единой государственной системы предупреждения</w:t>
                  </w:r>
                  <w:proofErr w:type="gramEnd"/>
                  <w:r w:rsidRPr="00D05EC2">
                    <w:rPr>
                      <w:rFonts w:ascii="Times New Roman" w:eastAsia="Times New Roman" w:hAnsi="Times New Roman" w:cs="Times New Roman"/>
                      <w:b/>
                      <w:bCs/>
                      <w:color w:val="000000"/>
                      <w:sz w:val="20"/>
                      <w:szCs w:val="20"/>
                      <w:lang w:eastAsia="ru-RU"/>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Ц810400000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Мероприятия по обеспечению пожарной безопасности муниципальных объектов </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пожарной безопасности</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5.</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Муниципальная программа "Развитие транспортной системы"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Ч200000000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1 230 000,00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1 641 000,00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126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5.1.</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Подпрограмма "Безопасные и качественные автомобильные дороги" муниципальной программы "Развитие транспортной системы"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Ч210000000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1 230 000,00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1 641 000,00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126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Ч210300000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1 230 000,00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1 641 000,00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126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Капитальный ремонт и ремонт автомобильных дорог общего пользования местного значения в границах населенных пунктов поселения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688 619,00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1 144 013,00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688 619,00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1 144 013,00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688 619,00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1 144 013,00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экономика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688 619,00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1 144 013,00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Дорожное хозяйство (дорожные фонды)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688 619,00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1 144 013,00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Содержание автомобильных дорог общего пользования местного значения в границах населенных пунктов поселения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541 381,00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496 987,00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541 381,00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496 987,00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541 381,00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496 987,00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экономика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541 381,00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496 987,00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Дорожное хозяйство (дорожные фонды)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541 381,00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496 987,00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Муниципальная программа "Управление общественными финансами и муниципальным долгом" </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Ч400000000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182 747,00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189 600,00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189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6.1.</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Ч410000000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182 747,00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189 600,00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126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Ч410100000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2 000,00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Резервный фонд администрации муниципального образования Чувашской Республики</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средства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870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870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фонды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870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220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Ч410400000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180 747,00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187 600,00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126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189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168 973,00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175 800,00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168 973,00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175 800,00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оборона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168 973,00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175 800,00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168 973,00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175 800,00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11 774,00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11 774,00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оборона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11 774,00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11 774,00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7.</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Муниципальная программа "Развитие потенциала муниципального управления" </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Ч500000000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1 496 400,00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1 473 400,00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7.1.</w:t>
                  </w: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Обеспечение реализации муниципальной программы "Развитие потенциала муниципального управления"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Ч5Э0000000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1 496 400,00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1 473 400,00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FFFFCC" w:fill="FFFFFF"/>
                  <w:vAlign w:val="bottom"/>
                  <w:hideMark/>
                </w:tcPr>
                <w:p w:rsidR="006915D2" w:rsidRPr="00D05EC2" w:rsidRDefault="006915D2"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Основное мероприятие "</w:t>
                  </w:r>
                  <w:proofErr w:type="spellStart"/>
                  <w:r w:rsidRPr="00D05EC2">
                    <w:rPr>
                      <w:rFonts w:ascii="Times New Roman" w:eastAsia="Times New Roman" w:hAnsi="Times New Roman" w:cs="Times New Roman"/>
                      <w:b/>
                      <w:bCs/>
                      <w:color w:val="000000"/>
                      <w:sz w:val="20"/>
                      <w:szCs w:val="20"/>
                      <w:lang w:eastAsia="ru-RU"/>
                    </w:rPr>
                    <w:t>Общепрограммные</w:t>
                  </w:r>
                  <w:proofErr w:type="spellEnd"/>
                  <w:r w:rsidRPr="00D05EC2">
                    <w:rPr>
                      <w:rFonts w:ascii="Times New Roman" w:eastAsia="Times New Roman" w:hAnsi="Times New Roman" w:cs="Times New Roman"/>
                      <w:b/>
                      <w:bCs/>
                      <w:color w:val="000000"/>
                      <w:sz w:val="20"/>
                      <w:szCs w:val="20"/>
                      <w:lang w:eastAsia="ru-RU"/>
                    </w:rPr>
                    <w:t xml:space="preserve"> расходы"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Ч5Э0100000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1 496 400,00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1 473 400,00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b/>
                      <w:bCs/>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1 492 400,00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1 471 400,00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189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630"/>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157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104 000,00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83 000,00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104 000,00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83 000,00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104 000,00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83 000,00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157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104 000,00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83 000,00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157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94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31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vAlign w:val="bottom"/>
                  <w:hideMark/>
                </w:tcPr>
                <w:p w:rsidR="006915D2" w:rsidRPr="00D05EC2" w:rsidRDefault="006915D2"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общегосударственные вопросы</w:t>
                  </w:r>
                </w:p>
              </w:tc>
              <w:tc>
                <w:tcPr>
                  <w:tcW w:w="1515"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57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572"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59" w:type="dxa"/>
                  <w:tcBorders>
                    <w:top w:val="nil"/>
                    <w:left w:val="nil"/>
                    <w:bottom w:val="nil"/>
                    <w:right w:val="nil"/>
                  </w:tcBorders>
                  <w:shd w:val="clear" w:color="auto" w:fill="auto"/>
                  <w:vAlign w:val="bottom"/>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jc w:val="right"/>
                    <w:rPr>
                      <w:rFonts w:ascii="Times New Roman" w:eastAsia="Times New Roman" w:hAnsi="Times New Roman" w:cs="Times New Roman"/>
                      <w:color w:val="000000"/>
                      <w:sz w:val="20"/>
                      <w:szCs w:val="20"/>
                      <w:lang w:eastAsia="ru-RU"/>
                    </w:rPr>
                  </w:pPr>
                </w:p>
              </w:tc>
            </w:tr>
            <w:tr w:rsidR="006915D2" w:rsidRPr="00D05EC2" w:rsidTr="006915D2">
              <w:trPr>
                <w:trHeight w:val="255"/>
              </w:trPr>
              <w:tc>
                <w:tcPr>
                  <w:tcW w:w="576"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294"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579"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249" w:type="dxa"/>
                  <w:tcBorders>
                    <w:top w:val="nil"/>
                    <w:left w:val="nil"/>
                    <w:bottom w:val="nil"/>
                    <w:right w:val="nil"/>
                  </w:tcBorders>
                  <w:shd w:val="clear" w:color="auto" w:fill="auto"/>
                  <w:hideMark/>
                </w:tcPr>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r>
          </w:tbl>
          <w:p w:rsidR="00BA5C01" w:rsidRPr="00D05EC2" w:rsidRDefault="00BA5C01" w:rsidP="004256C5">
            <w:pPr>
              <w:spacing w:after="0" w:line="240" w:lineRule="auto"/>
              <w:rPr>
                <w:rFonts w:ascii="Times New Roman" w:eastAsia="Times New Roman" w:hAnsi="Times New Roman" w:cs="Times New Roman"/>
                <w:sz w:val="20"/>
                <w:szCs w:val="20"/>
                <w:lang w:eastAsia="ru-RU"/>
              </w:rPr>
            </w:pPr>
          </w:p>
          <w:p w:rsidR="006915D2" w:rsidRPr="00D05EC2" w:rsidRDefault="006915D2" w:rsidP="004256C5">
            <w:pPr>
              <w:spacing w:after="0" w:line="240" w:lineRule="auto"/>
              <w:rPr>
                <w:rFonts w:ascii="Times New Roman" w:eastAsia="Times New Roman" w:hAnsi="Times New Roman" w:cs="Times New Roman"/>
                <w:sz w:val="20"/>
                <w:szCs w:val="20"/>
                <w:lang w:eastAsia="ru-RU"/>
              </w:rPr>
            </w:pPr>
          </w:p>
          <w:p w:rsidR="006915D2" w:rsidRPr="00D05EC2" w:rsidRDefault="006915D2"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r>
      <w:tr w:rsidR="00BA5C01" w:rsidRPr="00D05EC2" w:rsidTr="007C3336">
        <w:trPr>
          <w:trHeight w:val="255"/>
        </w:trPr>
        <w:tc>
          <w:tcPr>
            <w:tcW w:w="28994" w:type="dxa"/>
            <w:tcBorders>
              <w:top w:val="nil"/>
              <w:left w:val="nil"/>
              <w:bottom w:val="nil"/>
              <w:right w:val="nil"/>
            </w:tcBorders>
            <w:shd w:val="clear" w:color="auto" w:fill="auto"/>
            <w:hideMark/>
          </w:tcPr>
          <w:tbl>
            <w:tblPr>
              <w:tblW w:w="11540" w:type="dxa"/>
              <w:tblLook w:val="04A0" w:firstRow="1" w:lastRow="0" w:firstColumn="1" w:lastColumn="0" w:noHBand="0" w:noVBand="1"/>
            </w:tblPr>
            <w:tblGrid>
              <w:gridCol w:w="4941"/>
              <w:gridCol w:w="637"/>
              <w:gridCol w:w="459"/>
              <w:gridCol w:w="459"/>
              <w:gridCol w:w="1807"/>
              <w:gridCol w:w="891"/>
              <w:gridCol w:w="1521"/>
              <w:gridCol w:w="825"/>
            </w:tblGrid>
            <w:tr w:rsidR="00276033" w:rsidRPr="00D05EC2" w:rsidTr="00276033">
              <w:trPr>
                <w:trHeight w:val="255"/>
              </w:trPr>
              <w:tc>
                <w:tcPr>
                  <w:tcW w:w="500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182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r>
            <w:tr w:rsidR="00276033" w:rsidRPr="00D05EC2" w:rsidTr="00276033">
              <w:trPr>
                <w:trHeight w:val="1635"/>
              </w:trPr>
              <w:tc>
                <w:tcPr>
                  <w:tcW w:w="500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vAlign w:val="center"/>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vAlign w:val="center"/>
                  <w:hideMark/>
                </w:tcPr>
                <w:p w:rsidR="00276033" w:rsidRPr="00D05EC2" w:rsidRDefault="00276033" w:rsidP="004256C5">
                  <w:pPr>
                    <w:spacing w:after="0" w:line="240" w:lineRule="auto"/>
                    <w:jc w:val="right"/>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vAlign w:val="center"/>
                  <w:hideMark/>
                </w:tcPr>
                <w:p w:rsidR="00276033" w:rsidRPr="00D05EC2" w:rsidRDefault="00276033" w:rsidP="004256C5">
                  <w:pPr>
                    <w:spacing w:after="0" w:line="240" w:lineRule="auto"/>
                    <w:jc w:val="right"/>
                    <w:rPr>
                      <w:rFonts w:ascii="Times New Roman" w:eastAsia="Times New Roman" w:hAnsi="Times New Roman" w:cs="Times New Roman"/>
                      <w:sz w:val="20"/>
                      <w:szCs w:val="20"/>
                      <w:lang w:eastAsia="ru-RU"/>
                    </w:rPr>
                  </w:pPr>
                </w:p>
              </w:tc>
              <w:tc>
                <w:tcPr>
                  <w:tcW w:w="4260" w:type="dxa"/>
                  <w:gridSpan w:val="3"/>
                  <w:tcBorders>
                    <w:top w:val="nil"/>
                    <w:left w:val="nil"/>
                    <w:bottom w:val="nil"/>
                    <w:right w:val="nil"/>
                  </w:tcBorders>
                  <w:shd w:val="clear" w:color="auto" w:fill="auto"/>
                  <w:vAlign w:val="center"/>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Приложение 9</w:t>
                  </w:r>
                  <w:r w:rsidRPr="00D05EC2">
                    <w:rPr>
                      <w:rFonts w:ascii="Times New Roman" w:eastAsia="Times New Roman" w:hAnsi="Times New Roman" w:cs="Times New Roman"/>
                      <w:color w:val="000000"/>
                      <w:sz w:val="20"/>
                      <w:szCs w:val="20"/>
                      <w:lang w:eastAsia="ru-RU"/>
                    </w:rPr>
                    <w:b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10700" w:type="dxa"/>
                  <w:gridSpan w:val="7"/>
                  <w:tcBorders>
                    <w:top w:val="nil"/>
                    <w:left w:val="nil"/>
                    <w:bottom w:val="nil"/>
                    <w:right w:val="nil"/>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Ведомственная структура расходов</w:t>
                  </w:r>
                  <w:r w:rsidRPr="00D05EC2">
                    <w:rPr>
                      <w:rFonts w:ascii="Times New Roman" w:eastAsia="Times New Roman" w:hAnsi="Times New Roman" w:cs="Times New Roman"/>
                      <w:b/>
                      <w:bCs/>
                      <w:color w:val="000000"/>
                      <w:sz w:val="20"/>
                      <w:szCs w:val="20"/>
                      <w:lang w:eastAsia="ru-RU"/>
                    </w:rPr>
                    <w:br/>
                    <w:t>бюджета Кильдюшевского сельского поселения Яльчикского района Чувашской Республики на 2020 год</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center"/>
                    <w:rPr>
                      <w:rFonts w:ascii="Times New Roman" w:eastAsia="Times New Roman" w:hAnsi="Times New Roman" w:cs="Times New Roman"/>
                      <w:b/>
                      <w:bCs/>
                      <w:color w:val="000000"/>
                      <w:sz w:val="20"/>
                      <w:szCs w:val="20"/>
                      <w:lang w:eastAsia="ru-RU"/>
                    </w:rPr>
                  </w:pPr>
                </w:p>
              </w:tc>
            </w:tr>
            <w:tr w:rsidR="00276033" w:rsidRPr="00D05EC2" w:rsidTr="00276033">
              <w:trPr>
                <w:trHeight w:val="510"/>
              </w:trPr>
              <w:tc>
                <w:tcPr>
                  <w:tcW w:w="10700" w:type="dxa"/>
                  <w:gridSpan w:val="7"/>
                  <w:tcBorders>
                    <w:top w:val="nil"/>
                    <w:left w:val="nil"/>
                    <w:bottom w:val="nil"/>
                    <w:right w:val="nil"/>
                  </w:tcBorders>
                  <w:shd w:val="clear" w:color="auto" w:fill="auto"/>
                  <w:vAlign w:val="center"/>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(рублей)</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2820"/>
              </w:trPr>
              <w:tc>
                <w:tcPr>
                  <w:tcW w:w="5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Наименование</w:t>
                  </w:r>
                </w:p>
              </w:tc>
              <w:tc>
                <w:tcPr>
                  <w:tcW w:w="6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Главный распорядитель</w:t>
                  </w:r>
                </w:p>
              </w:tc>
              <w:tc>
                <w:tcPr>
                  <w:tcW w:w="3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Раздел</w:t>
                  </w:r>
                </w:p>
              </w:tc>
              <w:tc>
                <w:tcPr>
                  <w:tcW w:w="42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Подраздел</w:t>
                  </w:r>
                </w:p>
              </w:tc>
              <w:tc>
                <w:tcPr>
                  <w:tcW w:w="182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Целевая статья (муниципальные программы)</w:t>
                  </w:r>
                </w:p>
              </w:tc>
              <w:tc>
                <w:tcPr>
                  <w:tcW w:w="90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Групп</w:t>
                  </w:r>
                  <w:proofErr w:type="gramStart"/>
                  <w:r w:rsidRPr="00D05EC2">
                    <w:rPr>
                      <w:rFonts w:ascii="Times New Roman" w:eastAsia="Times New Roman" w:hAnsi="Times New Roman" w:cs="Times New Roman"/>
                      <w:color w:val="000000"/>
                      <w:sz w:val="20"/>
                      <w:szCs w:val="20"/>
                      <w:lang w:eastAsia="ru-RU"/>
                    </w:rPr>
                    <w:t>а(</w:t>
                  </w:r>
                  <w:proofErr w:type="gramEnd"/>
                  <w:r w:rsidRPr="00D05EC2">
                    <w:rPr>
                      <w:rFonts w:ascii="Times New Roman" w:eastAsia="Times New Roman" w:hAnsi="Times New Roman" w:cs="Times New Roman"/>
                      <w:color w:val="000000"/>
                      <w:sz w:val="20"/>
                      <w:szCs w:val="20"/>
                      <w:lang w:eastAsia="ru-RU"/>
                    </w:rPr>
                    <w:t>группа и подгруппа) вида расходов</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Сумма</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r>
            <w:tr w:rsidR="00276033" w:rsidRPr="00D05EC2" w:rsidTr="00276033">
              <w:trPr>
                <w:trHeight w:val="435"/>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w:t>
                  </w:r>
                </w:p>
              </w:tc>
              <w:tc>
                <w:tcPr>
                  <w:tcW w:w="640" w:type="dxa"/>
                  <w:tcBorders>
                    <w:top w:val="nil"/>
                    <w:left w:val="nil"/>
                    <w:bottom w:val="single" w:sz="4" w:space="0" w:color="000000"/>
                    <w:right w:val="single" w:sz="4" w:space="0" w:color="000000"/>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w:t>
                  </w:r>
                </w:p>
              </w:tc>
              <w:tc>
                <w:tcPr>
                  <w:tcW w:w="380" w:type="dxa"/>
                  <w:tcBorders>
                    <w:top w:val="nil"/>
                    <w:left w:val="nil"/>
                    <w:bottom w:val="single" w:sz="4" w:space="0" w:color="000000"/>
                    <w:right w:val="single" w:sz="4" w:space="0" w:color="000000"/>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w:t>
                  </w:r>
                </w:p>
              </w:tc>
              <w:tc>
                <w:tcPr>
                  <w:tcW w:w="420" w:type="dxa"/>
                  <w:tcBorders>
                    <w:top w:val="nil"/>
                    <w:left w:val="nil"/>
                    <w:bottom w:val="single" w:sz="4" w:space="0" w:color="000000"/>
                    <w:right w:val="single" w:sz="4" w:space="0" w:color="000000"/>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w:t>
                  </w:r>
                </w:p>
              </w:tc>
              <w:tc>
                <w:tcPr>
                  <w:tcW w:w="1820" w:type="dxa"/>
                  <w:tcBorders>
                    <w:top w:val="nil"/>
                    <w:left w:val="nil"/>
                    <w:bottom w:val="single" w:sz="4" w:space="0" w:color="000000"/>
                    <w:right w:val="single" w:sz="4" w:space="0" w:color="000000"/>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w:t>
                  </w:r>
                </w:p>
              </w:tc>
              <w:tc>
                <w:tcPr>
                  <w:tcW w:w="900" w:type="dxa"/>
                  <w:tcBorders>
                    <w:top w:val="nil"/>
                    <w:left w:val="nil"/>
                    <w:bottom w:val="single" w:sz="4" w:space="0" w:color="000000"/>
                    <w:right w:val="single" w:sz="4" w:space="0" w:color="000000"/>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w:t>
                  </w:r>
                </w:p>
              </w:tc>
              <w:tc>
                <w:tcPr>
                  <w:tcW w:w="1540" w:type="dxa"/>
                  <w:tcBorders>
                    <w:top w:val="nil"/>
                    <w:left w:val="nil"/>
                    <w:bottom w:val="single" w:sz="4" w:space="0" w:color="000000"/>
                    <w:right w:val="single" w:sz="4" w:space="0" w:color="000000"/>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r>
            <w:tr w:rsidR="00276033" w:rsidRPr="00D05EC2" w:rsidTr="00276033">
              <w:trPr>
                <w:trHeight w:val="435"/>
              </w:trPr>
              <w:tc>
                <w:tcPr>
                  <w:tcW w:w="5000" w:type="dxa"/>
                  <w:tcBorders>
                    <w:top w:val="nil"/>
                    <w:left w:val="nil"/>
                    <w:bottom w:val="nil"/>
                    <w:right w:val="nil"/>
                  </w:tcBorders>
                  <w:shd w:val="clear" w:color="auto" w:fill="auto"/>
                  <w:vAlign w:val="center"/>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820" w:type="dxa"/>
                  <w:tcBorders>
                    <w:top w:val="nil"/>
                    <w:left w:val="nil"/>
                    <w:bottom w:val="nil"/>
                    <w:right w:val="nil"/>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center"/>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Всего</w:t>
                  </w:r>
                </w:p>
              </w:tc>
              <w:tc>
                <w:tcPr>
                  <w:tcW w:w="64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b/>
                      <w:bCs/>
                      <w:color w:val="000000"/>
                      <w:sz w:val="20"/>
                      <w:szCs w:val="20"/>
                      <w:lang w:eastAsia="ru-RU"/>
                    </w:rPr>
                  </w:pPr>
                </w:p>
              </w:tc>
              <w:tc>
                <w:tcPr>
                  <w:tcW w:w="38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182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6 530 134,00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b/>
                      <w:bCs/>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Администрация Кильдюшевского сельского поселения Яльчикского района Чувашской Республики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6 530 134,00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b/>
                      <w:bCs/>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1 569 069,00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126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1 489 119,00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потенциала муниципального управления" </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Ч500000000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1 489 119,00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реализации муниципальной программы "Развитие потенциала муниципального управления"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1 489 119,00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w:t>
                  </w:r>
                  <w:proofErr w:type="spellStart"/>
                  <w:r w:rsidRPr="00D05EC2">
                    <w:rPr>
                      <w:rFonts w:ascii="Times New Roman" w:eastAsia="Times New Roman" w:hAnsi="Times New Roman" w:cs="Times New Roman"/>
                      <w:color w:val="000000"/>
                      <w:sz w:val="20"/>
                      <w:szCs w:val="20"/>
                      <w:lang w:eastAsia="ru-RU"/>
                    </w:rPr>
                    <w:t>Общепрограммные</w:t>
                  </w:r>
                  <w:proofErr w:type="spellEnd"/>
                  <w:r w:rsidRPr="00D05EC2">
                    <w:rPr>
                      <w:rFonts w:ascii="Times New Roman" w:eastAsia="Times New Roman" w:hAnsi="Times New Roman" w:cs="Times New Roman"/>
                      <w:color w:val="000000"/>
                      <w:sz w:val="20"/>
                      <w:szCs w:val="20"/>
                      <w:lang w:eastAsia="ru-RU"/>
                    </w:rPr>
                    <w:t xml:space="preserve"> расходы"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1 489 119,00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1 489 119,00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157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1 349 349,00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1 349 349,00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5 770,00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5 770,00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потенциала муниципального управления" </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Ч500000000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реализации муниципальной программы "Развитие потенциала муниципального управления"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w:t>
                  </w:r>
                  <w:proofErr w:type="spellStart"/>
                  <w:r w:rsidRPr="00D05EC2">
                    <w:rPr>
                      <w:rFonts w:ascii="Times New Roman" w:eastAsia="Times New Roman" w:hAnsi="Times New Roman" w:cs="Times New Roman"/>
                      <w:color w:val="000000"/>
                      <w:sz w:val="20"/>
                      <w:szCs w:val="20"/>
                      <w:lang w:eastAsia="ru-RU"/>
                    </w:rPr>
                    <w:t>Общепрограммные</w:t>
                  </w:r>
                  <w:proofErr w:type="spellEnd"/>
                  <w:r w:rsidRPr="00D05EC2">
                    <w:rPr>
                      <w:rFonts w:ascii="Times New Roman" w:eastAsia="Times New Roman" w:hAnsi="Times New Roman" w:cs="Times New Roman"/>
                      <w:color w:val="000000"/>
                      <w:sz w:val="20"/>
                      <w:szCs w:val="20"/>
                      <w:lang w:eastAsia="ru-RU"/>
                    </w:rPr>
                    <w:t xml:space="preserve"> расходы"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Организация и проведение выборов в законодательные (представительные) органы муниципального образования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Специальные расходы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07</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880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73 950,00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фонды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"Управление общественными финансами и муниципальным долгом" </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Ч400000000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157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Резервный фонд администрации муниципального образования Чувашской Республики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средства</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870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общегосударственные вопросы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потенциала муниципального управления" </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Ч500000000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реализации муниципальной программы "Развитие потенциала муниципального управления"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w:t>
                  </w:r>
                  <w:proofErr w:type="spellStart"/>
                  <w:r w:rsidRPr="00D05EC2">
                    <w:rPr>
                      <w:rFonts w:ascii="Times New Roman" w:eastAsia="Times New Roman" w:hAnsi="Times New Roman" w:cs="Times New Roman"/>
                      <w:color w:val="000000"/>
                      <w:sz w:val="20"/>
                      <w:szCs w:val="20"/>
                      <w:lang w:eastAsia="ru-RU"/>
                    </w:rPr>
                    <w:t>Общепрограммные</w:t>
                  </w:r>
                  <w:proofErr w:type="spellEnd"/>
                  <w:r w:rsidRPr="00D05EC2">
                    <w:rPr>
                      <w:rFonts w:ascii="Times New Roman" w:eastAsia="Times New Roman" w:hAnsi="Times New Roman" w:cs="Times New Roman"/>
                      <w:color w:val="000000"/>
                      <w:sz w:val="20"/>
                      <w:szCs w:val="20"/>
                      <w:lang w:eastAsia="ru-RU"/>
                    </w:rPr>
                    <w:t xml:space="preserve"> расходы"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оборона</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"Управление общественными финансами и муниципальным долгом" </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Ч400000000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157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189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126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179 200,00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157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167 400,00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167 400,00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пожарной безопасности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"Повышение безопасности жизнедеятельности населения и территорий Чувашской Республики" </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Ц800000000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252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252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Основное мероприятие "Развитие гражданской обороны, повышение </w:t>
                  </w:r>
                  <w:proofErr w:type="gramStart"/>
                  <w:r w:rsidRPr="00D05EC2">
                    <w:rPr>
                      <w:rFonts w:ascii="Times New Roman" w:eastAsia="Times New Roman" w:hAnsi="Times New Roman" w:cs="Times New Roman"/>
                      <w:color w:val="000000"/>
                      <w:sz w:val="20"/>
                      <w:szCs w:val="20"/>
                      <w:lang w:eastAsia="ru-RU"/>
                    </w:rPr>
                    <w:t>уровня готовности территориальной подсистемы Чувашской Республики единой государственной системы предупреждения</w:t>
                  </w:r>
                  <w:proofErr w:type="gramEnd"/>
                  <w:r w:rsidRPr="00D05EC2">
                    <w:rPr>
                      <w:rFonts w:ascii="Times New Roman" w:eastAsia="Times New Roman" w:hAnsi="Times New Roman" w:cs="Times New Roman"/>
                      <w:color w:val="000000"/>
                      <w:sz w:val="20"/>
                      <w:szCs w:val="20"/>
                      <w:lang w:eastAsia="ru-RU"/>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Мероприятия по обеспечению пожарной безопасности муниципальных объектов </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экономика</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1 208 300,00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Дорожное хозяйство (дорожные фонды)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1 208 300,00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"Развитие транспортной системы"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Ч200000000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1 208 300,00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"Безопасные и качественные автомобильные дороги" муниципальной программы "Развитие транспортной системы"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1 208 300,00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1 208 300,00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Капитальный ремонт и ремонт автомобильных дорог общего пользования местного значения в границах населенных пунктов поселения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847 530,00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847 530,00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847 530,00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Содержание автомобильных дорог общего пользования местного значения в границах населенных пунктов поселения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360 770,00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360 770,00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360 770,00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Жилищно-коммунальное хозяйство</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76 243,30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Благоустройство</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на территории Чувашской Республики"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A500000000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126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"Содействие благоустройству населенных пунктов Чувашской Республики"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Уличное освещение</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76 109,30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"Обеспечение граждан в Чувашской Республике доступным и комфортным жильем"</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A200000000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126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Подпрограмма "Поддержка строительства жилья в Чувашской </w:t>
                  </w:r>
                  <w:proofErr w:type="spellStart"/>
                  <w:r w:rsidRPr="00D05EC2">
                    <w:rPr>
                      <w:rFonts w:ascii="Times New Roman" w:eastAsia="Times New Roman" w:hAnsi="Times New Roman" w:cs="Times New Roman"/>
                      <w:color w:val="000000"/>
                      <w:sz w:val="20"/>
                      <w:szCs w:val="20"/>
                      <w:lang w:eastAsia="ru-RU"/>
                    </w:rPr>
                    <w:t>Республике</w:t>
                  </w:r>
                  <w:proofErr w:type="gramStart"/>
                  <w:r w:rsidRPr="00D05EC2">
                    <w:rPr>
                      <w:rFonts w:ascii="Times New Roman" w:eastAsia="Times New Roman" w:hAnsi="Times New Roman" w:cs="Times New Roman"/>
                      <w:color w:val="000000"/>
                      <w:sz w:val="20"/>
                      <w:szCs w:val="20"/>
                      <w:lang w:eastAsia="ru-RU"/>
                    </w:rPr>
                    <w:t>"м</w:t>
                  </w:r>
                  <w:proofErr w:type="gramEnd"/>
                  <w:r w:rsidRPr="00D05EC2">
                    <w:rPr>
                      <w:rFonts w:ascii="Times New Roman" w:eastAsia="Times New Roman" w:hAnsi="Times New Roman" w:cs="Times New Roman"/>
                      <w:color w:val="000000"/>
                      <w:sz w:val="20"/>
                      <w:szCs w:val="20"/>
                      <w:lang w:eastAsia="ru-RU"/>
                    </w:rPr>
                    <w:t>униципальной</w:t>
                  </w:r>
                  <w:proofErr w:type="spellEnd"/>
                  <w:r w:rsidRPr="00D05EC2">
                    <w:rPr>
                      <w:rFonts w:ascii="Times New Roman" w:eastAsia="Times New Roman" w:hAnsi="Times New Roman" w:cs="Times New Roman"/>
                      <w:color w:val="000000"/>
                      <w:sz w:val="20"/>
                      <w:szCs w:val="20"/>
                      <w:lang w:eastAsia="ru-RU"/>
                    </w:rPr>
                    <w:t xml:space="preserve"> программы "Обеспечение граждан в Чувашской Республике доступным и комфортным жильем"</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6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proofErr w:type="gramStart"/>
                  <w:r w:rsidRPr="00D05EC2">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05EC2">
                    <w:rPr>
                      <w:rFonts w:ascii="Times New Roman" w:eastAsia="Times New Roman" w:hAnsi="Times New Roman" w:cs="Times New Roman"/>
                      <w:color w:val="000000"/>
                      <w:sz w:val="20"/>
                      <w:szCs w:val="20"/>
                      <w:lang w:eastAsia="ru-RU"/>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3 496 321,70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3 496 321,70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культуры и туризма" </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Ц400000000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3 496 321,70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"Развитие культуры в Чувашской Республике" муниципальной программы "Развитие культуры и туризма"</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Ц410000000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3 496 321,70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"Сохранение и развитие народного творчества"</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1 806 960,00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деятельности учреждений в сфере культурно-досугового обслуживания населения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1 806 960,00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157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618 360,00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618 360,00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432 000,00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432 000,00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Межбюджетные трансферты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межбюджетные трансферты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140 000,00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31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140 000,00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"Развитие муниципальных учреждений культуры"</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Ц411500000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1 689 361,70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Укрепление материально-технической базы муниципальных учреждений культурно-досугового типа</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Ц4115S5340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1 489 361,70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Ц4115S5340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1 489 361,70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Ц4115S5340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1 489 361,70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Укрепление материально-технической базы муниципальных библиотек</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Ц4115S9830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630"/>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Ц4115S9830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945"/>
              </w:trPr>
              <w:tc>
                <w:tcPr>
                  <w:tcW w:w="50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38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82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Ц4115S9830</w:t>
                  </w:r>
                </w:p>
              </w:tc>
              <w:tc>
                <w:tcPr>
                  <w:tcW w:w="90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540" w:type="dxa"/>
                  <w:tcBorders>
                    <w:top w:val="nil"/>
                    <w:left w:val="nil"/>
                    <w:bottom w:val="nil"/>
                    <w:right w:val="nil"/>
                  </w:tcBorders>
                  <w:shd w:val="clear" w:color="auto" w:fill="auto"/>
                  <w:vAlign w:val="bottom"/>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200 000,00</w:t>
                  </w: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jc w:val="right"/>
                    <w:rPr>
                      <w:rFonts w:ascii="Times New Roman" w:eastAsia="Times New Roman" w:hAnsi="Times New Roman" w:cs="Times New Roman"/>
                      <w:color w:val="000000"/>
                      <w:sz w:val="20"/>
                      <w:szCs w:val="20"/>
                      <w:lang w:eastAsia="ru-RU"/>
                    </w:rPr>
                  </w:pPr>
                </w:p>
              </w:tc>
            </w:tr>
            <w:tr w:rsidR="00276033" w:rsidRPr="00D05EC2" w:rsidTr="00276033">
              <w:trPr>
                <w:trHeight w:val="255"/>
              </w:trPr>
              <w:tc>
                <w:tcPr>
                  <w:tcW w:w="500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182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hideMark/>
                </w:tcPr>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r>
          </w:tbl>
          <w:p w:rsidR="00BA5C01" w:rsidRPr="00D05EC2" w:rsidRDefault="00BA5C01" w:rsidP="004256C5">
            <w:pPr>
              <w:spacing w:after="0" w:line="240" w:lineRule="auto"/>
              <w:rPr>
                <w:rFonts w:ascii="Times New Roman" w:eastAsia="Times New Roman" w:hAnsi="Times New Roman" w:cs="Times New Roman"/>
                <w:sz w:val="20"/>
                <w:szCs w:val="20"/>
                <w:lang w:eastAsia="ru-RU"/>
              </w:rPr>
            </w:pPr>
          </w:p>
          <w:p w:rsidR="00276033" w:rsidRPr="00D05EC2" w:rsidRDefault="00276033" w:rsidP="004256C5">
            <w:pPr>
              <w:spacing w:after="0" w:line="240" w:lineRule="auto"/>
              <w:rPr>
                <w:rFonts w:ascii="Times New Roman" w:eastAsia="Times New Roman" w:hAnsi="Times New Roman" w:cs="Times New Roman"/>
                <w:sz w:val="20"/>
                <w:szCs w:val="20"/>
                <w:lang w:eastAsia="ru-RU"/>
              </w:rPr>
            </w:pPr>
          </w:p>
          <w:p w:rsidR="00276033" w:rsidRPr="00D05EC2" w:rsidRDefault="00276033"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r>
      <w:tr w:rsidR="00BA5C01" w:rsidRPr="00D05EC2" w:rsidTr="007C3336">
        <w:trPr>
          <w:trHeight w:val="255"/>
        </w:trPr>
        <w:tc>
          <w:tcPr>
            <w:tcW w:w="28994" w:type="dxa"/>
            <w:tcBorders>
              <w:top w:val="nil"/>
              <w:left w:val="nil"/>
              <w:bottom w:val="nil"/>
              <w:right w:val="nil"/>
            </w:tcBorders>
            <w:shd w:val="clear" w:color="auto" w:fill="auto"/>
            <w:hideMark/>
          </w:tcPr>
          <w:tbl>
            <w:tblPr>
              <w:tblW w:w="10920" w:type="dxa"/>
              <w:tblLook w:val="04A0" w:firstRow="1" w:lastRow="0" w:firstColumn="1" w:lastColumn="0" w:noHBand="0" w:noVBand="1"/>
            </w:tblPr>
            <w:tblGrid>
              <w:gridCol w:w="3488"/>
              <w:gridCol w:w="635"/>
              <w:gridCol w:w="498"/>
              <w:gridCol w:w="498"/>
              <w:gridCol w:w="1609"/>
              <w:gridCol w:w="708"/>
              <w:gridCol w:w="1670"/>
              <w:gridCol w:w="1560"/>
              <w:gridCol w:w="254"/>
            </w:tblGrid>
            <w:tr w:rsidR="00F210C6" w:rsidRPr="00D05EC2" w:rsidTr="00F210C6">
              <w:trPr>
                <w:trHeight w:val="255"/>
              </w:trPr>
              <w:tc>
                <w:tcPr>
                  <w:tcW w:w="3488"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635"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1609"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r>
            <w:tr w:rsidR="00F210C6" w:rsidRPr="00D05EC2" w:rsidTr="00F210C6">
              <w:trPr>
                <w:trHeight w:val="1860"/>
              </w:trPr>
              <w:tc>
                <w:tcPr>
                  <w:tcW w:w="3488"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635" w:type="dxa"/>
                  <w:tcBorders>
                    <w:top w:val="nil"/>
                    <w:left w:val="nil"/>
                    <w:bottom w:val="nil"/>
                    <w:right w:val="nil"/>
                  </w:tcBorders>
                  <w:shd w:val="clear" w:color="auto" w:fill="auto"/>
                  <w:vAlign w:val="center"/>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center"/>
                  <w:hideMark/>
                </w:tcPr>
                <w:p w:rsidR="00F210C6" w:rsidRPr="00D05EC2" w:rsidRDefault="00F210C6" w:rsidP="004256C5">
                  <w:pPr>
                    <w:spacing w:after="0" w:line="240" w:lineRule="auto"/>
                    <w:jc w:val="right"/>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center"/>
                  <w:hideMark/>
                </w:tcPr>
                <w:p w:rsidR="00F210C6" w:rsidRPr="00D05EC2" w:rsidRDefault="00F210C6" w:rsidP="004256C5">
                  <w:pPr>
                    <w:spacing w:after="0" w:line="240" w:lineRule="auto"/>
                    <w:jc w:val="right"/>
                    <w:rPr>
                      <w:rFonts w:ascii="Times New Roman" w:eastAsia="Times New Roman" w:hAnsi="Times New Roman" w:cs="Times New Roman"/>
                      <w:sz w:val="20"/>
                      <w:szCs w:val="20"/>
                      <w:lang w:eastAsia="ru-RU"/>
                    </w:rPr>
                  </w:pPr>
                </w:p>
              </w:tc>
              <w:tc>
                <w:tcPr>
                  <w:tcW w:w="1609" w:type="dxa"/>
                  <w:tcBorders>
                    <w:top w:val="nil"/>
                    <w:left w:val="nil"/>
                    <w:bottom w:val="nil"/>
                    <w:right w:val="nil"/>
                  </w:tcBorders>
                  <w:shd w:val="clear" w:color="auto" w:fill="auto"/>
                  <w:vAlign w:val="center"/>
                  <w:hideMark/>
                </w:tcPr>
                <w:p w:rsidR="00F210C6" w:rsidRPr="00D05EC2" w:rsidRDefault="00F210C6" w:rsidP="004256C5">
                  <w:pPr>
                    <w:spacing w:after="0" w:line="240" w:lineRule="auto"/>
                    <w:jc w:val="right"/>
                    <w:rPr>
                      <w:rFonts w:ascii="Times New Roman" w:eastAsia="Times New Roman" w:hAnsi="Times New Roman" w:cs="Times New Roman"/>
                      <w:sz w:val="20"/>
                      <w:szCs w:val="20"/>
                      <w:lang w:eastAsia="ru-RU"/>
                    </w:rPr>
                  </w:pPr>
                </w:p>
              </w:tc>
              <w:tc>
                <w:tcPr>
                  <w:tcW w:w="3938" w:type="dxa"/>
                  <w:gridSpan w:val="3"/>
                  <w:tcBorders>
                    <w:top w:val="nil"/>
                    <w:left w:val="nil"/>
                    <w:bottom w:val="nil"/>
                    <w:right w:val="nil"/>
                  </w:tcBorders>
                  <w:shd w:val="clear" w:color="auto" w:fill="auto"/>
                  <w:vAlign w:val="center"/>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Приложение 10</w:t>
                  </w:r>
                  <w:r w:rsidRPr="00D05EC2">
                    <w:rPr>
                      <w:rFonts w:ascii="Times New Roman" w:eastAsia="Times New Roman" w:hAnsi="Times New Roman" w:cs="Times New Roman"/>
                      <w:color w:val="000000"/>
                      <w:sz w:val="20"/>
                      <w:szCs w:val="20"/>
                      <w:lang w:eastAsia="ru-RU"/>
                    </w:rPr>
                    <w:b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p>
              </w:tc>
            </w:tr>
            <w:tr w:rsidR="00F210C6" w:rsidRPr="00D05EC2" w:rsidTr="00F210C6">
              <w:trPr>
                <w:trHeight w:val="915"/>
              </w:trPr>
              <w:tc>
                <w:tcPr>
                  <w:tcW w:w="10666" w:type="dxa"/>
                  <w:gridSpan w:val="8"/>
                  <w:tcBorders>
                    <w:top w:val="nil"/>
                    <w:left w:val="nil"/>
                    <w:bottom w:val="nil"/>
                    <w:right w:val="nil"/>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 xml:space="preserve">Ведомственная структура расходов </w:t>
                  </w:r>
                  <w:r w:rsidRPr="00D05EC2">
                    <w:rPr>
                      <w:rFonts w:ascii="Times New Roman" w:eastAsia="Times New Roman" w:hAnsi="Times New Roman" w:cs="Times New Roman"/>
                      <w:b/>
                      <w:bCs/>
                      <w:color w:val="000000"/>
                      <w:sz w:val="20"/>
                      <w:szCs w:val="20"/>
                      <w:lang w:eastAsia="ru-RU"/>
                    </w:rPr>
                    <w:br/>
                    <w:t>бюджета Кильдюшевского сельского поселения Яльчикского района Чувашской Республики на 2021 и 2022 годы</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center"/>
                    <w:rPr>
                      <w:rFonts w:ascii="Times New Roman" w:eastAsia="Times New Roman" w:hAnsi="Times New Roman" w:cs="Times New Roman"/>
                      <w:b/>
                      <w:bCs/>
                      <w:color w:val="000000"/>
                      <w:sz w:val="20"/>
                      <w:szCs w:val="20"/>
                      <w:lang w:eastAsia="ru-RU"/>
                    </w:rPr>
                  </w:pPr>
                </w:p>
              </w:tc>
            </w:tr>
            <w:tr w:rsidR="00F210C6" w:rsidRPr="00D05EC2" w:rsidTr="00F210C6">
              <w:trPr>
                <w:trHeight w:val="548"/>
              </w:trPr>
              <w:tc>
                <w:tcPr>
                  <w:tcW w:w="10666" w:type="dxa"/>
                  <w:gridSpan w:val="8"/>
                  <w:tcBorders>
                    <w:top w:val="nil"/>
                    <w:left w:val="nil"/>
                    <w:bottom w:val="nil"/>
                    <w:right w:val="nil"/>
                  </w:tcBorders>
                  <w:shd w:val="clear" w:color="auto" w:fill="auto"/>
                  <w:vAlign w:val="center"/>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(рублей)</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2854"/>
              </w:trPr>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Наименование</w:t>
                  </w:r>
                </w:p>
              </w:tc>
              <w:tc>
                <w:tcPr>
                  <w:tcW w:w="6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Главный распорядитель</w:t>
                  </w:r>
                </w:p>
              </w:tc>
              <w:tc>
                <w:tcPr>
                  <w:tcW w:w="49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Раздел</w:t>
                  </w:r>
                </w:p>
              </w:tc>
              <w:tc>
                <w:tcPr>
                  <w:tcW w:w="49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Подраздел</w:t>
                  </w:r>
                </w:p>
              </w:tc>
              <w:tc>
                <w:tcPr>
                  <w:tcW w:w="160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Целевая статья (муниципальные программы)</w:t>
                  </w:r>
                </w:p>
              </w:tc>
              <w:tc>
                <w:tcPr>
                  <w:tcW w:w="70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Групп</w:t>
                  </w:r>
                  <w:proofErr w:type="gramStart"/>
                  <w:r w:rsidRPr="00D05EC2">
                    <w:rPr>
                      <w:rFonts w:ascii="Times New Roman" w:eastAsia="Times New Roman" w:hAnsi="Times New Roman" w:cs="Times New Roman"/>
                      <w:color w:val="000000"/>
                      <w:sz w:val="20"/>
                      <w:szCs w:val="20"/>
                      <w:lang w:eastAsia="ru-RU"/>
                    </w:rPr>
                    <w:t>а(</w:t>
                  </w:r>
                  <w:proofErr w:type="gramEnd"/>
                  <w:r w:rsidRPr="00D05EC2">
                    <w:rPr>
                      <w:rFonts w:ascii="Times New Roman" w:eastAsia="Times New Roman" w:hAnsi="Times New Roman" w:cs="Times New Roman"/>
                      <w:color w:val="000000"/>
                      <w:sz w:val="20"/>
                      <w:szCs w:val="20"/>
                      <w:lang w:eastAsia="ru-RU"/>
                    </w:rPr>
                    <w:t>группа и подгруппа) вида расходов</w:t>
                  </w:r>
                </w:p>
              </w:tc>
              <w:tc>
                <w:tcPr>
                  <w:tcW w:w="1670" w:type="dxa"/>
                  <w:tcBorders>
                    <w:top w:val="single" w:sz="4" w:space="0" w:color="000000"/>
                    <w:left w:val="nil"/>
                    <w:bottom w:val="single" w:sz="4" w:space="0" w:color="000000"/>
                    <w:right w:val="single" w:sz="4" w:space="0" w:color="000000"/>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2021 год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2022 год</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r>
            <w:tr w:rsidR="00F210C6" w:rsidRPr="00D05EC2" w:rsidTr="00F210C6">
              <w:trPr>
                <w:trHeight w:val="435"/>
              </w:trPr>
              <w:tc>
                <w:tcPr>
                  <w:tcW w:w="3488" w:type="dxa"/>
                  <w:tcBorders>
                    <w:top w:val="nil"/>
                    <w:left w:val="single" w:sz="4" w:space="0" w:color="000000"/>
                    <w:bottom w:val="single" w:sz="4" w:space="0" w:color="000000"/>
                    <w:right w:val="single" w:sz="4" w:space="0" w:color="000000"/>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w:t>
                  </w:r>
                </w:p>
              </w:tc>
              <w:tc>
                <w:tcPr>
                  <w:tcW w:w="635" w:type="dxa"/>
                  <w:tcBorders>
                    <w:top w:val="nil"/>
                    <w:left w:val="nil"/>
                    <w:bottom w:val="single" w:sz="4" w:space="0" w:color="000000"/>
                    <w:right w:val="single" w:sz="4" w:space="0" w:color="000000"/>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w:t>
                  </w:r>
                </w:p>
              </w:tc>
              <w:tc>
                <w:tcPr>
                  <w:tcW w:w="498" w:type="dxa"/>
                  <w:tcBorders>
                    <w:top w:val="nil"/>
                    <w:left w:val="nil"/>
                    <w:bottom w:val="single" w:sz="4" w:space="0" w:color="000000"/>
                    <w:right w:val="single" w:sz="4" w:space="0" w:color="000000"/>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w:t>
                  </w:r>
                </w:p>
              </w:tc>
              <w:tc>
                <w:tcPr>
                  <w:tcW w:w="498" w:type="dxa"/>
                  <w:tcBorders>
                    <w:top w:val="nil"/>
                    <w:left w:val="nil"/>
                    <w:bottom w:val="single" w:sz="4" w:space="0" w:color="000000"/>
                    <w:right w:val="single" w:sz="4" w:space="0" w:color="000000"/>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w:t>
                  </w:r>
                </w:p>
              </w:tc>
              <w:tc>
                <w:tcPr>
                  <w:tcW w:w="1609" w:type="dxa"/>
                  <w:tcBorders>
                    <w:top w:val="nil"/>
                    <w:left w:val="nil"/>
                    <w:bottom w:val="single" w:sz="4" w:space="0" w:color="000000"/>
                    <w:right w:val="single" w:sz="4" w:space="0" w:color="000000"/>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w:t>
                  </w:r>
                </w:p>
              </w:tc>
              <w:tc>
                <w:tcPr>
                  <w:tcW w:w="708" w:type="dxa"/>
                  <w:tcBorders>
                    <w:top w:val="nil"/>
                    <w:left w:val="nil"/>
                    <w:bottom w:val="single" w:sz="4" w:space="0" w:color="000000"/>
                    <w:right w:val="single" w:sz="4" w:space="0" w:color="000000"/>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w:t>
                  </w:r>
                </w:p>
              </w:tc>
              <w:tc>
                <w:tcPr>
                  <w:tcW w:w="1670" w:type="dxa"/>
                  <w:tcBorders>
                    <w:top w:val="nil"/>
                    <w:left w:val="nil"/>
                    <w:bottom w:val="single" w:sz="4" w:space="0" w:color="000000"/>
                    <w:right w:val="single" w:sz="4" w:space="0" w:color="000000"/>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7</w:t>
                  </w:r>
                </w:p>
              </w:tc>
              <w:tc>
                <w:tcPr>
                  <w:tcW w:w="1560" w:type="dxa"/>
                  <w:tcBorders>
                    <w:top w:val="nil"/>
                    <w:left w:val="nil"/>
                    <w:bottom w:val="single" w:sz="4" w:space="0" w:color="000000"/>
                    <w:right w:val="single" w:sz="4" w:space="0" w:color="000000"/>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r>
            <w:tr w:rsidR="00F210C6" w:rsidRPr="00D05EC2" w:rsidTr="00F210C6">
              <w:trPr>
                <w:trHeight w:val="435"/>
              </w:trPr>
              <w:tc>
                <w:tcPr>
                  <w:tcW w:w="3488" w:type="dxa"/>
                  <w:tcBorders>
                    <w:top w:val="nil"/>
                    <w:left w:val="nil"/>
                    <w:bottom w:val="nil"/>
                    <w:right w:val="nil"/>
                  </w:tcBorders>
                  <w:shd w:val="clear" w:color="auto" w:fill="auto"/>
                  <w:vAlign w:val="center"/>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635" w:type="dxa"/>
                  <w:tcBorders>
                    <w:top w:val="nil"/>
                    <w:left w:val="nil"/>
                    <w:bottom w:val="nil"/>
                    <w:right w:val="nil"/>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09" w:type="dxa"/>
                  <w:tcBorders>
                    <w:top w:val="nil"/>
                    <w:left w:val="nil"/>
                    <w:bottom w:val="nil"/>
                    <w:right w:val="nil"/>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vAlign w:val="center"/>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Всего</w:t>
                  </w:r>
                </w:p>
              </w:tc>
              <w:tc>
                <w:tcPr>
                  <w:tcW w:w="635"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498"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1609"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hideMark/>
                </w:tcPr>
                <w:p w:rsidR="00F210C6" w:rsidRPr="00D05EC2" w:rsidRDefault="00F210C6" w:rsidP="004256C5">
                  <w:pPr>
                    <w:spacing w:after="0" w:line="240" w:lineRule="auto"/>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4 722 081,00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4 995 334,00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Администрация Кильдюшевского сельского поселения Яльчикского района Чувашской Республики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b/>
                      <w:bCs/>
                      <w:color w:val="000000"/>
                      <w:sz w:val="20"/>
                      <w:szCs w:val="20"/>
                      <w:lang w:eastAsia="ru-RU"/>
                    </w:rPr>
                  </w:pP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4 722 081,00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b/>
                      <w:bCs/>
                      <w:color w:val="000000"/>
                      <w:sz w:val="20"/>
                      <w:szCs w:val="20"/>
                      <w:lang w:eastAsia="ru-RU"/>
                    </w:rPr>
                  </w:pPr>
                  <w:r w:rsidRPr="00D05EC2">
                    <w:rPr>
                      <w:rFonts w:ascii="Times New Roman" w:eastAsia="Times New Roman" w:hAnsi="Times New Roman" w:cs="Times New Roman"/>
                      <w:b/>
                      <w:bCs/>
                      <w:color w:val="000000"/>
                      <w:sz w:val="20"/>
                      <w:szCs w:val="20"/>
                      <w:lang w:eastAsia="ru-RU"/>
                    </w:rPr>
                    <w:t>4 995 334,00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b/>
                      <w:bCs/>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Общегосударственные вопросы</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1 498 400,00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1 475 400,00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252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1 492 400,00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1 471 400,00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94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потенциала муниципального управления" </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Ч500000000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1 492 400,00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1 471 400,00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реализации муниципальной программы "Развитие потенциала муниципального управления"</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1 492 400,00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1 471 400,00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w:t>
                  </w:r>
                  <w:proofErr w:type="spellStart"/>
                  <w:r w:rsidRPr="00D05EC2">
                    <w:rPr>
                      <w:rFonts w:ascii="Times New Roman" w:eastAsia="Times New Roman" w:hAnsi="Times New Roman" w:cs="Times New Roman"/>
                      <w:color w:val="000000"/>
                      <w:sz w:val="20"/>
                      <w:szCs w:val="20"/>
                      <w:lang w:eastAsia="ru-RU"/>
                    </w:rPr>
                    <w:t>Общепрограммные</w:t>
                  </w:r>
                  <w:proofErr w:type="spellEnd"/>
                  <w:r w:rsidRPr="00D05EC2">
                    <w:rPr>
                      <w:rFonts w:ascii="Times New Roman" w:eastAsia="Times New Roman" w:hAnsi="Times New Roman" w:cs="Times New Roman"/>
                      <w:color w:val="000000"/>
                      <w:sz w:val="20"/>
                      <w:szCs w:val="20"/>
                      <w:lang w:eastAsia="ru-RU"/>
                    </w:rPr>
                    <w:t xml:space="preserve"> расходы"</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1 492 400,00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1 471 400,00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1 492 400,00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1 471 400,00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252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94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1 387 400,00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104 000,00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83 000,00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104 000,00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83 000,00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Ч5Э0100200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фонды</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"Управление общественными финансами и муниципальным долгом" </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Ч400000000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252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89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94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Резервный фонд администрации муниципального образования Чувашской Республики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Резервные средства</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Ч410173430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870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общегосударственные вопросы</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94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потенциала муниципального управления" </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Ч500000000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реализации муниципальной программы "Развитие потенциала муниципального управления"</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w:t>
                  </w:r>
                  <w:proofErr w:type="spellStart"/>
                  <w:r w:rsidRPr="00D05EC2">
                    <w:rPr>
                      <w:rFonts w:ascii="Times New Roman" w:eastAsia="Times New Roman" w:hAnsi="Times New Roman" w:cs="Times New Roman"/>
                      <w:color w:val="000000"/>
                      <w:sz w:val="20"/>
                      <w:szCs w:val="20"/>
                      <w:lang w:eastAsia="ru-RU"/>
                    </w:rPr>
                    <w:t>Общепрограммные</w:t>
                  </w:r>
                  <w:proofErr w:type="spellEnd"/>
                  <w:r w:rsidRPr="00D05EC2">
                    <w:rPr>
                      <w:rFonts w:ascii="Times New Roman" w:eastAsia="Times New Roman" w:hAnsi="Times New Roman" w:cs="Times New Roman"/>
                      <w:color w:val="000000"/>
                      <w:sz w:val="20"/>
                      <w:szCs w:val="20"/>
                      <w:lang w:eastAsia="ru-RU"/>
                    </w:rPr>
                    <w:t xml:space="preserve"> расходы"</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94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Ч5Э0173770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оборона</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"Управление общественными финансами и муниципальным долгом" </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Ч400000000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252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283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89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180 747,00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187 600,00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252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168 973,00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175 800,00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94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120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168 973,00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175 800,00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11 774,00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02</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Ч410451180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11 774,00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11 800,00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94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пожарной безопасности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57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"Повышение безопасности жизнедеятельности населения и территорий Чувашской Республики" </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Ц800000000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441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78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Основное мероприятие "Развитие гражданской обороны, повышение </w:t>
                  </w:r>
                  <w:proofErr w:type="gramStart"/>
                  <w:r w:rsidRPr="00D05EC2">
                    <w:rPr>
                      <w:rFonts w:ascii="Times New Roman" w:eastAsia="Times New Roman" w:hAnsi="Times New Roman" w:cs="Times New Roman"/>
                      <w:color w:val="000000"/>
                      <w:sz w:val="20"/>
                      <w:szCs w:val="20"/>
                      <w:lang w:eastAsia="ru-RU"/>
                    </w:rPr>
                    <w:t>уровня готовности территориальной подсистемы Чувашской Республики единой государственной системы предупреждения</w:t>
                  </w:r>
                  <w:proofErr w:type="gramEnd"/>
                  <w:r w:rsidRPr="00D05EC2">
                    <w:rPr>
                      <w:rFonts w:ascii="Times New Roman" w:eastAsia="Times New Roman" w:hAnsi="Times New Roman" w:cs="Times New Roman"/>
                      <w:color w:val="000000"/>
                      <w:sz w:val="20"/>
                      <w:szCs w:val="20"/>
                      <w:lang w:eastAsia="ru-RU"/>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94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Мероприятия по обеспечению пожарной безопасности муниципальных объектов </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Ц810470280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Национальная экономика</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1 230 000,00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1 641 000,00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Дорожное хозяйство (дорожные фонды)</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1 230 000,00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1 641 000,00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94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"Развитие транспортной системы"</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Ч200000000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1 230 000,00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1 641 000,00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57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"Безопасные и качественные автомобильные дороги" муниципальной программы "Развитие транспортной системы"</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1 230 000,00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1 641 000,00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57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1 230 000,00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1 641 000,00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57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Капитальный ремонт и ремонт автомобильных дорог общего пользования местного значения в границах населенных пунктов поселения</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688 619,00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1 144 013,00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688 619,00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1 144 013,00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Ч2103S4191</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688 619,00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1 144 013,00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Содержание автомобильных дорог общего пользования местного значения в границах населенных пунктов поселения</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541 381,00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496 987,00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541 381,00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496 987,00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04</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09</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Ч2103S4192</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541 381,00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496 987,00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Жилищно-коммунальное хозяйство</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69 536,00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54 936,00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Благоустройство</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на территории Чувашской Республики"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A500000000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220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"Содействие благоустройству населенных пунктов Чувашской Республики"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Уличное освещение</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03</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A510277400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69 402,00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54 802,00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94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57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Муниципальная программа "Обеспечение граждан в Чувашской Республике доступным и комфортным жильем"</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A200000000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252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Подпрограмма "Поддержка строительства жилья в Чувашской </w:t>
                  </w:r>
                  <w:proofErr w:type="spellStart"/>
                  <w:r w:rsidRPr="00D05EC2">
                    <w:rPr>
                      <w:rFonts w:ascii="Times New Roman" w:eastAsia="Times New Roman" w:hAnsi="Times New Roman" w:cs="Times New Roman"/>
                      <w:color w:val="000000"/>
                      <w:sz w:val="20"/>
                      <w:szCs w:val="20"/>
                      <w:lang w:eastAsia="ru-RU"/>
                    </w:rPr>
                    <w:t>Республике</w:t>
                  </w:r>
                  <w:proofErr w:type="gramStart"/>
                  <w:r w:rsidRPr="00D05EC2">
                    <w:rPr>
                      <w:rFonts w:ascii="Times New Roman" w:eastAsia="Times New Roman" w:hAnsi="Times New Roman" w:cs="Times New Roman"/>
                      <w:color w:val="000000"/>
                      <w:sz w:val="20"/>
                      <w:szCs w:val="20"/>
                      <w:lang w:eastAsia="ru-RU"/>
                    </w:rPr>
                    <w:t>"м</w:t>
                  </w:r>
                  <w:proofErr w:type="gramEnd"/>
                  <w:r w:rsidRPr="00D05EC2">
                    <w:rPr>
                      <w:rFonts w:ascii="Times New Roman" w:eastAsia="Times New Roman" w:hAnsi="Times New Roman" w:cs="Times New Roman"/>
                      <w:color w:val="000000"/>
                      <w:sz w:val="20"/>
                      <w:szCs w:val="20"/>
                      <w:lang w:eastAsia="ru-RU"/>
                    </w:rPr>
                    <w:t>униципальной</w:t>
                  </w:r>
                  <w:proofErr w:type="spellEnd"/>
                  <w:r w:rsidRPr="00D05EC2">
                    <w:rPr>
                      <w:rFonts w:ascii="Times New Roman" w:eastAsia="Times New Roman" w:hAnsi="Times New Roman" w:cs="Times New Roman"/>
                      <w:color w:val="000000"/>
                      <w:sz w:val="20"/>
                      <w:szCs w:val="20"/>
                      <w:lang w:eastAsia="ru-RU"/>
                    </w:rPr>
                    <w:t xml:space="preserve"> программы "Обеспечение граждан в Чувашской Республике доступным и комфортным жильем"</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94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819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proofErr w:type="gramStart"/>
                  <w:r w:rsidRPr="00D05EC2">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05EC2">
                    <w:rPr>
                      <w:rFonts w:ascii="Times New Roman" w:eastAsia="Times New Roman" w:hAnsi="Times New Roman" w:cs="Times New Roman"/>
                      <w:color w:val="000000"/>
                      <w:sz w:val="20"/>
                      <w:szCs w:val="20"/>
                      <w:lang w:eastAsia="ru-RU"/>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05</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A210312980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134,00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 кинематография</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Культура</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 xml:space="preserve">Муниципальная программа "Развитие культуры и туризма" </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Ц400000000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57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Подпрограмма "Развитие культуры в Чувашской Республике" муниципальной программы "Развитие культуры и туризма"</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Ц410000000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Основное мероприятие "Сохранение и развитие народного творчества"</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Ц410700000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Обеспечение деятельности учреждений в сфере культурно-досугового обслуживания населения</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1 742 398,00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1 635 398,00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252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110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635 798,00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278 000,00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126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240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360 000,00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278 000,00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Межбюджетные трансферты</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межбюджетные трансферты</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540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616 600,00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315"/>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Иные бюджетные ассигнования</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800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130 000,00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105 000,00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r w:rsidR="00F210C6" w:rsidRPr="00D05EC2" w:rsidTr="00F210C6">
              <w:trPr>
                <w:trHeight w:val="630"/>
              </w:trPr>
              <w:tc>
                <w:tcPr>
                  <w:tcW w:w="348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Уплата налогов, сборов и иных платежей</w:t>
                  </w:r>
                </w:p>
              </w:tc>
              <w:tc>
                <w:tcPr>
                  <w:tcW w:w="635"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993</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08</w:t>
                  </w:r>
                </w:p>
              </w:tc>
              <w:tc>
                <w:tcPr>
                  <w:tcW w:w="49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01</w:t>
                  </w:r>
                </w:p>
              </w:tc>
              <w:tc>
                <w:tcPr>
                  <w:tcW w:w="1609"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Ц410740390</w:t>
                  </w:r>
                </w:p>
              </w:tc>
              <w:tc>
                <w:tcPr>
                  <w:tcW w:w="708"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center"/>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850</w:t>
                  </w:r>
                </w:p>
              </w:tc>
              <w:tc>
                <w:tcPr>
                  <w:tcW w:w="167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130 000,00</w:t>
                  </w:r>
                </w:p>
              </w:tc>
              <w:tc>
                <w:tcPr>
                  <w:tcW w:w="1560" w:type="dxa"/>
                  <w:tcBorders>
                    <w:top w:val="nil"/>
                    <w:left w:val="nil"/>
                    <w:bottom w:val="nil"/>
                    <w:right w:val="nil"/>
                  </w:tcBorders>
                  <w:shd w:val="clear" w:color="auto" w:fill="auto"/>
                  <w:vAlign w:val="bottom"/>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r w:rsidRPr="00D05EC2">
                    <w:rPr>
                      <w:rFonts w:ascii="Times New Roman" w:eastAsia="Times New Roman" w:hAnsi="Times New Roman" w:cs="Times New Roman"/>
                      <w:color w:val="000000"/>
                      <w:sz w:val="20"/>
                      <w:szCs w:val="20"/>
                      <w:lang w:eastAsia="ru-RU"/>
                    </w:rPr>
                    <w:t>105 000,00</w:t>
                  </w:r>
                </w:p>
              </w:tc>
              <w:tc>
                <w:tcPr>
                  <w:tcW w:w="254" w:type="dxa"/>
                  <w:tcBorders>
                    <w:top w:val="nil"/>
                    <w:left w:val="nil"/>
                    <w:bottom w:val="nil"/>
                    <w:right w:val="nil"/>
                  </w:tcBorders>
                  <w:shd w:val="clear" w:color="auto" w:fill="auto"/>
                  <w:hideMark/>
                </w:tcPr>
                <w:p w:rsidR="00F210C6" w:rsidRPr="00D05EC2" w:rsidRDefault="00F210C6" w:rsidP="004256C5">
                  <w:pPr>
                    <w:spacing w:after="0" w:line="240" w:lineRule="auto"/>
                    <w:jc w:val="right"/>
                    <w:rPr>
                      <w:rFonts w:ascii="Times New Roman" w:eastAsia="Times New Roman" w:hAnsi="Times New Roman" w:cs="Times New Roman"/>
                      <w:color w:val="000000"/>
                      <w:sz w:val="20"/>
                      <w:szCs w:val="20"/>
                      <w:lang w:eastAsia="ru-RU"/>
                    </w:rPr>
                  </w:pPr>
                </w:p>
              </w:tc>
            </w:tr>
          </w:tbl>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r>
      <w:tr w:rsidR="00BA5C01" w:rsidRPr="00D05EC2" w:rsidTr="007C3336">
        <w:trPr>
          <w:trHeight w:val="255"/>
        </w:trPr>
        <w:tc>
          <w:tcPr>
            <w:tcW w:w="28994"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r>
      <w:tr w:rsidR="00BA5C01" w:rsidRPr="00D05EC2" w:rsidTr="007C3336">
        <w:trPr>
          <w:trHeight w:val="255"/>
        </w:trPr>
        <w:tc>
          <w:tcPr>
            <w:tcW w:w="28994"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r>
      <w:tr w:rsidR="00BA5C01" w:rsidRPr="00D05EC2" w:rsidTr="007C3336">
        <w:trPr>
          <w:trHeight w:val="255"/>
        </w:trPr>
        <w:tc>
          <w:tcPr>
            <w:tcW w:w="28994"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497"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hideMark/>
          </w:tcPr>
          <w:p w:rsidR="00BA5C01" w:rsidRPr="00D05EC2" w:rsidRDefault="00BA5C01" w:rsidP="004256C5">
            <w:pPr>
              <w:spacing w:after="0" w:line="240" w:lineRule="auto"/>
              <w:rPr>
                <w:rFonts w:ascii="Times New Roman" w:eastAsia="Times New Roman" w:hAnsi="Times New Roman" w:cs="Times New Roman"/>
                <w:sz w:val="20"/>
                <w:szCs w:val="20"/>
                <w:lang w:eastAsia="ru-RU"/>
              </w:rPr>
            </w:pPr>
          </w:p>
        </w:tc>
      </w:tr>
    </w:tbl>
    <w:p w:rsidR="00123057" w:rsidRPr="00D05EC2" w:rsidRDefault="00123057"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begin"/>
      </w:r>
      <w:r w:rsidRPr="00D05EC2">
        <w:rPr>
          <w:rFonts w:ascii="Times New Roman" w:hAnsi="Times New Roman" w:cs="Times New Roman"/>
          <w:sz w:val="20"/>
          <w:szCs w:val="20"/>
        </w:rPr>
        <w:instrText xml:space="preserve"> LINK </w:instrText>
      </w:r>
      <w:r w:rsidR="000F1B9D" w:rsidRPr="00D05EC2">
        <w:rPr>
          <w:rFonts w:ascii="Times New Roman" w:hAnsi="Times New Roman" w:cs="Times New Roman"/>
          <w:sz w:val="20"/>
          <w:szCs w:val="20"/>
        </w:rPr>
        <w:instrText xml:space="preserve">Excel.Sheet.8 "C:\\Users\\User\\Desktop\\проект\\прил 11 источники 2020.xls" Лист1!R1C1:R14C5 </w:instrText>
      </w:r>
      <w:r w:rsidRPr="00D05EC2">
        <w:rPr>
          <w:rFonts w:ascii="Times New Roman" w:hAnsi="Times New Roman" w:cs="Times New Roman"/>
          <w:sz w:val="20"/>
          <w:szCs w:val="20"/>
        </w:rPr>
        <w:instrText xml:space="preserve">\a \f 4 \h  \* MERGEFORMAT </w:instrText>
      </w:r>
      <w:r w:rsidRPr="00D05EC2">
        <w:rPr>
          <w:rFonts w:ascii="Times New Roman" w:hAnsi="Times New Roman" w:cs="Times New Roman"/>
          <w:sz w:val="20"/>
          <w:szCs w:val="20"/>
        </w:rPr>
        <w:fldChar w:fldCharType="separate"/>
      </w:r>
    </w:p>
    <w:tbl>
      <w:tblPr>
        <w:tblW w:w="10480" w:type="dxa"/>
        <w:tblInd w:w="-567" w:type="dxa"/>
        <w:tblLook w:val="04A0" w:firstRow="1" w:lastRow="0" w:firstColumn="1" w:lastColumn="0" w:noHBand="0" w:noVBand="1"/>
      </w:tblPr>
      <w:tblGrid>
        <w:gridCol w:w="3119"/>
        <w:gridCol w:w="2461"/>
        <w:gridCol w:w="2060"/>
        <w:gridCol w:w="1880"/>
        <w:gridCol w:w="960"/>
      </w:tblGrid>
      <w:tr w:rsidR="00123057" w:rsidRPr="00D05EC2" w:rsidTr="00123057">
        <w:trPr>
          <w:divId w:val="310250813"/>
          <w:trHeight w:val="255"/>
        </w:trPr>
        <w:tc>
          <w:tcPr>
            <w:tcW w:w="3119"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46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3940" w:type="dxa"/>
            <w:gridSpan w:val="2"/>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Приложение 11</w:t>
            </w:r>
          </w:p>
        </w:tc>
        <w:tc>
          <w:tcPr>
            <w:tcW w:w="960" w:type="dxa"/>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p>
        </w:tc>
      </w:tr>
      <w:tr w:rsidR="00123057" w:rsidRPr="00D05EC2" w:rsidTr="00123057">
        <w:trPr>
          <w:divId w:val="310250813"/>
          <w:trHeight w:val="1403"/>
        </w:trPr>
        <w:tc>
          <w:tcPr>
            <w:tcW w:w="3119"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46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3940" w:type="dxa"/>
            <w:gridSpan w:val="2"/>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 </w:t>
            </w:r>
          </w:p>
        </w:tc>
        <w:tc>
          <w:tcPr>
            <w:tcW w:w="960" w:type="dxa"/>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p>
        </w:tc>
      </w:tr>
      <w:tr w:rsidR="00123057" w:rsidRPr="00D05EC2" w:rsidTr="00123057">
        <w:trPr>
          <w:divId w:val="310250813"/>
          <w:trHeight w:val="255"/>
        </w:trPr>
        <w:tc>
          <w:tcPr>
            <w:tcW w:w="3119"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46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0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r>
      <w:tr w:rsidR="00123057" w:rsidRPr="00D05EC2" w:rsidTr="00123057">
        <w:trPr>
          <w:divId w:val="310250813"/>
          <w:trHeight w:val="360"/>
        </w:trPr>
        <w:tc>
          <w:tcPr>
            <w:tcW w:w="9520" w:type="dxa"/>
            <w:gridSpan w:val="4"/>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ИСТОЧНИКИ</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divId w:val="310250813"/>
          <w:trHeight w:val="627"/>
        </w:trPr>
        <w:tc>
          <w:tcPr>
            <w:tcW w:w="9520" w:type="dxa"/>
            <w:gridSpan w:val="4"/>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внутреннего финансирования дефицита бюджета Кильдюшевского сельского поселения Яльчикского района Чувашской Республики на 2020 год</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divId w:val="310250813"/>
          <w:trHeight w:val="585"/>
        </w:trPr>
        <w:tc>
          <w:tcPr>
            <w:tcW w:w="3119"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46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0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(рублей)</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310250813"/>
          <w:trHeight w:val="390"/>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057" w:rsidRPr="00D05EC2" w:rsidRDefault="00123057" w:rsidP="004256C5">
            <w:pPr>
              <w:spacing w:after="0" w:line="240" w:lineRule="auto"/>
              <w:ind w:left="-684"/>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45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Наименование</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Сумма</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divId w:val="310250813"/>
          <w:trHeight w:val="555"/>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123057" w:rsidRPr="00D05EC2" w:rsidRDefault="00123057" w:rsidP="004256C5">
            <w:pPr>
              <w:spacing w:after="0" w:line="240" w:lineRule="auto"/>
              <w:rPr>
                <w:rFonts w:ascii="Times New Roman" w:eastAsia="Times New Roman" w:hAnsi="Times New Roman" w:cs="Times New Roman"/>
                <w:b/>
                <w:bCs/>
                <w:sz w:val="20"/>
                <w:szCs w:val="20"/>
                <w:lang w:eastAsia="ru-RU"/>
              </w:rPr>
            </w:pPr>
          </w:p>
        </w:tc>
        <w:tc>
          <w:tcPr>
            <w:tcW w:w="4521" w:type="dxa"/>
            <w:gridSpan w:val="2"/>
            <w:vMerge/>
            <w:tcBorders>
              <w:top w:val="single" w:sz="4" w:space="0" w:color="000000"/>
              <w:left w:val="single" w:sz="4" w:space="0" w:color="000000"/>
              <w:bottom w:val="single" w:sz="4" w:space="0" w:color="000000"/>
              <w:right w:val="single" w:sz="4" w:space="0" w:color="000000"/>
            </w:tcBorders>
            <w:vAlign w:val="center"/>
            <w:hideMark/>
          </w:tcPr>
          <w:p w:rsidR="00123057" w:rsidRPr="00D05EC2" w:rsidRDefault="00123057" w:rsidP="004256C5">
            <w:pPr>
              <w:spacing w:after="0" w:line="240" w:lineRule="auto"/>
              <w:rPr>
                <w:rFonts w:ascii="Times New Roman" w:eastAsia="Times New Roman" w:hAnsi="Times New Roman" w:cs="Times New Roman"/>
                <w:b/>
                <w:bCs/>
                <w:sz w:val="20"/>
                <w:szCs w:val="20"/>
                <w:lang w:eastAsia="ru-RU"/>
              </w:rPr>
            </w:pP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rsidR="00123057" w:rsidRPr="00D05EC2" w:rsidRDefault="00123057" w:rsidP="004256C5">
            <w:pPr>
              <w:spacing w:after="0" w:line="240" w:lineRule="auto"/>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r>
      <w:tr w:rsidR="00123057" w:rsidRPr="00D05EC2" w:rsidTr="00123057">
        <w:trPr>
          <w:divId w:val="310250813"/>
          <w:trHeight w:val="64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000 01 02 00 00 00 0000 000</w:t>
            </w:r>
          </w:p>
        </w:tc>
        <w:tc>
          <w:tcPr>
            <w:tcW w:w="4521" w:type="dxa"/>
            <w:gridSpan w:val="2"/>
            <w:tcBorders>
              <w:top w:val="single" w:sz="4" w:space="0" w:color="000000"/>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Кредиты кредитных организаций в валюте Российской Федерации</w:t>
            </w:r>
          </w:p>
        </w:tc>
        <w:tc>
          <w:tcPr>
            <w:tcW w:w="1880"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310250813"/>
          <w:trHeight w:val="64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000 01 03 00 00 00 0000 000</w:t>
            </w:r>
          </w:p>
        </w:tc>
        <w:tc>
          <w:tcPr>
            <w:tcW w:w="4521" w:type="dxa"/>
            <w:gridSpan w:val="2"/>
            <w:tcBorders>
              <w:top w:val="single" w:sz="4" w:space="0" w:color="000000"/>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w:t>
            </w:r>
          </w:p>
        </w:tc>
        <w:tc>
          <w:tcPr>
            <w:tcW w:w="1880"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310250813"/>
          <w:trHeight w:val="64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000 01 05 00 00 00 0000 000</w:t>
            </w:r>
          </w:p>
        </w:tc>
        <w:tc>
          <w:tcPr>
            <w:tcW w:w="4521" w:type="dxa"/>
            <w:gridSpan w:val="2"/>
            <w:tcBorders>
              <w:top w:val="single" w:sz="4" w:space="0" w:color="000000"/>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880"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310250813"/>
          <w:trHeight w:val="64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000 01 06 04 00 00 0000 000</w:t>
            </w:r>
          </w:p>
        </w:tc>
        <w:tc>
          <w:tcPr>
            <w:tcW w:w="4521" w:type="dxa"/>
            <w:gridSpan w:val="2"/>
            <w:tcBorders>
              <w:top w:val="single" w:sz="4" w:space="0" w:color="000000"/>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Исполнение муниципальных гарантий в валюте Российской Федерации</w:t>
            </w:r>
          </w:p>
        </w:tc>
        <w:tc>
          <w:tcPr>
            <w:tcW w:w="1880"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310250813"/>
          <w:trHeight w:val="315"/>
        </w:trPr>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452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Итого:</w:t>
            </w:r>
          </w:p>
        </w:tc>
        <w:tc>
          <w:tcPr>
            <w:tcW w:w="1880"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310250813"/>
          <w:trHeight w:val="255"/>
        </w:trPr>
        <w:tc>
          <w:tcPr>
            <w:tcW w:w="3119"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46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0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r>
    </w:tbl>
    <w:p w:rsidR="0056223D" w:rsidRPr="00D05EC2" w:rsidRDefault="00123057"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end"/>
      </w:r>
    </w:p>
    <w:p w:rsidR="00123057" w:rsidRPr="00D05EC2" w:rsidRDefault="00123057" w:rsidP="004256C5">
      <w:pPr>
        <w:spacing w:after="0"/>
        <w:rPr>
          <w:rFonts w:ascii="Times New Roman" w:hAnsi="Times New Roman" w:cs="Times New Roman"/>
          <w:sz w:val="20"/>
          <w:szCs w:val="20"/>
        </w:rPr>
      </w:pPr>
    </w:p>
    <w:p w:rsidR="00123057" w:rsidRPr="00D05EC2" w:rsidRDefault="00123057"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begin"/>
      </w:r>
      <w:r w:rsidRPr="00D05EC2">
        <w:rPr>
          <w:rFonts w:ascii="Times New Roman" w:hAnsi="Times New Roman" w:cs="Times New Roman"/>
          <w:sz w:val="20"/>
          <w:szCs w:val="20"/>
        </w:rPr>
        <w:instrText xml:space="preserve"> LINK </w:instrText>
      </w:r>
      <w:r w:rsidR="000F1B9D" w:rsidRPr="00D05EC2">
        <w:rPr>
          <w:rFonts w:ascii="Times New Roman" w:hAnsi="Times New Roman" w:cs="Times New Roman"/>
          <w:sz w:val="20"/>
          <w:szCs w:val="20"/>
        </w:rPr>
        <w:instrText xml:space="preserve">Excel.Sheet.8 "C:\\Users\\User\\Desktop\\проект\\прил 12 источники 2021-2022.xls" Лист1!R1C1:R14C6 </w:instrText>
      </w:r>
      <w:r w:rsidRPr="00D05EC2">
        <w:rPr>
          <w:rFonts w:ascii="Times New Roman" w:hAnsi="Times New Roman" w:cs="Times New Roman"/>
          <w:sz w:val="20"/>
          <w:szCs w:val="20"/>
        </w:rPr>
        <w:instrText xml:space="preserve">\a \f 4 \h  \* MERGEFORMAT </w:instrText>
      </w:r>
      <w:r w:rsidRPr="00D05EC2">
        <w:rPr>
          <w:rFonts w:ascii="Times New Roman" w:hAnsi="Times New Roman" w:cs="Times New Roman"/>
          <w:sz w:val="20"/>
          <w:szCs w:val="20"/>
        </w:rPr>
        <w:fldChar w:fldCharType="separate"/>
      </w:r>
    </w:p>
    <w:tbl>
      <w:tblPr>
        <w:tblW w:w="10903" w:type="dxa"/>
        <w:tblInd w:w="-567" w:type="dxa"/>
        <w:tblLook w:val="04A0" w:firstRow="1" w:lastRow="0" w:firstColumn="1" w:lastColumn="0" w:noHBand="0" w:noVBand="1"/>
      </w:tblPr>
      <w:tblGrid>
        <w:gridCol w:w="3119"/>
        <w:gridCol w:w="2461"/>
        <w:gridCol w:w="2270"/>
        <w:gridCol w:w="1000"/>
        <w:gridCol w:w="1093"/>
        <w:gridCol w:w="960"/>
      </w:tblGrid>
      <w:tr w:rsidR="00123057" w:rsidRPr="00D05EC2" w:rsidTr="00123057">
        <w:trPr>
          <w:trHeight w:val="255"/>
        </w:trPr>
        <w:tc>
          <w:tcPr>
            <w:tcW w:w="3119"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46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4363" w:type="dxa"/>
            <w:gridSpan w:val="3"/>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Приложение 12</w:t>
            </w:r>
          </w:p>
        </w:tc>
        <w:tc>
          <w:tcPr>
            <w:tcW w:w="960" w:type="dxa"/>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p>
        </w:tc>
      </w:tr>
      <w:tr w:rsidR="00123057" w:rsidRPr="00D05EC2" w:rsidTr="00123057">
        <w:trPr>
          <w:trHeight w:val="1275"/>
        </w:trPr>
        <w:tc>
          <w:tcPr>
            <w:tcW w:w="3119"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46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4363" w:type="dxa"/>
            <w:gridSpan w:val="3"/>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 </w:t>
            </w:r>
          </w:p>
        </w:tc>
        <w:tc>
          <w:tcPr>
            <w:tcW w:w="960" w:type="dxa"/>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p>
        </w:tc>
      </w:tr>
      <w:tr w:rsidR="00123057" w:rsidRPr="00D05EC2" w:rsidTr="00123057">
        <w:trPr>
          <w:trHeight w:val="255"/>
        </w:trPr>
        <w:tc>
          <w:tcPr>
            <w:tcW w:w="3119"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46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27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09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r>
      <w:tr w:rsidR="00123057" w:rsidRPr="00D05EC2" w:rsidTr="00123057">
        <w:trPr>
          <w:trHeight w:val="375"/>
        </w:trPr>
        <w:tc>
          <w:tcPr>
            <w:tcW w:w="9943" w:type="dxa"/>
            <w:gridSpan w:val="5"/>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ИСТОЧНИКИ</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trHeight w:val="600"/>
        </w:trPr>
        <w:tc>
          <w:tcPr>
            <w:tcW w:w="9943" w:type="dxa"/>
            <w:gridSpan w:val="5"/>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внутреннего финансирования дефицита бюджета Кильдюшевского сельского поселения Яльчикского района Чувашской Республики на 2021 и 2022 годы</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trHeight w:val="585"/>
        </w:trPr>
        <w:tc>
          <w:tcPr>
            <w:tcW w:w="3119"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46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27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09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(рублей)</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trHeight w:val="390"/>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057" w:rsidRPr="00D05EC2" w:rsidRDefault="00123057" w:rsidP="004256C5">
            <w:pPr>
              <w:spacing w:after="0" w:line="240" w:lineRule="auto"/>
              <w:ind w:left="-401" w:hanging="142"/>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47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Наименование</w:t>
            </w:r>
          </w:p>
        </w:tc>
        <w:tc>
          <w:tcPr>
            <w:tcW w:w="209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Сумма</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trHeight w:val="555"/>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123057" w:rsidRPr="00D05EC2" w:rsidRDefault="00123057" w:rsidP="004256C5">
            <w:pPr>
              <w:spacing w:after="0" w:line="240" w:lineRule="auto"/>
              <w:rPr>
                <w:rFonts w:ascii="Times New Roman" w:eastAsia="Times New Roman" w:hAnsi="Times New Roman" w:cs="Times New Roman"/>
                <w:b/>
                <w:bCs/>
                <w:sz w:val="20"/>
                <w:szCs w:val="20"/>
                <w:lang w:eastAsia="ru-RU"/>
              </w:rPr>
            </w:pPr>
          </w:p>
        </w:tc>
        <w:tc>
          <w:tcPr>
            <w:tcW w:w="4731" w:type="dxa"/>
            <w:gridSpan w:val="2"/>
            <w:vMerge/>
            <w:tcBorders>
              <w:top w:val="single" w:sz="4" w:space="0" w:color="000000"/>
              <w:left w:val="single" w:sz="4" w:space="0" w:color="000000"/>
              <w:bottom w:val="single" w:sz="4" w:space="0" w:color="000000"/>
              <w:right w:val="single" w:sz="4" w:space="0" w:color="000000"/>
            </w:tcBorders>
            <w:vAlign w:val="center"/>
            <w:hideMark/>
          </w:tcPr>
          <w:p w:rsidR="00123057" w:rsidRPr="00D05EC2" w:rsidRDefault="00123057" w:rsidP="004256C5">
            <w:pPr>
              <w:spacing w:after="0" w:line="240" w:lineRule="auto"/>
              <w:rPr>
                <w:rFonts w:ascii="Times New Roman" w:eastAsia="Times New Roman" w:hAnsi="Times New Roman" w:cs="Times New Roman"/>
                <w:b/>
                <w:bCs/>
                <w:sz w:val="20"/>
                <w:szCs w:val="20"/>
                <w:lang w:eastAsia="ru-RU"/>
              </w:rPr>
            </w:pPr>
          </w:p>
        </w:tc>
        <w:tc>
          <w:tcPr>
            <w:tcW w:w="1000" w:type="dxa"/>
            <w:tcBorders>
              <w:top w:val="nil"/>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2021 год</w:t>
            </w:r>
          </w:p>
        </w:tc>
        <w:tc>
          <w:tcPr>
            <w:tcW w:w="1093" w:type="dxa"/>
            <w:tcBorders>
              <w:top w:val="nil"/>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2022 год</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trHeight w:val="64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000 01 02 00 00 00 0000 000</w:t>
            </w:r>
          </w:p>
        </w:tc>
        <w:tc>
          <w:tcPr>
            <w:tcW w:w="4731" w:type="dxa"/>
            <w:gridSpan w:val="2"/>
            <w:tcBorders>
              <w:top w:val="single" w:sz="4" w:space="0" w:color="000000"/>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Кредиты кредитных организаций в валюте Российской Федерации</w:t>
            </w:r>
          </w:p>
        </w:tc>
        <w:tc>
          <w:tcPr>
            <w:tcW w:w="1000"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09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trHeight w:val="64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000 01 03 00 00 00 0000 000</w:t>
            </w:r>
          </w:p>
        </w:tc>
        <w:tc>
          <w:tcPr>
            <w:tcW w:w="4731" w:type="dxa"/>
            <w:gridSpan w:val="2"/>
            <w:tcBorders>
              <w:top w:val="single" w:sz="4" w:space="0" w:color="000000"/>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w:t>
            </w:r>
          </w:p>
        </w:tc>
        <w:tc>
          <w:tcPr>
            <w:tcW w:w="1000"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09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trHeight w:val="64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000 01 05 00 00 00 0000 000</w:t>
            </w:r>
          </w:p>
        </w:tc>
        <w:tc>
          <w:tcPr>
            <w:tcW w:w="4731" w:type="dxa"/>
            <w:gridSpan w:val="2"/>
            <w:tcBorders>
              <w:top w:val="single" w:sz="4" w:space="0" w:color="000000"/>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000"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09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trHeight w:val="64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000 01 06 04 00 00 0000 000</w:t>
            </w:r>
          </w:p>
        </w:tc>
        <w:tc>
          <w:tcPr>
            <w:tcW w:w="4731" w:type="dxa"/>
            <w:gridSpan w:val="2"/>
            <w:tcBorders>
              <w:top w:val="single" w:sz="4" w:space="0" w:color="000000"/>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Исполнение муниципальных гарантий в валюте Российской Федерации</w:t>
            </w:r>
          </w:p>
        </w:tc>
        <w:tc>
          <w:tcPr>
            <w:tcW w:w="1000"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09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trHeight w:val="315"/>
        </w:trPr>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473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Итого:</w:t>
            </w:r>
          </w:p>
        </w:tc>
        <w:tc>
          <w:tcPr>
            <w:tcW w:w="1000"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09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trHeight w:val="255"/>
        </w:trPr>
        <w:tc>
          <w:tcPr>
            <w:tcW w:w="3119"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46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27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09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r>
    </w:tbl>
    <w:p w:rsidR="00123057" w:rsidRPr="00D05EC2" w:rsidRDefault="00123057"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end"/>
      </w:r>
    </w:p>
    <w:p w:rsidR="00123057" w:rsidRPr="00D05EC2" w:rsidRDefault="00123057" w:rsidP="004256C5">
      <w:pPr>
        <w:spacing w:after="0"/>
        <w:rPr>
          <w:rFonts w:ascii="Times New Roman" w:hAnsi="Times New Roman" w:cs="Times New Roman"/>
          <w:sz w:val="20"/>
          <w:szCs w:val="20"/>
        </w:rPr>
      </w:pPr>
    </w:p>
    <w:p w:rsidR="00123057" w:rsidRPr="00D05EC2" w:rsidRDefault="00123057"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begin"/>
      </w:r>
      <w:r w:rsidRPr="00D05EC2">
        <w:rPr>
          <w:rFonts w:ascii="Times New Roman" w:hAnsi="Times New Roman" w:cs="Times New Roman"/>
          <w:sz w:val="20"/>
          <w:szCs w:val="20"/>
        </w:rPr>
        <w:instrText xml:space="preserve"> LINK </w:instrText>
      </w:r>
      <w:r w:rsidR="000F1B9D" w:rsidRPr="00D05EC2">
        <w:rPr>
          <w:rFonts w:ascii="Times New Roman" w:hAnsi="Times New Roman" w:cs="Times New Roman"/>
          <w:sz w:val="20"/>
          <w:szCs w:val="20"/>
        </w:rPr>
        <w:instrText xml:space="preserve">Excel.Sheet.8 "C:\\Users\\User\\Desktop\\проект\\прил 13 заимствования 2020.xls" Лист1!R1C1:R12C5 </w:instrText>
      </w:r>
      <w:r w:rsidRPr="00D05EC2">
        <w:rPr>
          <w:rFonts w:ascii="Times New Roman" w:hAnsi="Times New Roman" w:cs="Times New Roman"/>
          <w:sz w:val="20"/>
          <w:szCs w:val="20"/>
        </w:rPr>
        <w:instrText xml:space="preserve">\a \f 4 \h </w:instrText>
      </w:r>
      <w:r w:rsidR="004256C5" w:rsidRPr="00D05EC2">
        <w:rPr>
          <w:rFonts w:ascii="Times New Roman" w:hAnsi="Times New Roman" w:cs="Times New Roman"/>
          <w:sz w:val="20"/>
          <w:szCs w:val="20"/>
        </w:rPr>
        <w:instrText xml:space="preserve"> \* MERGEFORMAT </w:instrText>
      </w:r>
      <w:r w:rsidRPr="00D05EC2">
        <w:rPr>
          <w:rFonts w:ascii="Times New Roman" w:hAnsi="Times New Roman" w:cs="Times New Roman"/>
          <w:sz w:val="20"/>
          <w:szCs w:val="20"/>
        </w:rPr>
        <w:fldChar w:fldCharType="separate"/>
      </w:r>
    </w:p>
    <w:tbl>
      <w:tblPr>
        <w:tblW w:w="9600" w:type="dxa"/>
        <w:tblLook w:val="04A0" w:firstRow="1" w:lastRow="0" w:firstColumn="1" w:lastColumn="0" w:noHBand="0" w:noVBand="1"/>
      </w:tblPr>
      <w:tblGrid>
        <w:gridCol w:w="720"/>
        <w:gridCol w:w="5060"/>
        <w:gridCol w:w="1548"/>
        <w:gridCol w:w="1312"/>
        <w:gridCol w:w="960"/>
      </w:tblGrid>
      <w:tr w:rsidR="00123057" w:rsidRPr="00D05EC2" w:rsidTr="00123057">
        <w:trPr>
          <w:divId w:val="2101170169"/>
          <w:trHeight w:val="255"/>
        </w:trPr>
        <w:tc>
          <w:tcPr>
            <w:tcW w:w="72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50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860" w:type="dxa"/>
            <w:gridSpan w:val="2"/>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Приложение 13</w:t>
            </w:r>
          </w:p>
        </w:tc>
        <w:tc>
          <w:tcPr>
            <w:tcW w:w="960" w:type="dxa"/>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p>
        </w:tc>
      </w:tr>
      <w:tr w:rsidR="00123057" w:rsidRPr="00D05EC2" w:rsidTr="00123057">
        <w:trPr>
          <w:divId w:val="2101170169"/>
          <w:trHeight w:val="1628"/>
        </w:trPr>
        <w:tc>
          <w:tcPr>
            <w:tcW w:w="72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50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2860" w:type="dxa"/>
            <w:gridSpan w:val="2"/>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 </w:t>
            </w:r>
          </w:p>
        </w:tc>
        <w:tc>
          <w:tcPr>
            <w:tcW w:w="960" w:type="dxa"/>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p>
        </w:tc>
      </w:tr>
      <w:tr w:rsidR="00123057" w:rsidRPr="00D05EC2" w:rsidTr="00123057">
        <w:trPr>
          <w:divId w:val="2101170169"/>
          <w:trHeight w:val="255"/>
        </w:trPr>
        <w:tc>
          <w:tcPr>
            <w:tcW w:w="72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50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548"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312"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r>
      <w:tr w:rsidR="00123057" w:rsidRPr="00D05EC2" w:rsidTr="00123057">
        <w:trPr>
          <w:divId w:val="2101170169"/>
          <w:trHeight w:val="255"/>
        </w:trPr>
        <w:tc>
          <w:tcPr>
            <w:tcW w:w="72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50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548"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312"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r>
      <w:tr w:rsidR="00123057" w:rsidRPr="00D05EC2" w:rsidTr="00123057">
        <w:trPr>
          <w:divId w:val="2101170169"/>
          <w:trHeight w:val="315"/>
        </w:trPr>
        <w:tc>
          <w:tcPr>
            <w:tcW w:w="8640" w:type="dxa"/>
            <w:gridSpan w:val="4"/>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ПРОГРАММА</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divId w:val="2101170169"/>
          <w:trHeight w:val="627"/>
        </w:trPr>
        <w:tc>
          <w:tcPr>
            <w:tcW w:w="8640" w:type="dxa"/>
            <w:gridSpan w:val="4"/>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муниципальных внутренних заимствований Кильдюшевского сельского поселения Яльчикского района Чувашской Республики на 2020 год</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divId w:val="2101170169"/>
          <w:trHeight w:val="420"/>
        </w:trPr>
        <w:tc>
          <w:tcPr>
            <w:tcW w:w="72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50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548"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312"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(рублей)</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2101170169"/>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xml:space="preserve">№       </w:t>
            </w:r>
            <w:proofErr w:type="gramStart"/>
            <w:r w:rsidRPr="00D05EC2">
              <w:rPr>
                <w:rFonts w:ascii="Times New Roman" w:eastAsia="Times New Roman" w:hAnsi="Times New Roman" w:cs="Times New Roman"/>
                <w:b/>
                <w:bCs/>
                <w:sz w:val="20"/>
                <w:szCs w:val="20"/>
                <w:lang w:eastAsia="ru-RU"/>
              </w:rPr>
              <w:t>п</w:t>
            </w:r>
            <w:proofErr w:type="gramEnd"/>
            <w:r w:rsidRPr="00D05EC2">
              <w:rPr>
                <w:rFonts w:ascii="Times New Roman" w:eastAsia="Times New Roman" w:hAnsi="Times New Roman" w:cs="Times New Roman"/>
                <w:b/>
                <w:bCs/>
                <w:sz w:val="20"/>
                <w:szCs w:val="20"/>
                <w:lang w:eastAsia="ru-RU"/>
              </w:rPr>
              <w:t xml:space="preserve">/п       </w:t>
            </w:r>
          </w:p>
        </w:tc>
        <w:tc>
          <w:tcPr>
            <w:tcW w:w="5060" w:type="dxa"/>
            <w:tcBorders>
              <w:top w:val="single" w:sz="4" w:space="0" w:color="000000"/>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Муниципальные внутренние заимствования</w:t>
            </w:r>
          </w:p>
        </w:tc>
        <w:tc>
          <w:tcPr>
            <w:tcW w:w="1548" w:type="dxa"/>
            <w:tcBorders>
              <w:top w:val="single" w:sz="4" w:space="0" w:color="000000"/>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Привлечение</w:t>
            </w:r>
          </w:p>
        </w:tc>
        <w:tc>
          <w:tcPr>
            <w:tcW w:w="1312" w:type="dxa"/>
            <w:tcBorders>
              <w:top w:val="single" w:sz="4" w:space="0" w:color="000000"/>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Погашение</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divId w:val="2101170169"/>
          <w:trHeight w:val="660"/>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w:t>
            </w:r>
          </w:p>
        </w:tc>
        <w:tc>
          <w:tcPr>
            <w:tcW w:w="5060" w:type="dxa"/>
            <w:tcBorders>
              <w:top w:val="nil"/>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Кредиты, привлекаемые в валюте Российской Федерации от кредитных организаций</w:t>
            </w:r>
          </w:p>
        </w:tc>
        <w:tc>
          <w:tcPr>
            <w:tcW w:w="1548"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312"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2101170169"/>
          <w:trHeight w:val="660"/>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w:t>
            </w:r>
          </w:p>
        </w:tc>
        <w:tc>
          <w:tcPr>
            <w:tcW w:w="5060" w:type="dxa"/>
            <w:tcBorders>
              <w:top w:val="nil"/>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Кредиты, предоставленные Чувашской Республикой в валюте Российской Федерации</w:t>
            </w:r>
          </w:p>
        </w:tc>
        <w:tc>
          <w:tcPr>
            <w:tcW w:w="1548"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312"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2101170169"/>
          <w:trHeight w:val="375"/>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5060" w:type="dxa"/>
            <w:tcBorders>
              <w:top w:val="nil"/>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Итого:</w:t>
            </w:r>
          </w:p>
        </w:tc>
        <w:tc>
          <w:tcPr>
            <w:tcW w:w="1548"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312"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2101170169"/>
          <w:trHeight w:val="255"/>
        </w:trPr>
        <w:tc>
          <w:tcPr>
            <w:tcW w:w="72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50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548"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312"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r>
    </w:tbl>
    <w:p w:rsidR="00123057" w:rsidRPr="00D05EC2" w:rsidRDefault="00123057"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end"/>
      </w:r>
    </w:p>
    <w:p w:rsidR="00123057" w:rsidRPr="00D05EC2" w:rsidRDefault="00123057" w:rsidP="004256C5">
      <w:pPr>
        <w:spacing w:after="0"/>
        <w:rPr>
          <w:rFonts w:ascii="Times New Roman" w:hAnsi="Times New Roman" w:cs="Times New Roman"/>
          <w:sz w:val="20"/>
          <w:szCs w:val="20"/>
        </w:rPr>
      </w:pPr>
    </w:p>
    <w:p w:rsidR="00123057" w:rsidRPr="00D05EC2" w:rsidRDefault="00123057"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begin"/>
      </w:r>
      <w:r w:rsidRPr="00D05EC2">
        <w:rPr>
          <w:rFonts w:ascii="Times New Roman" w:hAnsi="Times New Roman" w:cs="Times New Roman"/>
          <w:sz w:val="20"/>
          <w:szCs w:val="20"/>
        </w:rPr>
        <w:instrText xml:space="preserve"> LINK </w:instrText>
      </w:r>
      <w:r w:rsidR="000F1B9D" w:rsidRPr="00D05EC2">
        <w:rPr>
          <w:rFonts w:ascii="Times New Roman" w:hAnsi="Times New Roman" w:cs="Times New Roman"/>
          <w:sz w:val="20"/>
          <w:szCs w:val="20"/>
        </w:rPr>
        <w:instrText xml:space="preserve">Excel.Sheet.8 "C:\\Users\\User\\Desktop\\проект\\прил 14 заимствования 2021-2022.xls" Лист1!R1C1:R13C7 </w:instrText>
      </w:r>
      <w:r w:rsidRPr="00D05EC2">
        <w:rPr>
          <w:rFonts w:ascii="Times New Roman" w:hAnsi="Times New Roman" w:cs="Times New Roman"/>
          <w:sz w:val="20"/>
          <w:szCs w:val="20"/>
        </w:rPr>
        <w:instrText xml:space="preserve">\a \f 4 \h </w:instrText>
      </w:r>
      <w:r w:rsidR="004256C5" w:rsidRPr="00D05EC2">
        <w:rPr>
          <w:rFonts w:ascii="Times New Roman" w:hAnsi="Times New Roman" w:cs="Times New Roman"/>
          <w:sz w:val="20"/>
          <w:szCs w:val="20"/>
        </w:rPr>
        <w:instrText xml:space="preserve"> \* MERGEFORMAT </w:instrText>
      </w:r>
      <w:r w:rsidRPr="00D05EC2">
        <w:rPr>
          <w:rFonts w:ascii="Times New Roman" w:hAnsi="Times New Roman" w:cs="Times New Roman"/>
          <w:sz w:val="20"/>
          <w:szCs w:val="20"/>
        </w:rPr>
        <w:fldChar w:fldCharType="separate"/>
      </w:r>
    </w:p>
    <w:tbl>
      <w:tblPr>
        <w:tblW w:w="10480" w:type="dxa"/>
        <w:tblLook w:val="04A0" w:firstRow="1" w:lastRow="0" w:firstColumn="1" w:lastColumn="0" w:noHBand="0" w:noVBand="1"/>
      </w:tblPr>
      <w:tblGrid>
        <w:gridCol w:w="580"/>
        <w:gridCol w:w="3680"/>
        <w:gridCol w:w="1428"/>
        <w:gridCol w:w="1240"/>
        <w:gridCol w:w="1471"/>
        <w:gridCol w:w="1240"/>
        <w:gridCol w:w="960"/>
      </w:tblGrid>
      <w:tr w:rsidR="00123057" w:rsidRPr="00D05EC2" w:rsidTr="00123057">
        <w:trPr>
          <w:divId w:val="744450773"/>
          <w:trHeight w:val="270"/>
        </w:trPr>
        <w:tc>
          <w:tcPr>
            <w:tcW w:w="5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36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3897" w:type="dxa"/>
            <w:gridSpan w:val="3"/>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Приложение 14</w:t>
            </w:r>
          </w:p>
        </w:tc>
        <w:tc>
          <w:tcPr>
            <w:tcW w:w="960" w:type="dxa"/>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p>
        </w:tc>
      </w:tr>
      <w:tr w:rsidR="00123057" w:rsidRPr="00D05EC2" w:rsidTr="00123057">
        <w:trPr>
          <w:divId w:val="744450773"/>
          <w:trHeight w:val="1260"/>
        </w:trPr>
        <w:tc>
          <w:tcPr>
            <w:tcW w:w="5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36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3897" w:type="dxa"/>
            <w:gridSpan w:val="3"/>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 </w:t>
            </w:r>
          </w:p>
        </w:tc>
        <w:tc>
          <w:tcPr>
            <w:tcW w:w="960" w:type="dxa"/>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p>
        </w:tc>
      </w:tr>
      <w:tr w:rsidR="00123057" w:rsidRPr="00D05EC2" w:rsidTr="00123057">
        <w:trPr>
          <w:divId w:val="744450773"/>
          <w:trHeight w:val="255"/>
        </w:trPr>
        <w:tc>
          <w:tcPr>
            <w:tcW w:w="5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36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47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r>
      <w:tr w:rsidR="00123057" w:rsidRPr="00D05EC2" w:rsidTr="00123057">
        <w:trPr>
          <w:divId w:val="744450773"/>
          <w:trHeight w:val="255"/>
        </w:trPr>
        <w:tc>
          <w:tcPr>
            <w:tcW w:w="5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36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47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r>
      <w:tr w:rsidR="00123057" w:rsidRPr="00D05EC2" w:rsidTr="00123057">
        <w:trPr>
          <w:divId w:val="744450773"/>
          <w:trHeight w:val="450"/>
        </w:trPr>
        <w:tc>
          <w:tcPr>
            <w:tcW w:w="9520" w:type="dxa"/>
            <w:gridSpan w:val="6"/>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ПРОГРАММА</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divId w:val="744450773"/>
          <w:trHeight w:val="630"/>
        </w:trPr>
        <w:tc>
          <w:tcPr>
            <w:tcW w:w="9520" w:type="dxa"/>
            <w:gridSpan w:val="6"/>
            <w:tcBorders>
              <w:top w:val="nil"/>
              <w:left w:val="nil"/>
              <w:bottom w:val="nil"/>
              <w:right w:val="nil"/>
            </w:tcBorders>
            <w:shd w:val="clear" w:color="auto" w:fill="auto"/>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муниципальных внутренних заимствований Кильдюшевского сельского поселения Яльчикского района Чувашской Республики на 2021 и 2022 годы</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divId w:val="744450773"/>
          <w:trHeight w:val="420"/>
        </w:trPr>
        <w:tc>
          <w:tcPr>
            <w:tcW w:w="5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36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47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(рублей)</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744450773"/>
          <w:trHeight w:val="34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xml:space="preserve">№       </w:t>
            </w:r>
            <w:proofErr w:type="gramStart"/>
            <w:r w:rsidRPr="00D05EC2">
              <w:rPr>
                <w:rFonts w:ascii="Times New Roman" w:eastAsia="Times New Roman" w:hAnsi="Times New Roman" w:cs="Times New Roman"/>
                <w:b/>
                <w:bCs/>
                <w:sz w:val="20"/>
                <w:szCs w:val="20"/>
                <w:lang w:eastAsia="ru-RU"/>
              </w:rPr>
              <w:t>п</w:t>
            </w:r>
            <w:proofErr w:type="gramEnd"/>
            <w:r w:rsidRPr="00D05EC2">
              <w:rPr>
                <w:rFonts w:ascii="Times New Roman" w:eastAsia="Times New Roman" w:hAnsi="Times New Roman" w:cs="Times New Roman"/>
                <w:b/>
                <w:bCs/>
                <w:sz w:val="20"/>
                <w:szCs w:val="20"/>
                <w:lang w:eastAsia="ru-RU"/>
              </w:rPr>
              <w:t xml:space="preserve">/п       </w:t>
            </w:r>
          </w:p>
        </w:tc>
        <w:tc>
          <w:tcPr>
            <w:tcW w:w="3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Муниципальные внутренние заимствования</w:t>
            </w:r>
          </w:p>
        </w:tc>
        <w:tc>
          <w:tcPr>
            <w:tcW w:w="25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2021 год</w:t>
            </w:r>
          </w:p>
        </w:tc>
        <w:tc>
          <w:tcPr>
            <w:tcW w:w="268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2022 год</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divId w:val="744450773"/>
          <w:trHeight w:val="52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123057" w:rsidRPr="00D05EC2" w:rsidRDefault="00123057" w:rsidP="004256C5">
            <w:pPr>
              <w:spacing w:after="0" w:line="240" w:lineRule="auto"/>
              <w:rPr>
                <w:rFonts w:ascii="Times New Roman" w:eastAsia="Times New Roman" w:hAnsi="Times New Roman" w:cs="Times New Roman"/>
                <w:b/>
                <w:bCs/>
                <w:sz w:val="20"/>
                <w:szCs w:val="20"/>
                <w:lang w:eastAsia="ru-RU"/>
              </w:rPr>
            </w:pPr>
          </w:p>
        </w:tc>
        <w:tc>
          <w:tcPr>
            <w:tcW w:w="3680" w:type="dxa"/>
            <w:vMerge/>
            <w:tcBorders>
              <w:top w:val="single" w:sz="4" w:space="0" w:color="000000"/>
              <w:left w:val="single" w:sz="4" w:space="0" w:color="000000"/>
              <w:bottom w:val="single" w:sz="4" w:space="0" w:color="000000"/>
              <w:right w:val="single" w:sz="4" w:space="0" w:color="000000"/>
            </w:tcBorders>
            <w:vAlign w:val="center"/>
            <w:hideMark/>
          </w:tcPr>
          <w:p w:rsidR="00123057" w:rsidRPr="00D05EC2" w:rsidRDefault="00123057" w:rsidP="004256C5">
            <w:pPr>
              <w:spacing w:after="0" w:line="240" w:lineRule="auto"/>
              <w:rPr>
                <w:rFonts w:ascii="Times New Roman" w:eastAsia="Times New Roman" w:hAnsi="Times New Roman" w:cs="Times New Roman"/>
                <w:b/>
                <w:bCs/>
                <w:sz w:val="20"/>
                <w:szCs w:val="20"/>
                <w:lang w:eastAsia="ru-RU"/>
              </w:rPr>
            </w:pPr>
          </w:p>
        </w:tc>
        <w:tc>
          <w:tcPr>
            <w:tcW w:w="1363" w:type="dxa"/>
            <w:tcBorders>
              <w:top w:val="nil"/>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Привлечение</w:t>
            </w:r>
          </w:p>
        </w:tc>
        <w:tc>
          <w:tcPr>
            <w:tcW w:w="1213" w:type="dxa"/>
            <w:tcBorders>
              <w:top w:val="nil"/>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Погашение</w:t>
            </w:r>
          </w:p>
        </w:tc>
        <w:tc>
          <w:tcPr>
            <w:tcW w:w="1471" w:type="dxa"/>
            <w:tcBorders>
              <w:top w:val="nil"/>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Привлечение</w:t>
            </w:r>
          </w:p>
        </w:tc>
        <w:tc>
          <w:tcPr>
            <w:tcW w:w="1213" w:type="dxa"/>
            <w:tcBorders>
              <w:top w:val="nil"/>
              <w:left w:val="nil"/>
              <w:bottom w:val="single" w:sz="4" w:space="0" w:color="000000"/>
              <w:right w:val="single" w:sz="4" w:space="0" w:color="000000"/>
            </w:tcBorders>
            <w:shd w:val="clear" w:color="auto" w:fill="auto"/>
            <w:noWrap/>
            <w:vAlign w:val="center"/>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Погашение</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b/>
                <w:bCs/>
                <w:sz w:val="20"/>
                <w:szCs w:val="20"/>
                <w:lang w:eastAsia="ru-RU"/>
              </w:rPr>
            </w:pPr>
          </w:p>
        </w:tc>
      </w:tr>
      <w:tr w:rsidR="00123057" w:rsidRPr="00D05EC2" w:rsidTr="00123057">
        <w:trPr>
          <w:divId w:val="744450773"/>
          <w:trHeight w:val="84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w:t>
            </w:r>
          </w:p>
        </w:tc>
        <w:tc>
          <w:tcPr>
            <w:tcW w:w="3680" w:type="dxa"/>
            <w:tcBorders>
              <w:top w:val="nil"/>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Кредиты, привлекаемые в валюте Российской Федерации от кредитных организаций</w:t>
            </w:r>
          </w:p>
        </w:tc>
        <w:tc>
          <w:tcPr>
            <w:tcW w:w="136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21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471"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21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744450773"/>
          <w:trHeight w:val="84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w:t>
            </w:r>
          </w:p>
        </w:tc>
        <w:tc>
          <w:tcPr>
            <w:tcW w:w="3680" w:type="dxa"/>
            <w:tcBorders>
              <w:top w:val="nil"/>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Кредиты, предоставленные Чувашской Республикой в валюте Российской Федерации</w:t>
            </w:r>
          </w:p>
        </w:tc>
        <w:tc>
          <w:tcPr>
            <w:tcW w:w="136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21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471"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21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744450773"/>
          <w:trHeight w:val="37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w:t>
            </w:r>
          </w:p>
        </w:tc>
        <w:tc>
          <w:tcPr>
            <w:tcW w:w="3680" w:type="dxa"/>
            <w:tcBorders>
              <w:top w:val="nil"/>
              <w:left w:val="nil"/>
              <w:bottom w:val="single" w:sz="4" w:space="0" w:color="000000"/>
              <w:right w:val="single" w:sz="4" w:space="0" w:color="000000"/>
            </w:tcBorders>
            <w:shd w:val="clear" w:color="auto" w:fill="auto"/>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Итого:</w:t>
            </w:r>
          </w:p>
        </w:tc>
        <w:tc>
          <w:tcPr>
            <w:tcW w:w="136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21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471"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213" w:type="dxa"/>
            <w:tcBorders>
              <w:top w:val="nil"/>
              <w:left w:val="nil"/>
              <w:bottom w:val="single" w:sz="4" w:space="0" w:color="000000"/>
              <w:right w:val="single" w:sz="4" w:space="0" w:color="000000"/>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jc w:val="right"/>
              <w:rPr>
                <w:rFonts w:ascii="Times New Roman" w:eastAsia="Times New Roman" w:hAnsi="Times New Roman" w:cs="Times New Roman"/>
                <w:sz w:val="20"/>
                <w:szCs w:val="20"/>
                <w:lang w:eastAsia="ru-RU"/>
              </w:rPr>
            </w:pPr>
          </w:p>
        </w:tc>
      </w:tr>
      <w:tr w:rsidR="00123057" w:rsidRPr="00D05EC2" w:rsidTr="00123057">
        <w:trPr>
          <w:divId w:val="744450773"/>
          <w:trHeight w:val="255"/>
        </w:trPr>
        <w:tc>
          <w:tcPr>
            <w:tcW w:w="5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368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471"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23057" w:rsidRPr="00D05EC2" w:rsidRDefault="00123057" w:rsidP="004256C5">
            <w:pPr>
              <w:spacing w:after="0" w:line="240" w:lineRule="auto"/>
              <w:rPr>
                <w:rFonts w:ascii="Times New Roman" w:eastAsia="Times New Roman" w:hAnsi="Times New Roman" w:cs="Times New Roman"/>
                <w:sz w:val="20"/>
                <w:szCs w:val="20"/>
                <w:lang w:eastAsia="ru-RU"/>
              </w:rPr>
            </w:pPr>
          </w:p>
        </w:tc>
      </w:tr>
    </w:tbl>
    <w:p w:rsidR="00123057" w:rsidRPr="00D05EC2" w:rsidRDefault="00123057"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end"/>
      </w:r>
    </w:p>
    <w:p w:rsidR="00DA2C36" w:rsidRPr="00D05EC2" w:rsidRDefault="00123057"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begin"/>
      </w:r>
      <w:r w:rsidRPr="00D05EC2">
        <w:rPr>
          <w:rFonts w:ascii="Times New Roman" w:hAnsi="Times New Roman" w:cs="Times New Roman"/>
          <w:sz w:val="20"/>
          <w:szCs w:val="20"/>
        </w:rPr>
        <w:instrText xml:space="preserve"> LINK </w:instrText>
      </w:r>
      <w:r w:rsidR="000F1B9D" w:rsidRPr="00D05EC2">
        <w:rPr>
          <w:rFonts w:ascii="Times New Roman" w:hAnsi="Times New Roman" w:cs="Times New Roman"/>
          <w:sz w:val="20"/>
          <w:szCs w:val="20"/>
        </w:rPr>
        <w:instrText xml:space="preserve">Excel.Sheet.8 "C:\\Users\\User\\Desktop\\проект\\прил 15 мун.гар 2020.xls" Лист1!R1C1:R15C6 </w:instrText>
      </w:r>
      <w:r w:rsidRPr="00D05EC2">
        <w:rPr>
          <w:rFonts w:ascii="Times New Roman" w:hAnsi="Times New Roman" w:cs="Times New Roman"/>
          <w:sz w:val="20"/>
          <w:szCs w:val="20"/>
        </w:rPr>
        <w:instrText xml:space="preserve">\a \f 4 \h </w:instrText>
      </w:r>
      <w:r w:rsidR="004256C5" w:rsidRPr="00D05EC2">
        <w:rPr>
          <w:rFonts w:ascii="Times New Roman" w:hAnsi="Times New Roman" w:cs="Times New Roman"/>
          <w:sz w:val="20"/>
          <w:szCs w:val="20"/>
        </w:rPr>
        <w:instrText xml:space="preserve"> \* MERGEFORMAT </w:instrText>
      </w:r>
      <w:r w:rsidRPr="00D05EC2">
        <w:rPr>
          <w:rFonts w:ascii="Times New Roman" w:hAnsi="Times New Roman" w:cs="Times New Roman"/>
          <w:sz w:val="20"/>
          <w:szCs w:val="20"/>
        </w:rPr>
        <w:fldChar w:fldCharType="separate"/>
      </w:r>
    </w:p>
    <w:tbl>
      <w:tblPr>
        <w:tblW w:w="10280" w:type="dxa"/>
        <w:tblLook w:val="04A0" w:firstRow="1" w:lastRow="0" w:firstColumn="1" w:lastColumn="0" w:noHBand="0" w:noVBand="1"/>
      </w:tblPr>
      <w:tblGrid>
        <w:gridCol w:w="580"/>
        <w:gridCol w:w="2200"/>
        <w:gridCol w:w="1800"/>
        <w:gridCol w:w="3120"/>
        <w:gridCol w:w="1620"/>
        <w:gridCol w:w="960"/>
      </w:tblGrid>
      <w:tr w:rsidR="00DA2C36" w:rsidRPr="00D05EC2" w:rsidTr="00DA2C36">
        <w:trPr>
          <w:divId w:val="2020354252"/>
          <w:trHeight w:val="1410"/>
        </w:trPr>
        <w:tc>
          <w:tcPr>
            <w:tcW w:w="58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c>
          <w:tcPr>
            <w:tcW w:w="4740" w:type="dxa"/>
            <w:gridSpan w:val="2"/>
            <w:tcBorders>
              <w:top w:val="nil"/>
              <w:left w:val="nil"/>
              <w:bottom w:val="nil"/>
              <w:right w:val="nil"/>
            </w:tcBorders>
            <w:shd w:val="clear" w:color="auto" w:fill="auto"/>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Приложение № 15</w:t>
            </w:r>
            <w:r w:rsidRPr="00D05EC2">
              <w:rPr>
                <w:rFonts w:ascii="Times New Roman" w:eastAsia="Times New Roman" w:hAnsi="Times New Roman" w:cs="Times New Roman"/>
                <w:sz w:val="20"/>
                <w:szCs w:val="20"/>
                <w:lang w:eastAsia="ru-RU"/>
              </w:rPr>
              <w:br/>
              <w:t xml:space="preserve">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             </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r w:rsidR="00DA2C36" w:rsidRPr="00D05EC2" w:rsidTr="00DA2C36">
        <w:trPr>
          <w:divId w:val="2020354252"/>
          <w:trHeight w:val="270"/>
        </w:trPr>
        <w:tc>
          <w:tcPr>
            <w:tcW w:w="58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31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r w:rsidR="00DA2C36" w:rsidRPr="00D05EC2" w:rsidTr="00DA2C36">
        <w:trPr>
          <w:divId w:val="2020354252"/>
          <w:trHeight w:val="825"/>
        </w:trPr>
        <w:tc>
          <w:tcPr>
            <w:tcW w:w="9320" w:type="dxa"/>
            <w:gridSpan w:val="5"/>
            <w:tcBorders>
              <w:top w:val="nil"/>
              <w:left w:val="nil"/>
              <w:bottom w:val="nil"/>
              <w:right w:val="nil"/>
            </w:tcBorders>
            <w:shd w:val="clear" w:color="auto" w:fill="auto"/>
            <w:vAlign w:val="bottom"/>
            <w:hideMark/>
          </w:tcPr>
          <w:p w:rsidR="00DA2C36" w:rsidRPr="00D05EC2" w:rsidRDefault="00DA2C36"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ПРОГРАММА</w:t>
            </w:r>
            <w:r w:rsidRPr="00D05EC2">
              <w:rPr>
                <w:rFonts w:ascii="Times New Roman" w:eastAsia="Times New Roman" w:hAnsi="Times New Roman" w:cs="Times New Roman"/>
                <w:b/>
                <w:bCs/>
                <w:sz w:val="20"/>
                <w:szCs w:val="20"/>
                <w:lang w:eastAsia="ru-RU"/>
              </w:rPr>
              <w:br/>
              <w:t>муниципальных гарантий Кильдюшевского сельского поселения Яльчикского района Чувашской Республики в валюте Российской Федерации на 2020 год</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b/>
                <w:bCs/>
                <w:sz w:val="20"/>
                <w:szCs w:val="20"/>
                <w:lang w:eastAsia="ru-RU"/>
              </w:rPr>
            </w:pPr>
          </w:p>
        </w:tc>
      </w:tr>
      <w:tr w:rsidR="00DA2C36" w:rsidRPr="00D05EC2" w:rsidTr="00DA2C36">
        <w:trPr>
          <w:divId w:val="2020354252"/>
          <w:trHeight w:val="375"/>
        </w:trPr>
        <w:tc>
          <w:tcPr>
            <w:tcW w:w="9320" w:type="dxa"/>
            <w:gridSpan w:val="5"/>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DA2C36">
        <w:trPr>
          <w:divId w:val="2020354252"/>
          <w:trHeight w:val="507"/>
        </w:trPr>
        <w:tc>
          <w:tcPr>
            <w:tcW w:w="9320" w:type="dxa"/>
            <w:gridSpan w:val="5"/>
            <w:tcBorders>
              <w:top w:val="nil"/>
              <w:left w:val="nil"/>
              <w:bottom w:val="nil"/>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xml:space="preserve">         Перечень подлежащих исполнению в 2020 году муниципальных гарантий Кильдюшевского сельского поселения Яльчикского района Чувашской Республики</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p>
        </w:tc>
      </w:tr>
      <w:tr w:rsidR="00DA2C36" w:rsidRPr="00D05EC2" w:rsidTr="00DA2C36">
        <w:trPr>
          <w:divId w:val="2020354252"/>
          <w:trHeight w:val="255"/>
        </w:trPr>
        <w:tc>
          <w:tcPr>
            <w:tcW w:w="580" w:type="dxa"/>
            <w:tcBorders>
              <w:top w:val="nil"/>
              <w:left w:val="nil"/>
              <w:bottom w:val="single" w:sz="4" w:space="0" w:color="000000"/>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2200" w:type="dxa"/>
            <w:tcBorders>
              <w:top w:val="nil"/>
              <w:left w:val="nil"/>
              <w:bottom w:val="single" w:sz="4" w:space="0" w:color="000000"/>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1800" w:type="dxa"/>
            <w:tcBorders>
              <w:top w:val="nil"/>
              <w:left w:val="nil"/>
              <w:bottom w:val="single" w:sz="4" w:space="0" w:color="000000"/>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3120" w:type="dxa"/>
            <w:tcBorders>
              <w:top w:val="nil"/>
              <w:left w:val="nil"/>
              <w:bottom w:val="single" w:sz="4" w:space="0" w:color="000000"/>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1620" w:type="dxa"/>
            <w:tcBorders>
              <w:top w:val="nil"/>
              <w:left w:val="nil"/>
              <w:bottom w:val="single" w:sz="4" w:space="0" w:color="000000"/>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p>
        </w:tc>
      </w:tr>
      <w:tr w:rsidR="00DA2C36" w:rsidRPr="00D05EC2" w:rsidTr="00DA2C36">
        <w:trPr>
          <w:divId w:val="2020354252"/>
          <w:trHeight w:val="1020"/>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       </w:t>
            </w:r>
            <w:proofErr w:type="gramStart"/>
            <w:r w:rsidRPr="00D05EC2">
              <w:rPr>
                <w:rFonts w:ascii="Times New Roman" w:eastAsia="Times New Roman" w:hAnsi="Times New Roman" w:cs="Times New Roman"/>
                <w:sz w:val="20"/>
                <w:szCs w:val="20"/>
                <w:lang w:eastAsia="ru-RU"/>
              </w:rPr>
              <w:t>п</w:t>
            </w:r>
            <w:proofErr w:type="gramEnd"/>
            <w:r w:rsidRPr="00D05EC2">
              <w:rPr>
                <w:rFonts w:ascii="Times New Roman" w:eastAsia="Times New Roman" w:hAnsi="Times New Roman" w:cs="Times New Roman"/>
                <w:sz w:val="20"/>
                <w:szCs w:val="20"/>
                <w:lang w:eastAsia="ru-RU"/>
              </w:rPr>
              <w:t xml:space="preserve">/п       </w:t>
            </w:r>
          </w:p>
        </w:tc>
        <w:tc>
          <w:tcPr>
            <w:tcW w:w="2200" w:type="dxa"/>
            <w:tcBorders>
              <w:top w:val="nil"/>
              <w:left w:val="nil"/>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Наименование принципала</w:t>
            </w:r>
          </w:p>
        </w:tc>
        <w:tc>
          <w:tcPr>
            <w:tcW w:w="1800" w:type="dxa"/>
            <w:tcBorders>
              <w:top w:val="nil"/>
              <w:left w:val="nil"/>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Цель гарантирования</w:t>
            </w:r>
          </w:p>
        </w:tc>
        <w:tc>
          <w:tcPr>
            <w:tcW w:w="3120" w:type="dxa"/>
            <w:tcBorders>
              <w:top w:val="nil"/>
              <w:left w:val="nil"/>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Сумма муниципальной гарантии Кильдюшевского сельского поселения Яльчикского района Чувашской Республики, рублей</w:t>
            </w:r>
          </w:p>
        </w:tc>
        <w:tc>
          <w:tcPr>
            <w:tcW w:w="1620" w:type="dxa"/>
            <w:tcBorders>
              <w:top w:val="nil"/>
              <w:left w:val="nil"/>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Наличие права регрессного требования</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DA2C36">
        <w:trPr>
          <w:divId w:val="2020354252"/>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w:t>
            </w:r>
          </w:p>
        </w:tc>
        <w:tc>
          <w:tcPr>
            <w:tcW w:w="2200" w:type="dxa"/>
            <w:tcBorders>
              <w:top w:val="nil"/>
              <w:left w:val="nil"/>
              <w:bottom w:val="single" w:sz="4" w:space="0" w:color="000000"/>
              <w:right w:val="single" w:sz="4" w:space="0" w:color="000000"/>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w:t>
            </w:r>
          </w:p>
        </w:tc>
        <w:tc>
          <w:tcPr>
            <w:tcW w:w="1800" w:type="dxa"/>
            <w:tcBorders>
              <w:top w:val="nil"/>
              <w:left w:val="nil"/>
              <w:bottom w:val="single" w:sz="4" w:space="0" w:color="000000"/>
              <w:right w:val="single" w:sz="4" w:space="0" w:color="000000"/>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3</w:t>
            </w:r>
          </w:p>
        </w:tc>
        <w:tc>
          <w:tcPr>
            <w:tcW w:w="3120" w:type="dxa"/>
            <w:tcBorders>
              <w:top w:val="nil"/>
              <w:left w:val="nil"/>
              <w:bottom w:val="single" w:sz="4" w:space="0" w:color="000000"/>
              <w:right w:val="single" w:sz="4" w:space="0" w:color="000000"/>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4</w:t>
            </w:r>
          </w:p>
        </w:tc>
        <w:tc>
          <w:tcPr>
            <w:tcW w:w="1620" w:type="dxa"/>
            <w:tcBorders>
              <w:top w:val="nil"/>
              <w:left w:val="nil"/>
              <w:bottom w:val="single" w:sz="4" w:space="0" w:color="000000"/>
              <w:right w:val="single" w:sz="4" w:space="0" w:color="000000"/>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5</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DA2C36">
        <w:trPr>
          <w:divId w:val="2020354252"/>
          <w:trHeight w:val="735"/>
        </w:trPr>
        <w:tc>
          <w:tcPr>
            <w:tcW w:w="4580" w:type="dxa"/>
            <w:gridSpan w:val="3"/>
            <w:tcBorders>
              <w:top w:val="nil"/>
              <w:left w:val="nil"/>
              <w:bottom w:val="nil"/>
              <w:right w:val="nil"/>
            </w:tcBorders>
            <w:shd w:val="clear" w:color="auto" w:fill="auto"/>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Общий объем исполнения муниципальных гарантий Кильдюшевского сельского поселения Яльчикского района Чувашской Республики</w:t>
            </w:r>
          </w:p>
        </w:tc>
        <w:tc>
          <w:tcPr>
            <w:tcW w:w="31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6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right"/>
              <w:rPr>
                <w:rFonts w:ascii="Times New Roman" w:eastAsia="Times New Roman" w:hAnsi="Times New Roman" w:cs="Times New Roman"/>
                <w:sz w:val="20"/>
                <w:szCs w:val="20"/>
                <w:lang w:eastAsia="ru-RU"/>
              </w:rPr>
            </w:pPr>
          </w:p>
        </w:tc>
      </w:tr>
      <w:tr w:rsidR="00DA2C36" w:rsidRPr="00D05EC2" w:rsidTr="00DA2C36">
        <w:trPr>
          <w:divId w:val="2020354252"/>
          <w:trHeight w:val="255"/>
        </w:trPr>
        <w:tc>
          <w:tcPr>
            <w:tcW w:w="58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31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r w:rsidR="00DA2C36" w:rsidRPr="00D05EC2" w:rsidTr="00DA2C36">
        <w:trPr>
          <w:divId w:val="2020354252"/>
          <w:trHeight w:val="732"/>
        </w:trPr>
        <w:tc>
          <w:tcPr>
            <w:tcW w:w="9320" w:type="dxa"/>
            <w:gridSpan w:val="5"/>
            <w:tcBorders>
              <w:top w:val="nil"/>
              <w:left w:val="nil"/>
              <w:bottom w:val="nil"/>
              <w:right w:val="nil"/>
            </w:tcBorders>
            <w:shd w:val="clear" w:color="auto" w:fill="auto"/>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         Общий объем бюджетных ассигнований, предусмотренных на исполнение муниципальных гарантий Кильдюшевского сельского поселения Яльчикского района Чувашской Республики по возможным гарантийным случаям в 2020 году</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r w:rsidR="00DA2C36" w:rsidRPr="00D05EC2" w:rsidTr="00DA2C36">
        <w:trPr>
          <w:divId w:val="2020354252"/>
          <w:trHeight w:val="255"/>
        </w:trPr>
        <w:tc>
          <w:tcPr>
            <w:tcW w:w="58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31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r w:rsidR="00DA2C36" w:rsidRPr="00D05EC2" w:rsidTr="00DA2C36">
        <w:trPr>
          <w:divId w:val="2020354252"/>
          <w:trHeight w:val="960"/>
        </w:trPr>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Исполнение муниципальных гарантий Кильдюшевского сельского поселения Яльчикского района Чувашской Республики</w:t>
            </w:r>
          </w:p>
        </w:tc>
        <w:tc>
          <w:tcPr>
            <w:tcW w:w="4740" w:type="dxa"/>
            <w:gridSpan w:val="2"/>
            <w:tcBorders>
              <w:top w:val="single" w:sz="4" w:space="0" w:color="000000"/>
              <w:left w:val="nil"/>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Объем бюджетных ассигнований на исполнение муниципальных гарантий Кильдюшевского сельского поселения Яльчикского района Чувашской Республики по возможным гарантийным случаям, рублей</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DA2C36">
        <w:trPr>
          <w:divId w:val="2020354252"/>
          <w:trHeight w:val="735"/>
        </w:trPr>
        <w:tc>
          <w:tcPr>
            <w:tcW w:w="4580" w:type="dxa"/>
            <w:gridSpan w:val="3"/>
            <w:tcBorders>
              <w:top w:val="single" w:sz="4" w:space="0" w:color="000000"/>
              <w:left w:val="nil"/>
              <w:bottom w:val="nil"/>
              <w:right w:val="nil"/>
            </w:tcBorders>
            <w:shd w:val="clear" w:color="auto" w:fill="auto"/>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За счет источников финансирования дефицита бюджета Кильдюшевского сельского поселения Яльчикского района Чувашской Республики</w:t>
            </w:r>
          </w:p>
        </w:tc>
        <w:tc>
          <w:tcPr>
            <w:tcW w:w="31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6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DA2C36">
        <w:trPr>
          <w:divId w:val="2020354252"/>
          <w:trHeight w:val="255"/>
        </w:trPr>
        <w:tc>
          <w:tcPr>
            <w:tcW w:w="58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31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bl>
    <w:p w:rsidR="00123057" w:rsidRPr="00D05EC2" w:rsidRDefault="00123057"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end"/>
      </w:r>
    </w:p>
    <w:p w:rsidR="00DA2C36" w:rsidRPr="00D05EC2" w:rsidRDefault="00DA2C36" w:rsidP="004256C5">
      <w:pPr>
        <w:spacing w:after="0"/>
        <w:rPr>
          <w:rFonts w:ascii="Times New Roman" w:hAnsi="Times New Roman" w:cs="Times New Roman"/>
          <w:sz w:val="20"/>
          <w:szCs w:val="20"/>
        </w:rPr>
      </w:pPr>
    </w:p>
    <w:p w:rsidR="00DA2C36" w:rsidRPr="00D05EC2" w:rsidRDefault="00DA2C36"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begin"/>
      </w:r>
      <w:r w:rsidRPr="00D05EC2">
        <w:rPr>
          <w:rFonts w:ascii="Times New Roman" w:hAnsi="Times New Roman" w:cs="Times New Roman"/>
          <w:sz w:val="20"/>
          <w:szCs w:val="20"/>
        </w:rPr>
        <w:instrText xml:space="preserve"> LINK </w:instrText>
      </w:r>
      <w:r w:rsidR="000F1B9D" w:rsidRPr="00D05EC2">
        <w:rPr>
          <w:rFonts w:ascii="Times New Roman" w:hAnsi="Times New Roman" w:cs="Times New Roman"/>
          <w:sz w:val="20"/>
          <w:szCs w:val="20"/>
        </w:rPr>
        <w:instrText xml:space="preserve">Excel.Sheet.8 "C:\\Users\\User\\Desktop\\проект\\прил 16 мун.гар 2021-2022.xls" Лист1!R1C1:R17C7 </w:instrText>
      </w:r>
      <w:r w:rsidRPr="00D05EC2">
        <w:rPr>
          <w:rFonts w:ascii="Times New Roman" w:hAnsi="Times New Roman" w:cs="Times New Roman"/>
          <w:sz w:val="20"/>
          <w:szCs w:val="20"/>
        </w:rPr>
        <w:instrText xml:space="preserve">\a \f 4 \h </w:instrText>
      </w:r>
      <w:r w:rsidR="004256C5" w:rsidRPr="00D05EC2">
        <w:rPr>
          <w:rFonts w:ascii="Times New Roman" w:hAnsi="Times New Roman" w:cs="Times New Roman"/>
          <w:sz w:val="20"/>
          <w:szCs w:val="20"/>
        </w:rPr>
        <w:instrText xml:space="preserve"> \* MERGEFORMAT </w:instrText>
      </w:r>
      <w:r w:rsidRPr="00D05EC2">
        <w:rPr>
          <w:rFonts w:ascii="Times New Roman" w:hAnsi="Times New Roman" w:cs="Times New Roman"/>
          <w:sz w:val="20"/>
          <w:szCs w:val="20"/>
        </w:rPr>
        <w:fldChar w:fldCharType="separate"/>
      </w:r>
    </w:p>
    <w:tbl>
      <w:tblPr>
        <w:tblW w:w="10000" w:type="dxa"/>
        <w:tblLook w:val="04A0" w:firstRow="1" w:lastRow="0" w:firstColumn="1" w:lastColumn="0" w:noHBand="0" w:noVBand="1"/>
      </w:tblPr>
      <w:tblGrid>
        <w:gridCol w:w="580"/>
        <w:gridCol w:w="2020"/>
        <w:gridCol w:w="1800"/>
        <w:gridCol w:w="1129"/>
        <w:gridCol w:w="1791"/>
        <w:gridCol w:w="1720"/>
        <w:gridCol w:w="960"/>
      </w:tblGrid>
      <w:tr w:rsidR="00DA2C36" w:rsidRPr="00D05EC2" w:rsidTr="00DA2C36">
        <w:trPr>
          <w:trHeight w:val="1410"/>
        </w:trPr>
        <w:tc>
          <w:tcPr>
            <w:tcW w:w="58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20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c>
          <w:tcPr>
            <w:tcW w:w="4640" w:type="dxa"/>
            <w:gridSpan w:val="3"/>
            <w:tcBorders>
              <w:top w:val="nil"/>
              <w:left w:val="nil"/>
              <w:bottom w:val="nil"/>
              <w:right w:val="nil"/>
            </w:tcBorders>
            <w:shd w:val="clear" w:color="auto" w:fill="auto"/>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Приложение № 16</w:t>
            </w:r>
            <w:r w:rsidRPr="00D05EC2">
              <w:rPr>
                <w:rFonts w:ascii="Times New Roman" w:eastAsia="Times New Roman" w:hAnsi="Times New Roman" w:cs="Times New Roman"/>
                <w:sz w:val="20"/>
                <w:szCs w:val="20"/>
                <w:lang w:eastAsia="ru-RU"/>
              </w:rPr>
              <w:br/>
              <w:t xml:space="preserve">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2020 год и на плановый период 2021 и 2022 годов»             </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r w:rsidR="00DA2C36" w:rsidRPr="00D05EC2" w:rsidTr="004256C5">
        <w:trPr>
          <w:trHeight w:val="270"/>
        </w:trPr>
        <w:tc>
          <w:tcPr>
            <w:tcW w:w="58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c>
          <w:tcPr>
            <w:tcW w:w="20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791"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r w:rsidR="00DA2C36" w:rsidRPr="00D05EC2" w:rsidTr="00DA2C36">
        <w:trPr>
          <w:trHeight w:val="825"/>
        </w:trPr>
        <w:tc>
          <w:tcPr>
            <w:tcW w:w="9040" w:type="dxa"/>
            <w:gridSpan w:val="6"/>
            <w:tcBorders>
              <w:top w:val="nil"/>
              <w:left w:val="nil"/>
              <w:bottom w:val="nil"/>
              <w:right w:val="nil"/>
            </w:tcBorders>
            <w:shd w:val="clear" w:color="auto" w:fill="auto"/>
            <w:vAlign w:val="bottom"/>
            <w:hideMark/>
          </w:tcPr>
          <w:p w:rsidR="00DA2C36" w:rsidRPr="00D05EC2" w:rsidRDefault="00DA2C36" w:rsidP="004256C5">
            <w:pPr>
              <w:spacing w:after="0" w:line="240" w:lineRule="auto"/>
              <w:jc w:val="center"/>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ПРОГРАММА</w:t>
            </w:r>
            <w:r w:rsidRPr="00D05EC2">
              <w:rPr>
                <w:rFonts w:ascii="Times New Roman" w:eastAsia="Times New Roman" w:hAnsi="Times New Roman" w:cs="Times New Roman"/>
                <w:b/>
                <w:bCs/>
                <w:sz w:val="20"/>
                <w:szCs w:val="20"/>
                <w:lang w:eastAsia="ru-RU"/>
              </w:rPr>
              <w:br/>
              <w:t>муниципальных гарантий Кильдюшевского сельского поселения Яльчикского района Чувашской Республики в валюте Российской Федерации на 2021 и 2022 годы</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b/>
                <w:bCs/>
                <w:sz w:val="20"/>
                <w:szCs w:val="20"/>
                <w:lang w:eastAsia="ru-RU"/>
              </w:rPr>
            </w:pPr>
          </w:p>
        </w:tc>
      </w:tr>
      <w:tr w:rsidR="00DA2C36" w:rsidRPr="00D05EC2" w:rsidTr="00DA2C36">
        <w:trPr>
          <w:trHeight w:val="375"/>
        </w:trPr>
        <w:tc>
          <w:tcPr>
            <w:tcW w:w="9040" w:type="dxa"/>
            <w:gridSpan w:val="6"/>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DA2C36">
        <w:trPr>
          <w:trHeight w:val="507"/>
        </w:trPr>
        <w:tc>
          <w:tcPr>
            <w:tcW w:w="9040" w:type="dxa"/>
            <w:gridSpan w:val="6"/>
            <w:tcBorders>
              <w:top w:val="nil"/>
              <w:left w:val="nil"/>
              <w:bottom w:val="nil"/>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xml:space="preserve">         Перечень подлежащих исполнению в 2021 и 2022 годах муниципальных гарантий Кильдюшевского сельского поселения Яльчикского района Чувашской Республики</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p>
        </w:tc>
      </w:tr>
      <w:tr w:rsidR="00DA2C36" w:rsidRPr="00D05EC2" w:rsidTr="004256C5">
        <w:trPr>
          <w:trHeight w:val="255"/>
        </w:trPr>
        <w:tc>
          <w:tcPr>
            <w:tcW w:w="580" w:type="dxa"/>
            <w:tcBorders>
              <w:top w:val="nil"/>
              <w:left w:val="nil"/>
              <w:bottom w:val="single" w:sz="4" w:space="0" w:color="000000"/>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2020" w:type="dxa"/>
            <w:tcBorders>
              <w:top w:val="nil"/>
              <w:left w:val="nil"/>
              <w:bottom w:val="single" w:sz="4" w:space="0" w:color="000000"/>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1800" w:type="dxa"/>
            <w:tcBorders>
              <w:top w:val="nil"/>
              <w:left w:val="nil"/>
              <w:bottom w:val="single" w:sz="4" w:space="0" w:color="000000"/>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1129" w:type="dxa"/>
            <w:tcBorders>
              <w:top w:val="nil"/>
              <w:left w:val="nil"/>
              <w:bottom w:val="single" w:sz="4" w:space="0" w:color="000000"/>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1791" w:type="dxa"/>
            <w:tcBorders>
              <w:top w:val="nil"/>
              <w:left w:val="nil"/>
              <w:bottom w:val="single" w:sz="4" w:space="0" w:color="000000"/>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1720" w:type="dxa"/>
            <w:tcBorders>
              <w:top w:val="nil"/>
              <w:left w:val="nil"/>
              <w:bottom w:val="single" w:sz="4" w:space="0" w:color="000000"/>
              <w:right w:val="nil"/>
            </w:tcBorders>
            <w:shd w:val="clear" w:color="auto" w:fill="auto"/>
            <w:vAlign w:val="center"/>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r w:rsidRPr="00D05EC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b/>
                <w:bCs/>
                <w:sz w:val="20"/>
                <w:szCs w:val="20"/>
                <w:lang w:eastAsia="ru-RU"/>
              </w:rPr>
            </w:pPr>
          </w:p>
        </w:tc>
      </w:tr>
      <w:tr w:rsidR="00DA2C36" w:rsidRPr="00D05EC2" w:rsidTr="00DA2C36">
        <w:trPr>
          <w:trHeight w:val="960"/>
        </w:trPr>
        <w:tc>
          <w:tcPr>
            <w:tcW w:w="5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       </w:t>
            </w:r>
            <w:proofErr w:type="gramStart"/>
            <w:r w:rsidRPr="00D05EC2">
              <w:rPr>
                <w:rFonts w:ascii="Times New Roman" w:eastAsia="Times New Roman" w:hAnsi="Times New Roman" w:cs="Times New Roman"/>
                <w:sz w:val="20"/>
                <w:szCs w:val="20"/>
                <w:lang w:eastAsia="ru-RU"/>
              </w:rPr>
              <w:t>п</w:t>
            </w:r>
            <w:proofErr w:type="gramEnd"/>
            <w:r w:rsidRPr="00D05EC2">
              <w:rPr>
                <w:rFonts w:ascii="Times New Roman" w:eastAsia="Times New Roman" w:hAnsi="Times New Roman" w:cs="Times New Roman"/>
                <w:sz w:val="20"/>
                <w:szCs w:val="20"/>
                <w:lang w:eastAsia="ru-RU"/>
              </w:rPr>
              <w:t xml:space="preserve">/п       </w:t>
            </w:r>
          </w:p>
        </w:tc>
        <w:tc>
          <w:tcPr>
            <w:tcW w:w="2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Наименование принципала</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Цель гарантирования</w:t>
            </w:r>
          </w:p>
        </w:tc>
        <w:tc>
          <w:tcPr>
            <w:tcW w:w="2920" w:type="dxa"/>
            <w:gridSpan w:val="2"/>
            <w:tcBorders>
              <w:top w:val="single" w:sz="4" w:space="0" w:color="000000"/>
              <w:left w:val="nil"/>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Сумма муниципальной гарантии Кильдюшевского сельского поселения Яльчикского района Чувашской Республики, рублей</w:t>
            </w:r>
          </w:p>
        </w:tc>
        <w:tc>
          <w:tcPr>
            <w:tcW w:w="17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Наличие права регрессного требования</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4256C5">
        <w:trPr>
          <w:trHeight w:val="255"/>
        </w:trPr>
        <w:tc>
          <w:tcPr>
            <w:tcW w:w="580" w:type="dxa"/>
            <w:vMerge/>
            <w:tcBorders>
              <w:top w:val="nil"/>
              <w:left w:val="single" w:sz="4" w:space="0" w:color="000000"/>
              <w:bottom w:val="single" w:sz="4" w:space="0" w:color="000000"/>
              <w:right w:val="single" w:sz="4" w:space="0" w:color="000000"/>
            </w:tcBorders>
            <w:vAlign w:val="center"/>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2020" w:type="dxa"/>
            <w:vMerge/>
            <w:tcBorders>
              <w:top w:val="nil"/>
              <w:left w:val="single" w:sz="4" w:space="0" w:color="000000"/>
              <w:bottom w:val="single" w:sz="4" w:space="0" w:color="000000"/>
              <w:right w:val="single" w:sz="4" w:space="0" w:color="000000"/>
            </w:tcBorders>
            <w:vAlign w:val="center"/>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800" w:type="dxa"/>
            <w:vMerge/>
            <w:tcBorders>
              <w:top w:val="nil"/>
              <w:left w:val="single" w:sz="4" w:space="0" w:color="000000"/>
              <w:bottom w:val="single" w:sz="4" w:space="0" w:color="000000"/>
              <w:right w:val="single" w:sz="4" w:space="0" w:color="000000"/>
            </w:tcBorders>
            <w:vAlign w:val="center"/>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2021 год</w:t>
            </w:r>
          </w:p>
        </w:tc>
        <w:tc>
          <w:tcPr>
            <w:tcW w:w="1791" w:type="dxa"/>
            <w:tcBorders>
              <w:top w:val="nil"/>
              <w:left w:val="nil"/>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2022 год</w:t>
            </w:r>
          </w:p>
        </w:tc>
        <w:tc>
          <w:tcPr>
            <w:tcW w:w="1720" w:type="dxa"/>
            <w:vMerge/>
            <w:tcBorders>
              <w:top w:val="nil"/>
              <w:left w:val="single" w:sz="4" w:space="0" w:color="000000"/>
              <w:bottom w:val="single" w:sz="4" w:space="0" w:color="000000"/>
              <w:right w:val="single" w:sz="4" w:space="0" w:color="000000"/>
            </w:tcBorders>
            <w:vAlign w:val="center"/>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4256C5">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1</w:t>
            </w:r>
          </w:p>
        </w:tc>
        <w:tc>
          <w:tcPr>
            <w:tcW w:w="2020" w:type="dxa"/>
            <w:tcBorders>
              <w:top w:val="nil"/>
              <w:left w:val="nil"/>
              <w:bottom w:val="single" w:sz="4" w:space="0" w:color="000000"/>
              <w:right w:val="single" w:sz="4" w:space="0" w:color="000000"/>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w:t>
            </w:r>
          </w:p>
        </w:tc>
        <w:tc>
          <w:tcPr>
            <w:tcW w:w="1800" w:type="dxa"/>
            <w:tcBorders>
              <w:top w:val="nil"/>
              <w:left w:val="nil"/>
              <w:bottom w:val="single" w:sz="4" w:space="0" w:color="000000"/>
              <w:right w:val="single" w:sz="4" w:space="0" w:color="000000"/>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3</w:t>
            </w:r>
          </w:p>
        </w:tc>
        <w:tc>
          <w:tcPr>
            <w:tcW w:w="1129" w:type="dxa"/>
            <w:tcBorders>
              <w:top w:val="nil"/>
              <w:left w:val="nil"/>
              <w:bottom w:val="single" w:sz="4" w:space="0" w:color="000000"/>
              <w:right w:val="single" w:sz="4" w:space="0" w:color="000000"/>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4</w:t>
            </w:r>
          </w:p>
        </w:tc>
        <w:tc>
          <w:tcPr>
            <w:tcW w:w="1791" w:type="dxa"/>
            <w:tcBorders>
              <w:top w:val="nil"/>
              <w:left w:val="nil"/>
              <w:bottom w:val="single" w:sz="4" w:space="0" w:color="000000"/>
              <w:right w:val="single" w:sz="4" w:space="0" w:color="000000"/>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5</w:t>
            </w:r>
          </w:p>
        </w:tc>
        <w:tc>
          <w:tcPr>
            <w:tcW w:w="1720" w:type="dxa"/>
            <w:tcBorders>
              <w:top w:val="nil"/>
              <w:left w:val="nil"/>
              <w:bottom w:val="single" w:sz="4" w:space="0" w:color="000000"/>
              <w:right w:val="single" w:sz="4" w:space="0" w:color="000000"/>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6</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4256C5">
        <w:trPr>
          <w:trHeight w:val="735"/>
        </w:trPr>
        <w:tc>
          <w:tcPr>
            <w:tcW w:w="4400" w:type="dxa"/>
            <w:gridSpan w:val="3"/>
            <w:tcBorders>
              <w:top w:val="nil"/>
              <w:left w:val="nil"/>
              <w:bottom w:val="nil"/>
              <w:right w:val="nil"/>
            </w:tcBorders>
            <w:shd w:val="clear" w:color="auto" w:fill="auto"/>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Общий объем исполнения муниципальных гарантий Кильдюшевского сельского поселения Яльчикского района Чувашской Республики</w:t>
            </w:r>
          </w:p>
        </w:tc>
        <w:tc>
          <w:tcPr>
            <w:tcW w:w="1129"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791"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7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right"/>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right"/>
              <w:rPr>
                <w:rFonts w:ascii="Times New Roman" w:eastAsia="Times New Roman" w:hAnsi="Times New Roman" w:cs="Times New Roman"/>
                <w:sz w:val="20"/>
                <w:szCs w:val="20"/>
                <w:lang w:eastAsia="ru-RU"/>
              </w:rPr>
            </w:pPr>
          </w:p>
        </w:tc>
      </w:tr>
      <w:tr w:rsidR="00DA2C36" w:rsidRPr="00D05EC2" w:rsidTr="004256C5">
        <w:trPr>
          <w:trHeight w:val="255"/>
        </w:trPr>
        <w:tc>
          <w:tcPr>
            <w:tcW w:w="58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20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791"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r w:rsidR="00DA2C36" w:rsidRPr="00D05EC2" w:rsidTr="00DA2C36">
        <w:trPr>
          <w:trHeight w:val="732"/>
        </w:trPr>
        <w:tc>
          <w:tcPr>
            <w:tcW w:w="9040" w:type="dxa"/>
            <w:gridSpan w:val="6"/>
            <w:tcBorders>
              <w:top w:val="nil"/>
              <w:left w:val="nil"/>
              <w:bottom w:val="nil"/>
              <w:right w:val="nil"/>
            </w:tcBorders>
            <w:shd w:val="clear" w:color="auto" w:fill="auto"/>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 xml:space="preserve">         Общий объем бюджетных ассигнований, предусмотренных на исполнение муниципальных гарантий Кильдюшевского сельского поселения Яльчикского района Чувашской Республики по возможным гарантийным случаям в 2021 и 2022 годах</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r w:rsidR="00DA2C36" w:rsidRPr="00D05EC2" w:rsidTr="004256C5">
        <w:trPr>
          <w:trHeight w:val="255"/>
        </w:trPr>
        <w:tc>
          <w:tcPr>
            <w:tcW w:w="58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20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791"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r w:rsidR="00DA2C36" w:rsidRPr="00D05EC2" w:rsidTr="00DA2C36">
        <w:trPr>
          <w:trHeight w:val="960"/>
        </w:trPr>
        <w:tc>
          <w:tcPr>
            <w:tcW w:w="44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Исполнение муниципальных гарантий Кильдюшевского сельского поселения Яльчикского района Чувашской Республики</w:t>
            </w:r>
          </w:p>
        </w:tc>
        <w:tc>
          <w:tcPr>
            <w:tcW w:w="4640" w:type="dxa"/>
            <w:gridSpan w:val="3"/>
            <w:tcBorders>
              <w:top w:val="single" w:sz="4" w:space="0" w:color="000000"/>
              <w:left w:val="nil"/>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Объем бюджетных ассигнований на исполнение муниципальных гарантий Кильдюшевского сельского поселения Яльчикского района Чувашской Республики по возможным гарантийным случаям, рублей</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DA2C36">
        <w:trPr>
          <w:trHeight w:val="1080"/>
        </w:trPr>
        <w:tc>
          <w:tcPr>
            <w:tcW w:w="4400" w:type="dxa"/>
            <w:gridSpan w:val="3"/>
            <w:vMerge/>
            <w:tcBorders>
              <w:top w:val="single" w:sz="4" w:space="0" w:color="000000"/>
              <w:left w:val="single" w:sz="4" w:space="0" w:color="000000"/>
              <w:bottom w:val="single" w:sz="4" w:space="0" w:color="000000"/>
              <w:right w:val="single" w:sz="4" w:space="0" w:color="000000"/>
            </w:tcBorders>
            <w:vAlign w:val="center"/>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2920" w:type="dxa"/>
            <w:gridSpan w:val="2"/>
            <w:tcBorders>
              <w:top w:val="single" w:sz="4" w:space="0" w:color="000000"/>
              <w:left w:val="nil"/>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2021 год</w:t>
            </w:r>
          </w:p>
        </w:tc>
        <w:tc>
          <w:tcPr>
            <w:tcW w:w="1720" w:type="dxa"/>
            <w:tcBorders>
              <w:top w:val="nil"/>
              <w:left w:val="nil"/>
              <w:bottom w:val="single" w:sz="4" w:space="0" w:color="000000"/>
              <w:right w:val="single" w:sz="4" w:space="0" w:color="000000"/>
            </w:tcBorders>
            <w:shd w:val="clear" w:color="auto" w:fill="auto"/>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2022 год</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DA2C36">
        <w:trPr>
          <w:trHeight w:val="735"/>
        </w:trPr>
        <w:tc>
          <w:tcPr>
            <w:tcW w:w="4400" w:type="dxa"/>
            <w:gridSpan w:val="3"/>
            <w:tcBorders>
              <w:top w:val="single" w:sz="4" w:space="0" w:color="000000"/>
              <w:left w:val="nil"/>
              <w:bottom w:val="nil"/>
              <w:right w:val="nil"/>
            </w:tcBorders>
            <w:shd w:val="clear" w:color="auto" w:fill="auto"/>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За счет источников финансирования дефицита бюджета Кильдюшевского сельского поселения Яльчикского района Чувашской Республики</w:t>
            </w:r>
          </w:p>
        </w:tc>
        <w:tc>
          <w:tcPr>
            <w:tcW w:w="2920" w:type="dxa"/>
            <w:gridSpan w:val="2"/>
            <w:tcBorders>
              <w:top w:val="nil"/>
              <w:left w:val="nil"/>
              <w:bottom w:val="nil"/>
              <w:right w:val="nil"/>
            </w:tcBorders>
            <w:shd w:val="clear" w:color="auto" w:fill="auto"/>
            <w:noWrap/>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1720" w:type="dxa"/>
            <w:tcBorders>
              <w:top w:val="nil"/>
              <w:left w:val="nil"/>
              <w:bottom w:val="nil"/>
              <w:right w:val="nil"/>
            </w:tcBorders>
            <w:shd w:val="clear" w:color="auto" w:fill="auto"/>
            <w:noWrap/>
            <w:vAlign w:val="center"/>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r w:rsidRPr="00D05EC2">
              <w:rPr>
                <w:rFonts w:ascii="Times New Roman" w:eastAsia="Times New Roman" w:hAnsi="Times New Roman" w:cs="Times New Roman"/>
                <w:sz w:val="20"/>
                <w:szCs w:val="20"/>
                <w:lang w:eastAsia="ru-RU"/>
              </w:rPr>
              <w:t>0,00</w:t>
            </w: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jc w:val="center"/>
              <w:rPr>
                <w:rFonts w:ascii="Times New Roman" w:eastAsia="Times New Roman" w:hAnsi="Times New Roman" w:cs="Times New Roman"/>
                <w:sz w:val="20"/>
                <w:szCs w:val="20"/>
                <w:lang w:eastAsia="ru-RU"/>
              </w:rPr>
            </w:pPr>
          </w:p>
        </w:tc>
      </w:tr>
      <w:tr w:rsidR="00DA2C36" w:rsidRPr="00D05EC2" w:rsidTr="004256C5">
        <w:trPr>
          <w:trHeight w:val="255"/>
        </w:trPr>
        <w:tc>
          <w:tcPr>
            <w:tcW w:w="58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20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791"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A2C36" w:rsidRPr="00D05EC2" w:rsidRDefault="00DA2C36" w:rsidP="004256C5">
            <w:pPr>
              <w:spacing w:after="0" w:line="240" w:lineRule="auto"/>
              <w:rPr>
                <w:rFonts w:ascii="Times New Roman" w:eastAsia="Times New Roman" w:hAnsi="Times New Roman" w:cs="Times New Roman"/>
                <w:sz w:val="20"/>
                <w:szCs w:val="20"/>
                <w:lang w:eastAsia="ru-RU"/>
              </w:rPr>
            </w:pPr>
          </w:p>
        </w:tc>
      </w:tr>
    </w:tbl>
    <w:p w:rsidR="00DA2C36" w:rsidRPr="00D05EC2" w:rsidRDefault="00DA2C36" w:rsidP="004256C5">
      <w:pPr>
        <w:spacing w:after="0"/>
        <w:rPr>
          <w:rFonts w:ascii="Times New Roman" w:hAnsi="Times New Roman" w:cs="Times New Roman"/>
          <w:sz w:val="20"/>
          <w:szCs w:val="20"/>
        </w:rPr>
      </w:pPr>
      <w:r w:rsidRPr="00D05EC2">
        <w:rPr>
          <w:rFonts w:ascii="Times New Roman" w:hAnsi="Times New Roman" w:cs="Times New Roman"/>
          <w:sz w:val="20"/>
          <w:szCs w:val="20"/>
        </w:rPr>
        <w:fldChar w:fldCharType="end"/>
      </w:r>
    </w:p>
    <w:p w:rsidR="00804D88" w:rsidRPr="00D05EC2" w:rsidRDefault="00804D88" w:rsidP="00804D88">
      <w:pPr>
        <w:autoSpaceDE w:val="0"/>
        <w:jc w:val="both"/>
        <w:rPr>
          <w:rFonts w:ascii="Times New Roman" w:hAnsi="Times New Roman" w:cs="Times New Roman"/>
          <w:sz w:val="20"/>
          <w:szCs w:val="20"/>
        </w:rPr>
      </w:pPr>
      <w:r w:rsidRPr="00D05EC2">
        <w:rPr>
          <w:rFonts w:ascii="Times New Roman" w:hAnsi="Times New Roman" w:cs="Times New Roman"/>
          <w:sz w:val="20"/>
          <w:szCs w:val="20"/>
        </w:rPr>
        <w:t xml:space="preserve">Глава Кильдюшевского </w:t>
      </w:r>
    </w:p>
    <w:p w:rsidR="00804D88" w:rsidRPr="00D05EC2" w:rsidRDefault="00804D88" w:rsidP="00804D88">
      <w:pPr>
        <w:rPr>
          <w:rFonts w:ascii="Times New Roman" w:hAnsi="Times New Roman" w:cs="Times New Roman"/>
          <w:sz w:val="20"/>
          <w:szCs w:val="20"/>
        </w:rPr>
      </w:pPr>
      <w:r w:rsidRPr="00D05EC2">
        <w:rPr>
          <w:rFonts w:ascii="Times New Roman" w:hAnsi="Times New Roman" w:cs="Times New Roman"/>
          <w:sz w:val="20"/>
          <w:szCs w:val="20"/>
        </w:rPr>
        <w:t>сельского поселения</w:t>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t xml:space="preserve">               С.П. Солин </w:t>
      </w:r>
    </w:p>
    <w:p w:rsidR="00804D88" w:rsidRPr="00D05EC2" w:rsidRDefault="00804D88" w:rsidP="004256C5">
      <w:pPr>
        <w:spacing w:after="0"/>
        <w:rPr>
          <w:rFonts w:ascii="Times New Roman" w:hAnsi="Times New Roman" w:cs="Times New Roman"/>
          <w:sz w:val="20"/>
          <w:szCs w:val="20"/>
        </w:rPr>
      </w:pPr>
    </w:p>
    <w:tbl>
      <w:tblPr>
        <w:tblW w:w="10222" w:type="dxa"/>
        <w:tblInd w:w="-72" w:type="dxa"/>
        <w:tblLayout w:type="fixed"/>
        <w:tblLook w:val="0000" w:firstRow="0" w:lastRow="0" w:firstColumn="0" w:lastColumn="0" w:noHBand="0" w:noVBand="0"/>
      </w:tblPr>
      <w:tblGrid>
        <w:gridCol w:w="180"/>
        <w:gridCol w:w="3780"/>
        <w:gridCol w:w="180"/>
        <w:gridCol w:w="293"/>
        <w:gridCol w:w="1327"/>
        <w:gridCol w:w="91"/>
        <w:gridCol w:w="411"/>
        <w:gridCol w:w="3638"/>
        <w:gridCol w:w="61"/>
        <w:gridCol w:w="261"/>
      </w:tblGrid>
      <w:tr w:rsidR="00804D88" w:rsidRPr="00D05EC2" w:rsidTr="00804D88">
        <w:trPr>
          <w:gridBefore w:val="1"/>
          <w:gridAfter w:val="2"/>
          <w:wBefore w:w="180" w:type="dxa"/>
          <w:wAfter w:w="322" w:type="dxa"/>
        </w:trPr>
        <w:tc>
          <w:tcPr>
            <w:tcW w:w="3780" w:type="dxa"/>
          </w:tcPr>
          <w:p w:rsidR="00804D88" w:rsidRPr="00D05EC2" w:rsidRDefault="00804D88" w:rsidP="00804D88">
            <w:pPr>
              <w:ind w:left="-108" w:firstLine="250"/>
              <w:jc w:val="center"/>
              <w:rPr>
                <w:rFonts w:ascii="Times New Roman" w:hAnsi="Times New Roman" w:cs="Times New Roman"/>
                <w:sz w:val="20"/>
                <w:szCs w:val="20"/>
                <w:lang w:eastAsia="ru-RU"/>
              </w:rPr>
            </w:pPr>
          </w:p>
        </w:tc>
        <w:tc>
          <w:tcPr>
            <w:tcW w:w="1800" w:type="dxa"/>
            <w:gridSpan w:val="3"/>
          </w:tcPr>
          <w:p w:rsidR="00804D88" w:rsidRPr="00D05EC2" w:rsidRDefault="00804D88" w:rsidP="00804D88">
            <w:pPr>
              <w:ind w:firstLine="250"/>
              <w:jc w:val="center"/>
              <w:rPr>
                <w:rFonts w:ascii="Times New Roman" w:hAnsi="Times New Roman" w:cs="Times New Roman"/>
                <w:bCs/>
                <w:iCs/>
                <w:sz w:val="20"/>
                <w:szCs w:val="20"/>
                <w:lang w:eastAsia="ru-RU"/>
              </w:rPr>
            </w:pPr>
          </w:p>
        </w:tc>
        <w:tc>
          <w:tcPr>
            <w:tcW w:w="4140" w:type="dxa"/>
            <w:gridSpan w:val="3"/>
          </w:tcPr>
          <w:p w:rsidR="00804D88" w:rsidRPr="00D05EC2" w:rsidRDefault="00804D88" w:rsidP="00804D88">
            <w:pPr>
              <w:ind w:left="-108" w:right="-108" w:firstLine="250"/>
              <w:jc w:val="center"/>
              <w:rPr>
                <w:rFonts w:ascii="Times New Roman" w:hAnsi="Times New Roman" w:cs="Times New Roman"/>
                <w:sz w:val="20"/>
                <w:szCs w:val="20"/>
                <w:lang w:eastAsia="ru-RU"/>
              </w:rPr>
            </w:pPr>
          </w:p>
        </w:tc>
      </w:tr>
      <w:tr w:rsidR="00804D88" w:rsidRPr="00D05EC2" w:rsidTr="00804D88">
        <w:tblPrEx>
          <w:tblLook w:val="01E0" w:firstRow="1" w:lastRow="1" w:firstColumn="1" w:lastColumn="1" w:noHBand="0" w:noVBand="0"/>
        </w:tblPrEx>
        <w:tc>
          <w:tcPr>
            <w:tcW w:w="4140" w:type="dxa"/>
            <w:gridSpan w:val="3"/>
          </w:tcPr>
          <w:p w:rsidR="00804D88" w:rsidRPr="00D05EC2" w:rsidRDefault="00804D88" w:rsidP="00804D88">
            <w:pPr>
              <w:jc w:val="center"/>
              <w:rPr>
                <w:rFonts w:ascii="Times New Roman" w:hAnsi="Times New Roman" w:cs="Times New Roman"/>
                <w:sz w:val="20"/>
                <w:szCs w:val="20"/>
                <w:lang w:eastAsia="ru-RU"/>
              </w:rPr>
            </w:pPr>
          </w:p>
        </w:tc>
        <w:tc>
          <w:tcPr>
            <w:tcW w:w="2122" w:type="dxa"/>
            <w:gridSpan w:val="4"/>
          </w:tcPr>
          <w:p w:rsidR="00804D88" w:rsidRPr="00D05EC2" w:rsidRDefault="00804D88" w:rsidP="00804D88">
            <w:pPr>
              <w:jc w:val="center"/>
              <w:rPr>
                <w:rFonts w:ascii="Times New Roman" w:hAnsi="Times New Roman" w:cs="Times New Roman"/>
                <w:sz w:val="20"/>
                <w:szCs w:val="20"/>
                <w:lang w:eastAsia="ru-RU"/>
              </w:rPr>
            </w:pPr>
          </w:p>
        </w:tc>
        <w:tc>
          <w:tcPr>
            <w:tcW w:w="3960" w:type="dxa"/>
            <w:gridSpan w:val="3"/>
          </w:tcPr>
          <w:p w:rsidR="00804D88" w:rsidRDefault="00804D88" w:rsidP="00804D88">
            <w:pPr>
              <w:ind w:firstLine="540"/>
              <w:jc w:val="center"/>
              <w:rPr>
                <w:rFonts w:ascii="Times New Roman" w:hAnsi="Times New Roman" w:cs="Times New Roman"/>
                <w:sz w:val="20"/>
                <w:szCs w:val="20"/>
                <w:lang w:eastAsia="ru-RU"/>
              </w:rPr>
            </w:pPr>
          </w:p>
          <w:p w:rsidR="00536E36" w:rsidRDefault="00536E36" w:rsidP="00804D88">
            <w:pPr>
              <w:ind w:firstLine="540"/>
              <w:jc w:val="center"/>
              <w:rPr>
                <w:rFonts w:ascii="Times New Roman" w:hAnsi="Times New Roman" w:cs="Times New Roman"/>
                <w:sz w:val="20"/>
                <w:szCs w:val="20"/>
                <w:lang w:eastAsia="ru-RU"/>
              </w:rPr>
            </w:pPr>
          </w:p>
          <w:p w:rsidR="00536E36" w:rsidRDefault="00536E36" w:rsidP="00804D88">
            <w:pPr>
              <w:ind w:firstLine="540"/>
              <w:jc w:val="center"/>
              <w:rPr>
                <w:rFonts w:ascii="Times New Roman" w:hAnsi="Times New Roman" w:cs="Times New Roman"/>
                <w:sz w:val="20"/>
                <w:szCs w:val="20"/>
                <w:lang w:eastAsia="ru-RU"/>
              </w:rPr>
            </w:pPr>
          </w:p>
          <w:p w:rsidR="00536E36" w:rsidRDefault="00536E36" w:rsidP="00804D88">
            <w:pPr>
              <w:ind w:firstLine="540"/>
              <w:jc w:val="center"/>
              <w:rPr>
                <w:rFonts w:ascii="Times New Roman" w:hAnsi="Times New Roman" w:cs="Times New Roman"/>
                <w:sz w:val="20"/>
                <w:szCs w:val="20"/>
                <w:lang w:eastAsia="ru-RU"/>
              </w:rPr>
            </w:pPr>
          </w:p>
          <w:p w:rsidR="00536E36" w:rsidRDefault="00536E36" w:rsidP="00804D88">
            <w:pPr>
              <w:ind w:firstLine="540"/>
              <w:jc w:val="center"/>
              <w:rPr>
                <w:rFonts w:ascii="Times New Roman" w:hAnsi="Times New Roman" w:cs="Times New Roman"/>
                <w:sz w:val="20"/>
                <w:szCs w:val="20"/>
                <w:lang w:eastAsia="ru-RU"/>
              </w:rPr>
            </w:pPr>
          </w:p>
          <w:p w:rsidR="00536E36" w:rsidRDefault="00536E36" w:rsidP="00804D88">
            <w:pPr>
              <w:ind w:firstLine="540"/>
              <w:jc w:val="center"/>
              <w:rPr>
                <w:rFonts w:ascii="Times New Roman" w:hAnsi="Times New Roman" w:cs="Times New Roman"/>
                <w:sz w:val="20"/>
                <w:szCs w:val="20"/>
                <w:lang w:eastAsia="ru-RU"/>
              </w:rPr>
            </w:pPr>
          </w:p>
          <w:p w:rsidR="00536E36" w:rsidRDefault="00536E36" w:rsidP="00804D88">
            <w:pPr>
              <w:ind w:firstLine="540"/>
              <w:jc w:val="center"/>
              <w:rPr>
                <w:rFonts w:ascii="Times New Roman" w:hAnsi="Times New Roman" w:cs="Times New Roman"/>
                <w:sz w:val="20"/>
                <w:szCs w:val="20"/>
                <w:lang w:eastAsia="ru-RU"/>
              </w:rPr>
            </w:pPr>
          </w:p>
          <w:p w:rsidR="00536E36" w:rsidRDefault="00536E36" w:rsidP="00804D88">
            <w:pPr>
              <w:ind w:firstLine="540"/>
              <w:jc w:val="center"/>
              <w:rPr>
                <w:rFonts w:ascii="Times New Roman" w:hAnsi="Times New Roman" w:cs="Times New Roman"/>
                <w:sz w:val="20"/>
                <w:szCs w:val="20"/>
                <w:lang w:eastAsia="ru-RU"/>
              </w:rPr>
            </w:pPr>
          </w:p>
          <w:p w:rsidR="00536E36" w:rsidRDefault="00536E36" w:rsidP="00804D88">
            <w:pPr>
              <w:ind w:firstLine="540"/>
              <w:jc w:val="center"/>
              <w:rPr>
                <w:rFonts w:ascii="Times New Roman" w:hAnsi="Times New Roman" w:cs="Times New Roman"/>
                <w:sz w:val="20"/>
                <w:szCs w:val="20"/>
                <w:lang w:eastAsia="ru-RU"/>
              </w:rPr>
            </w:pPr>
          </w:p>
          <w:p w:rsidR="00536E36" w:rsidRPr="00D05EC2" w:rsidRDefault="00536E36" w:rsidP="00804D88">
            <w:pPr>
              <w:ind w:firstLine="540"/>
              <w:jc w:val="center"/>
              <w:rPr>
                <w:rFonts w:ascii="Times New Roman" w:hAnsi="Times New Roman" w:cs="Times New Roman"/>
                <w:sz w:val="20"/>
                <w:szCs w:val="20"/>
                <w:lang w:eastAsia="ru-RU"/>
              </w:rPr>
            </w:pPr>
          </w:p>
        </w:tc>
      </w:tr>
      <w:tr w:rsidR="00804D88" w:rsidRPr="00D05EC2" w:rsidTr="00804D88">
        <w:trPr>
          <w:gridBefore w:val="1"/>
          <w:gridAfter w:val="1"/>
          <w:wBefore w:w="180" w:type="dxa"/>
          <w:wAfter w:w="261" w:type="dxa"/>
        </w:trPr>
        <w:tc>
          <w:tcPr>
            <w:tcW w:w="4253" w:type="dxa"/>
            <w:gridSpan w:val="3"/>
            <w:shd w:val="clear" w:color="auto" w:fill="auto"/>
          </w:tcPr>
          <w:p w:rsidR="00804D88" w:rsidRPr="00D05EC2" w:rsidRDefault="00804D88" w:rsidP="00804D88">
            <w:pPr>
              <w:ind w:right="-108"/>
              <w:jc w:val="center"/>
              <w:rPr>
                <w:rFonts w:ascii="Times New Roman" w:hAnsi="Times New Roman" w:cs="Times New Roman"/>
                <w:b/>
                <w:bCs/>
                <w:iCs/>
                <w:sz w:val="20"/>
                <w:szCs w:val="20"/>
                <w:lang w:eastAsia="ru-RU"/>
              </w:rPr>
            </w:pPr>
          </w:p>
          <w:p w:rsidR="00804D88" w:rsidRPr="00D05EC2" w:rsidRDefault="00804D88" w:rsidP="00804D88">
            <w:pPr>
              <w:spacing w:after="0"/>
              <w:ind w:right="-108"/>
              <w:jc w:val="center"/>
              <w:rPr>
                <w:rFonts w:ascii="Times New Roman" w:hAnsi="Times New Roman" w:cs="Times New Roman"/>
                <w:sz w:val="20"/>
                <w:szCs w:val="20"/>
                <w:lang w:eastAsia="ru-RU"/>
              </w:rPr>
            </w:pPr>
            <w:proofErr w:type="spellStart"/>
            <w:r w:rsidRPr="00D05EC2">
              <w:rPr>
                <w:rFonts w:ascii="Times New Roman" w:hAnsi="Times New Roman" w:cs="Times New Roman"/>
                <w:b/>
                <w:bCs/>
                <w:iCs/>
                <w:sz w:val="20"/>
                <w:szCs w:val="20"/>
                <w:lang w:eastAsia="ru-RU"/>
              </w:rPr>
              <w:t>Чёваш</w:t>
            </w:r>
            <w:proofErr w:type="spellEnd"/>
            <w:r w:rsidRPr="00D05EC2">
              <w:rPr>
                <w:rFonts w:ascii="Times New Roman" w:hAnsi="Times New Roman" w:cs="Times New Roman"/>
                <w:b/>
                <w:bCs/>
                <w:iCs/>
                <w:sz w:val="20"/>
                <w:szCs w:val="20"/>
                <w:lang w:eastAsia="ru-RU"/>
              </w:rPr>
              <w:t xml:space="preserve"> Республики</w:t>
            </w:r>
          </w:p>
          <w:p w:rsidR="00804D88" w:rsidRPr="00D05EC2" w:rsidRDefault="00804D88" w:rsidP="00804D88">
            <w:pPr>
              <w:spacing w:after="0" w:line="360" w:lineRule="auto"/>
              <w:ind w:right="-108"/>
              <w:jc w:val="center"/>
              <w:rPr>
                <w:rFonts w:ascii="Times New Roman" w:hAnsi="Times New Roman" w:cs="Times New Roman"/>
                <w:sz w:val="20"/>
                <w:szCs w:val="20"/>
                <w:lang w:eastAsia="ru-RU"/>
              </w:rPr>
            </w:pPr>
            <w:proofErr w:type="spellStart"/>
            <w:r w:rsidRPr="00D05EC2">
              <w:rPr>
                <w:rFonts w:ascii="Times New Roman" w:hAnsi="Times New Roman" w:cs="Times New Roman"/>
                <w:b/>
                <w:bCs/>
                <w:sz w:val="20"/>
                <w:szCs w:val="20"/>
                <w:lang w:eastAsia="ru-RU"/>
              </w:rPr>
              <w:t>Елчĕ</w:t>
            </w:r>
            <w:proofErr w:type="gramStart"/>
            <w:r w:rsidRPr="00D05EC2">
              <w:rPr>
                <w:rFonts w:ascii="Times New Roman" w:hAnsi="Times New Roman" w:cs="Times New Roman"/>
                <w:b/>
                <w:bCs/>
                <w:sz w:val="20"/>
                <w:szCs w:val="20"/>
                <w:lang w:eastAsia="ru-RU"/>
              </w:rPr>
              <w:t>к</w:t>
            </w:r>
            <w:proofErr w:type="spellEnd"/>
            <w:proofErr w:type="gramEnd"/>
            <w:r w:rsidRPr="00D05EC2">
              <w:rPr>
                <w:rFonts w:ascii="Times New Roman" w:hAnsi="Times New Roman" w:cs="Times New Roman"/>
                <w:b/>
                <w:bCs/>
                <w:sz w:val="20"/>
                <w:szCs w:val="20"/>
                <w:lang w:eastAsia="ru-RU"/>
              </w:rPr>
              <w:t xml:space="preserve"> </w:t>
            </w:r>
            <w:proofErr w:type="spellStart"/>
            <w:r w:rsidRPr="00D05EC2">
              <w:rPr>
                <w:rFonts w:ascii="Times New Roman" w:hAnsi="Times New Roman" w:cs="Times New Roman"/>
                <w:b/>
                <w:bCs/>
                <w:sz w:val="20"/>
                <w:szCs w:val="20"/>
                <w:lang w:eastAsia="ru-RU"/>
              </w:rPr>
              <w:t>районĕ</w:t>
            </w:r>
            <w:proofErr w:type="spellEnd"/>
          </w:p>
          <w:p w:rsidR="00804D88" w:rsidRPr="00D05EC2" w:rsidRDefault="00804D88" w:rsidP="00804D88">
            <w:pPr>
              <w:spacing w:after="0"/>
              <w:ind w:right="-108"/>
              <w:jc w:val="center"/>
              <w:rPr>
                <w:rFonts w:ascii="Times New Roman" w:hAnsi="Times New Roman" w:cs="Times New Roman"/>
                <w:sz w:val="20"/>
                <w:szCs w:val="20"/>
                <w:lang w:eastAsia="ru-RU"/>
              </w:rPr>
            </w:pPr>
            <w:proofErr w:type="spellStart"/>
            <w:r w:rsidRPr="00D05EC2">
              <w:rPr>
                <w:rFonts w:ascii="Times New Roman" w:hAnsi="Times New Roman" w:cs="Times New Roman"/>
                <w:b/>
                <w:bCs/>
                <w:sz w:val="20"/>
                <w:szCs w:val="20"/>
                <w:lang w:eastAsia="ru-RU"/>
              </w:rPr>
              <w:t>Ģирĕклĕ</w:t>
            </w:r>
            <w:proofErr w:type="spellEnd"/>
            <w:r w:rsidRPr="00D05EC2">
              <w:rPr>
                <w:rFonts w:ascii="Times New Roman" w:hAnsi="Times New Roman" w:cs="Times New Roman"/>
                <w:b/>
                <w:bCs/>
                <w:sz w:val="20"/>
                <w:szCs w:val="20"/>
                <w:lang w:eastAsia="ru-RU"/>
              </w:rPr>
              <w:t xml:space="preserve"> </w:t>
            </w:r>
            <w:proofErr w:type="spellStart"/>
            <w:proofErr w:type="gramStart"/>
            <w:r w:rsidRPr="00D05EC2">
              <w:rPr>
                <w:rFonts w:ascii="Times New Roman" w:hAnsi="Times New Roman" w:cs="Times New Roman"/>
                <w:b/>
                <w:bCs/>
                <w:sz w:val="20"/>
                <w:szCs w:val="20"/>
                <w:lang w:eastAsia="ru-RU"/>
              </w:rPr>
              <w:t>Ш</w:t>
            </w:r>
            <w:proofErr w:type="gramEnd"/>
            <w:r w:rsidRPr="00D05EC2">
              <w:rPr>
                <w:rFonts w:ascii="Times New Roman" w:hAnsi="Times New Roman" w:cs="Times New Roman"/>
                <w:b/>
                <w:bCs/>
                <w:sz w:val="20"/>
                <w:szCs w:val="20"/>
                <w:lang w:eastAsia="ru-RU"/>
              </w:rPr>
              <w:t>ǎхаль</w:t>
            </w:r>
            <w:proofErr w:type="spellEnd"/>
            <w:r w:rsidRPr="00D05EC2">
              <w:rPr>
                <w:rFonts w:ascii="Times New Roman" w:hAnsi="Times New Roman" w:cs="Times New Roman"/>
                <w:b/>
                <w:bCs/>
                <w:sz w:val="20"/>
                <w:szCs w:val="20"/>
                <w:lang w:eastAsia="ru-RU"/>
              </w:rPr>
              <w:t xml:space="preserve"> ял </w:t>
            </w:r>
            <w:proofErr w:type="spellStart"/>
            <w:r w:rsidRPr="00D05EC2">
              <w:rPr>
                <w:rFonts w:ascii="Times New Roman" w:hAnsi="Times New Roman" w:cs="Times New Roman"/>
                <w:b/>
                <w:bCs/>
                <w:sz w:val="20"/>
                <w:szCs w:val="20"/>
                <w:lang w:eastAsia="ru-RU"/>
              </w:rPr>
              <w:t>поселенийĕн</w:t>
            </w:r>
            <w:proofErr w:type="spellEnd"/>
          </w:p>
          <w:p w:rsidR="00804D88" w:rsidRPr="00D05EC2" w:rsidRDefault="00804D88" w:rsidP="00804D88">
            <w:pPr>
              <w:spacing w:after="0" w:line="360" w:lineRule="auto"/>
              <w:ind w:right="-108"/>
              <w:jc w:val="center"/>
              <w:rPr>
                <w:rFonts w:ascii="Times New Roman" w:hAnsi="Times New Roman" w:cs="Times New Roman"/>
                <w:sz w:val="20"/>
                <w:szCs w:val="20"/>
                <w:lang w:eastAsia="ru-RU"/>
              </w:rPr>
            </w:pPr>
            <w:proofErr w:type="spellStart"/>
            <w:r w:rsidRPr="00D05EC2">
              <w:rPr>
                <w:rFonts w:ascii="Times New Roman" w:hAnsi="Times New Roman" w:cs="Times New Roman"/>
                <w:b/>
                <w:bCs/>
                <w:sz w:val="20"/>
                <w:szCs w:val="20"/>
                <w:lang w:eastAsia="ru-RU"/>
              </w:rPr>
              <w:t>Депутатсен</w:t>
            </w:r>
            <w:proofErr w:type="spellEnd"/>
            <w:r w:rsidRPr="00D05EC2">
              <w:rPr>
                <w:rFonts w:ascii="Times New Roman" w:hAnsi="Times New Roman" w:cs="Times New Roman"/>
                <w:b/>
                <w:bCs/>
                <w:sz w:val="20"/>
                <w:szCs w:val="20"/>
                <w:lang w:eastAsia="ru-RU"/>
              </w:rPr>
              <w:t xml:space="preserve"> </w:t>
            </w:r>
            <w:proofErr w:type="spellStart"/>
            <w:r w:rsidRPr="00D05EC2">
              <w:rPr>
                <w:rFonts w:ascii="Times New Roman" w:hAnsi="Times New Roman" w:cs="Times New Roman"/>
                <w:b/>
                <w:bCs/>
                <w:sz w:val="20"/>
                <w:szCs w:val="20"/>
                <w:lang w:eastAsia="ru-RU"/>
              </w:rPr>
              <w:t>пухǎ</w:t>
            </w:r>
            <w:proofErr w:type="gramStart"/>
            <w:r w:rsidRPr="00D05EC2">
              <w:rPr>
                <w:rFonts w:ascii="Times New Roman" w:hAnsi="Times New Roman" w:cs="Times New Roman"/>
                <w:b/>
                <w:bCs/>
                <w:sz w:val="20"/>
                <w:szCs w:val="20"/>
                <w:lang w:eastAsia="ru-RU"/>
              </w:rPr>
              <w:t>в</w:t>
            </w:r>
            <w:proofErr w:type="gramEnd"/>
            <w:r w:rsidRPr="00D05EC2">
              <w:rPr>
                <w:rFonts w:ascii="Times New Roman" w:hAnsi="Times New Roman" w:cs="Times New Roman"/>
                <w:b/>
                <w:bCs/>
                <w:sz w:val="20"/>
                <w:szCs w:val="20"/>
                <w:lang w:eastAsia="ru-RU"/>
              </w:rPr>
              <w:t>ĕ</w:t>
            </w:r>
            <w:proofErr w:type="spellEnd"/>
          </w:p>
          <w:p w:rsidR="00804D88" w:rsidRPr="00D05EC2" w:rsidRDefault="00804D88" w:rsidP="00804D88">
            <w:pPr>
              <w:spacing w:after="0" w:line="360" w:lineRule="auto"/>
              <w:ind w:right="-108"/>
              <w:jc w:val="center"/>
              <w:rPr>
                <w:rFonts w:ascii="Times New Roman" w:hAnsi="Times New Roman" w:cs="Times New Roman"/>
                <w:b/>
                <w:bCs/>
                <w:sz w:val="20"/>
                <w:szCs w:val="20"/>
                <w:lang w:eastAsia="ru-RU"/>
              </w:rPr>
            </w:pPr>
          </w:p>
          <w:p w:rsidR="00804D88" w:rsidRPr="00D05EC2" w:rsidRDefault="00804D88" w:rsidP="00804D88">
            <w:pPr>
              <w:spacing w:after="0" w:line="360" w:lineRule="auto"/>
              <w:ind w:right="-108"/>
              <w:jc w:val="center"/>
              <w:rPr>
                <w:rFonts w:ascii="Times New Roman" w:hAnsi="Times New Roman" w:cs="Times New Roman"/>
                <w:b/>
                <w:sz w:val="20"/>
                <w:szCs w:val="20"/>
                <w:lang w:eastAsia="ru-RU"/>
              </w:rPr>
            </w:pPr>
            <w:proofErr w:type="spellStart"/>
            <w:r w:rsidRPr="00D05EC2">
              <w:rPr>
                <w:rFonts w:ascii="Times New Roman" w:hAnsi="Times New Roman" w:cs="Times New Roman"/>
                <w:b/>
                <w:sz w:val="20"/>
                <w:szCs w:val="20"/>
                <w:lang w:eastAsia="ru-RU"/>
              </w:rPr>
              <w:t>ЙЫШāНУ</w:t>
            </w:r>
            <w:proofErr w:type="spellEnd"/>
          </w:p>
          <w:p w:rsidR="00804D88" w:rsidRPr="00D05EC2" w:rsidRDefault="00804D88" w:rsidP="00804D88">
            <w:pPr>
              <w:spacing w:after="0" w:line="360" w:lineRule="auto"/>
              <w:ind w:right="-108"/>
              <w:jc w:val="center"/>
              <w:rPr>
                <w:rFonts w:ascii="Times New Roman" w:hAnsi="Times New Roman" w:cs="Times New Roman"/>
                <w:sz w:val="20"/>
                <w:szCs w:val="20"/>
                <w:lang w:eastAsia="ru-RU"/>
              </w:rPr>
            </w:pPr>
          </w:p>
          <w:p w:rsidR="00804D88" w:rsidRPr="00D05EC2" w:rsidRDefault="00804D88" w:rsidP="00804D88">
            <w:pPr>
              <w:spacing w:after="0"/>
              <w:ind w:right="-108"/>
              <w:jc w:val="center"/>
              <w:rPr>
                <w:rFonts w:ascii="Times New Roman" w:eastAsia="Arial Cyr Chuv" w:hAnsi="Times New Roman" w:cs="Times New Roman"/>
                <w:sz w:val="20"/>
                <w:szCs w:val="20"/>
                <w:lang w:eastAsia="ru-RU"/>
              </w:rPr>
            </w:pPr>
          </w:p>
          <w:p w:rsidR="00804D88" w:rsidRPr="00D05EC2" w:rsidRDefault="00536E36" w:rsidP="00804D88">
            <w:pPr>
              <w:spacing w:after="0"/>
              <w:ind w:right="-108"/>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w:t>
            </w:r>
            <w:r>
              <w:rPr>
                <w:rFonts w:ascii="Arial Cyr Chuv" w:hAnsi="Arial Cyr Chuv" w:cs="Times New Roman"/>
                <w:sz w:val="20"/>
                <w:szCs w:val="20"/>
                <w:lang w:eastAsia="ru-RU"/>
              </w:rPr>
              <w:t></w:t>
            </w:r>
            <w:r w:rsidR="00804D88" w:rsidRPr="00D05EC2">
              <w:rPr>
                <w:rFonts w:ascii="Times New Roman" w:hAnsi="Times New Roman" w:cs="Times New Roman"/>
                <w:sz w:val="20"/>
                <w:szCs w:val="20"/>
                <w:lang w:eastAsia="ru-RU"/>
              </w:rPr>
              <w:t xml:space="preserve">. </w:t>
            </w:r>
            <w:proofErr w:type="spellStart"/>
            <w:r w:rsidR="00804D88" w:rsidRPr="00D05EC2">
              <w:rPr>
                <w:rFonts w:ascii="Times New Roman" w:hAnsi="Times New Roman" w:cs="Times New Roman"/>
                <w:sz w:val="20"/>
                <w:szCs w:val="20"/>
                <w:lang w:eastAsia="ru-RU"/>
              </w:rPr>
              <w:t>декабрēн</w:t>
            </w:r>
            <w:proofErr w:type="spellEnd"/>
            <w:r w:rsidR="00804D88" w:rsidRPr="00D05EC2">
              <w:rPr>
                <w:rFonts w:ascii="Times New Roman" w:hAnsi="Times New Roman" w:cs="Times New Roman"/>
                <w:sz w:val="20"/>
                <w:szCs w:val="20"/>
                <w:lang w:eastAsia="ru-RU"/>
              </w:rPr>
              <w:t xml:space="preserve"> 16 -</w:t>
            </w:r>
            <w:proofErr w:type="spellStart"/>
            <w:r w:rsidR="00804D88" w:rsidRPr="00D05EC2">
              <w:rPr>
                <w:rFonts w:ascii="Times New Roman" w:hAnsi="Times New Roman" w:cs="Times New Roman"/>
                <w:sz w:val="20"/>
                <w:szCs w:val="20"/>
                <w:lang w:eastAsia="ru-RU"/>
              </w:rPr>
              <w:t>мĕшĕ</w:t>
            </w:r>
            <w:proofErr w:type="spellEnd"/>
            <w:r w:rsidR="00804D88" w:rsidRPr="00D05EC2">
              <w:rPr>
                <w:rFonts w:ascii="Times New Roman" w:hAnsi="Times New Roman" w:cs="Times New Roman"/>
                <w:sz w:val="20"/>
                <w:szCs w:val="20"/>
                <w:lang w:eastAsia="ru-RU"/>
              </w:rPr>
              <w:t xml:space="preserve"> №50/2</w:t>
            </w:r>
          </w:p>
          <w:p w:rsidR="00804D88" w:rsidRPr="00D05EC2" w:rsidRDefault="00804D88" w:rsidP="00804D88">
            <w:pPr>
              <w:spacing w:after="0"/>
              <w:ind w:right="-108"/>
              <w:jc w:val="center"/>
              <w:rPr>
                <w:rFonts w:ascii="Times New Roman" w:hAnsi="Times New Roman" w:cs="Times New Roman"/>
                <w:sz w:val="20"/>
                <w:szCs w:val="20"/>
                <w:lang w:eastAsia="ru-RU"/>
              </w:rPr>
            </w:pPr>
          </w:p>
          <w:p w:rsidR="00804D88" w:rsidRPr="00D05EC2" w:rsidRDefault="00804D88" w:rsidP="00804D88">
            <w:pPr>
              <w:spacing w:after="0"/>
              <w:ind w:right="-108"/>
              <w:jc w:val="center"/>
              <w:rPr>
                <w:rFonts w:ascii="Times New Roman" w:hAnsi="Times New Roman" w:cs="Times New Roman"/>
                <w:sz w:val="20"/>
                <w:szCs w:val="20"/>
                <w:lang w:eastAsia="ru-RU"/>
              </w:rPr>
            </w:pPr>
            <w:proofErr w:type="spellStart"/>
            <w:r w:rsidRPr="00D05EC2">
              <w:rPr>
                <w:rFonts w:ascii="Times New Roman" w:hAnsi="Times New Roman" w:cs="Times New Roman"/>
                <w:sz w:val="20"/>
                <w:szCs w:val="20"/>
                <w:lang w:eastAsia="ru-RU"/>
              </w:rPr>
              <w:t>Ģирĕклĕ</w:t>
            </w:r>
            <w:proofErr w:type="spellEnd"/>
            <w:r w:rsidRPr="00D05EC2">
              <w:rPr>
                <w:rFonts w:ascii="Times New Roman" w:hAnsi="Times New Roman" w:cs="Times New Roman"/>
                <w:sz w:val="20"/>
                <w:szCs w:val="20"/>
                <w:lang w:eastAsia="ru-RU"/>
              </w:rPr>
              <w:t xml:space="preserve"> </w:t>
            </w:r>
            <w:proofErr w:type="spellStart"/>
            <w:proofErr w:type="gramStart"/>
            <w:r w:rsidRPr="00D05EC2">
              <w:rPr>
                <w:rFonts w:ascii="Times New Roman" w:hAnsi="Times New Roman" w:cs="Times New Roman"/>
                <w:sz w:val="20"/>
                <w:szCs w:val="20"/>
                <w:lang w:eastAsia="ru-RU"/>
              </w:rPr>
              <w:t>Ш</w:t>
            </w:r>
            <w:proofErr w:type="gramEnd"/>
            <w:r w:rsidRPr="00D05EC2">
              <w:rPr>
                <w:rFonts w:ascii="Times New Roman" w:hAnsi="Times New Roman" w:cs="Times New Roman"/>
                <w:sz w:val="20"/>
                <w:szCs w:val="20"/>
                <w:lang w:eastAsia="ru-RU"/>
              </w:rPr>
              <w:t>ǎхаль</w:t>
            </w:r>
            <w:proofErr w:type="spellEnd"/>
            <w:r w:rsidRPr="00D05EC2">
              <w:rPr>
                <w:rFonts w:ascii="Times New Roman" w:hAnsi="Times New Roman" w:cs="Times New Roman"/>
                <w:b/>
                <w:bCs/>
                <w:sz w:val="20"/>
                <w:szCs w:val="20"/>
                <w:lang w:eastAsia="ru-RU"/>
              </w:rPr>
              <w:t xml:space="preserve"> </w:t>
            </w:r>
            <w:proofErr w:type="spellStart"/>
            <w:r w:rsidRPr="00D05EC2">
              <w:rPr>
                <w:rFonts w:ascii="Times New Roman" w:hAnsi="Times New Roman" w:cs="Times New Roman"/>
                <w:sz w:val="20"/>
                <w:szCs w:val="20"/>
                <w:lang w:eastAsia="ru-RU"/>
              </w:rPr>
              <w:t>ялĕ</w:t>
            </w:r>
            <w:proofErr w:type="spellEnd"/>
          </w:p>
        </w:tc>
        <w:tc>
          <w:tcPr>
            <w:tcW w:w="1418" w:type="dxa"/>
            <w:gridSpan w:val="2"/>
            <w:shd w:val="clear" w:color="auto" w:fill="auto"/>
          </w:tcPr>
          <w:p w:rsidR="00804D88" w:rsidRPr="00D05EC2" w:rsidRDefault="00804D88" w:rsidP="00804D88">
            <w:pPr>
              <w:ind w:right="-108"/>
              <w:jc w:val="center"/>
              <w:rPr>
                <w:rFonts w:ascii="Times New Roman" w:hAnsi="Times New Roman" w:cs="Times New Roman"/>
                <w:b/>
                <w:bCs/>
                <w:iCs/>
                <w:sz w:val="20"/>
                <w:szCs w:val="20"/>
                <w:lang w:eastAsia="ru-RU"/>
              </w:rPr>
            </w:pPr>
            <w:r w:rsidRPr="00D05EC2">
              <w:rPr>
                <w:rFonts w:ascii="Times New Roman" w:hAnsi="Times New Roman" w:cs="Times New Roman"/>
                <w:noProof/>
                <w:color w:val="000080"/>
                <w:sz w:val="20"/>
                <w:szCs w:val="20"/>
                <w:lang w:eastAsia="ru-RU"/>
              </w:rPr>
              <w:drawing>
                <wp:inline distT="0" distB="0" distL="0" distR="0" wp14:anchorId="34745497" wp14:editId="6DDDEA29">
                  <wp:extent cx="6096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7" t="-18" r="-17" b="-18"/>
                          <a:stretch>
                            <a:fillRect/>
                          </a:stretch>
                        </pic:blipFill>
                        <pic:spPr bwMode="auto">
                          <a:xfrm>
                            <a:off x="0" y="0"/>
                            <a:ext cx="609600" cy="533400"/>
                          </a:xfrm>
                          <a:prstGeom prst="rect">
                            <a:avLst/>
                          </a:prstGeom>
                          <a:solidFill>
                            <a:srgbClr val="FFFFFF"/>
                          </a:solidFill>
                          <a:ln>
                            <a:noFill/>
                          </a:ln>
                        </pic:spPr>
                      </pic:pic>
                    </a:graphicData>
                  </a:graphic>
                </wp:inline>
              </w:drawing>
            </w:r>
          </w:p>
        </w:tc>
        <w:tc>
          <w:tcPr>
            <w:tcW w:w="4110" w:type="dxa"/>
            <w:gridSpan w:val="3"/>
            <w:shd w:val="clear" w:color="auto" w:fill="auto"/>
          </w:tcPr>
          <w:p w:rsidR="00804D88" w:rsidRPr="00D05EC2" w:rsidRDefault="00804D88" w:rsidP="00804D88">
            <w:pPr>
              <w:ind w:right="-108"/>
              <w:jc w:val="center"/>
              <w:rPr>
                <w:rFonts w:ascii="Times New Roman" w:hAnsi="Times New Roman" w:cs="Times New Roman"/>
                <w:b/>
                <w:bCs/>
                <w:iCs/>
                <w:sz w:val="20"/>
                <w:szCs w:val="20"/>
                <w:lang w:eastAsia="ru-RU"/>
              </w:rPr>
            </w:pPr>
          </w:p>
          <w:p w:rsidR="00804D88" w:rsidRPr="00D05EC2" w:rsidRDefault="00804D88" w:rsidP="00804D88">
            <w:pPr>
              <w:spacing w:after="0"/>
              <w:ind w:right="-108"/>
              <w:jc w:val="center"/>
              <w:rPr>
                <w:rFonts w:ascii="Times New Roman" w:hAnsi="Times New Roman" w:cs="Times New Roman"/>
                <w:sz w:val="20"/>
                <w:szCs w:val="20"/>
                <w:lang w:eastAsia="ru-RU"/>
              </w:rPr>
            </w:pPr>
            <w:r w:rsidRPr="00D05EC2">
              <w:rPr>
                <w:rFonts w:ascii="Times New Roman" w:hAnsi="Times New Roman" w:cs="Times New Roman"/>
                <w:b/>
                <w:bCs/>
                <w:iCs/>
                <w:sz w:val="20"/>
                <w:szCs w:val="20"/>
                <w:lang w:eastAsia="ru-RU"/>
              </w:rPr>
              <w:t>Чувашская  Республика</w:t>
            </w:r>
          </w:p>
          <w:p w:rsidR="00804D88" w:rsidRPr="00D05EC2" w:rsidRDefault="00804D88" w:rsidP="00804D88">
            <w:pPr>
              <w:spacing w:after="0" w:line="360" w:lineRule="auto"/>
              <w:ind w:right="-108"/>
              <w:jc w:val="center"/>
              <w:rPr>
                <w:rFonts w:ascii="Times New Roman" w:hAnsi="Times New Roman" w:cs="Times New Roman"/>
                <w:sz w:val="20"/>
                <w:szCs w:val="20"/>
                <w:lang w:eastAsia="ru-RU"/>
              </w:rPr>
            </w:pPr>
            <w:r w:rsidRPr="00D05EC2">
              <w:rPr>
                <w:rFonts w:ascii="Times New Roman" w:hAnsi="Times New Roman" w:cs="Times New Roman"/>
                <w:b/>
                <w:bCs/>
                <w:sz w:val="20"/>
                <w:szCs w:val="20"/>
                <w:lang w:eastAsia="ru-RU"/>
              </w:rPr>
              <w:t>Яльчикский район</w:t>
            </w:r>
          </w:p>
          <w:p w:rsidR="00804D88" w:rsidRPr="00D05EC2" w:rsidRDefault="00804D88" w:rsidP="00804D88">
            <w:pPr>
              <w:spacing w:after="0"/>
              <w:ind w:right="-108"/>
              <w:jc w:val="center"/>
              <w:rPr>
                <w:rFonts w:ascii="Times New Roman" w:hAnsi="Times New Roman" w:cs="Times New Roman"/>
                <w:sz w:val="20"/>
                <w:szCs w:val="20"/>
                <w:lang w:eastAsia="ru-RU"/>
              </w:rPr>
            </w:pPr>
            <w:r w:rsidRPr="00D05EC2">
              <w:rPr>
                <w:rFonts w:ascii="Times New Roman" w:hAnsi="Times New Roman" w:cs="Times New Roman"/>
                <w:b/>
                <w:bCs/>
                <w:sz w:val="20"/>
                <w:szCs w:val="20"/>
                <w:lang w:eastAsia="ru-RU"/>
              </w:rPr>
              <w:t>Собрание депутатов</w:t>
            </w:r>
          </w:p>
          <w:p w:rsidR="00804D88" w:rsidRPr="00D05EC2" w:rsidRDefault="00804D88" w:rsidP="00804D88">
            <w:pPr>
              <w:spacing w:after="0" w:line="360" w:lineRule="auto"/>
              <w:ind w:right="-108"/>
              <w:jc w:val="center"/>
              <w:rPr>
                <w:rFonts w:ascii="Times New Roman" w:hAnsi="Times New Roman" w:cs="Times New Roman"/>
                <w:sz w:val="20"/>
                <w:szCs w:val="20"/>
                <w:lang w:eastAsia="ru-RU"/>
              </w:rPr>
            </w:pPr>
            <w:r w:rsidRPr="00D05EC2">
              <w:rPr>
                <w:rFonts w:ascii="Times New Roman" w:hAnsi="Times New Roman" w:cs="Times New Roman"/>
                <w:b/>
                <w:bCs/>
                <w:sz w:val="20"/>
                <w:szCs w:val="20"/>
                <w:lang w:eastAsia="ru-RU"/>
              </w:rPr>
              <w:t>Кильдюшевского</w:t>
            </w:r>
          </w:p>
          <w:p w:rsidR="00804D88" w:rsidRPr="00D05EC2" w:rsidRDefault="00804D88" w:rsidP="00804D88">
            <w:pPr>
              <w:spacing w:after="0" w:line="360" w:lineRule="auto"/>
              <w:ind w:right="-108"/>
              <w:jc w:val="center"/>
              <w:rPr>
                <w:rFonts w:ascii="Times New Roman" w:hAnsi="Times New Roman" w:cs="Times New Roman"/>
                <w:sz w:val="20"/>
                <w:szCs w:val="20"/>
                <w:lang w:eastAsia="ru-RU"/>
              </w:rPr>
            </w:pPr>
            <w:r w:rsidRPr="00D05EC2">
              <w:rPr>
                <w:rFonts w:ascii="Times New Roman" w:hAnsi="Times New Roman" w:cs="Times New Roman"/>
                <w:b/>
                <w:bCs/>
                <w:sz w:val="20"/>
                <w:szCs w:val="20"/>
                <w:lang w:eastAsia="ru-RU"/>
              </w:rPr>
              <w:t>сельского поселения</w:t>
            </w:r>
          </w:p>
          <w:p w:rsidR="00804D88" w:rsidRPr="00D05EC2" w:rsidRDefault="00804D88" w:rsidP="00804D88">
            <w:pPr>
              <w:keepNext/>
              <w:spacing w:before="240" w:after="0" w:line="360" w:lineRule="auto"/>
              <w:ind w:left="900" w:right="-108"/>
              <w:jc w:val="center"/>
              <w:outlineLvl w:val="0"/>
              <w:rPr>
                <w:rFonts w:ascii="Times New Roman" w:hAnsi="Times New Roman" w:cs="Times New Roman"/>
                <w:bCs/>
                <w:kern w:val="32"/>
                <w:sz w:val="20"/>
                <w:szCs w:val="20"/>
                <w:lang w:eastAsia="ru-RU"/>
              </w:rPr>
            </w:pPr>
            <w:r w:rsidRPr="00D05EC2">
              <w:rPr>
                <w:rFonts w:ascii="Times New Roman" w:hAnsi="Times New Roman" w:cs="Times New Roman"/>
                <w:bCs/>
                <w:kern w:val="32"/>
                <w:sz w:val="20"/>
                <w:szCs w:val="20"/>
                <w:lang w:eastAsia="ru-RU"/>
              </w:rPr>
              <w:t>РЕШЕНИЕ</w:t>
            </w:r>
          </w:p>
          <w:p w:rsidR="00804D88" w:rsidRPr="00D05EC2" w:rsidRDefault="00804D88" w:rsidP="00804D88">
            <w:pPr>
              <w:keepNext/>
              <w:spacing w:before="240" w:after="0" w:line="360" w:lineRule="auto"/>
              <w:ind w:left="900" w:right="-108"/>
              <w:jc w:val="center"/>
              <w:outlineLvl w:val="0"/>
              <w:rPr>
                <w:rFonts w:ascii="Times New Roman" w:hAnsi="Times New Roman" w:cs="Times New Roman"/>
                <w:b/>
                <w:bCs/>
                <w:kern w:val="32"/>
                <w:sz w:val="20"/>
                <w:szCs w:val="20"/>
                <w:lang w:eastAsia="ru-RU"/>
              </w:rPr>
            </w:pPr>
          </w:p>
          <w:p w:rsidR="00804D88" w:rsidRPr="00D05EC2" w:rsidRDefault="00804D88" w:rsidP="00804D88">
            <w:pPr>
              <w:tabs>
                <w:tab w:val="left" w:pos="3612"/>
              </w:tabs>
              <w:spacing w:after="0"/>
              <w:ind w:right="72"/>
              <w:jc w:val="center"/>
              <w:rPr>
                <w:rFonts w:ascii="Times New Roman" w:hAnsi="Times New Roman" w:cs="Times New Roman"/>
                <w:sz w:val="20"/>
                <w:szCs w:val="20"/>
                <w:lang w:eastAsia="ru-RU"/>
              </w:rPr>
            </w:pPr>
            <w:r w:rsidRPr="00D05EC2">
              <w:rPr>
                <w:rFonts w:ascii="Times New Roman" w:hAnsi="Times New Roman" w:cs="Times New Roman"/>
                <w:sz w:val="20"/>
                <w:szCs w:val="20"/>
                <w:lang w:eastAsia="ru-RU"/>
              </w:rPr>
              <w:t>«06 » декабря  2019 г  № 50/2</w:t>
            </w:r>
          </w:p>
          <w:p w:rsidR="00804D88" w:rsidRPr="00D05EC2" w:rsidRDefault="00804D88" w:rsidP="00804D88">
            <w:pPr>
              <w:spacing w:after="0"/>
              <w:ind w:right="-108"/>
              <w:jc w:val="center"/>
              <w:rPr>
                <w:rFonts w:ascii="Times New Roman" w:hAnsi="Times New Roman" w:cs="Times New Roman"/>
                <w:sz w:val="20"/>
                <w:szCs w:val="20"/>
                <w:lang w:eastAsia="ru-RU"/>
              </w:rPr>
            </w:pPr>
          </w:p>
          <w:p w:rsidR="00804D88" w:rsidRPr="00D05EC2" w:rsidRDefault="00804D88" w:rsidP="00804D88">
            <w:pPr>
              <w:spacing w:after="0"/>
              <w:ind w:right="-108"/>
              <w:jc w:val="center"/>
              <w:rPr>
                <w:rFonts w:ascii="Times New Roman" w:hAnsi="Times New Roman" w:cs="Times New Roman"/>
                <w:sz w:val="20"/>
                <w:szCs w:val="20"/>
                <w:lang w:eastAsia="ru-RU"/>
              </w:rPr>
            </w:pPr>
            <w:r w:rsidRPr="00D05EC2">
              <w:rPr>
                <w:rFonts w:ascii="Times New Roman" w:hAnsi="Times New Roman" w:cs="Times New Roman"/>
                <w:sz w:val="20"/>
                <w:szCs w:val="20"/>
                <w:lang w:eastAsia="ru-RU"/>
              </w:rPr>
              <w:t>деревня Кильдюшево</w:t>
            </w:r>
          </w:p>
        </w:tc>
      </w:tr>
    </w:tbl>
    <w:p w:rsidR="00804D88" w:rsidRPr="00D05EC2" w:rsidRDefault="00804D88" w:rsidP="00804D88">
      <w:pPr>
        <w:tabs>
          <w:tab w:val="left" w:pos="6480"/>
          <w:tab w:val="left" w:pos="9354"/>
        </w:tabs>
        <w:ind w:right="-6"/>
        <w:rPr>
          <w:rFonts w:ascii="Times New Roman" w:hAnsi="Times New Roman" w:cs="Times New Roman"/>
          <w:sz w:val="20"/>
          <w:szCs w:val="20"/>
        </w:rPr>
      </w:pPr>
    </w:p>
    <w:p w:rsidR="00804D88" w:rsidRPr="00D05EC2" w:rsidRDefault="00804D88" w:rsidP="00804D88">
      <w:pPr>
        <w:tabs>
          <w:tab w:val="left" w:pos="4100"/>
        </w:tabs>
        <w:ind w:right="4872"/>
        <w:jc w:val="both"/>
        <w:rPr>
          <w:rFonts w:ascii="Times New Roman" w:hAnsi="Times New Roman" w:cs="Times New Roman"/>
          <w:b/>
          <w:sz w:val="20"/>
          <w:szCs w:val="20"/>
        </w:rPr>
      </w:pPr>
    </w:p>
    <w:p w:rsidR="00804D88" w:rsidRPr="00D05EC2" w:rsidRDefault="00804D88" w:rsidP="00804D88">
      <w:pPr>
        <w:tabs>
          <w:tab w:val="left" w:pos="4100"/>
        </w:tabs>
        <w:ind w:right="4495"/>
        <w:jc w:val="both"/>
        <w:rPr>
          <w:rFonts w:ascii="Times New Roman" w:hAnsi="Times New Roman" w:cs="Times New Roman"/>
          <w:sz w:val="20"/>
          <w:szCs w:val="20"/>
        </w:rPr>
      </w:pPr>
      <w:r w:rsidRPr="00D05EC2">
        <w:rPr>
          <w:rFonts w:ascii="Times New Roman" w:hAnsi="Times New Roman" w:cs="Times New Roman"/>
          <w:sz w:val="20"/>
          <w:szCs w:val="20"/>
        </w:rPr>
        <w:t>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804D88" w:rsidRPr="00D05EC2" w:rsidRDefault="00804D88" w:rsidP="00804D88">
      <w:pPr>
        <w:ind w:firstLine="708"/>
        <w:jc w:val="both"/>
        <w:rPr>
          <w:rFonts w:ascii="Times New Roman" w:hAnsi="Times New Roman" w:cs="Times New Roman"/>
          <w:b/>
          <w:sz w:val="20"/>
          <w:szCs w:val="20"/>
        </w:rPr>
      </w:pPr>
    </w:p>
    <w:p w:rsidR="00804D88" w:rsidRPr="00D05EC2" w:rsidRDefault="00804D88" w:rsidP="00804D88">
      <w:pPr>
        <w:pStyle w:val="13"/>
        <w:rPr>
          <w:sz w:val="20"/>
        </w:rPr>
      </w:pPr>
      <w:proofErr w:type="gramStart"/>
      <w:r w:rsidRPr="00D05EC2">
        <w:rPr>
          <w:sz w:val="20"/>
        </w:rPr>
        <w:t>Руководствуясь Федеральными законами от 15 апреля 2019 г. № 63-ФЗ</w:t>
      </w:r>
      <w:r w:rsidRPr="00D05EC2">
        <w:rPr>
          <w:sz w:val="20"/>
        </w:rPr>
        <w:b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 29 сентября 2019 г. № 321-ФЗ «О внесении изменений в часть вторую Налогового кодекса</w:t>
      </w:r>
      <w:proofErr w:type="gramEnd"/>
      <w:r w:rsidRPr="00D05EC2">
        <w:rPr>
          <w:sz w:val="20"/>
        </w:rPr>
        <w:t xml:space="preserve"> Российской Федерации» и № 325-ФЗ «О внесении изменений в часть первую и вторую Налогового кодекса Российской Федерации» Собрание депутатов Кильдюшевского сельского поселения Яльчикского района Чувашской Республики РЕШИЛО:</w:t>
      </w:r>
    </w:p>
    <w:p w:rsidR="00804D88" w:rsidRPr="00D05EC2" w:rsidRDefault="00804D88" w:rsidP="00804D88">
      <w:pPr>
        <w:tabs>
          <w:tab w:val="left" w:pos="6480"/>
          <w:tab w:val="left" w:pos="9354"/>
        </w:tabs>
        <w:ind w:right="-6" w:firstLine="720"/>
        <w:jc w:val="both"/>
        <w:rPr>
          <w:rFonts w:ascii="Times New Roman" w:hAnsi="Times New Roman" w:cs="Times New Roman"/>
          <w:sz w:val="20"/>
          <w:szCs w:val="20"/>
        </w:rPr>
      </w:pPr>
      <w:r w:rsidRPr="00D05EC2">
        <w:rPr>
          <w:rFonts w:ascii="Times New Roman" w:hAnsi="Times New Roman" w:cs="Times New Roman"/>
          <w:sz w:val="20"/>
          <w:szCs w:val="20"/>
        </w:rPr>
        <w:t xml:space="preserve">1. </w:t>
      </w:r>
      <w:proofErr w:type="gramStart"/>
      <w:r w:rsidRPr="00D05EC2">
        <w:rPr>
          <w:rFonts w:ascii="Times New Roman" w:hAnsi="Times New Roman" w:cs="Times New Roman"/>
          <w:sz w:val="20"/>
          <w:szCs w:val="20"/>
        </w:rPr>
        <w:t>Внести в Положение о вопросах налогового регулирования в Кильдюшевском сельском поселении Яльчикского района Чувашской Республики, утвержденное решением Собрания депутатов Кильдюшевского сельского поселения Яльчикского района Чувашской Республики от 22 августа 2014г. № 33/2 (с изменениями, внесенными решением Собрания депутатов Кильдюшевского сельского поселения Яльчикского района от 28.11.2014 № 36/1; от 30.11.2015 № 3/1;</w:t>
      </w:r>
      <w:proofErr w:type="gramEnd"/>
      <w:r w:rsidRPr="00D05EC2">
        <w:rPr>
          <w:rFonts w:ascii="Times New Roman" w:hAnsi="Times New Roman" w:cs="Times New Roman"/>
          <w:sz w:val="20"/>
          <w:szCs w:val="20"/>
        </w:rPr>
        <w:t xml:space="preserve"> от 25.05.2018 № 27/2; от 14.05.2019 № 41/3) (далее – Положение), следующие изменения:</w:t>
      </w:r>
    </w:p>
    <w:p w:rsidR="00804D88" w:rsidRPr="00D05EC2" w:rsidRDefault="00804D88" w:rsidP="00804D88">
      <w:pPr>
        <w:ind w:firstLine="708"/>
        <w:jc w:val="both"/>
        <w:rPr>
          <w:rFonts w:ascii="Times New Roman" w:hAnsi="Times New Roman" w:cs="Times New Roman"/>
          <w:sz w:val="20"/>
          <w:szCs w:val="20"/>
        </w:rPr>
      </w:pPr>
      <w:r w:rsidRPr="00D05EC2">
        <w:rPr>
          <w:rFonts w:ascii="Times New Roman" w:hAnsi="Times New Roman" w:cs="Times New Roman"/>
          <w:sz w:val="20"/>
          <w:szCs w:val="20"/>
        </w:rPr>
        <w:t>1) дополнить статьей 7.1 следующего содержания:</w:t>
      </w:r>
    </w:p>
    <w:p w:rsidR="00804D88" w:rsidRPr="00D05EC2" w:rsidRDefault="00804D88" w:rsidP="00804D88">
      <w:pPr>
        <w:pStyle w:val="a5"/>
        <w:rPr>
          <w:rFonts w:ascii="Times New Roman" w:hAnsi="Times New Roman" w:cs="Times New Roman"/>
        </w:rPr>
      </w:pPr>
      <w:r w:rsidRPr="00D05EC2">
        <w:rPr>
          <w:rFonts w:ascii="Times New Roman" w:hAnsi="Times New Roman" w:cs="Times New Roman"/>
          <w:b/>
        </w:rPr>
        <w:t>«</w:t>
      </w:r>
      <w:r w:rsidRPr="00D05EC2">
        <w:rPr>
          <w:rFonts w:ascii="Times New Roman" w:hAnsi="Times New Roman" w:cs="Times New Roman"/>
        </w:rPr>
        <w:t>7.1.</w:t>
      </w:r>
      <w:r w:rsidRPr="00D05EC2">
        <w:rPr>
          <w:rFonts w:ascii="Times New Roman" w:hAnsi="Times New Roman" w:cs="Times New Roman"/>
          <w:b/>
        </w:rPr>
        <w:t xml:space="preserve"> </w:t>
      </w:r>
      <w:r w:rsidRPr="00D05EC2">
        <w:rPr>
          <w:rFonts w:ascii="Times New Roman" w:hAnsi="Times New Roman" w:cs="Times New Roman"/>
        </w:rPr>
        <w:t>Права налогоплательщиков</w:t>
      </w:r>
    </w:p>
    <w:p w:rsidR="00804D88" w:rsidRPr="00D05EC2" w:rsidRDefault="00804D88" w:rsidP="00804D88">
      <w:pPr>
        <w:ind w:firstLine="708"/>
        <w:jc w:val="both"/>
        <w:rPr>
          <w:rFonts w:ascii="Times New Roman" w:hAnsi="Times New Roman" w:cs="Times New Roman"/>
          <w:sz w:val="20"/>
          <w:szCs w:val="20"/>
        </w:rPr>
      </w:pPr>
      <w:proofErr w:type="gramStart"/>
      <w:r w:rsidRPr="00D05EC2">
        <w:rPr>
          <w:rFonts w:ascii="Times New Roman" w:hAnsi="Times New Roman" w:cs="Times New Roman"/>
          <w:sz w:val="20"/>
          <w:szCs w:val="20"/>
        </w:rPr>
        <w:t>Налогоплательщики - физические лица вправе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Кабинета Министров Чувашской Республики организована такая возможность, в случаях, если Налоговым кодексом Российской Федерации</w:t>
      </w:r>
      <w:proofErr w:type="gramEnd"/>
      <w:r w:rsidRPr="00D05EC2">
        <w:rPr>
          <w:rFonts w:ascii="Times New Roman" w:hAnsi="Times New Roman" w:cs="Times New Roman"/>
          <w:sz w:val="20"/>
          <w:szCs w:val="20"/>
        </w:rPr>
        <w:t xml:space="preserve">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p w:rsidR="00804D88" w:rsidRPr="00D05EC2" w:rsidRDefault="00804D88" w:rsidP="00804D88">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804D88" w:rsidRPr="00D05EC2" w:rsidRDefault="00804D88" w:rsidP="00804D88">
      <w:pPr>
        <w:tabs>
          <w:tab w:val="left" w:pos="6480"/>
          <w:tab w:val="left" w:pos="9354"/>
        </w:tabs>
        <w:ind w:right="-6" w:firstLine="720"/>
        <w:jc w:val="both"/>
        <w:rPr>
          <w:rFonts w:ascii="Times New Roman" w:hAnsi="Times New Roman" w:cs="Times New Roman"/>
          <w:sz w:val="20"/>
          <w:szCs w:val="20"/>
        </w:rPr>
      </w:pPr>
      <w:r w:rsidRPr="00D05EC2">
        <w:rPr>
          <w:rFonts w:ascii="Times New Roman" w:hAnsi="Times New Roman" w:cs="Times New Roman"/>
          <w:sz w:val="20"/>
          <w:szCs w:val="20"/>
        </w:rPr>
        <w:t>2) в пункте 4 статьи 14:</w:t>
      </w:r>
    </w:p>
    <w:p w:rsidR="00804D88" w:rsidRPr="00D05EC2" w:rsidRDefault="00804D88" w:rsidP="00804D88">
      <w:pPr>
        <w:tabs>
          <w:tab w:val="left" w:pos="6480"/>
          <w:tab w:val="left" w:pos="9354"/>
        </w:tabs>
        <w:ind w:right="-6" w:firstLine="720"/>
        <w:jc w:val="both"/>
        <w:rPr>
          <w:rFonts w:ascii="Times New Roman" w:hAnsi="Times New Roman" w:cs="Times New Roman"/>
          <w:sz w:val="20"/>
          <w:szCs w:val="20"/>
        </w:rPr>
      </w:pPr>
      <w:r w:rsidRPr="00D05EC2">
        <w:rPr>
          <w:rFonts w:ascii="Times New Roman" w:hAnsi="Times New Roman" w:cs="Times New Roman"/>
          <w:sz w:val="20"/>
          <w:szCs w:val="20"/>
        </w:rPr>
        <w:t>в абзаце первом слова «а также если рассрочка по уплате налога предоставлена по основанию, указанному в подпункте 7 пункта 2 настоящей статьи</w:t>
      </w:r>
      <w:proofErr w:type="gramStart"/>
      <w:r w:rsidRPr="00D05EC2">
        <w:rPr>
          <w:rFonts w:ascii="Times New Roman" w:hAnsi="Times New Roman" w:cs="Times New Roman"/>
          <w:sz w:val="20"/>
          <w:szCs w:val="20"/>
        </w:rPr>
        <w:t>,»</w:t>
      </w:r>
      <w:proofErr w:type="gramEnd"/>
      <w:r w:rsidRPr="00D05EC2">
        <w:rPr>
          <w:rFonts w:ascii="Times New Roman" w:hAnsi="Times New Roman" w:cs="Times New Roman"/>
          <w:sz w:val="20"/>
          <w:szCs w:val="20"/>
        </w:rPr>
        <w:t xml:space="preserve"> исключить;</w:t>
      </w:r>
    </w:p>
    <w:p w:rsidR="00804D88" w:rsidRPr="00D05EC2" w:rsidRDefault="00804D88" w:rsidP="00804D88">
      <w:pPr>
        <w:tabs>
          <w:tab w:val="left" w:pos="6480"/>
          <w:tab w:val="left" w:pos="9354"/>
        </w:tabs>
        <w:ind w:right="-6" w:firstLine="720"/>
        <w:jc w:val="both"/>
        <w:rPr>
          <w:rFonts w:ascii="Times New Roman" w:hAnsi="Times New Roman" w:cs="Times New Roman"/>
          <w:sz w:val="20"/>
          <w:szCs w:val="20"/>
        </w:rPr>
      </w:pPr>
      <w:r w:rsidRPr="00D05EC2">
        <w:rPr>
          <w:rFonts w:ascii="Times New Roman" w:hAnsi="Times New Roman" w:cs="Times New Roman"/>
          <w:sz w:val="20"/>
          <w:szCs w:val="20"/>
        </w:rPr>
        <w:t>дополнить абзацем третьим следующего содержания:</w:t>
      </w:r>
    </w:p>
    <w:p w:rsidR="00804D88" w:rsidRPr="00D05EC2" w:rsidRDefault="00804D88" w:rsidP="00804D88">
      <w:pPr>
        <w:tabs>
          <w:tab w:val="left" w:pos="6480"/>
          <w:tab w:val="left" w:pos="9354"/>
        </w:tabs>
        <w:ind w:right="-6" w:firstLine="720"/>
        <w:jc w:val="both"/>
        <w:rPr>
          <w:rFonts w:ascii="Times New Roman" w:hAnsi="Times New Roman" w:cs="Times New Roman"/>
          <w:sz w:val="20"/>
          <w:szCs w:val="20"/>
        </w:rPr>
      </w:pPr>
      <w:r w:rsidRPr="00D05EC2">
        <w:rPr>
          <w:rFonts w:ascii="Times New Roman" w:hAnsi="Times New Roman" w:cs="Times New Roman"/>
          <w:sz w:val="20"/>
          <w:szCs w:val="20"/>
        </w:rPr>
        <w:t>«В случае</w:t>
      </w:r>
      <w:proofErr w:type="gramStart"/>
      <w:r w:rsidRPr="00D05EC2">
        <w:rPr>
          <w:rFonts w:ascii="Times New Roman" w:hAnsi="Times New Roman" w:cs="Times New Roman"/>
          <w:sz w:val="20"/>
          <w:szCs w:val="20"/>
        </w:rPr>
        <w:t>,</w:t>
      </w:r>
      <w:proofErr w:type="gramEnd"/>
      <w:r w:rsidRPr="00D05EC2">
        <w:rPr>
          <w:rFonts w:ascii="Times New Roman" w:hAnsi="Times New Roman" w:cs="Times New Roman"/>
          <w:sz w:val="20"/>
          <w:szCs w:val="20"/>
        </w:rPr>
        <w:t xml:space="preserve"> если рассрочка по уплате налога предоставлена по основанию, указанному в подпункте 7 пункта 2 настоящей статьи, на сумму задолженности начисляются проценты исходя из ставки, равной ставке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roofErr w:type="gramStart"/>
      <w:r w:rsidRPr="00D05EC2">
        <w:rPr>
          <w:rFonts w:ascii="Times New Roman" w:hAnsi="Times New Roman" w:cs="Times New Roman"/>
          <w:sz w:val="20"/>
          <w:szCs w:val="20"/>
        </w:rPr>
        <w:t xml:space="preserve">.»; </w:t>
      </w:r>
      <w:proofErr w:type="gramEnd"/>
    </w:p>
    <w:p w:rsidR="00804D88" w:rsidRPr="00D05EC2" w:rsidRDefault="00804D88" w:rsidP="00804D88">
      <w:pPr>
        <w:autoSpaceDE w:val="0"/>
        <w:ind w:firstLine="698"/>
        <w:jc w:val="both"/>
        <w:rPr>
          <w:rFonts w:ascii="Times New Roman" w:hAnsi="Times New Roman" w:cs="Times New Roman"/>
          <w:sz w:val="20"/>
          <w:szCs w:val="20"/>
        </w:rPr>
      </w:pPr>
      <w:r w:rsidRPr="00D05EC2">
        <w:rPr>
          <w:rFonts w:ascii="Times New Roman" w:hAnsi="Times New Roman" w:cs="Times New Roman"/>
          <w:sz w:val="20"/>
          <w:szCs w:val="20"/>
        </w:rPr>
        <w:t>3) в пункте 1 статьи 20:</w:t>
      </w:r>
    </w:p>
    <w:p w:rsidR="00804D88" w:rsidRPr="00D05EC2" w:rsidRDefault="00804D88" w:rsidP="00804D88">
      <w:pPr>
        <w:autoSpaceDE w:val="0"/>
        <w:ind w:firstLine="698"/>
        <w:jc w:val="both"/>
        <w:rPr>
          <w:rFonts w:ascii="Times New Roman" w:hAnsi="Times New Roman" w:cs="Times New Roman"/>
          <w:sz w:val="20"/>
          <w:szCs w:val="20"/>
        </w:rPr>
      </w:pPr>
      <w:bookmarkStart w:id="3" w:name="sub_2751"/>
      <w:r w:rsidRPr="00D05EC2">
        <w:rPr>
          <w:rFonts w:ascii="Times New Roman" w:hAnsi="Times New Roman" w:cs="Times New Roman"/>
          <w:sz w:val="20"/>
          <w:szCs w:val="20"/>
        </w:rPr>
        <w:t xml:space="preserve">а) </w:t>
      </w:r>
      <w:r w:rsidRPr="00D05EC2">
        <w:rPr>
          <w:rFonts w:ascii="Times New Roman" w:hAnsi="Times New Roman" w:cs="Times New Roman"/>
          <w:sz w:val="20"/>
          <w:szCs w:val="20"/>
          <w:lang/>
        </w:rPr>
        <w:t xml:space="preserve">абзац третий </w:t>
      </w:r>
      <w:r w:rsidRPr="00D05EC2">
        <w:rPr>
          <w:rFonts w:ascii="Times New Roman" w:hAnsi="Times New Roman" w:cs="Times New Roman"/>
          <w:sz w:val="20"/>
          <w:szCs w:val="20"/>
        </w:rPr>
        <w:t>дополнить словами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bookmarkEnd w:id="3"/>
    <w:p w:rsidR="00804D88" w:rsidRPr="00D05EC2" w:rsidRDefault="00804D88" w:rsidP="00804D88">
      <w:pPr>
        <w:autoSpaceDE w:val="0"/>
        <w:ind w:firstLine="698"/>
        <w:jc w:val="both"/>
        <w:rPr>
          <w:rFonts w:ascii="Times New Roman" w:hAnsi="Times New Roman" w:cs="Times New Roman"/>
          <w:sz w:val="20"/>
          <w:szCs w:val="20"/>
        </w:rPr>
      </w:pPr>
      <w:r w:rsidRPr="00D05EC2">
        <w:rPr>
          <w:rFonts w:ascii="Times New Roman" w:hAnsi="Times New Roman" w:cs="Times New Roman"/>
          <w:sz w:val="20"/>
          <w:szCs w:val="20"/>
        </w:rPr>
        <w:t xml:space="preserve">б) </w:t>
      </w:r>
      <w:r w:rsidRPr="00D05EC2">
        <w:rPr>
          <w:rFonts w:ascii="Times New Roman" w:hAnsi="Times New Roman" w:cs="Times New Roman"/>
          <w:sz w:val="20"/>
          <w:szCs w:val="20"/>
          <w:lang/>
        </w:rPr>
        <w:t xml:space="preserve">абзац четвертый </w:t>
      </w:r>
      <w:r w:rsidRPr="00D05EC2">
        <w:rPr>
          <w:rFonts w:ascii="Times New Roman" w:hAnsi="Times New Roman" w:cs="Times New Roman"/>
          <w:sz w:val="20"/>
          <w:szCs w:val="20"/>
        </w:rPr>
        <w:t>изложить в следующей редакции:</w:t>
      </w:r>
    </w:p>
    <w:p w:rsidR="00804D88" w:rsidRPr="00D05EC2" w:rsidRDefault="00804D88" w:rsidP="00804D88">
      <w:pPr>
        <w:autoSpaceDE w:val="0"/>
        <w:ind w:firstLine="698"/>
        <w:jc w:val="both"/>
        <w:rPr>
          <w:rFonts w:ascii="Times New Roman" w:hAnsi="Times New Roman" w:cs="Times New Roman"/>
          <w:sz w:val="20"/>
          <w:szCs w:val="20"/>
        </w:rPr>
      </w:pPr>
      <w:bookmarkStart w:id="4" w:name="sub_352"/>
      <w:r w:rsidRPr="00D05EC2">
        <w:rPr>
          <w:rFonts w:ascii="Times New Roman" w:hAnsi="Times New Roman" w:cs="Times New Roman"/>
          <w:sz w:val="20"/>
          <w:szCs w:val="20"/>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Start"/>
      <w:r w:rsidRPr="00D05EC2">
        <w:rPr>
          <w:rFonts w:ascii="Times New Roman" w:hAnsi="Times New Roman" w:cs="Times New Roman"/>
          <w:sz w:val="20"/>
          <w:szCs w:val="20"/>
        </w:rPr>
        <w:t>;»</w:t>
      </w:r>
      <w:proofErr w:type="gramEnd"/>
      <w:r w:rsidRPr="00D05EC2">
        <w:rPr>
          <w:rFonts w:ascii="Times New Roman" w:hAnsi="Times New Roman" w:cs="Times New Roman"/>
          <w:sz w:val="20"/>
          <w:szCs w:val="20"/>
        </w:rPr>
        <w:t>;</w:t>
      </w:r>
    </w:p>
    <w:p w:rsidR="00804D88" w:rsidRPr="00D05EC2" w:rsidRDefault="00804D88" w:rsidP="00804D88">
      <w:pPr>
        <w:autoSpaceDE w:val="0"/>
        <w:ind w:firstLine="698"/>
        <w:jc w:val="both"/>
        <w:rPr>
          <w:rFonts w:ascii="Times New Roman" w:hAnsi="Times New Roman" w:cs="Times New Roman"/>
          <w:sz w:val="20"/>
          <w:szCs w:val="20"/>
        </w:rPr>
      </w:pPr>
      <w:bookmarkStart w:id="5" w:name="sub_2752"/>
      <w:bookmarkEnd w:id="4"/>
      <w:r w:rsidRPr="00D05EC2">
        <w:rPr>
          <w:rFonts w:ascii="Times New Roman" w:hAnsi="Times New Roman" w:cs="Times New Roman"/>
          <w:sz w:val="20"/>
          <w:szCs w:val="20"/>
        </w:rPr>
        <w:t>4) статью 21 изложить в следующей редакции:</w:t>
      </w:r>
    </w:p>
    <w:p w:rsidR="00804D88" w:rsidRPr="00D05EC2" w:rsidRDefault="00804D88" w:rsidP="00804D88">
      <w:pPr>
        <w:autoSpaceDE w:val="0"/>
        <w:ind w:firstLine="698"/>
        <w:jc w:val="both"/>
        <w:rPr>
          <w:rFonts w:ascii="Times New Roman" w:hAnsi="Times New Roman" w:cs="Times New Roman"/>
          <w:sz w:val="20"/>
          <w:szCs w:val="20"/>
        </w:rPr>
      </w:pPr>
      <w:r w:rsidRPr="00D05EC2">
        <w:rPr>
          <w:rFonts w:ascii="Times New Roman" w:hAnsi="Times New Roman" w:cs="Times New Roman"/>
          <w:sz w:val="20"/>
          <w:szCs w:val="20"/>
        </w:rPr>
        <w:t>«Статья 21. Порядок уплаты налога и авансовых платежей по налогу</w:t>
      </w:r>
    </w:p>
    <w:p w:rsidR="00804D88" w:rsidRPr="00D05EC2" w:rsidRDefault="00804D88" w:rsidP="00804D88">
      <w:pPr>
        <w:autoSpaceDE w:val="0"/>
        <w:ind w:firstLine="709"/>
        <w:jc w:val="both"/>
        <w:rPr>
          <w:rFonts w:ascii="Times New Roman" w:hAnsi="Times New Roman" w:cs="Times New Roman"/>
          <w:sz w:val="20"/>
          <w:szCs w:val="20"/>
        </w:rPr>
      </w:pPr>
      <w:bookmarkStart w:id="6" w:name="sub_1041"/>
      <w:r w:rsidRPr="00D05EC2">
        <w:rPr>
          <w:rFonts w:ascii="Times New Roman" w:hAnsi="Times New Roman" w:cs="Times New Roman"/>
          <w:sz w:val="20"/>
          <w:szCs w:val="20"/>
        </w:rPr>
        <w:t>В течение налогового периода налогоплательщики-организации уплачивают авансовые платежи по налогу.</w:t>
      </w:r>
    </w:p>
    <w:p w:rsidR="00804D88" w:rsidRPr="00D05EC2" w:rsidRDefault="00804D88" w:rsidP="00804D88">
      <w:pPr>
        <w:autoSpaceDE w:val="0"/>
        <w:ind w:firstLine="709"/>
        <w:jc w:val="both"/>
        <w:rPr>
          <w:rFonts w:ascii="Times New Roman" w:hAnsi="Times New Roman" w:cs="Times New Roman"/>
          <w:sz w:val="20"/>
          <w:szCs w:val="20"/>
        </w:rPr>
      </w:pPr>
      <w:r w:rsidRPr="00D05EC2">
        <w:rPr>
          <w:rFonts w:ascii="Times New Roman" w:hAnsi="Times New Roman" w:cs="Times New Roman"/>
          <w:sz w:val="20"/>
          <w:szCs w:val="20"/>
        </w:rPr>
        <w:t xml:space="preserve">По истечении налогового периода налогоплательщики-организации уплачивают сумму налога, исчисленную в порядке, предусмотренном </w:t>
      </w:r>
      <w:r w:rsidRPr="00D05EC2">
        <w:rPr>
          <w:rFonts w:ascii="Times New Roman" w:hAnsi="Times New Roman" w:cs="Times New Roman"/>
          <w:sz w:val="20"/>
          <w:szCs w:val="20"/>
          <w:lang/>
        </w:rPr>
        <w:t>Налоговым кодексом</w:t>
      </w:r>
      <w:r w:rsidRPr="00D05EC2">
        <w:rPr>
          <w:rFonts w:ascii="Times New Roman" w:hAnsi="Times New Roman" w:cs="Times New Roman"/>
          <w:sz w:val="20"/>
          <w:szCs w:val="20"/>
        </w:rPr>
        <w:t xml:space="preserve"> Российской Федерации</w:t>
      </w:r>
      <w:proofErr w:type="gramStart"/>
      <w:r w:rsidRPr="00D05EC2">
        <w:rPr>
          <w:rFonts w:ascii="Times New Roman" w:hAnsi="Times New Roman" w:cs="Times New Roman"/>
          <w:sz w:val="20"/>
          <w:szCs w:val="20"/>
        </w:rPr>
        <w:t>.»;</w:t>
      </w:r>
      <w:bookmarkEnd w:id="6"/>
      <w:r w:rsidRPr="00D05EC2">
        <w:rPr>
          <w:rFonts w:ascii="Times New Roman" w:hAnsi="Times New Roman" w:cs="Times New Roman"/>
          <w:sz w:val="20"/>
          <w:szCs w:val="20"/>
        </w:rPr>
        <w:t xml:space="preserve"> </w:t>
      </w:r>
      <w:proofErr w:type="gramEnd"/>
    </w:p>
    <w:p w:rsidR="00804D88" w:rsidRPr="00D05EC2" w:rsidRDefault="00804D88" w:rsidP="00804D88">
      <w:pPr>
        <w:autoSpaceDE w:val="0"/>
        <w:ind w:firstLine="698"/>
        <w:jc w:val="both"/>
        <w:rPr>
          <w:rFonts w:ascii="Times New Roman" w:hAnsi="Times New Roman" w:cs="Times New Roman"/>
          <w:sz w:val="20"/>
          <w:szCs w:val="20"/>
        </w:rPr>
      </w:pPr>
      <w:r w:rsidRPr="00D05EC2">
        <w:rPr>
          <w:rFonts w:ascii="Times New Roman" w:hAnsi="Times New Roman" w:cs="Times New Roman"/>
          <w:sz w:val="20"/>
          <w:szCs w:val="20"/>
        </w:rPr>
        <w:t>5) в статье 22:</w:t>
      </w:r>
    </w:p>
    <w:p w:rsidR="00804D88" w:rsidRPr="00D05EC2" w:rsidRDefault="00804D88" w:rsidP="00804D88">
      <w:pPr>
        <w:ind w:firstLine="698"/>
        <w:rPr>
          <w:rFonts w:ascii="Times New Roman" w:hAnsi="Times New Roman" w:cs="Times New Roman"/>
          <w:sz w:val="20"/>
          <w:szCs w:val="20"/>
        </w:rPr>
      </w:pPr>
      <w:r w:rsidRPr="00D05EC2">
        <w:rPr>
          <w:rFonts w:ascii="Times New Roman" w:hAnsi="Times New Roman" w:cs="Times New Roman"/>
          <w:sz w:val="20"/>
          <w:szCs w:val="20"/>
        </w:rPr>
        <w:t>а)</w:t>
      </w:r>
      <w:bookmarkStart w:id="7" w:name="sub_15"/>
      <w:r w:rsidRPr="00D05EC2">
        <w:rPr>
          <w:rStyle w:val="FontStyle59"/>
          <w:sz w:val="20"/>
          <w:szCs w:val="20"/>
        </w:rPr>
        <w:t xml:space="preserve"> </w:t>
      </w:r>
      <w:r w:rsidRPr="00D05EC2">
        <w:rPr>
          <w:rFonts w:ascii="Times New Roman" w:hAnsi="Times New Roman" w:cs="Times New Roman"/>
          <w:sz w:val="20"/>
          <w:szCs w:val="20"/>
          <w:lang/>
        </w:rPr>
        <w:t>подпункт 8 пункта 1</w:t>
      </w:r>
      <w:r w:rsidRPr="00D05EC2">
        <w:rPr>
          <w:rFonts w:ascii="Times New Roman" w:hAnsi="Times New Roman" w:cs="Times New Roman"/>
          <w:sz w:val="20"/>
          <w:szCs w:val="20"/>
        </w:rPr>
        <w:t xml:space="preserve"> изложить в следующей редакции:</w:t>
      </w:r>
    </w:p>
    <w:p w:rsidR="00804D88" w:rsidRPr="00D05EC2" w:rsidRDefault="00804D88" w:rsidP="00804D88">
      <w:pPr>
        <w:autoSpaceDE w:val="0"/>
        <w:ind w:firstLine="698"/>
        <w:jc w:val="both"/>
        <w:rPr>
          <w:rFonts w:ascii="Times New Roman" w:hAnsi="Times New Roman" w:cs="Times New Roman"/>
          <w:sz w:val="20"/>
          <w:szCs w:val="20"/>
        </w:rPr>
      </w:pPr>
      <w:bookmarkStart w:id="8" w:name="sub_39501"/>
      <w:bookmarkEnd w:id="7"/>
      <w:r w:rsidRPr="00D05EC2">
        <w:rPr>
          <w:rFonts w:ascii="Times New Roman" w:hAnsi="Times New Roman" w:cs="Times New Roman"/>
          <w:sz w:val="20"/>
          <w:szCs w:val="20"/>
        </w:rPr>
        <w:t>«8) учреждения и органы уголовно-исполнительной системы - в отношении земельных участков, предоставленных для непосредственного выполнения возложенных на эти учреждения и органы функций;</w:t>
      </w:r>
    </w:p>
    <w:p w:rsidR="00804D88" w:rsidRPr="00D05EC2" w:rsidRDefault="00804D88" w:rsidP="00804D88">
      <w:pPr>
        <w:autoSpaceDE w:val="0"/>
        <w:ind w:firstLine="698"/>
        <w:jc w:val="both"/>
        <w:rPr>
          <w:rFonts w:ascii="Times New Roman" w:hAnsi="Times New Roman" w:cs="Times New Roman"/>
          <w:sz w:val="20"/>
          <w:szCs w:val="20"/>
        </w:rPr>
      </w:pPr>
      <w:bookmarkStart w:id="9" w:name="sub_28601611"/>
      <w:bookmarkEnd w:id="8"/>
      <w:r w:rsidRPr="00D05EC2">
        <w:rPr>
          <w:rFonts w:ascii="Times New Roman" w:hAnsi="Times New Roman" w:cs="Times New Roman"/>
          <w:sz w:val="20"/>
          <w:szCs w:val="20"/>
        </w:rPr>
        <w:t xml:space="preserve">б) в пункте 2: </w:t>
      </w:r>
    </w:p>
    <w:p w:rsidR="00804D88" w:rsidRPr="00D05EC2" w:rsidRDefault="00804D88" w:rsidP="00804D88">
      <w:pPr>
        <w:autoSpaceDE w:val="0"/>
        <w:ind w:firstLine="698"/>
        <w:jc w:val="both"/>
        <w:rPr>
          <w:rFonts w:ascii="Times New Roman" w:hAnsi="Times New Roman" w:cs="Times New Roman"/>
          <w:sz w:val="20"/>
          <w:szCs w:val="20"/>
        </w:rPr>
      </w:pPr>
      <w:r w:rsidRPr="00D05EC2">
        <w:rPr>
          <w:rFonts w:ascii="Times New Roman" w:hAnsi="Times New Roman" w:cs="Times New Roman"/>
          <w:sz w:val="20"/>
          <w:szCs w:val="20"/>
        </w:rPr>
        <w:t xml:space="preserve">в </w:t>
      </w:r>
      <w:r w:rsidRPr="00D05EC2">
        <w:rPr>
          <w:rFonts w:ascii="Times New Roman" w:hAnsi="Times New Roman" w:cs="Times New Roman"/>
          <w:sz w:val="20"/>
          <w:szCs w:val="20"/>
          <w:lang/>
        </w:rPr>
        <w:t>абзаце первом</w:t>
      </w:r>
      <w:r w:rsidRPr="00D05EC2">
        <w:rPr>
          <w:rFonts w:ascii="Times New Roman" w:hAnsi="Times New Roman" w:cs="Times New Roman"/>
          <w:sz w:val="20"/>
          <w:szCs w:val="20"/>
        </w:rPr>
        <w:t xml:space="preserve"> слова «- физические лица» исключить;</w:t>
      </w:r>
    </w:p>
    <w:bookmarkEnd w:id="9"/>
    <w:p w:rsidR="00804D88" w:rsidRPr="00D05EC2" w:rsidRDefault="00804D88" w:rsidP="00804D88">
      <w:pPr>
        <w:ind w:firstLine="698"/>
        <w:rPr>
          <w:rFonts w:ascii="Times New Roman" w:hAnsi="Times New Roman" w:cs="Times New Roman"/>
          <w:sz w:val="20"/>
          <w:szCs w:val="20"/>
        </w:rPr>
      </w:pPr>
      <w:r w:rsidRPr="00D05EC2">
        <w:rPr>
          <w:rFonts w:ascii="Times New Roman" w:hAnsi="Times New Roman" w:cs="Times New Roman"/>
          <w:sz w:val="20"/>
          <w:szCs w:val="20"/>
        </w:rPr>
        <w:t>абзацы второй и третий изложить в следующей редакции:</w:t>
      </w:r>
    </w:p>
    <w:p w:rsidR="00804D88" w:rsidRPr="00D05EC2" w:rsidRDefault="00804D88" w:rsidP="00804D88">
      <w:pPr>
        <w:ind w:firstLine="698"/>
        <w:jc w:val="both"/>
        <w:rPr>
          <w:rFonts w:ascii="Times New Roman" w:hAnsi="Times New Roman" w:cs="Times New Roman"/>
          <w:sz w:val="20"/>
          <w:szCs w:val="20"/>
        </w:rPr>
      </w:pPr>
      <w:r w:rsidRPr="00D05EC2">
        <w:rPr>
          <w:rFonts w:ascii="Times New Roman" w:hAnsi="Times New Roman" w:cs="Times New Roman"/>
          <w:sz w:val="20"/>
          <w:szCs w:val="20"/>
        </w:rPr>
        <w:t>«</w:t>
      </w:r>
      <w:bookmarkStart w:id="10" w:name="sub_3961020"/>
      <w:r w:rsidRPr="00D05EC2">
        <w:rPr>
          <w:rFonts w:ascii="Times New Roman" w:hAnsi="Times New Roman" w:cs="Times New Roman"/>
          <w:sz w:val="20"/>
          <w:szCs w:val="20"/>
        </w:rPr>
        <w:t>Представление заявления о предоставлении налоговой льготы</w:t>
      </w:r>
      <w:r w:rsidRPr="00D05EC2">
        <w:rPr>
          <w:rFonts w:ascii="Times New Roman" w:hAnsi="Times New Roman" w:cs="Times New Roman"/>
          <w:color w:val="000000"/>
          <w:sz w:val="20"/>
          <w:szCs w:val="20"/>
        </w:rPr>
        <w:t>,</w:t>
      </w:r>
      <w:r w:rsidRPr="00D05EC2">
        <w:rPr>
          <w:rFonts w:ascii="Times New Roman" w:hAnsi="Times New Roman" w:cs="Times New Roman"/>
          <w:sz w:val="20"/>
          <w:szCs w:val="20"/>
        </w:rPr>
        <w:t xml:space="preserve"> подтверждение права налогоплательщика на налоговую льготу</w:t>
      </w:r>
      <w:r w:rsidRPr="00D05EC2">
        <w:rPr>
          <w:rFonts w:ascii="Times New Roman" w:hAnsi="Times New Roman" w:cs="Times New Roman"/>
          <w:color w:val="000000"/>
          <w:sz w:val="20"/>
          <w:szCs w:val="20"/>
        </w:rPr>
        <w:t>,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w:t>
      </w:r>
      <w:r w:rsidRPr="00D05EC2">
        <w:rPr>
          <w:rFonts w:ascii="Times New Roman" w:hAnsi="Times New Roman" w:cs="Times New Roman"/>
          <w:sz w:val="20"/>
          <w:szCs w:val="20"/>
        </w:rPr>
        <w:t xml:space="preserve"> осуществляются в порядке, аналогичном порядку, предусмотренному </w:t>
      </w:r>
      <w:r w:rsidRPr="00D05EC2">
        <w:rPr>
          <w:rFonts w:ascii="Times New Roman" w:hAnsi="Times New Roman" w:cs="Times New Roman"/>
          <w:sz w:val="20"/>
          <w:szCs w:val="20"/>
          <w:lang/>
        </w:rPr>
        <w:t>пунктом 3 статьи 361.1</w:t>
      </w:r>
      <w:r w:rsidRPr="00D05EC2">
        <w:rPr>
          <w:rFonts w:ascii="Times New Roman" w:hAnsi="Times New Roman" w:cs="Times New Roman"/>
          <w:sz w:val="20"/>
          <w:szCs w:val="20"/>
        </w:rPr>
        <w:t xml:space="preserve"> Налогового кодекса Российской Федерации.</w:t>
      </w:r>
    </w:p>
    <w:p w:rsidR="00804D88" w:rsidRPr="00D05EC2" w:rsidRDefault="00804D88" w:rsidP="00804D88">
      <w:pPr>
        <w:autoSpaceDE w:val="0"/>
        <w:ind w:firstLine="720"/>
        <w:jc w:val="both"/>
        <w:rPr>
          <w:rFonts w:ascii="Times New Roman" w:hAnsi="Times New Roman" w:cs="Times New Roman"/>
          <w:sz w:val="20"/>
          <w:szCs w:val="20"/>
        </w:rPr>
      </w:pPr>
      <w:bookmarkStart w:id="11" w:name="sub_396103"/>
      <w:bookmarkEnd w:id="10"/>
      <w:r w:rsidRPr="00D05EC2">
        <w:rPr>
          <w:rFonts w:ascii="Times New Roman" w:hAnsi="Times New Roman" w:cs="Times New Roman"/>
          <w:color w:val="000000"/>
          <w:sz w:val="20"/>
          <w:szCs w:val="20"/>
        </w:rPr>
        <w:t>Формы заявлений налогоплательщиков - организаций и физических лиц</w:t>
      </w:r>
      <w:r w:rsidRPr="00D05EC2">
        <w:rPr>
          <w:rFonts w:ascii="Times New Roman" w:hAnsi="Times New Roman" w:cs="Times New Roman"/>
          <w:sz w:val="20"/>
          <w:szCs w:val="20"/>
        </w:rPr>
        <w:t xml:space="preserve"> о предоставлении </w:t>
      </w:r>
      <w:r w:rsidRPr="00D05EC2">
        <w:rPr>
          <w:rFonts w:ascii="Times New Roman" w:hAnsi="Times New Roman" w:cs="Times New Roman"/>
          <w:color w:val="000000"/>
          <w:sz w:val="20"/>
          <w:szCs w:val="20"/>
        </w:rPr>
        <w:t>налоговых льгот,</w:t>
      </w:r>
      <w:r w:rsidRPr="00D05EC2">
        <w:rPr>
          <w:rFonts w:ascii="Times New Roman" w:hAnsi="Times New Roman" w:cs="Times New Roman"/>
          <w:sz w:val="20"/>
          <w:szCs w:val="20"/>
        </w:rPr>
        <w:t xml:space="preserve"> порядок </w:t>
      </w:r>
      <w:r w:rsidRPr="00D05EC2">
        <w:rPr>
          <w:rFonts w:ascii="Times New Roman" w:hAnsi="Times New Roman" w:cs="Times New Roman"/>
          <w:color w:val="000000"/>
          <w:sz w:val="20"/>
          <w:szCs w:val="20"/>
        </w:rPr>
        <w:t>их</w:t>
      </w:r>
      <w:r w:rsidRPr="00D05EC2">
        <w:rPr>
          <w:rFonts w:ascii="Times New Roman" w:hAnsi="Times New Roman" w:cs="Times New Roman"/>
          <w:sz w:val="20"/>
          <w:szCs w:val="20"/>
        </w:rPr>
        <w:t xml:space="preserve"> заполнения, </w:t>
      </w:r>
      <w:r w:rsidRPr="00D05EC2">
        <w:rPr>
          <w:rFonts w:ascii="Times New Roman" w:hAnsi="Times New Roman" w:cs="Times New Roman"/>
          <w:color w:val="000000"/>
          <w:sz w:val="20"/>
          <w:szCs w:val="20"/>
        </w:rPr>
        <w:t>форматы</w:t>
      </w:r>
      <w:r w:rsidRPr="00D05EC2">
        <w:rPr>
          <w:rFonts w:ascii="Times New Roman" w:hAnsi="Times New Roman" w:cs="Times New Roman"/>
          <w:sz w:val="20"/>
          <w:szCs w:val="20"/>
        </w:rPr>
        <w:t xml:space="preserve"> представления </w:t>
      </w:r>
      <w:r w:rsidRPr="00D05EC2">
        <w:rPr>
          <w:rFonts w:ascii="Times New Roman" w:hAnsi="Times New Roman" w:cs="Times New Roman"/>
          <w:color w:val="000000"/>
          <w:sz w:val="20"/>
          <w:szCs w:val="20"/>
        </w:rPr>
        <w:t>таких заявлений</w:t>
      </w:r>
      <w:r w:rsidRPr="00D05EC2">
        <w:rPr>
          <w:rFonts w:ascii="Times New Roman" w:hAnsi="Times New Roman" w:cs="Times New Roman"/>
          <w:sz w:val="20"/>
          <w:szCs w:val="20"/>
        </w:rPr>
        <w:t xml:space="preserve"> в электронной форме</w:t>
      </w:r>
      <w:r w:rsidRPr="00D05EC2">
        <w:rPr>
          <w:rFonts w:ascii="Times New Roman" w:hAnsi="Times New Roman" w:cs="Times New Roman"/>
          <w:color w:val="000000"/>
          <w:sz w:val="20"/>
          <w:szCs w:val="20"/>
        </w:rPr>
        <w:t>, формы уведомления о предоставлении налоговой льготы, сообщения об отказе от предоставления налоговой льготы</w:t>
      </w:r>
      <w:r w:rsidRPr="00D05EC2">
        <w:rPr>
          <w:rFonts w:ascii="Times New Roman" w:hAnsi="Times New Roman" w:cs="Times New Roman"/>
          <w:sz w:val="20"/>
          <w:szCs w:val="20"/>
        </w:rPr>
        <w:t xml:space="preserve"> утверждаются федеральным органом исполнительной власти, уполномоченным по контролю и надзору в области налогов и сборов</w:t>
      </w:r>
      <w:proofErr w:type="gramStart"/>
      <w:r w:rsidRPr="00D05EC2">
        <w:rPr>
          <w:rFonts w:ascii="Times New Roman" w:hAnsi="Times New Roman" w:cs="Times New Roman"/>
          <w:sz w:val="20"/>
          <w:szCs w:val="20"/>
        </w:rPr>
        <w:t>.</w:t>
      </w:r>
      <w:bookmarkEnd w:id="11"/>
      <w:r w:rsidRPr="00D05EC2">
        <w:rPr>
          <w:rFonts w:ascii="Times New Roman" w:hAnsi="Times New Roman" w:cs="Times New Roman"/>
          <w:sz w:val="20"/>
          <w:szCs w:val="20"/>
        </w:rPr>
        <w:t>»;</w:t>
      </w:r>
      <w:proofErr w:type="gramEnd"/>
    </w:p>
    <w:p w:rsidR="00804D88" w:rsidRPr="00D05EC2" w:rsidRDefault="00804D88" w:rsidP="00804D88">
      <w:pPr>
        <w:autoSpaceDE w:val="0"/>
        <w:ind w:firstLine="720"/>
        <w:jc w:val="both"/>
        <w:rPr>
          <w:rFonts w:ascii="Times New Roman" w:hAnsi="Times New Roman" w:cs="Times New Roman"/>
          <w:sz w:val="20"/>
          <w:szCs w:val="20"/>
        </w:rPr>
      </w:pPr>
      <w:bookmarkStart w:id="12" w:name="sub_12812"/>
      <w:r w:rsidRPr="00D05EC2">
        <w:rPr>
          <w:rFonts w:ascii="Times New Roman" w:hAnsi="Times New Roman" w:cs="Times New Roman"/>
          <w:sz w:val="20"/>
          <w:szCs w:val="20"/>
        </w:rPr>
        <w:t xml:space="preserve">дополнить </w:t>
      </w:r>
      <w:r w:rsidRPr="00D05EC2">
        <w:rPr>
          <w:rFonts w:ascii="Times New Roman" w:hAnsi="Times New Roman" w:cs="Times New Roman"/>
          <w:sz w:val="20"/>
          <w:szCs w:val="20"/>
          <w:lang/>
        </w:rPr>
        <w:t>абзацем</w:t>
      </w:r>
      <w:r w:rsidRPr="00D05EC2">
        <w:rPr>
          <w:rFonts w:ascii="Times New Roman" w:hAnsi="Times New Roman" w:cs="Times New Roman"/>
          <w:sz w:val="20"/>
          <w:szCs w:val="20"/>
        </w:rPr>
        <w:t xml:space="preserve"> четвертым следующего содержания:</w:t>
      </w:r>
    </w:p>
    <w:p w:rsidR="00804D88" w:rsidRPr="00D05EC2" w:rsidRDefault="00804D88" w:rsidP="00804D88">
      <w:pPr>
        <w:ind w:firstLine="708"/>
        <w:jc w:val="both"/>
        <w:rPr>
          <w:rFonts w:ascii="Times New Roman" w:hAnsi="Times New Roman" w:cs="Times New Roman"/>
          <w:sz w:val="20"/>
          <w:szCs w:val="20"/>
        </w:rPr>
      </w:pPr>
      <w:bookmarkStart w:id="13" w:name="sub_407064"/>
      <w:bookmarkEnd w:id="12"/>
      <w:r w:rsidRPr="00D05EC2">
        <w:rPr>
          <w:rFonts w:ascii="Times New Roman" w:hAnsi="Times New Roman" w:cs="Times New Roman"/>
          <w:sz w:val="20"/>
          <w:szCs w:val="20"/>
        </w:rPr>
        <w:t>«В случае</w:t>
      </w:r>
      <w:proofErr w:type="gramStart"/>
      <w:r w:rsidRPr="00D05EC2">
        <w:rPr>
          <w:rFonts w:ascii="Times New Roman" w:hAnsi="Times New Roman" w:cs="Times New Roman"/>
          <w:sz w:val="20"/>
          <w:szCs w:val="20"/>
        </w:rPr>
        <w:t>,</w:t>
      </w:r>
      <w:proofErr w:type="gramEnd"/>
      <w:r w:rsidRPr="00D05EC2">
        <w:rPr>
          <w:rFonts w:ascii="Times New Roman" w:hAnsi="Times New Roman" w:cs="Times New Roman"/>
          <w:sz w:val="20"/>
          <w:szCs w:val="20"/>
        </w:rPr>
        <w:t xml:space="preserve"> если налогоплательщик, относящийся к одной из категорий лиц, указанных в </w:t>
      </w:r>
      <w:r w:rsidRPr="00D05EC2">
        <w:rPr>
          <w:rFonts w:ascii="Times New Roman" w:hAnsi="Times New Roman" w:cs="Times New Roman"/>
          <w:sz w:val="20"/>
          <w:szCs w:val="20"/>
          <w:lang/>
        </w:rPr>
        <w:t>подпунктах 2 - 4</w:t>
      </w:r>
      <w:r w:rsidRPr="00D05EC2">
        <w:rPr>
          <w:rFonts w:ascii="Times New Roman" w:hAnsi="Times New Roman" w:cs="Times New Roman"/>
          <w:sz w:val="20"/>
          <w:szCs w:val="20"/>
        </w:rPr>
        <w:t xml:space="preserve">, </w:t>
      </w:r>
      <w:r w:rsidRPr="00D05EC2">
        <w:rPr>
          <w:rFonts w:ascii="Times New Roman" w:hAnsi="Times New Roman" w:cs="Times New Roman"/>
          <w:sz w:val="20"/>
          <w:szCs w:val="20"/>
          <w:lang/>
        </w:rPr>
        <w:t>7 - 10 пункта 5 статьи 391</w:t>
      </w:r>
      <w:r w:rsidRPr="00D05EC2">
        <w:rPr>
          <w:rFonts w:ascii="Times New Roman" w:hAnsi="Times New Roman" w:cs="Times New Roman"/>
          <w:sz w:val="20"/>
          <w:szCs w:val="20"/>
        </w:rPr>
        <w:t xml:space="preserve"> Налогового кодекса Российской Федерации, и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Налогового кодекса Российской Федерации и другими федеральными законами</w:t>
      </w:r>
      <w:proofErr w:type="gramStart"/>
      <w:r w:rsidRPr="00D05EC2">
        <w:rPr>
          <w:rFonts w:ascii="Times New Roman" w:hAnsi="Times New Roman" w:cs="Times New Roman"/>
          <w:sz w:val="20"/>
          <w:szCs w:val="20"/>
        </w:rPr>
        <w:t>.»;</w:t>
      </w:r>
      <w:proofErr w:type="gramEnd"/>
    </w:p>
    <w:p w:rsidR="00804D88" w:rsidRPr="00D05EC2" w:rsidRDefault="00804D88" w:rsidP="00804D88">
      <w:pPr>
        <w:ind w:firstLine="708"/>
        <w:jc w:val="both"/>
        <w:rPr>
          <w:rFonts w:ascii="Times New Roman" w:hAnsi="Times New Roman" w:cs="Times New Roman"/>
          <w:sz w:val="20"/>
          <w:szCs w:val="20"/>
        </w:rPr>
      </w:pPr>
      <w:r w:rsidRPr="00D05EC2">
        <w:rPr>
          <w:rFonts w:ascii="Times New Roman" w:hAnsi="Times New Roman" w:cs="Times New Roman"/>
          <w:sz w:val="20"/>
          <w:szCs w:val="20"/>
        </w:rPr>
        <w:t>абзац четвертый считать абзацем пятым;</w:t>
      </w:r>
    </w:p>
    <w:bookmarkEnd w:id="13"/>
    <w:p w:rsidR="00804D88" w:rsidRPr="00D05EC2" w:rsidRDefault="00804D88" w:rsidP="00804D88">
      <w:pPr>
        <w:ind w:firstLine="708"/>
        <w:jc w:val="both"/>
        <w:rPr>
          <w:rFonts w:ascii="Times New Roman" w:hAnsi="Times New Roman" w:cs="Times New Roman"/>
          <w:sz w:val="20"/>
          <w:szCs w:val="20"/>
        </w:rPr>
      </w:pPr>
      <w:r w:rsidRPr="00D05EC2">
        <w:rPr>
          <w:rFonts w:ascii="Times New Roman" w:hAnsi="Times New Roman" w:cs="Times New Roman"/>
          <w:sz w:val="20"/>
          <w:szCs w:val="20"/>
        </w:rPr>
        <w:t>6</w:t>
      </w:r>
      <w:bookmarkStart w:id="14" w:name="sub_1271"/>
      <w:r w:rsidRPr="00D05EC2">
        <w:rPr>
          <w:rFonts w:ascii="Times New Roman" w:hAnsi="Times New Roman" w:cs="Times New Roman"/>
          <w:sz w:val="20"/>
          <w:szCs w:val="20"/>
        </w:rPr>
        <w:t>) в статье 25 слова «</w:t>
      </w:r>
      <w:proofErr w:type="gramStart"/>
      <w:r w:rsidRPr="00D05EC2">
        <w:rPr>
          <w:rFonts w:ascii="Times New Roman" w:hAnsi="Times New Roman" w:cs="Times New Roman"/>
          <w:sz w:val="20"/>
          <w:szCs w:val="20"/>
        </w:rPr>
        <w:t>указанная</w:t>
      </w:r>
      <w:proofErr w:type="gramEnd"/>
      <w:r w:rsidRPr="00D05EC2">
        <w:rPr>
          <w:rFonts w:ascii="Times New Roman" w:hAnsi="Times New Roman" w:cs="Times New Roman"/>
          <w:sz w:val="20"/>
          <w:szCs w:val="20"/>
        </w:rPr>
        <w:t xml:space="preserve"> в государственном кадастре недвижимости по состоянию на» заменить словами «внесенная в государственный кадастр недвижимости и подлежащая применению с»;</w:t>
      </w:r>
    </w:p>
    <w:bookmarkEnd w:id="5"/>
    <w:bookmarkEnd w:id="14"/>
    <w:p w:rsidR="00804D88" w:rsidRPr="00D05EC2" w:rsidRDefault="00804D88" w:rsidP="00804D88">
      <w:pPr>
        <w:ind w:firstLine="708"/>
        <w:rPr>
          <w:rFonts w:ascii="Times New Roman" w:hAnsi="Times New Roman" w:cs="Times New Roman"/>
          <w:sz w:val="20"/>
          <w:szCs w:val="20"/>
        </w:rPr>
      </w:pPr>
      <w:r w:rsidRPr="00D05EC2">
        <w:rPr>
          <w:rFonts w:ascii="Times New Roman" w:hAnsi="Times New Roman" w:cs="Times New Roman"/>
          <w:sz w:val="20"/>
          <w:szCs w:val="20"/>
        </w:rPr>
        <w:t xml:space="preserve">7) </w:t>
      </w:r>
      <w:bookmarkStart w:id="15" w:name="sub_33"/>
      <w:bookmarkStart w:id="16" w:name="sub_226"/>
      <w:r w:rsidRPr="00D05EC2">
        <w:rPr>
          <w:rFonts w:ascii="Times New Roman" w:hAnsi="Times New Roman" w:cs="Times New Roman"/>
          <w:sz w:val="20"/>
          <w:szCs w:val="20"/>
        </w:rPr>
        <w:t xml:space="preserve">в </w:t>
      </w:r>
      <w:r w:rsidRPr="00D05EC2">
        <w:rPr>
          <w:rFonts w:ascii="Times New Roman" w:hAnsi="Times New Roman" w:cs="Times New Roman"/>
          <w:sz w:val="20"/>
          <w:szCs w:val="20"/>
          <w:lang/>
        </w:rPr>
        <w:t xml:space="preserve">абзаце шестом подпункта 1 статьи </w:t>
      </w:r>
      <w:r w:rsidRPr="00D05EC2">
        <w:rPr>
          <w:rFonts w:ascii="Times New Roman" w:hAnsi="Times New Roman" w:cs="Times New Roman"/>
          <w:sz w:val="20"/>
          <w:szCs w:val="20"/>
        </w:rPr>
        <w:t xml:space="preserve">26 слово «, </w:t>
      </w:r>
      <w:proofErr w:type="gramStart"/>
      <w:r w:rsidRPr="00D05EC2">
        <w:rPr>
          <w:rFonts w:ascii="Times New Roman" w:hAnsi="Times New Roman" w:cs="Times New Roman"/>
          <w:sz w:val="20"/>
          <w:szCs w:val="20"/>
        </w:rPr>
        <w:t>предоставленных</w:t>
      </w:r>
      <w:proofErr w:type="gramEnd"/>
      <w:r w:rsidRPr="00D05EC2">
        <w:rPr>
          <w:rFonts w:ascii="Times New Roman" w:hAnsi="Times New Roman" w:cs="Times New Roman"/>
          <w:sz w:val="20"/>
          <w:szCs w:val="20"/>
        </w:rPr>
        <w:t xml:space="preserve">» и слово «, дачного» исключить. </w:t>
      </w:r>
    </w:p>
    <w:p w:rsidR="00804D88" w:rsidRPr="00D05EC2" w:rsidRDefault="00804D88" w:rsidP="00804D88">
      <w:pPr>
        <w:ind w:firstLine="708"/>
        <w:jc w:val="both"/>
        <w:rPr>
          <w:rFonts w:ascii="Times New Roman" w:hAnsi="Times New Roman" w:cs="Times New Roman"/>
          <w:sz w:val="20"/>
          <w:szCs w:val="20"/>
        </w:rPr>
      </w:pPr>
      <w:r w:rsidRPr="00D05EC2">
        <w:rPr>
          <w:rFonts w:ascii="Times New Roman" w:hAnsi="Times New Roman" w:cs="Times New Roman"/>
          <w:sz w:val="20"/>
          <w:szCs w:val="20"/>
        </w:rPr>
        <w:t xml:space="preserve">2. </w:t>
      </w:r>
      <w:bookmarkStart w:id="17" w:name="sub_31"/>
      <w:bookmarkStart w:id="18" w:name="sub_201"/>
      <w:r w:rsidRPr="00D05EC2">
        <w:rPr>
          <w:rFonts w:ascii="Times New Roman" w:hAnsi="Times New Roman" w:cs="Times New Roman"/>
          <w:sz w:val="20"/>
          <w:szCs w:val="20"/>
        </w:rPr>
        <w:t xml:space="preserve">Настоящее решение вступает в силу после его </w:t>
      </w:r>
      <w:r w:rsidRPr="00D05EC2">
        <w:rPr>
          <w:rFonts w:ascii="Times New Roman" w:hAnsi="Times New Roman" w:cs="Times New Roman"/>
          <w:sz w:val="20"/>
          <w:szCs w:val="20"/>
          <w:lang/>
        </w:rPr>
        <w:t>официального опубликования</w:t>
      </w:r>
      <w:r w:rsidRPr="00D05EC2">
        <w:rPr>
          <w:rFonts w:ascii="Times New Roman" w:hAnsi="Times New Roman" w:cs="Times New Roman"/>
          <w:sz w:val="20"/>
          <w:szCs w:val="20"/>
        </w:rPr>
        <w:t>, за исключением положений, для которых установлены иные сроки вступления их в силу.</w:t>
      </w:r>
    </w:p>
    <w:p w:rsidR="00804D88" w:rsidRPr="00D05EC2" w:rsidRDefault="00804D88" w:rsidP="00804D88">
      <w:pPr>
        <w:ind w:firstLine="708"/>
        <w:jc w:val="both"/>
        <w:rPr>
          <w:rFonts w:ascii="Times New Roman" w:hAnsi="Times New Roman" w:cs="Times New Roman"/>
          <w:sz w:val="20"/>
          <w:szCs w:val="20"/>
        </w:rPr>
      </w:pPr>
      <w:bookmarkStart w:id="19" w:name="sub_202"/>
      <w:bookmarkEnd w:id="17"/>
      <w:bookmarkEnd w:id="18"/>
      <w:r w:rsidRPr="00D05EC2">
        <w:rPr>
          <w:rFonts w:ascii="Times New Roman" w:hAnsi="Times New Roman" w:cs="Times New Roman"/>
          <w:sz w:val="20"/>
          <w:szCs w:val="20"/>
        </w:rPr>
        <w:t>3. Пункт 3, подпункта «а» и абзацы первый – пятый подпункта «б» пункта 5 части 1 настоящего решения вступает в силу с 1 января 2020 года, но не ранее чем по истечении одного месяца после официального опубликования настоящего решения.</w:t>
      </w:r>
    </w:p>
    <w:p w:rsidR="00804D88" w:rsidRPr="00D05EC2" w:rsidRDefault="00804D88" w:rsidP="00804D88">
      <w:pPr>
        <w:autoSpaceDE w:val="0"/>
        <w:ind w:firstLine="720"/>
        <w:jc w:val="both"/>
        <w:rPr>
          <w:rFonts w:ascii="Times New Roman" w:hAnsi="Times New Roman" w:cs="Times New Roman"/>
          <w:sz w:val="20"/>
          <w:szCs w:val="20"/>
        </w:rPr>
      </w:pPr>
      <w:r w:rsidRPr="00D05EC2">
        <w:rPr>
          <w:rFonts w:ascii="Times New Roman" w:hAnsi="Times New Roman" w:cs="Times New Roman"/>
          <w:sz w:val="20"/>
          <w:szCs w:val="20"/>
        </w:rPr>
        <w:t>4. Пункт 2 части 1 вступает в силу с 1 апреля 2020 года, но не ранее чем по истечении одного месяца после официального опубликования настоящего решения.</w:t>
      </w:r>
    </w:p>
    <w:p w:rsidR="00804D88" w:rsidRPr="00D05EC2" w:rsidRDefault="00804D88" w:rsidP="00311002">
      <w:pPr>
        <w:ind w:firstLine="708"/>
        <w:jc w:val="both"/>
        <w:rPr>
          <w:rFonts w:ascii="Times New Roman" w:hAnsi="Times New Roman" w:cs="Times New Roman"/>
          <w:sz w:val="20"/>
          <w:szCs w:val="20"/>
        </w:rPr>
      </w:pPr>
      <w:r w:rsidRPr="00D05EC2">
        <w:rPr>
          <w:rFonts w:ascii="Times New Roman" w:hAnsi="Times New Roman" w:cs="Times New Roman"/>
          <w:sz w:val="20"/>
          <w:szCs w:val="20"/>
        </w:rPr>
        <w:t>5. Положения статьи 21 (в редакции настоящего решения) вступают в силу с 1 января 2021 года, но не ранее чем по истечении одного месяца после официального опубликования настоящего решения.</w:t>
      </w:r>
    </w:p>
    <w:p w:rsidR="00804D88" w:rsidRPr="00D05EC2" w:rsidRDefault="00804D88" w:rsidP="00804D88">
      <w:pPr>
        <w:autoSpaceDE w:val="0"/>
        <w:ind w:firstLine="720"/>
        <w:jc w:val="both"/>
        <w:rPr>
          <w:rFonts w:ascii="Times New Roman" w:hAnsi="Times New Roman" w:cs="Times New Roman"/>
          <w:sz w:val="20"/>
          <w:szCs w:val="20"/>
        </w:rPr>
      </w:pPr>
    </w:p>
    <w:bookmarkEnd w:id="15"/>
    <w:bookmarkEnd w:id="19"/>
    <w:p w:rsidR="00804D88" w:rsidRPr="00D05EC2" w:rsidRDefault="00804D88" w:rsidP="00804D88">
      <w:pPr>
        <w:autoSpaceDE w:val="0"/>
        <w:ind w:firstLine="720"/>
        <w:jc w:val="both"/>
        <w:rPr>
          <w:rFonts w:ascii="Times New Roman" w:hAnsi="Times New Roman" w:cs="Times New Roman"/>
          <w:sz w:val="20"/>
          <w:szCs w:val="20"/>
        </w:rPr>
      </w:pPr>
    </w:p>
    <w:bookmarkEnd w:id="16"/>
    <w:p w:rsidR="00804D88" w:rsidRPr="00D05EC2" w:rsidRDefault="00804D88" w:rsidP="00804D88">
      <w:pPr>
        <w:autoSpaceDE w:val="0"/>
        <w:jc w:val="both"/>
        <w:rPr>
          <w:rFonts w:ascii="Times New Roman" w:hAnsi="Times New Roman" w:cs="Times New Roman"/>
          <w:sz w:val="20"/>
          <w:szCs w:val="20"/>
        </w:rPr>
      </w:pPr>
      <w:r w:rsidRPr="00D05EC2">
        <w:rPr>
          <w:rFonts w:ascii="Times New Roman" w:hAnsi="Times New Roman" w:cs="Times New Roman"/>
          <w:sz w:val="20"/>
          <w:szCs w:val="20"/>
        </w:rPr>
        <w:t xml:space="preserve">Глава Кильдюшевского </w:t>
      </w:r>
    </w:p>
    <w:p w:rsidR="00804D88" w:rsidRPr="00D05EC2" w:rsidRDefault="00804D88" w:rsidP="00804D88">
      <w:pPr>
        <w:rPr>
          <w:rFonts w:ascii="Times New Roman" w:hAnsi="Times New Roman" w:cs="Times New Roman"/>
          <w:sz w:val="20"/>
          <w:szCs w:val="20"/>
        </w:rPr>
      </w:pPr>
      <w:r w:rsidRPr="00D05EC2">
        <w:rPr>
          <w:rFonts w:ascii="Times New Roman" w:hAnsi="Times New Roman" w:cs="Times New Roman"/>
          <w:sz w:val="20"/>
          <w:szCs w:val="20"/>
        </w:rPr>
        <w:t>сельского поселения</w:t>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t xml:space="preserve">               С.П. Солин </w:t>
      </w:r>
    </w:p>
    <w:p w:rsidR="00804D88" w:rsidRPr="00D05EC2" w:rsidRDefault="00804D88" w:rsidP="004256C5">
      <w:pPr>
        <w:spacing w:after="0"/>
        <w:rPr>
          <w:rFonts w:ascii="Times New Roman" w:hAnsi="Times New Roman" w:cs="Times New Roman"/>
          <w:sz w:val="20"/>
          <w:szCs w:val="20"/>
        </w:rPr>
      </w:pPr>
    </w:p>
    <w:p w:rsidR="00311002" w:rsidRDefault="00311002"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Pr="00D05EC2" w:rsidRDefault="00536E36" w:rsidP="004256C5">
      <w:pPr>
        <w:spacing w:after="0"/>
        <w:rPr>
          <w:rFonts w:ascii="Times New Roman" w:hAnsi="Times New Roman" w:cs="Times New Roman"/>
          <w:sz w:val="20"/>
          <w:szCs w:val="20"/>
        </w:rPr>
      </w:pPr>
    </w:p>
    <w:p w:rsidR="00311002" w:rsidRPr="00D05EC2" w:rsidRDefault="00311002" w:rsidP="004256C5">
      <w:pPr>
        <w:spacing w:after="0"/>
        <w:rPr>
          <w:rFonts w:ascii="Times New Roman" w:hAnsi="Times New Roman" w:cs="Times New Roman"/>
          <w:sz w:val="20"/>
          <w:szCs w:val="20"/>
        </w:rPr>
      </w:pPr>
    </w:p>
    <w:p w:rsidR="00311002" w:rsidRPr="00D05EC2" w:rsidRDefault="00311002" w:rsidP="004256C5">
      <w:pPr>
        <w:spacing w:after="0"/>
        <w:rPr>
          <w:rFonts w:ascii="Times New Roman" w:hAnsi="Times New Roman" w:cs="Times New Roman"/>
          <w:sz w:val="20"/>
          <w:szCs w:val="20"/>
        </w:rPr>
      </w:pPr>
    </w:p>
    <w:p w:rsidR="00311002" w:rsidRPr="00D05EC2" w:rsidRDefault="00311002" w:rsidP="004256C5">
      <w:pPr>
        <w:spacing w:after="0"/>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3780"/>
        <w:gridCol w:w="1800"/>
        <w:gridCol w:w="4140"/>
      </w:tblGrid>
      <w:tr w:rsidR="00311002" w:rsidRPr="00D05EC2" w:rsidTr="00536E36">
        <w:tc>
          <w:tcPr>
            <w:tcW w:w="3780" w:type="dxa"/>
            <w:shd w:val="clear" w:color="auto" w:fill="auto"/>
          </w:tcPr>
          <w:p w:rsidR="00311002" w:rsidRPr="00D05EC2" w:rsidRDefault="00311002" w:rsidP="00536E36">
            <w:pPr>
              <w:ind w:right="-108"/>
              <w:jc w:val="center"/>
              <w:rPr>
                <w:rFonts w:ascii="Times New Roman" w:hAnsi="Times New Roman" w:cs="Times New Roman"/>
                <w:sz w:val="20"/>
                <w:szCs w:val="20"/>
              </w:rPr>
            </w:pPr>
            <w:proofErr w:type="spellStart"/>
            <w:r w:rsidRPr="00D05EC2">
              <w:rPr>
                <w:rFonts w:ascii="Times New Roman" w:hAnsi="Times New Roman" w:cs="Times New Roman"/>
                <w:b/>
                <w:bCs/>
                <w:iCs/>
                <w:sz w:val="20"/>
                <w:szCs w:val="20"/>
              </w:rPr>
              <w:t>Чā</w:t>
            </w:r>
            <w:proofErr w:type="gramStart"/>
            <w:r w:rsidRPr="00D05EC2">
              <w:rPr>
                <w:rFonts w:ascii="Times New Roman" w:hAnsi="Times New Roman" w:cs="Times New Roman"/>
                <w:b/>
                <w:bCs/>
                <w:iCs/>
                <w:sz w:val="20"/>
                <w:szCs w:val="20"/>
              </w:rPr>
              <w:t>ваш</w:t>
            </w:r>
            <w:proofErr w:type="spellEnd"/>
            <w:proofErr w:type="gramEnd"/>
            <w:r w:rsidRPr="00D05EC2">
              <w:rPr>
                <w:rFonts w:ascii="Times New Roman" w:hAnsi="Times New Roman" w:cs="Times New Roman"/>
                <w:b/>
                <w:bCs/>
                <w:iCs/>
                <w:sz w:val="20"/>
                <w:szCs w:val="20"/>
              </w:rPr>
              <w:t xml:space="preserve"> Республики</w:t>
            </w:r>
          </w:p>
          <w:p w:rsidR="00311002" w:rsidRPr="00D05EC2" w:rsidRDefault="00311002" w:rsidP="00536E36">
            <w:pPr>
              <w:spacing w:line="360" w:lineRule="auto"/>
              <w:ind w:right="-108"/>
              <w:jc w:val="center"/>
              <w:rPr>
                <w:rFonts w:ascii="Times New Roman" w:hAnsi="Times New Roman" w:cs="Times New Roman"/>
                <w:sz w:val="20"/>
                <w:szCs w:val="20"/>
              </w:rPr>
            </w:pPr>
            <w:proofErr w:type="spellStart"/>
            <w:r w:rsidRPr="00D05EC2">
              <w:rPr>
                <w:rFonts w:ascii="Times New Roman" w:hAnsi="Times New Roman" w:cs="Times New Roman"/>
                <w:b/>
                <w:bCs/>
                <w:sz w:val="20"/>
                <w:szCs w:val="20"/>
              </w:rPr>
              <w:t>Елчĕ</w:t>
            </w:r>
            <w:proofErr w:type="gramStart"/>
            <w:r w:rsidRPr="00D05EC2">
              <w:rPr>
                <w:rFonts w:ascii="Times New Roman" w:hAnsi="Times New Roman" w:cs="Times New Roman"/>
                <w:b/>
                <w:bCs/>
                <w:sz w:val="20"/>
                <w:szCs w:val="20"/>
              </w:rPr>
              <w:t>к</w:t>
            </w:r>
            <w:proofErr w:type="spellEnd"/>
            <w:proofErr w:type="gramEnd"/>
            <w:r w:rsidRPr="00D05EC2">
              <w:rPr>
                <w:rFonts w:ascii="Times New Roman" w:hAnsi="Times New Roman" w:cs="Times New Roman"/>
                <w:b/>
                <w:bCs/>
                <w:sz w:val="20"/>
                <w:szCs w:val="20"/>
              </w:rPr>
              <w:t xml:space="preserve"> </w:t>
            </w:r>
            <w:proofErr w:type="spellStart"/>
            <w:r w:rsidRPr="00D05EC2">
              <w:rPr>
                <w:rFonts w:ascii="Times New Roman" w:hAnsi="Times New Roman" w:cs="Times New Roman"/>
                <w:b/>
                <w:bCs/>
                <w:sz w:val="20"/>
                <w:szCs w:val="20"/>
              </w:rPr>
              <w:t>районĕ</w:t>
            </w:r>
            <w:proofErr w:type="spellEnd"/>
          </w:p>
          <w:p w:rsidR="00311002" w:rsidRPr="00D05EC2" w:rsidRDefault="00311002" w:rsidP="00536E36">
            <w:pPr>
              <w:ind w:right="-108"/>
              <w:jc w:val="center"/>
              <w:rPr>
                <w:rFonts w:ascii="Times New Roman" w:hAnsi="Times New Roman" w:cs="Times New Roman"/>
                <w:sz w:val="20"/>
                <w:szCs w:val="20"/>
              </w:rPr>
            </w:pPr>
            <w:proofErr w:type="spellStart"/>
            <w:r w:rsidRPr="00D05EC2">
              <w:rPr>
                <w:rFonts w:ascii="Times New Roman" w:hAnsi="Times New Roman" w:cs="Times New Roman"/>
                <w:b/>
                <w:bCs/>
                <w:sz w:val="20"/>
                <w:szCs w:val="20"/>
              </w:rPr>
              <w:t>Ģирĕклĕ</w:t>
            </w:r>
            <w:proofErr w:type="spellEnd"/>
            <w:r w:rsidRPr="00D05EC2">
              <w:rPr>
                <w:rFonts w:ascii="Times New Roman" w:hAnsi="Times New Roman" w:cs="Times New Roman"/>
                <w:b/>
                <w:bCs/>
                <w:sz w:val="20"/>
                <w:szCs w:val="20"/>
              </w:rPr>
              <w:t xml:space="preserve"> </w:t>
            </w:r>
            <w:proofErr w:type="spellStart"/>
            <w:r w:rsidRPr="00D05EC2">
              <w:rPr>
                <w:rFonts w:ascii="Times New Roman" w:hAnsi="Times New Roman" w:cs="Times New Roman"/>
                <w:b/>
                <w:bCs/>
                <w:sz w:val="20"/>
                <w:szCs w:val="20"/>
              </w:rPr>
              <w:t>Шёхаль</w:t>
            </w:r>
            <w:proofErr w:type="spellEnd"/>
            <w:r w:rsidRPr="00D05EC2">
              <w:rPr>
                <w:rFonts w:ascii="Times New Roman" w:hAnsi="Times New Roman" w:cs="Times New Roman"/>
                <w:b/>
                <w:bCs/>
                <w:sz w:val="20"/>
                <w:szCs w:val="20"/>
              </w:rPr>
              <w:t xml:space="preserve"> ял </w:t>
            </w:r>
            <w:proofErr w:type="spellStart"/>
            <w:r w:rsidRPr="00D05EC2">
              <w:rPr>
                <w:rFonts w:ascii="Times New Roman" w:hAnsi="Times New Roman" w:cs="Times New Roman"/>
                <w:b/>
                <w:bCs/>
                <w:sz w:val="20"/>
                <w:szCs w:val="20"/>
              </w:rPr>
              <w:t>поселенийĕ</w:t>
            </w:r>
            <w:proofErr w:type="gramStart"/>
            <w:r w:rsidRPr="00D05EC2">
              <w:rPr>
                <w:rFonts w:ascii="Times New Roman" w:hAnsi="Times New Roman" w:cs="Times New Roman"/>
                <w:b/>
                <w:bCs/>
                <w:sz w:val="20"/>
                <w:szCs w:val="20"/>
              </w:rPr>
              <w:t>н</w:t>
            </w:r>
            <w:proofErr w:type="spellEnd"/>
            <w:proofErr w:type="gramEnd"/>
          </w:p>
          <w:p w:rsidR="00311002" w:rsidRPr="00D05EC2" w:rsidRDefault="00311002" w:rsidP="00536E36">
            <w:pPr>
              <w:spacing w:line="360" w:lineRule="auto"/>
              <w:ind w:right="-108"/>
              <w:jc w:val="center"/>
              <w:rPr>
                <w:rFonts w:ascii="Times New Roman" w:hAnsi="Times New Roman" w:cs="Times New Roman"/>
                <w:sz w:val="20"/>
                <w:szCs w:val="20"/>
              </w:rPr>
            </w:pPr>
            <w:proofErr w:type="spellStart"/>
            <w:r w:rsidRPr="00D05EC2">
              <w:rPr>
                <w:rFonts w:ascii="Times New Roman" w:hAnsi="Times New Roman" w:cs="Times New Roman"/>
                <w:b/>
                <w:bCs/>
                <w:sz w:val="20"/>
                <w:szCs w:val="20"/>
              </w:rPr>
              <w:t>Депутатсен</w:t>
            </w:r>
            <w:proofErr w:type="spellEnd"/>
            <w:r w:rsidRPr="00D05EC2">
              <w:rPr>
                <w:rFonts w:ascii="Times New Roman" w:hAnsi="Times New Roman" w:cs="Times New Roman"/>
                <w:b/>
                <w:bCs/>
                <w:sz w:val="20"/>
                <w:szCs w:val="20"/>
              </w:rPr>
              <w:t xml:space="preserve"> </w:t>
            </w:r>
            <w:proofErr w:type="spellStart"/>
            <w:r w:rsidRPr="00D05EC2">
              <w:rPr>
                <w:rFonts w:ascii="Times New Roman" w:hAnsi="Times New Roman" w:cs="Times New Roman"/>
                <w:b/>
                <w:bCs/>
                <w:sz w:val="20"/>
                <w:szCs w:val="20"/>
              </w:rPr>
              <w:t>пухā</w:t>
            </w:r>
            <w:proofErr w:type="gramStart"/>
            <w:r w:rsidRPr="00D05EC2">
              <w:rPr>
                <w:rFonts w:ascii="Times New Roman" w:hAnsi="Times New Roman" w:cs="Times New Roman"/>
                <w:b/>
                <w:bCs/>
                <w:sz w:val="20"/>
                <w:szCs w:val="20"/>
              </w:rPr>
              <w:t>в</w:t>
            </w:r>
            <w:proofErr w:type="gramEnd"/>
            <w:r w:rsidRPr="00D05EC2">
              <w:rPr>
                <w:rFonts w:ascii="Times New Roman" w:hAnsi="Times New Roman" w:cs="Times New Roman"/>
                <w:b/>
                <w:bCs/>
                <w:sz w:val="20"/>
                <w:szCs w:val="20"/>
              </w:rPr>
              <w:t>ĕ</w:t>
            </w:r>
            <w:proofErr w:type="spellEnd"/>
          </w:p>
          <w:p w:rsidR="00311002" w:rsidRPr="00D05EC2" w:rsidRDefault="00311002" w:rsidP="00536E36">
            <w:pPr>
              <w:spacing w:line="360" w:lineRule="auto"/>
              <w:ind w:right="-108"/>
              <w:jc w:val="center"/>
              <w:rPr>
                <w:rFonts w:ascii="Times New Roman" w:hAnsi="Times New Roman" w:cs="Times New Roman"/>
                <w:b/>
                <w:bCs/>
                <w:sz w:val="20"/>
                <w:szCs w:val="20"/>
              </w:rPr>
            </w:pPr>
          </w:p>
          <w:p w:rsidR="00311002" w:rsidRPr="00D05EC2" w:rsidRDefault="00311002" w:rsidP="00536E36">
            <w:pPr>
              <w:spacing w:line="360" w:lineRule="auto"/>
              <w:ind w:right="-108"/>
              <w:jc w:val="center"/>
              <w:rPr>
                <w:rFonts w:ascii="Times New Roman" w:hAnsi="Times New Roman" w:cs="Times New Roman"/>
                <w:sz w:val="20"/>
                <w:szCs w:val="20"/>
              </w:rPr>
            </w:pPr>
            <w:proofErr w:type="spellStart"/>
            <w:r w:rsidRPr="00D05EC2">
              <w:rPr>
                <w:rFonts w:ascii="Times New Roman" w:hAnsi="Times New Roman" w:cs="Times New Roman"/>
                <w:b/>
                <w:sz w:val="20"/>
                <w:szCs w:val="20"/>
              </w:rPr>
              <w:t>ЙЫШāНУ</w:t>
            </w:r>
            <w:proofErr w:type="spellEnd"/>
          </w:p>
          <w:p w:rsidR="00311002" w:rsidRPr="00D05EC2" w:rsidRDefault="00311002" w:rsidP="00536E36">
            <w:pPr>
              <w:ind w:right="-108"/>
              <w:rPr>
                <w:rFonts w:ascii="Times New Roman" w:hAnsi="Times New Roman" w:cs="Times New Roman"/>
                <w:sz w:val="20"/>
                <w:szCs w:val="20"/>
              </w:rPr>
            </w:pPr>
            <w:r w:rsidRPr="00D05EC2">
              <w:rPr>
                <w:rFonts w:ascii="Times New Roman" w:eastAsia="Arial Cyr Chuv" w:hAnsi="Times New Roman" w:cs="Times New Roman"/>
                <w:sz w:val="20"/>
                <w:szCs w:val="20"/>
              </w:rPr>
              <w:t xml:space="preserve"> </w:t>
            </w:r>
            <w:r w:rsidRPr="00D05EC2">
              <w:rPr>
                <w:rFonts w:ascii="Times New Roman" w:hAnsi="Times New Roman" w:cs="Times New Roman"/>
                <w:sz w:val="20"/>
                <w:szCs w:val="20"/>
              </w:rPr>
              <w:t>2019</w:t>
            </w:r>
            <w:r w:rsidR="00536E36">
              <w:rPr>
                <w:rFonts w:ascii="Arial Cyr Chuv" w:hAnsi="Arial Cyr Chuv" w:cs="Times New Roman"/>
                <w:sz w:val="20"/>
                <w:szCs w:val="20"/>
              </w:rPr>
              <w:t></w:t>
            </w:r>
            <w:r w:rsidRPr="00D05EC2">
              <w:rPr>
                <w:rFonts w:ascii="Times New Roman" w:hAnsi="Times New Roman" w:cs="Times New Roman"/>
                <w:sz w:val="20"/>
                <w:szCs w:val="20"/>
              </w:rPr>
              <w:t xml:space="preserve">.  </w:t>
            </w:r>
            <w:proofErr w:type="spellStart"/>
            <w:r w:rsidRPr="00D05EC2">
              <w:rPr>
                <w:rFonts w:ascii="Times New Roman" w:hAnsi="Times New Roman" w:cs="Times New Roman"/>
                <w:sz w:val="20"/>
                <w:szCs w:val="20"/>
              </w:rPr>
              <w:t>декабрĕн</w:t>
            </w:r>
            <w:proofErr w:type="spellEnd"/>
            <w:r w:rsidRPr="00D05EC2">
              <w:rPr>
                <w:rFonts w:ascii="Times New Roman" w:hAnsi="Times New Roman" w:cs="Times New Roman"/>
                <w:sz w:val="20"/>
                <w:szCs w:val="20"/>
              </w:rPr>
              <w:t xml:space="preserve"> 06-мĕшĕ №50/3</w:t>
            </w:r>
          </w:p>
          <w:p w:rsidR="00311002" w:rsidRPr="00D05EC2" w:rsidRDefault="00311002" w:rsidP="00536E36">
            <w:pPr>
              <w:ind w:right="-108"/>
              <w:jc w:val="center"/>
              <w:rPr>
                <w:rFonts w:ascii="Times New Roman" w:hAnsi="Times New Roman" w:cs="Times New Roman"/>
                <w:sz w:val="20"/>
                <w:szCs w:val="20"/>
              </w:rPr>
            </w:pPr>
          </w:p>
          <w:p w:rsidR="00311002" w:rsidRPr="00D05EC2" w:rsidRDefault="00311002" w:rsidP="00536E36">
            <w:pPr>
              <w:ind w:right="-108"/>
              <w:jc w:val="center"/>
              <w:rPr>
                <w:rFonts w:ascii="Times New Roman" w:hAnsi="Times New Roman" w:cs="Times New Roman"/>
                <w:sz w:val="20"/>
                <w:szCs w:val="20"/>
              </w:rPr>
            </w:pPr>
            <w:proofErr w:type="spellStart"/>
            <w:r w:rsidRPr="00D05EC2">
              <w:rPr>
                <w:rFonts w:ascii="Times New Roman" w:hAnsi="Times New Roman" w:cs="Times New Roman"/>
                <w:sz w:val="20"/>
                <w:szCs w:val="20"/>
              </w:rPr>
              <w:t>Ģирĕклĕ</w:t>
            </w:r>
            <w:proofErr w:type="spellEnd"/>
            <w:r w:rsidRPr="00D05EC2">
              <w:rPr>
                <w:rFonts w:ascii="Times New Roman" w:hAnsi="Times New Roman" w:cs="Times New Roman"/>
                <w:sz w:val="20"/>
                <w:szCs w:val="20"/>
              </w:rPr>
              <w:t xml:space="preserve"> </w:t>
            </w:r>
            <w:proofErr w:type="spellStart"/>
            <w:proofErr w:type="gramStart"/>
            <w:r w:rsidRPr="00D05EC2">
              <w:rPr>
                <w:rFonts w:ascii="Times New Roman" w:hAnsi="Times New Roman" w:cs="Times New Roman"/>
                <w:sz w:val="20"/>
                <w:szCs w:val="20"/>
              </w:rPr>
              <w:t>Ш</w:t>
            </w:r>
            <w:proofErr w:type="gramEnd"/>
            <w:r w:rsidRPr="00D05EC2">
              <w:rPr>
                <w:rFonts w:ascii="Times New Roman" w:hAnsi="Times New Roman" w:cs="Times New Roman"/>
                <w:sz w:val="20"/>
                <w:szCs w:val="20"/>
              </w:rPr>
              <w:t>ǎхаль</w:t>
            </w:r>
            <w:proofErr w:type="spellEnd"/>
            <w:r w:rsidRPr="00D05EC2">
              <w:rPr>
                <w:rFonts w:ascii="Times New Roman" w:hAnsi="Times New Roman" w:cs="Times New Roman"/>
                <w:b/>
                <w:bCs/>
                <w:sz w:val="20"/>
                <w:szCs w:val="20"/>
              </w:rPr>
              <w:t xml:space="preserve"> </w:t>
            </w:r>
            <w:proofErr w:type="spellStart"/>
            <w:r w:rsidRPr="00D05EC2">
              <w:rPr>
                <w:rFonts w:ascii="Times New Roman" w:hAnsi="Times New Roman" w:cs="Times New Roman"/>
                <w:sz w:val="20"/>
                <w:szCs w:val="20"/>
              </w:rPr>
              <w:t>ялĕ</w:t>
            </w:r>
            <w:proofErr w:type="spellEnd"/>
          </w:p>
        </w:tc>
        <w:tc>
          <w:tcPr>
            <w:tcW w:w="1800" w:type="dxa"/>
            <w:shd w:val="clear" w:color="auto" w:fill="auto"/>
          </w:tcPr>
          <w:p w:rsidR="00311002" w:rsidRPr="00D05EC2" w:rsidRDefault="00311002" w:rsidP="00536E36">
            <w:pPr>
              <w:ind w:right="-108"/>
              <w:jc w:val="center"/>
              <w:rPr>
                <w:rFonts w:ascii="Times New Roman" w:hAnsi="Times New Roman" w:cs="Times New Roman"/>
                <w:b/>
                <w:bCs/>
                <w:iCs/>
                <w:sz w:val="20"/>
                <w:szCs w:val="20"/>
              </w:rPr>
            </w:pPr>
            <w:r w:rsidRPr="00D05EC2">
              <w:rPr>
                <w:rFonts w:ascii="Times New Roman" w:hAnsi="Times New Roman" w:cs="Times New Roman"/>
                <w:noProof/>
                <w:color w:val="000080"/>
                <w:sz w:val="20"/>
                <w:szCs w:val="20"/>
                <w:lang w:eastAsia="ru-RU"/>
              </w:rPr>
              <w:drawing>
                <wp:inline distT="0" distB="0" distL="0" distR="0" wp14:anchorId="756D27C5" wp14:editId="779B9A96">
                  <wp:extent cx="609600" cy="533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50" t="-53" r="-50" b="-53"/>
                          <a:stretch>
                            <a:fillRect/>
                          </a:stretch>
                        </pic:blipFill>
                        <pic:spPr bwMode="auto">
                          <a:xfrm>
                            <a:off x="0" y="0"/>
                            <a:ext cx="609600" cy="533400"/>
                          </a:xfrm>
                          <a:prstGeom prst="rect">
                            <a:avLst/>
                          </a:prstGeom>
                          <a:solidFill>
                            <a:srgbClr val="FFFFFF"/>
                          </a:solidFill>
                          <a:ln>
                            <a:noFill/>
                          </a:ln>
                        </pic:spPr>
                      </pic:pic>
                    </a:graphicData>
                  </a:graphic>
                </wp:inline>
              </w:drawing>
            </w:r>
          </w:p>
        </w:tc>
        <w:tc>
          <w:tcPr>
            <w:tcW w:w="4140" w:type="dxa"/>
            <w:shd w:val="clear" w:color="auto" w:fill="auto"/>
          </w:tcPr>
          <w:p w:rsidR="00311002" w:rsidRPr="00D05EC2" w:rsidRDefault="00311002" w:rsidP="00536E36">
            <w:pPr>
              <w:ind w:right="-108"/>
              <w:jc w:val="center"/>
              <w:rPr>
                <w:rFonts w:ascii="Times New Roman" w:hAnsi="Times New Roman" w:cs="Times New Roman"/>
                <w:sz w:val="20"/>
                <w:szCs w:val="20"/>
              </w:rPr>
            </w:pPr>
            <w:r w:rsidRPr="00D05EC2">
              <w:rPr>
                <w:rFonts w:ascii="Times New Roman" w:hAnsi="Times New Roman" w:cs="Times New Roman"/>
                <w:b/>
                <w:bCs/>
                <w:iCs/>
                <w:sz w:val="20"/>
                <w:szCs w:val="20"/>
              </w:rPr>
              <w:t>Чувашская  Республика</w:t>
            </w:r>
          </w:p>
          <w:p w:rsidR="00311002" w:rsidRPr="00D05EC2" w:rsidRDefault="00311002" w:rsidP="00536E36">
            <w:pPr>
              <w:spacing w:line="360" w:lineRule="auto"/>
              <w:ind w:right="-108"/>
              <w:jc w:val="center"/>
              <w:rPr>
                <w:rFonts w:ascii="Times New Roman" w:hAnsi="Times New Roman" w:cs="Times New Roman"/>
                <w:sz w:val="20"/>
                <w:szCs w:val="20"/>
              </w:rPr>
            </w:pPr>
            <w:r w:rsidRPr="00D05EC2">
              <w:rPr>
                <w:rFonts w:ascii="Times New Roman" w:hAnsi="Times New Roman" w:cs="Times New Roman"/>
                <w:b/>
                <w:bCs/>
                <w:sz w:val="20"/>
                <w:szCs w:val="20"/>
              </w:rPr>
              <w:t>Яльчикский район</w:t>
            </w:r>
          </w:p>
          <w:p w:rsidR="00311002" w:rsidRPr="00D05EC2" w:rsidRDefault="00311002" w:rsidP="00536E36">
            <w:pPr>
              <w:ind w:right="-108"/>
              <w:jc w:val="center"/>
              <w:rPr>
                <w:rFonts w:ascii="Times New Roman" w:hAnsi="Times New Roman" w:cs="Times New Roman"/>
                <w:sz w:val="20"/>
                <w:szCs w:val="20"/>
              </w:rPr>
            </w:pPr>
            <w:r w:rsidRPr="00D05EC2">
              <w:rPr>
                <w:rFonts w:ascii="Times New Roman" w:hAnsi="Times New Roman" w:cs="Times New Roman"/>
                <w:b/>
                <w:bCs/>
                <w:sz w:val="20"/>
                <w:szCs w:val="20"/>
              </w:rPr>
              <w:t>Собрание депутатов</w:t>
            </w:r>
          </w:p>
          <w:p w:rsidR="00311002" w:rsidRPr="00D05EC2" w:rsidRDefault="00311002" w:rsidP="00536E36">
            <w:pPr>
              <w:spacing w:line="360" w:lineRule="auto"/>
              <w:ind w:right="-108"/>
              <w:jc w:val="center"/>
              <w:rPr>
                <w:rFonts w:ascii="Times New Roman" w:hAnsi="Times New Roman" w:cs="Times New Roman"/>
                <w:sz w:val="20"/>
                <w:szCs w:val="20"/>
              </w:rPr>
            </w:pPr>
            <w:r w:rsidRPr="00D05EC2">
              <w:rPr>
                <w:rFonts w:ascii="Times New Roman" w:hAnsi="Times New Roman" w:cs="Times New Roman"/>
                <w:b/>
                <w:bCs/>
                <w:sz w:val="20"/>
                <w:szCs w:val="20"/>
              </w:rPr>
              <w:t>Кильдюшевского</w:t>
            </w:r>
          </w:p>
          <w:p w:rsidR="00311002" w:rsidRPr="00D05EC2" w:rsidRDefault="00311002" w:rsidP="00536E36">
            <w:pPr>
              <w:spacing w:line="360" w:lineRule="auto"/>
              <w:ind w:right="-108"/>
              <w:jc w:val="center"/>
              <w:rPr>
                <w:rFonts w:ascii="Times New Roman" w:hAnsi="Times New Roman" w:cs="Times New Roman"/>
                <w:sz w:val="20"/>
                <w:szCs w:val="20"/>
              </w:rPr>
            </w:pPr>
            <w:r w:rsidRPr="00D05EC2">
              <w:rPr>
                <w:rFonts w:ascii="Times New Roman" w:hAnsi="Times New Roman" w:cs="Times New Roman"/>
                <w:b/>
                <w:bCs/>
                <w:sz w:val="20"/>
                <w:szCs w:val="20"/>
              </w:rPr>
              <w:t>сельского поселения</w:t>
            </w:r>
          </w:p>
          <w:p w:rsidR="00311002" w:rsidRPr="00D05EC2" w:rsidRDefault="00311002" w:rsidP="00536E36">
            <w:pPr>
              <w:pStyle w:val="1"/>
              <w:spacing w:line="360" w:lineRule="auto"/>
              <w:ind w:right="-108"/>
              <w:rPr>
                <w:rFonts w:ascii="Times New Roman" w:hAnsi="Times New Roman" w:cs="Times New Roman"/>
                <w:sz w:val="20"/>
                <w:szCs w:val="20"/>
              </w:rPr>
            </w:pPr>
            <w:r w:rsidRPr="00D05EC2">
              <w:rPr>
                <w:rFonts w:ascii="Times New Roman" w:hAnsi="Times New Roman" w:cs="Times New Roman"/>
                <w:b/>
                <w:sz w:val="20"/>
                <w:szCs w:val="20"/>
              </w:rPr>
              <w:t>РЕШЕНИЕ</w:t>
            </w:r>
          </w:p>
          <w:p w:rsidR="00311002" w:rsidRPr="00D05EC2" w:rsidRDefault="00311002" w:rsidP="00536E36">
            <w:pPr>
              <w:tabs>
                <w:tab w:val="left" w:pos="3612"/>
              </w:tabs>
              <w:ind w:right="72"/>
              <w:jc w:val="center"/>
              <w:rPr>
                <w:rFonts w:ascii="Times New Roman" w:hAnsi="Times New Roman" w:cs="Times New Roman"/>
                <w:sz w:val="20"/>
                <w:szCs w:val="20"/>
              </w:rPr>
            </w:pPr>
            <w:r w:rsidRPr="00D05EC2">
              <w:rPr>
                <w:rFonts w:ascii="Times New Roman" w:hAnsi="Times New Roman" w:cs="Times New Roman"/>
                <w:sz w:val="20"/>
                <w:szCs w:val="20"/>
              </w:rPr>
              <w:t xml:space="preserve">«06» декабря 2019 г  №50/3 </w:t>
            </w:r>
          </w:p>
          <w:p w:rsidR="00311002" w:rsidRPr="00D05EC2" w:rsidRDefault="00311002" w:rsidP="00536E36">
            <w:pPr>
              <w:ind w:right="-108"/>
              <w:jc w:val="center"/>
              <w:rPr>
                <w:rFonts w:ascii="Times New Roman" w:hAnsi="Times New Roman" w:cs="Times New Roman"/>
                <w:sz w:val="20"/>
                <w:szCs w:val="20"/>
              </w:rPr>
            </w:pPr>
          </w:p>
          <w:p w:rsidR="00311002" w:rsidRPr="00D05EC2" w:rsidRDefault="00311002" w:rsidP="00536E36">
            <w:pPr>
              <w:ind w:right="-108"/>
              <w:jc w:val="center"/>
              <w:rPr>
                <w:rFonts w:ascii="Times New Roman" w:hAnsi="Times New Roman" w:cs="Times New Roman"/>
                <w:sz w:val="20"/>
                <w:szCs w:val="20"/>
              </w:rPr>
            </w:pPr>
            <w:r w:rsidRPr="00D05EC2">
              <w:rPr>
                <w:rFonts w:ascii="Times New Roman" w:hAnsi="Times New Roman" w:cs="Times New Roman"/>
                <w:sz w:val="20"/>
                <w:szCs w:val="20"/>
              </w:rPr>
              <w:t>деревня Кильдюшево</w:t>
            </w:r>
          </w:p>
        </w:tc>
      </w:tr>
    </w:tbl>
    <w:p w:rsidR="00311002" w:rsidRPr="00D05EC2" w:rsidRDefault="00311002" w:rsidP="00311002">
      <w:pPr>
        <w:tabs>
          <w:tab w:val="left" w:pos="360"/>
        </w:tabs>
        <w:rPr>
          <w:rFonts w:ascii="Times New Roman" w:hAnsi="Times New Roman" w:cs="Times New Roman"/>
          <w:sz w:val="20"/>
          <w:szCs w:val="20"/>
        </w:rPr>
      </w:pPr>
      <w:r w:rsidRPr="00D05EC2">
        <w:rPr>
          <w:rFonts w:ascii="Times New Roman" w:hAnsi="Times New Roman" w:cs="Times New Roman"/>
          <w:sz w:val="20"/>
          <w:szCs w:val="20"/>
          <w:highlight w:val="yellow"/>
        </w:rPr>
        <w:t xml:space="preserve">      </w:t>
      </w:r>
    </w:p>
    <w:p w:rsidR="00311002" w:rsidRPr="00D05EC2" w:rsidRDefault="00311002" w:rsidP="00311002">
      <w:pPr>
        <w:spacing w:after="0"/>
        <w:ind w:right="3628"/>
        <w:rPr>
          <w:rFonts w:ascii="Times New Roman" w:hAnsi="Times New Roman" w:cs="Times New Roman"/>
          <w:sz w:val="20"/>
          <w:szCs w:val="20"/>
        </w:rPr>
      </w:pPr>
      <w:r w:rsidRPr="00D05EC2">
        <w:rPr>
          <w:rFonts w:ascii="Times New Roman" w:hAnsi="Times New Roman" w:cs="Times New Roman"/>
          <w:sz w:val="20"/>
          <w:szCs w:val="20"/>
        </w:rPr>
        <w:t xml:space="preserve">Об утверждении Положения о </w:t>
      </w:r>
    </w:p>
    <w:p w:rsidR="00311002" w:rsidRPr="00D05EC2" w:rsidRDefault="00311002" w:rsidP="00311002">
      <w:pPr>
        <w:spacing w:after="0"/>
        <w:ind w:right="3628"/>
        <w:rPr>
          <w:rFonts w:ascii="Times New Roman" w:hAnsi="Times New Roman" w:cs="Times New Roman"/>
          <w:sz w:val="20"/>
          <w:szCs w:val="20"/>
        </w:rPr>
      </w:pPr>
      <w:r w:rsidRPr="00D05EC2">
        <w:rPr>
          <w:rFonts w:ascii="Times New Roman" w:hAnsi="Times New Roman" w:cs="Times New Roman"/>
          <w:sz w:val="20"/>
          <w:szCs w:val="20"/>
        </w:rPr>
        <w:t xml:space="preserve">регулировании </w:t>
      </w:r>
      <w:proofErr w:type="gramStart"/>
      <w:r w:rsidRPr="00D05EC2">
        <w:rPr>
          <w:rFonts w:ascii="Times New Roman" w:hAnsi="Times New Roman" w:cs="Times New Roman"/>
          <w:sz w:val="20"/>
          <w:szCs w:val="20"/>
        </w:rPr>
        <w:t>бюджетных</w:t>
      </w:r>
      <w:proofErr w:type="gramEnd"/>
      <w:r w:rsidRPr="00D05EC2">
        <w:rPr>
          <w:rFonts w:ascii="Times New Roman" w:hAnsi="Times New Roman" w:cs="Times New Roman"/>
          <w:sz w:val="20"/>
          <w:szCs w:val="20"/>
        </w:rPr>
        <w:t xml:space="preserve"> </w:t>
      </w:r>
    </w:p>
    <w:p w:rsidR="00311002" w:rsidRPr="00D05EC2" w:rsidRDefault="00311002" w:rsidP="00311002">
      <w:pPr>
        <w:spacing w:after="0"/>
        <w:ind w:right="3628"/>
        <w:rPr>
          <w:rFonts w:ascii="Times New Roman" w:hAnsi="Times New Roman" w:cs="Times New Roman"/>
          <w:sz w:val="20"/>
          <w:szCs w:val="20"/>
        </w:rPr>
      </w:pPr>
      <w:r w:rsidRPr="00D05EC2">
        <w:rPr>
          <w:rFonts w:ascii="Times New Roman" w:hAnsi="Times New Roman" w:cs="Times New Roman"/>
          <w:sz w:val="20"/>
          <w:szCs w:val="20"/>
        </w:rPr>
        <w:t>правоотношений в Кильдюшевском</w:t>
      </w:r>
    </w:p>
    <w:p w:rsidR="00311002" w:rsidRPr="00D05EC2" w:rsidRDefault="00311002" w:rsidP="00311002">
      <w:pPr>
        <w:spacing w:after="0"/>
        <w:ind w:right="3628"/>
        <w:jc w:val="both"/>
        <w:rPr>
          <w:rFonts w:ascii="Times New Roman" w:hAnsi="Times New Roman" w:cs="Times New Roman"/>
          <w:sz w:val="20"/>
          <w:szCs w:val="20"/>
        </w:rPr>
      </w:pPr>
      <w:r w:rsidRPr="00D05EC2">
        <w:rPr>
          <w:rFonts w:ascii="Times New Roman" w:hAnsi="Times New Roman" w:cs="Times New Roman"/>
          <w:sz w:val="20"/>
          <w:szCs w:val="20"/>
        </w:rPr>
        <w:t xml:space="preserve">сельском </w:t>
      </w:r>
      <w:proofErr w:type="gramStart"/>
      <w:r w:rsidRPr="00D05EC2">
        <w:rPr>
          <w:rFonts w:ascii="Times New Roman" w:hAnsi="Times New Roman" w:cs="Times New Roman"/>
          <w:sz w:val="20"/>
          <w:szCs w:val="20"/>
        </w:rPr>
        <w:t>поселении</w:t>
      </w:r>
      <w:proofErr w:type="gramEnd"/>
      <w:r w:rsidRPr="00D05EC2">
        <w:rPr>
          <w:rFonts w:ascii="Times New Roman" w:hAnsi="Times New Roman" w:cs="Times New Roman"/>
          <w:sz w:val="20"/>
          <w:szCs w:val="20"/>
        </w:rPr>
        <w:t xml:space="preserve"> Яльчикского района</w:t>
      </w:r>
    </w:p>
    <w:p w:rsidR="00311002" w:rsidRPr="00D05EC2" w:rsidRDefault="00311002" w:rsidP="00311002">
      <w:pPr>
        <w:tabs>
          <w:tab w:val="left" w:pos="360"/>
        </w:tabs>
        <w:spacing w:after="0"/>
        <w:ind w:right="3628"/>
        <w:jc w:val="both"/>
        <w:rPr>
          <w:rFonts w:ascii="Times New Roman" w:hAnsi="Times New Roman" w:cs="Times New Roman"/>
          <w:sz w:val="20"/>
          <w:szCs w:val="20"/>
        </w:rPr>
      </w:pPr>
      <w:r w:rsidRPr="00D05EC2">
        <w:rPr>
          <w:rFonts w:ascii="Times New Roman" w:hAnsi="Times New Roman" w:cs="Times New Roman"/>
          <w:sz w:val="20"/>
          <w:szCs w:val="20"/>
        </w:rPr>
        <w:t>Чувашской Республики</w:t>
      </w:r>
    </w:p>
    <w:p w:rsidR="00311002" w:rsidRPr="00D05EC2" w:rsidRDefault="00311002" w:rsidP="00311002">
      <w:pPr>
        <w:rPr>
          <w:rFonts w:ascii="Times New Roman" w:hAnsi="Times New Roman" w:cs="Times New Roman"/>
          <w:sz w:val="20"/>
          <w:szCs w:val="20"/>
        </w:rPr>
      </w:pPr>
    </w:p>
    <w:p w:rsidR="00311002" w:rsidRPr="00D05EC2" w:rsidRDefault="00311002" w:rsidP="00311002">
      <w:pPr>
        <w:rPr>
          <w:rFonts w:ascii="Times New Roman" w:hAnsi="Times New Roman" w:cs="Times New Roman"/>
          <w:sz w:val="20"/>
          <w:szCs w:val="20"/>
        </w:rPr>
      </w:pPr>
    </w:p>
    <w:p w:rsidR="00311002" w:rsidRPr="00D05EC2" w:rsidRDefault="00311002" w:rsidP="00311002">
      <w:pPr>
        <w:ind w:firstLine="540"/>
        <w:jc w:val="both"/>
        <w:rPr>
          <w:rFonts w:ascii="Times New Roman" w:hAnsi="Times New Roman" w:cs="Times New Roman"/>
          <w:sz w:val="20"/>
          <w:szCs w:val="20"/>
        </w:rPr>
      </w:pPr>
      <w:r w:rsidRPr="00D05EC2">
        <w:rPr>
          <w:rFonts w:ascii="Times New Roman" w:hAnsi="Times New Roman" w:cs="Times New Roman"/>
          <w:sz w:val="20"/>
          <w:szCs w:val="20"/>
        </w:rPr>
        <w:t xml:space="preserve">В соответствии с Бюджетным кодексом Российской Федерации,  Законом Чувашской Республики от 23 июля 2001 г. N 36 "О регулировании бюджетных правоотношений в Чувашской Республике" Собрание депутатов Кильдюшевского сельского поселения Яльчикского района Чувашской Республики   </w:t>
      </w:r>
      <w:proofErr w:type="gramStart"/>
      <w:r w:rsidRPr="00D05EC2">
        <w:rPr>
          <w:rFonts w:ascii="Times New Roman" w:hAnsi="Times New Roman" w:cs="Times New Roman"/>
          <w:sz w:val="20"/>
          <w:szCs w:val="20"/>
        </w:rPr>
        <w:t>р</w:t>
      </w:r>
      <w:proofErr w:type="gramEnd"/>
      <w:r w:rsidRPr="00D05EC2">
        <w:rPr>
          <w:rFonts w:ascii="Times New Roman" w:hAnsi="Times New Roman" w:cs="Times New Roman"/>
          <w:sz w:val="20"/>
          <w:szCs w:val="20"/>
        </w:rPr>
        <w:t xml:space="preserve"> е ш и л о:</w:t>
      </w:r>
    </w:p>
    <w:p w:rsidR="00311002" w:rsidRPr="00D05EC2" w:rsidRDefault="00311002" w:rsidP="00311002">
      <w:pPr>
        <w:tabs>
          <w:tab w:val="left" w:pos="10260"/>
        </w:tabs>
        <w:ind w:firstLine="737"/>
        <w:jc w:val="both"/>
        <w:rPr>
          <w:rFonts w:ascii="Times New Roman" w:hAnsi="Times New Roman" w:cs="Times New Roman"/>
          <w:sz w:val="20"/>
          <w:szCs w:val="20"/>
        </w:rPr>
      </w:pPr>
      <w:r w:rsidRPr="00D05EC2">
        <w:rPr>
          <w:rFonts w:ascii="Times New Roman" w:hAnsi="Times New Roman" w:cs="Times New Roman"/>
          <w:sz w:val="20"/>
          <w:szCs w:val="20"/>
        </w:rPr>
        <w:t>1.Утвердить прилагаемое Положение о регулировании бюджетных правоотношений в Кильдюшевском сельском поселении Яльчикского района Чувашской Республики.</w:t>
      </w:r>
    </w:p>
    <w:p w:rsidR="00311002" w:rsidRPr="00D05EC2" w:rsidRDefault="00311002" w:rsidP="00311002">
      <w:pPr>
        <w:tabs>
          <w:tab w:val="left" w:pos="10260"/>
        </w:tabs>
        <w:ind w:firstLine="737"/>
        <w:jc w:val="both"/>
        <w:rPr>
          <w:rFonts w:ascii="Times New Roman" w:hAnsi="Times New Roman" w:cs="Times New Roman"/>
          <w:sz w:val="20"/>
          <w:szCs w:val="20"/>
        </w:rPr>
      </w:pPr>
      <w:r w:rsidRPr="00D05EC2">
        <w:rPr>
          <w:rFonts w:ascii="Times New Roman" w:hAnsi="Times New Roman" w:cs="Times New Roman"/>
          <w:sz w:val="20"/>
          <w:szCs w:val="20"/>
        </w:rPr>
        <w:t>2. Признать утратившим силу решения Собрания депутатов Кильдюшевского сельского поселения Яльчикского района Чувашской Республики:</w:t>
      </w:r>
    </w:p>
    <w:p w:rsidR="00311002" w:rsidRPr="00D05EC2" w:rsidRDefault="00311002" w:rsidP="00311002">
      <w:pPr>
        <w:tabs>
          <w:tab w:val="left" w:pos="10260"/>
        </w:tabs>
        <w:ind w:firstLine="737"/>
        <w:jc w:val="both"/>
        <w:rPr>
          <w:rFonts w:ascii="Times New Roman" w:hAnsi="Times New Roman" w:cs="Times New Roman"/>
          <w:sz w:val="20"/>
          <w:szCs w:val="20"/>
        </w:rPr>
      </w:pPr>
      <w:r w:rsidRPr="00D05EC2">
        <w:rPr>
          <w:rFonts w:ascii="Times New Roman" w:hAnsi="Times New Roman" w:cs="Times New Roman"/>
          <w:sz w:val="20"/>
          <w:szCs w:val="20"/>
        </w:rPr>
        <w:t>от 28.11.2007г. № 6/3 «Об утверждении Положения о регулировании бюджетных правоотношений в Кильдюшевском сельском поселении Яльчикского района Чувашской Республики»;</w:t>
      </w:r>
    </w:p>
    <w:p w:rsidR="00311002" w:rsidRPr="00D05EC2" w:rsidRDefault="00311002" w:rsidP="00311002">
      <w:pPr>
        <w:tabs>
          <w:tab w:val="left" w:pos="10260"/>
        </w:tabs>
        <w:ind w:firstLine="737"/>
        <w:jc w:val="both"/>
        <w:rPr>
          <w:rFonts w:ascii="Times New Roman" w:hAnsi="Times New Roman" w:cs="Times New Roman"/>
          <w:sz w:val="20"/>
          <w:szCs w:val="20"/>
        </w:rPr>
      </w:pPr>
      <w:r w:rsidRPr="00D05EC2">
        <w:rPr>
          <w:rFonts w:ascii="Times New Roman" w:hAnsi="Times New Roman" w:cs="Times New Roman"/>
          <w:sz w:val="20"/>
          <w:szCs w:val="20"/>
        </w:rPr>
        <w:t>от 08.04.2008г. №3/2 «О внесении изменений в Положение о регулировании бюджетных правоотношений в Кильдюшевском сельском поселении Яльчикского района Чувашской Республики»;</w:t>
      </w:r>
    </w:p>
    <w:p w:rsidR="00311002" w:rsidRPr="00D05EC2" w:rsidRDefault="00311002" w:rsidP="00311002">
      <w:pPr>
        <w:tabs>
          <w:tab w:val="left" w:pos="10260"/>
        </w:tabs>
        <w:ind w:firstLine="737"/>
        <w:jc w:val="both"/>
        <w:rPr>
          <w:rFonts w:ascii="Times New Roman" w:hAnsi="Times New Roman" w:cs="Times New Roman"/>
          <w:sz w:val="20"/>
          <w:szCs w:val="20"/>
        </w:rPr>
      </w:pPr>
      <w:r w:rsidRPr="00D05EC2">
        <w:rPr>
          <w:rFonts w:ascii="Times New Roman" w:hAnsi="Times New Roman" w:cs="Times New Roman"/>
          <w:sz w:val="20"/>
          <w:szCs w:val="20"/>
        </w:rPr>
        <w:t>от 25.11.2008г. №9/7 «О внесении изменений в Положение о регулировании бюджетных правоотношений в Кильдюшевском сельском поселении Яльчикского района Чувашской Республики»;</w:t>
      </w:r>
    </w:p>
    <w:p w:rsidR="00311002" w:rsidRPr="00D05EC2" w:rsidRDefault="00311002" w:rsidP="00311002">
      <w:pPr>
        <w:tabs>
          <w:tab w:val="left" w:pos="10260"/>
        </w:tabs>
        <w:ind w:firstLine="737"/>
        <w:jc w:val="both"/>
        <w:rPr>
          <w:rFonts w:ascii="Times New Roman" w:hAnsi="Times New Roman" w:cs="Times New Roman"/>
          <w:sz w:val="20"/>
          <w:szCs w:val="20"/>
        </w:rPr>
      </w:pPr>
      <w:r w:rsidRPr="00D05EC2">
        <w:rPr>
          <w:rFonts w:ascii="Times New Roman" w:hAnsi="Times New Roman" w:cs="Times New Roman"/>
          <w:sz w:val="20"/>
          <w:szCs w:val="20"/>
        </w:rPr>
        <w:t>от 26.03.2009г. №2/2 «О внесении изменений в Положение о регулировании бюджетных правоотношений в Кильдюшевском сельском поселении Яльчикского района Чувашской Республики»;</w:t>
      </w:r>
    </w:p>
    <w:p w:rsidR="00311002" w:rsidRPr="00D05EC2" w:rsidRDefault="00311002" w:rsidP="00311002">
      <w:pPr>
        <w:tabs>
          <w:tab w:val="left" w:pos="10260"/>
        </w:tabs>
        <w:ind w:firstLine="737"/>
        <w:jc w:val="both"/>
        <w:rPr>
          <w:rFonts w:ascii="Times New Roman" w:hAnsi="Times New Roman" w:cs="Times New Roman"/>
          <w:sz w:val="20"/>
          <w:szCs w:val="20"/>
        </w:rPr>
      </w:pPr>
      <w:r w:rsidRPr="00D05EC2">
        <w:rPr>
          <w:rFonts w:ascii="Times New Roman" w:hAnsi="Times New Roman" w:cs="Times New Roman"/>
          <w:sz w:val="20"/>
          <w:szCs w:val="20"/>
        </w:rPr>
        <w:t>от 28.12.2010г. №5/2 «О внесении изменений в Положение о регулировании бюджетных правоотношений в Кильдюшевском сельском поселении Яльчикского района Чувашской Республики»;</w:t>
      </w:r>
    </w:p>
    <w:p w:rsidR="00311002" w:rsidRPr="00D05EC2" w:rsidRDefault="00311002" w:rsidP="00311002">
      <w:pPr>
        <w:tabs>
          <w:tab w:val="left" w:pos="10260"/>
        </w:tabs>
        <w:ind w:firstLine="737"/>
        <w:jc w:val="both"/>
        <w:rPr>
          <w:rFonts w:ascii="Times New Roman" w:hAnsi="Times New Roman" w:cs="Times New Roman"/>
          <w:sz w:val="20"/>
          <w:szCs w:val="20"/>
        </w:rPr>
      </w:pPr>
      <w:r w:rsidRPr="00D05EC2">
        <w:rPr>
          <w:rFonts w:ascii="Times New Roman" w:hAnsi="Times New Roman" w:cs="Times New Roman"/>
          <w:sz w:val="20"/>
          <w:szCs w:val="20"/>
        </w:rPr>
        <w:t>от 22.08.2014г. №33/1 «О внесении изменений в Положение о регулировании бюджетных правоотношений в Кильдюшевском сельском поселении Яльчикского района Чувашской Республики»;</w:t>
      </w:r>
    </w:p>
    <w:p w:rsidR="00311002" w:rsidRPr="00D05EC2" w:rsidRDefault="00311002" w:rsidP="00311002">
      <w:pPr>
        <w:tabs>
          <w:tab w:val="left" w:pos="10260"/>
        </w:tabs>
        <w:ind w:firstLine="737"/>
        <w:jc w:val="both"/>
        <w:rPr>
          <w:rFonts w:ascii="Times New Roman" w:hAnsi="Times New Roman" w:cs="Times New Roman"/>
          <w:sz w:val="20"/>
          <w:szCs w:val="20"/>
        </w:rPr>
      </w:pPr>
      <w:r w:rsidRPr="00D05EC2">
        <w:rPr>
          <w:rFonts w:ascii="Times New Roman" w:hAnsi="Times New Roman" w:cs="Times New Roman"/>
          <w:sz w:val="20"/>
          <w:szCs w:val="20"/>
        </w:rPr>
        <w:t>от 20.04.2015г. №42/2 «О внесении изменений в Положение о регулировании бюджетных правоотношений в Кильдюшевском сельском поселении Яльчикского района Чувашской Республики»;</w:t>
      </w:r>
    </w:p>
    <w:p w:rsidR="00311002" w:rsidRPr="00D05EC2" w:rsidRDefault="00311002" w:rsidP="00311002">
      <w:pPr>
        <w:tabs>
          <w:tab w:val="left" w:pos="10260"/>
        </w:tabs>
        <w:ind w:firstLine="737"/>
        <w:jc w:val="both"/>
        <w:rPr>
          <w:rFonts w:ascii="Times New Roman" w:hAnsi="Times New Roman" w:cs="Times New Roman"/>
          <w:sz w:val="20"/>
          <w:szCs w:val="20"/>
        </w:rPr>
      </w:pPr>
      <w:r w:rsidRPr="00D05EC2">
        <w:rPr>
          <w:rFonts w:ascii="Times New Roman" w:hAnsi="Times New Roman" w:cs="Times New Roman"/>
          <w:sz w:val="20"/>
          <w:szCs w:val="20"/>
        </w:rPr>
        <w:t>от 27.10.2016г. №10/1 «О внесении изменений в Положение о регулировании бюджетных правоотношений в Кильдюшевском сельском поселении Яльчикского района Чувашской Республики».</w:t>
      </w:r>
    </w:p>
    <w:p w:rsidR="00311002" w:rsidRPr="00D05EC2" w:rsidRDefault="00311002" w:rsidP="00311002">
      <w:pPr>
        <w:tabs>
          <w:tab w:val="left" w:pos="10260"/>
        </w:tabs>
        <w:ind w:firstLine="737"/>
        <w:jc w:val="both"/>
        <w:rPr>
          <w:rFonts w:ascii="Times New Roman" w:hAnsi="Times New Roman" w:cs="Times New Roman"/>
          <w:sz w:val="20"/>
          <w:szCs w:val="20"/>
        </w:rPr>
      </w:pPr>
      <w:r w:rsidRPr="00D05EC2">
        <w:rPr>
          <w:rFonts w:ascii="Times New Roman" w:hAnsi="Times New Roman" w:cs="Times New Roman"/>
          <w:sz w:val="20"/>
          <w:szCs w:val="20"/>
        </w:rPr>
        <w:t>3. Опубликовать настоящее решение в информационном бюллетене «Вестник Кильдюшевского сельского поселения Яльчикского района Чувашской Республики».</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3. Настоящее решение вступает в силу с 1 января 2020 года, но не ранее дня его официального опубликования.</w:t>
      </w: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rPr>
          <w:rFonts w:ascii="Times New Roman" w:hAnsi="Times New Roman" w:cs="Times New Roman"/>
          <w:sz w:val="20"/>
          <w:szCs w:val="20"/>
        </w:rPr>
      </w:pPr>
      <w:r w:rsidRPr="00D05EC2">
        <w:rPr>
          <w:rFonts w:ascii="Times New Roman" w:hAnsi="Times New Roman" w:cs="Times New Roman"/>
          <w:sz w:val="20"/>
          <w:szCs w:val="20"/>
        </w:rPr>
        <w:t xml:space="preserve">Глава Кильдюшевского </w:t>
      </w:r>
    </w:p>
    <w:p w:rsidR="00311002" w:rsidRPr="00D05EC2" w:rsidRDefault="00311002" w:rsidP="00311002">
      <w:pPr>
        <w:rPr>
          <w:rFonts w:ascii="Times New Roman" w:hAnsi="Times New Roman" w:cs="Times New Roman"/>
          <w:sz w:val="20"/>
          <w:szCs w:val="20"/>
        </w:rPr>
      </w:pPr>
      <w:r w:rsidRPr="00D05EC2">
        <w:rPr>
          <w:rFonts w:ascii="Times New Roman" w:hAnsi="Times New Roman" w:cs="Times New Roman"/>
          <w:sz w:val="20"/>
          <w:szCs w:val="20"/>
        </w:rPr>
        <w:t xml:space="preserve">сельского поселения </w:t>
      </w:r>
    </w:p>
    <w:p w:rsidR="00311002" w:rsidRPr="00D05EC2" w:rsidRDefault="00311002" w:rsidP="00311002">
      <w:pPr>
        <w:rPr>
          <w:rFonts w:ascii="Times New Roman" w:hAnsi="Times New Roman" w:cs="Times New Roman"/>
          <w:sz w:val="20"/>
          <w:szCs w:val="20"/>
        </w:rPr>
      </w:pPr>
      <w:r w:rsidRPr="00D05EC2">
        <w:rPr>
          <w:rFonts w:ascii="Times New Roman" w:hAnsi="Times New Roman" w:cs="Times New Roman"/>
          <w:sz w:val="20"/>
          <w:szCs w:val="20"/>
        </w:rPr>
        <w:t xml:space="preserve">Яльчикского района                    </w:t>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t xml:space="preserve">    </w:t>
      </w:r>
      <w:r w:rsidRPr="00D05EC2">
        <w:rPr>
          <w:rFonts w:ascii="Times New Roman" w:hAnsi="Times New Roman" w:cs="Times New Roman"/>
          <w:sz w:val="20"/>
          <w:szCs w:val="20"/>
        </w:rPr>
        <w:tab/>
        <w:t xml:space="preserve">           </w:t>
      </w:r>
      <w:r w:rsidRPr="00D05EC2">
        <w:rPr>
          <w:rFonts w:ascii="Times New Roman" w:hAnsi="Times New Roman" w:cs="Times New Roman"/>
          <w:spacing w:val="-12"/>
          <w:sz w:val="20"/>
          <w:szCs w:val="20"/>
        </w:rPr>
        <w:t>С.П. Солин</w:t>
      </w: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Default="00311002" w:rsidP="00311002">
      <w:pPr>
        <w:ind w:left="360"/>
        <w:rPr>
          <w:rFonts w:ascii="Times New Roman" w:hAnsi="Times New Roman" w:cs="Times New Roman"/>
          <w:sz w:val="20"/>
          <w:szCs w:val="20"/>
        </w:rPr>
      </w:pPr>
    </w:p>
    <w:p w:rsidR="00536E36" w:rsidRDefault="00536E36" w:rsidP="00311002">
      <w:pPr>
        <w:ind w:left="360"/>
        <w:rPr>
          <w:rFonts w:ascii="Times New Roman" w:hAnsi="Times New Roman" w:cs="Times New Roman"/>
          <w:sz w:val="20"/>
          <w:szCs w:val="20"/>
        </w:rPr>
      </w:pPr>
    </w:p>
    <w:p w:rsidR="00536E36" w:rsidRDefault="00536E36" w:rsidP="00311002">
      <w:pPr>
        <w:ind w:left="360"/>
        <w:rPr>
          <w:rFonts w:ascii="Times New Roman" w:hAnsi="Times New Roman" w:cs="Times New Roman"/>
          <w:sz w:val="20"/>
          <w:szCs w:val="20"/>
        </w:rPr>
      </w:pPr>
    </w:p>
    <w:p w:rsidR="00536E36" w:rsidRDefault="00536E36" w:rsidP="00311002">
      <w:pPr>
        <w:ind w:left="360"/>
        <w:rPr>
          <w:rFonts w:ascii="Times New Roman" w:hAnsi="Times New Roman" w:cs="Times New Roman"/>
          <w:sz w:val="20"/>
          <w:szCs w:val="20"/>
        </w:rPr>
      </w:pPr>
    </w:p>
    <w:p w:rsidR="00536E36" w:rsidRDefault="00536E36" w:rsidP="00311002">
      <w:pPr>
        <w:ind w:left="360"/>
        <w:rPr>
          <w:rFonts w:ascii="Times New Roman" w:hAnsi="Times New Roman" w:cs="Times New Roman"/>
          <w:sz w:val="20"/>
          <w:szCs w:val="20"/>
        </w:rPr>
      </w:pPr>
    </w:p>
    <w:p w:rsidR="00536E36" w:rsidRDefault="00536E36" w:rsidP="00311002">
      <w:pPr>
        <w:ind w:left="360"/>
        <w:rPr>
          <w:rFonts w:ascii="Times New Roman" w:hAnsi="Times New Roman" w:cs="Times New Roman"/>
          <w:sz w:val="20"/>
          <w:szCs w:val="20"/>
        </w:rPr>
      </w:pPr>
    </w:p>
    <w:p w:rsidR="00536E36" w:rsidRDefault="00536E36" w:rsidP="00311002">
      <w:pPr>
        <w:ind w:left="360"/>
        <w:rPr>
          <w:rFonts w:ascii="Times New Roman" w:hAnsi="Times New Roman" w:cs="Times New Roman"/>
          <w:sz w:val="20"/>
          <w:szCs w:val="20"/>
        </w:rPr>
      </w:pPr>
    </w:p>
    <w:p w:rsidR="00536E36" w:rsidRPr="00D05EC2" w:rsidRDefault="00536E36"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ind w:left="5669" w:firstLine="850"/>
        <w:rPr>
          <w:rFonts w:ascii="Times New Roman" w:hAnsi="Times New Roman" w:cs="Times New Roman"/>
          <w:sz w:val="20"/>
          <w:szCs w:val="20"/>
        </w:rPr>
      </w:pPr>
    </w:p>
    <w:p w:rsidR="00311002" w:rsidRPr="00D05EC2" w:rsidRDefault="00311002" w:rsidP="00311002">
      <w:pPr>
        <w:pStyle w:val="1"/>
        <w:ind w:left="5669" w:firstLine="850"/>
        <w:jc w:val="left"/>
        <w:rPr>
          <w:rFonts w:ascii="Times New Roman" w:hAnsi="Times New Roman" w:cs="Times New Roman"/>
          <w:sz w:val="20"/>
          <w:szCs w:val="20"/>
        </w:rPr>
      </w:pPr>
      <w:r w:rsidRPr="00D05EC2">
        <w:rPr>
          <w:rFonts w:ascii="Times New Roman" w:hAnsi="Times New Roman" w:cs="Times New Roman"/>
          <w:sz w:val="20"/>
          <w:szCs w:val="20"/>
        </w:rPr>
        <w:t>Утверждено</w:t>
      </w:r>
    </w:p>
    <w:p w:rsidR="00311002" w:rsidRPr="00D05EC2" w:rsidRDefault="00311002" w:rsidP="00311002">
      <w:pPr>
        <w:pStyle w:val="1"/>
        <w:ind w:left="5386"/>
        <w:jc w:val="left"/>
        <w:rPr>
          <w:rFonts w:ascii="Times New Roman" w:hAnsi="Times New Roman" w:cs="Times New Roman"/>
          <w:sz w:val="20"/>
          <w:szCs w:val="20"/>
        </w:rPr>
      </w:pPr>
      <w:r w:rsidRPr="00D05EC2">
        <w:rPr>
          <w:rFonts w:ascii="Times New Roman" w:hAnsi="Times New Roman" w:cs="Times New Roman"/>
          <w:sz w:val="20"/>
          <w:szCs w:val="20"/>
        </w:rPr>
        <w:t>решением Собрания депутатов</w:t>
      </w:r>
    </w:p>
    <w:p w:rsidR="00311002" w:rsidRPr="00D05EC2" w:rsidRDefault="00311002" w:rsidP="00311002">
      <w:pPr>
        <w:pStyle w:val="1"/>
        <w:ind w:left="5386" w:right="567"/>
        <w:jc w:val="left"/>
        <w:rPr>
          <w:rFonts w:ascii="Times New Roman" w:hAnsi="Times New Roman" w:cs="Times New Roman"/>
          <w:sz w:val="20"/>
          <w:szCs w:val="20"/>
        </w:rPr>
      </w:pPr>
      <w:r w:rsidRPr="00D05EC2">
        <w:rPr>
          <w:rFonts w:ascii="Times New Roman" w:hAnsi="Times New Roman" w:cs="Times New Roman"/>
          <w:sz w:val="20"/>
          <w:szCs w:val="20"/>
        </w:rPr>
        <w:t xml:space="preserve">Кильдюшевского сельского поселения Яльчикского района Чувашской Республики </w:t>
      </w:r>
    </w:p>
    <w:p w:rsidR="00311002" w:rsidRPr="00D05EC2" w:rsidRDefault="00311002" w:rsidP="00311002">
      <w:pPr>
        <w:pStyle w:val="1"/>
        <w:ind w:left="5386" w:right="567"/>
        <w:jc w:val="left"/>
        <w:rPr>
          <w:rFonts w:ascii="Times New Roman" w:hAnsi="Times New Roman" w:cs="Times New Roman"/>
          <w:sz w:val="20"/>
          <w:szCs w:val="20"/>
        </w:rPr>
      </w:pPr>
      <w:r w:rsidRPr="00D05EC2">
        <w:rPr>
          <w:rFonts w:ascii="Times New Roman" w:hAnsi="Times New Roman" w:cs="Times New Roman"/>
          <w:sz w:val="20"/>
          <w:szCs w:val="20"/>
        </w:rPr>
        <w:t>от 06.12. 2019г. №50/3</w:t>
      </w:r>
    </w:p>
    <w:p w:rsidR="00311002" w:rsidRPr="00D05EC2" w:rsidRDefault="00311002" w:rsidP="00311002">
      <w:pPr>
        <w:pStyle w:val="1"/>
        <w:ind w:left="360"/>
        <w:rPr>
          <w:rFonts w:ascii="Times New Roman" w:hAnsi="Times New Roman" w:cs="Times New Roman"/>
          <w:sz w:val="20"/>
          <w:szCs w:val="20"/>
        </w:rPr>
      </w:pPr>
    </w:p>
    <w:p w:rsidR="00311002" w:rsidRPr="00D05EC2" w:rsidRDefault="00311002" w:rsidP="00311002">
      <w:pPr>
        <w:ind w:left="360"/>
        <w:rPr>
          <w:rFonts w:ascii="Times New Roman" w:hAnsi="Times New Roman" w:cs="Times New Roman"/>
          <w:sz w:val="20"/>
          <w:szCs w:val="20"/>
        </w:rPr>
      </w:pPr>
    </w:p>
    <w:p w:rsidR="00311002" w:rsidRPr="00D05EC2" w:rsidRDefault="00311002" w:rsidP="00311002">
      <w:pPr>
        <w:pStyle w:val="1"/>
        <w:ind w:firstLine="737"/>
        <w:rPr>
          <w:rFonts w:ascii="Times New Roman" w:hAnsi="Times New Roman" w:cs="Times New Roman"/>
          <w:sz w:val="20"/>
          <w:szCs w:val="20"/>
        </w:rPr>
      </w:pPr>
      <w:r w:rsidRPr="00D05EC2">
        <w:rPr>
          <w:rFonts w:ascii="Times New Roman" w:hAnsi="Times New Roman" w:cs="Times New Roman"/>
          <w:b/>
          <w:sz w:val="20"/>
          <w:szCs w:val="20"/>
        </w:rPr>
        <w:t>ПОЛОЖЕНИЕ</w:t>
      </w: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О РЕГУЛИРОВАНИИ БЮДЖЕТНЫХ ПРАВООТНОШЕНИЙ</w:t>
      </w: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В КИЛЬДЮШЕВСКОМ СЕЛЬСКОМ ПОСЕЛЕНИИ </w:t>
      </w: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ЯЛЬЧИКСКОГО РАЙОНА ЧУВАШСКОЙ РЕСПУБЛИКИ</w:t>
      </w:r>
    </w:p>
    <w:p w:rsidR="00311002" w:rsidRPr="00D05EC2" w:rsidRDefault="00311002" w:rsidP="00311002">
      <w:pPr>
        <w:ind w:firstLine="737"/>
        <w:jc w:val="center"/>
        <w:rPr>
          <w:rFonts w:ascii="Times New Roman" w:hAnsi="Times New Roman" w:cs="Times New Roman"/>
          <w:b/>
          <w:sz w:val="20"/>
          <w:szCs w:val="20"/>
        </w:rPr>
      </w:pPr>
    </w:p>
    <w:p w:rsidR="00311002" w:rsidRPr="00D05EC2" w:rsidRDefault="00311002" w:rsidP="00311002">
      <w:pPr>
        <w:ind w:firstLine="737"/>
        <w:jc w:val="center"/>
        <w:rPr>
          <w:rFonts w:ascii="Times New Roman" w:hAnsi="Times New Roman" w:cs="Times New Roman"/>
          <w:b/>
          <w:sz w:val="20"/>
          <w:szCs w:val="20"/>
        </w:rPr>
      </w:pP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Часть первая.</w:t>
      </w: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ОБЩИЕ ПОЛОЖЕНИЯ</w:t>
      </w:r>
    </w:p>
    <w:p w:rsidR="00311002" w:rsidRPr="00D05EC2" w:rsidRDefault="00311002" w:rsidP="00311002">
      <w:pPr>
        <w:ind w:firstLine="737"/>
        <w:rPr>
          <w:rFonts w:ascii="Times New Roman" w:hAnsi="Times New Roman" w:cs="Times New Roman"/>
          <w:b/>
          <w:sz w:val="20"/>
          <w:szCs w:val="20"/>
        </w:rPr>
      </w:pP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Глава 1. БЮДЖЕТНОЕ ЗАКОНОДАТЕЛЬСТВО</w:t>
      </w: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В КИЛЬДЮШЕВСКОМ СЕЛЬСКОМ ПОСЕЛЕНИИ </w:t>
      </w: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ЯЛЬЧИКСКОГО РАЙОНА </w:t>
      </w:r>
    </w:p>
    <w:p w:rsidR="00311002" w:rsidRPr="00D05EC2" w:rsidRDefault="00311002" w:rsidP="00311002">
      <w:pPr>
        <w:ind w:firstLine="737"/>
        <w:jc w:val="both"/>
        <w:rPr>
          <w:rFonts w:ascii="Times New Roman" w:hAnsi="Times New Roman" w:cs="Times New Roman"/>
          <w:b/>
          <w:sz w:val="20"/>
          <w:szCs w:val="20"/>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1. Правоотношения, регулируемые настоящим Положением</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Настоящее Положение регулирует бюджетные правоотношения в Кильдюшевском сельском поселении Яльчикского  района (далее – сельское поселение), отнесенные Бюджетным кодексом Российской Федерации к ведению органов местного самоуправления муниципальных образований.</w:t>
      </w:r>
    </w:p>
    <w:p w:rsidR="00311002" w:rsidRPr="00D05EC2" w:rsidRDefault="00311002" w:rsidP="00311002">
      <w:pPr>
        <w:ind w:firstLine="737"/>
        <w:jc w:val="both"/>
        <w:rPr>
          <w:rFonts w:ascii="Times New Roman" w:hAnsi="Times New Roman" w:cs="Times New Roman"/>
          <w:b/>
          <w:sz w:val="20"/>
          <w:szCs w:val="20"/>
        </w:rPr>
      </w:pPr>
    </w:p>
    <w:p w:rsidR="00311002" w:rsidRPr="00D05EC2" w:rsidRDefault="00311002" w:rsidP="00311002">
      <w:pPr>
        <w:pStyle w:val="3"/>
        <w:keepLines w:val="0"/>
        <w:numPr>
          <w:ilvl w:val="2"/>
          <w:numId w:val="1"/>
        </w:numPr>
        <w:suppressAutoHyphens/>
        <w:spacing w:before="0" w:line="240" w:lineRule="auto"/>
        <w:ind w:firstLine="737"/>
        <w:jc w:val="both"/>
        <w:rPr>
          <w:rFonts w:ascii="Times New Roman" w:hAnsi="Times New Roman" w:cs="Times New Roman"/>
          <w:color w:val="000000" w:themeColor="text1"/>
          <w:sz w:val="20"/>
          <w:szCs w:val="20"/>
        </w:rPr>
      </w:pPr>
      <w:r w:rsidRPr="00D05EC2">
        <w:rPr>
          <w:rFonts w:ascii="Times New Roman" w:hAnsi="Times New Roman" w:cs="Times New Roman"/>
          <w:color w:val="000000" w:themeColor="text1"/>
          <w:sz w:val="20"/>
          <w:szCs w:val="20"/>
        </w:rPr>
        <w:t>Статья 2. Бюджетное законодательство и иные нормативные правовые акты, регулирующие бюджетные правоотношения в сельском поселении</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Бюджетные правоотношения в сельском поселении  регулируются:</w:t>
      </w:r>
    </w:p>
    <w:p w:rsidR="00311002" w:rsidRPr="00D05EC2" w:rsidRDefault="00311002" w:rsidP="00311002">
      <w:pPr>
        <w:pStyle w:val="a8"/>
        <w:ind w:firstLine="737"/>
        <w:rPr>
          <w:rFonts w:ascii="Times New Roman" w:hAnsi="Times New Roman" w:cs="Times New Roman"/>
          <w:sz w:val="20"/>
          <w:szCs w:val="20"/>
        </w:rPr>
      </w:pPr>
      <w:proofErr w:type="gramStart"/>
      <w:r w:rsidRPr="00D05EC2">
        <w:rPr>
          <w:rFonts w:ascii="Times New Roman" w:hAnsi="Times New Roman" w:cs="Times New Roman"/>
          <w:sz w:val="20"/>
          <w:szCs w:val="20"/>
        </w:rPr>
        <w:t>Бюджетным кодексом Российской Федерации, принятыми в соответствии с ним федеральными законами о федеральном бюджете, федеральными законами о бюджетах государственных внебюджетных фондов Российской Федерации, законами Чувашской Республики о республиканском бюджете Чувашской Республики, законами  Чувашской Республики о бюджетах территориальных государственных внебюджетных фондов, решениями Собраний депутатов Яльчикского района о бюджете Яльчикского района, решениями Собрания депутатов сельского поселения о бюджете сельского поселения, иными федеральными</w:t>
      </w:r>
      <w:proofErr w:type="gramEnd"/>
      <w:r w:rsidRPr="00D05EC2">
        <w:rPr>
          <w:rFonts w:ascii="Times New Roman" w:hAnsi="Times New Roman" w:cs="Times New Roman"/>
          <w:sz w:val="20"/>
          <w:szCs w:val="20"/>
        </w:rPr>
        <w:t xml:space="preserve"> законами, законами Чувашской Республики, муниципальными правовыми актами Яльчикского района и сельского поселения и настоящим Положением;</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 указами Главы Чувашской Республики и нормативными правовыми актами Кабинета Министров Чувашской Республики;</w:t>
      </w:r>
    </w:p>
    <w:p w:rsidR="00311002" w:rsidRPr="00D05EC2" w:rsidRDefault="00311002" w:rsidP="00311002">
      <w:pPr>
        <w:pStyle w:val="a8"/>
        <w:ind w:firstLine="737"/>
        <w:rPr>
          <w:rFonts w:ascii="Times New Roman" w:hAnsi="Times New Roman" w:cs="Times New Roman"/>
          <w:sz w:val="20"/>
          <w:szCs w:val="20"/>
        </w:rPr>
      </w:pPr>
      <w:proofErr w:type="gramStart"/>
      <w:r w:rsidRPr="00D05EC2">
        <w:rPr>
          <w:rFonts w:ascii="Times New Roman" w:hAnsi="Times New Roman" w:cs="Times New Roman"/>
          <w:sz w:val="20"/>
          <w:szCs w:val="20"/>
        </w:rPr>
        <w:t>муниципальными правовыми актами органов местного самоуправления, принятыми в случаях и пределах, предусмотренных Бюджетным кодексом Российской Федерации, федеральными законами, регулирующими бюджетные правоотношения, законами Чувашской Республики, регулирующими</w:t>
      </w:r>
      <w:r w:rsidRPr="00D05EC2">
        <w:rPr>
          <w:rFonts w:ascii="Times New Roman" w:hAnsi="Times New Roman" w:cs="Times New Roman"/>
          <w:color w:val="FF0000"/>
          <w:sz w:val="20"/>
          <w:szCs w:val="20"/>
        </w:rPr>
        <w:t xml:space="preserve"> </w:t>
      </w:r>
      <w:r w:rsidRPr="00D05EC2">
        <w:rPr>
          <w:rFonts w:ascii="Times New Roman" w:hAnsi="Times New Roman" w:cs="Times New Roman"/>
          <w:sz w:val="20"/>
          <w:szCs w:val="20"/>
        </w:rPr>
        <w:t>бюджетные правоотношения.</w:t>
      </w:r>
      <w:proofErr w:type="gramEnd"/>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Часть вторая. </w:t>
      </w:r>
    </w:p>
    <w:p w:rsidR="00311002" w:rsidRPr="00D05EC2" w:rsidRDefault="00311002" w:rsidP="00311002">
      <w:pPr>
        <w:pStyle w:val="a8"/>
        <w:ind w:firstLine="737"/>
        <w:jc w:val="center"/>
        <w:rPr>
          <w:rFonts w:ascii="Times New Roman" w:hAnsi="Times New Roman" w:cs="Times New Roman"/>
          <w:sz w:val="20"/>
          <w:szCs w:val="20"/>
        </w:rPr>
      </w:pPr>
      <w:r w:rsidRPr="00D05EC2">
        <w:rPr>
          <w:rFonts w:ascii="Times New Roman" w:hAnsi="Times New Roman" w:cs="Times New Roman"/>
          <w:b/>
          <w:sz w:val="20"/>
          <w:szCs w:val="20"/>
        </w:rPr>
        <w:t>БЮДЖЕТНАЯ СИСТЕМА В СЕЛЬСКОМ ПОСЕЛЕНИИ</w:t>
      </w:r>
    </w:p>
    <w:p w:rsidR="00311002" w:rsidRPr="00D05EC2" w:rsidRDefault="00311002" w:rsidP="00311002">
      <w:pPr>
        <w:pStyle w:val="a8"/>
        <w:ind w:firstLine="737"/>
        <w:jc w:val="center"/>
        <w:rPr>
          <w:rFonts w:ascii="Times New Roman" w:hAnsi="Times New Roman" w:cs="Times New Roman"/>
          <w:b/>
          <w:color w:val="FF0000"/>
          <w:sz w:val="20"/>
          <w:szCs w:val="20"/>
        </w:rPr>
      </w:pPr>
    </w:p>
    <w:p w:rsidR="00311002" w:rsidRPr="00D05EC2" w:rsidRDefault="00311002" w:rsidP="00311002">
      <w:pPr>
        <w:pStyle w:val="a8"/>
        <w:ind w:firstLine="737"/>
        <w:jc w:val="center"/>
        <w:rPr>
          <w:rFonts w:ascii="Times New Roman" w:hAnsi="Times New Roman" w:cs="Times New Roman"/>
          <w:sz w:val="20"/>
          <w:szCs w:val="20"/>
        </w:rPr>
      </w:pPr>
      <w:r w:rsidRPr="00D05EC2">
        <w:rPr>
          <w:rFonts w:ascii="Times New Roman" w:hAnsi="Times New Roman" w:cs="Times New Roman"/>
          <w:b/>
          <w:sz w:val="20"/>
          <w:szCs w:val="20"/>
        </w:rPr>
        <w:t>Глава 2. ДОХОДЫ БЮДЖЕТА СЕЛЬСКОГО ПОСЕЛЕНИЯ</w:t>
      </w:r>
    </w:p>
    <w:p w:rsidR="00311002" w:rsidRPr="00D05EC2" w:rsidRDefault="00311002" w:rsidP="00311002">
      <w:pPr>
        <w:pStyle w:val="a8"/>
        <w:ind w:firstLine="737"/>
        <w:rPr>
          <w:rFonts w:ascii="Times New Roman" w:hAnsi="Times New Roman" w:cs="Times New Roman"/>
          <w:b/>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3. Налоговые доходы бюджета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1. В бюджет сельского поселения подлежат зачислению налоговые доходы от следующих местных налогов, устанавливаемых Собранием депутатов сельского поселения в соответствии с законодательством Российской Федерации о налогах и сборах:</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земельного налога - по нормативу 100 процентов;</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налога на имущество физических лиц - по нормативу 100 процентов.</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2. </w:t>
      </w:r>
      <w:proofErr w:type="gramStart"/>
      <w:r w:rsidRPr="00D05EC2">
        <w:rPr>
          <w:rFonts w:ascii="Times New Roman" w:hAnsi="Times New Roman" w:cs="Times New Roman"/>
          <w:sz w:val="20"/>
          <w:szCs w:val="20"/>
        </w:rPr>
        <w:t>В бюджет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 сельского поселения по нормативам, установленным статьей 61.5 Бюджетного кодекса Российской Федерации:</w:t>
      </w:r>
      <w:proofErr w:type="gramEnd"/>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налога на доходы физических лиц - по нормативу 2 процента;</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единого сельскохозяйственного налога - по нормативу 30 процентов;</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3. В бюджет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Чувашской Республики в соответствии со статьей 58 и с пунктом 4 статьи 61.1 Бюджетного Кодекса.</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4. В бюджет сельского поселения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Собранием депутатов Яльчикского района в соответствии со статьей 63 Бюджетного Кодекса.</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
          <w:bCs/>
          <w:sz w:val="20"/>
          <w:szCs w:val="20"/>
        </w:rPr>
        <w:t>Статья 4. Доходы бюджета сельского поселения от штрафов, неустоек, пеней и платежей, поступающих от компенсации ущерба, возмещение вреда окружающей среде</w:t>
      </w:r>
    </w:p>
    <w:p w:rsidR="00311002" w:rsidRPr="00D05EC2" w:rsidRDefault="00311002" w:rsidP="00311002">
      <w:pPr>
        <w:ind w:firstLine="737"/>
        <w:rPr>
          <w:rFonts w:ascii="Times New Roman" w:hAnsi="Times New Roman" w:cs="Times New Roman"/>
          <w:sz w:val="20"/>
          <w:szCs w:val="20"/>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1.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сельского поселения, за счет средств бюджета которого осуществляется финансовое обеспечение деятельности указанных органов, по нормативу 100 процентов.</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2. </w:t>
      </w:r>
      <w:proofErr w:type="gramStart"/>
      <w:r w:rsidRPr="00D05EC2">
        <w:rPr>
          <w:rFonts w:ascii="Times New Roman" w:hAnsi="Times New Roman" w:cs="Times New Roman"/>
          <w:sz w:val="20"/>
          <w:szCs w:val="20"/>
        </w:rPr>
        <w:t xml:space="preserve">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05EC2">
        <w:rPr>
          <w:rFonts w:ascii="Times New Roman" w:hAnsi="Times New Roman" w:cs="Times New Roman"/>
          <w:sz w:val="20"/>
          <w:szCs w:val="20"/>
        </w:rPr>
        <w:t>неперечислением</w:t>
      </w:r>
      <w:proofErr w:type="spellEnd"/>
      <w:r w:rsidRPr="00D05EC2">
        <w:rPr>
          <w:rFonts w:ascii="Times New Roman" w:hAnsi="Times New Roman" w:cs="Times New Roman"/>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w:t>
      </w:r>
      <w:proofErr w:type="gramEnd"/>
      <w:r w:rsidRPr="00D05EC2">
        <w:rPr>
          <w:rFonts w:ascii="Times New Roman" w:hAnsi="Times New Roman" w:cs="Times New Roman"/>
          <w:sz w:val="20"/>
          <w:szCs w:val="20"/>
        </w:rPr>
        <w:t xml:space="preserve"> и физическим лицам, подлежат зачислению в бюджет сельского поселения, из которого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3. Суммы административных штрафов, установленных законами Чувашской Республики за нарушение муниципальных правовых актов сельского поселения, подлежат зачислению в бюджет сельского поселения по нормативу 100 процентов.</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4. </w:t>
      </w:r>
      <w:proofErr w:type="gramStart"/>
      <w:r w:rsidRPr="00D05EC2">
        <w:rPr>
          <w:rFonts w:ascii="Times New Roman" w:hAnsi="Times New Roman" w:cs="Times New Roman"/>
          <w:sz w:val="20"/>
          <w:szCs w:val="20"/>
        </w:rPr>
        <w:t>Суммы штрафов, пеней, установленных Налоговым кодексом Российской Федерации, исчисляемых исходя из сумм (ставок) налогов (сборов, страховых взносов), предусмотренных законодательством Российской Федерации о налогах и сборах, подлежат зачислению в бюджет сельского поселения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roofErr w:type="gramEnd"/>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5. </w:t>
      </w:r>
      <w:proofErr w:type="gramStart"/>
      <w:r w:rsidRPr="00D05EC2">
        <w:rPr>
          <w:rFonts w:ascii="Times New Roman" w:hAnsi="Times New Roman" w:cs="Times New Roman"/>
          <w:sz w:val="20"/>
          <w:szCs w:val="20"/>
        </w:rPr>
        <w:t>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сельского поселения, казенным учреждением сельского поселения, подлежат зачислению в бюджет сельского поселения, получателем средств которого являются указанные орган, учреждение, по нормативу 100 процентов.</w:t>
      </w:r>
      <w:proofErr w:type="gramEnd"/>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6. </w:t>
      </w:r>
      <w:proofErr w:type="gramStart"/>
      <w:r w:rsidRPr="00D05EC2">
        <w:rPr>
          <w:rFonts w:ascii="Times New Roman" w:hAnsi="Times New Roman" w:cs="Times New Roman"/>
          <w:sz w:val="20"/>
          <w:szCs w:val="20"/>
        </w:rPr>
        <w:t>Денежные средства, изымаемые в собственность сельского поселения  в соответствии с решениями судов  подлежат</w:t>
      </w:r>
      <w:proofErr w:type="gramEnd"/>
      <w:r w:rsidRPr="00D05EC2">
        <w:rPr>
          <w:rFonts w:ascii="Times New Roman" w:hAnsi="Times New Roman" w:cs="Times New Roman"/>
          <w:sz w:val="20"/>
          <w:szCs w:val="20"/>
        </w:rPr>
        <w:t xml:space="preserve"> зачислению  в  бюджет сельского поселения  по нормативу 100 процентов.</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7. Платежи по искам о возмещении ущерба, а также платежи, уплачиваемые при добровольном возмещении ущерба, причиненного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 сельского поселения, в собственности которого находится указанное имущество, по нормативу 100 процентов.</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8. </w:t>
      </w:r>
      <w:proofErr w:type="gramStart"/>
      <w:r w:rsidRPr="00D05EC2">
        <w:rPr>
          <w:rFonts w:ascii="Times New Roman" w:hAnsi="Times New Roman" w:cs="Times New Roman"/>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 сельского поселения, за счет которого осуществляются расходы, связанные с охраной и использованием таких территорий, по нормативу 100 процентов.</w:t>
      </w:r>
      <w:proofErr w:type="gramEnd"/>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5. Неналоговые доходы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w:t>
      </w:r>
      <w:r w:rsidRPr="00D05EC2">
        <w:rPr>
          <w:rFonts w:ascii="Times New Roman" w:hAnsi="Times New Roman" w:cs="Times New Roman"/>
          <w:b/>
          <w:sz w:val="20"/>
          <w:szCs w:val="20"/>
        </w:rPr>
        <w:t xml:space="preserve"> </w:t>
      </w:r>
      <w:r w:rsidRPr="00D05EC2">
        <w:rPr>
          <w:rFonts w:ascii="Times New Roman" w:hAnsi="Times New Roman" w:cs="Times New Roman"/>
          <w:sz w:val="20"/>
          <w:szCs w:val="20"/>
        </w:rPr>
        <w:t>Неналоговые доходы бюджета сельского поселения учитываются и формируются в соответствии со статьями 41-42, 46 и 62 Бюджетного Кодекса Российской Федерации, в том числе за счет:</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доходов от использования имущества, находящегося в муниципальной собственности сельского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доходов от продажи имущества (кроме акций и иных форм участия в капитале), находящегося в муниципальной собственности сельского поселения,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доходов от платных услуг, оказываемых муниципальными казенными учреждениями сельского поселения;</w:t>
      </w:r>
      <w:r w:rsidRPr="00D05EC2">
        <w:rPr>
          <w:rFonts w:ascii="Times New Roman" w:hAnsi="Times New Roman" w:cs="Times New Roman"/>
          <w:color w:val="FF0000"/>
          <w:sz w:val="20"/>
          <w:szCs w:val="20"/>
        </w:rPr>
        <w:t xml:space="preserve"> </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части прибыли муниципальных унитарных предприятий сельского поселения, остающейся после уплаты налогов и иных обязательных платежей, в размерах, определяемых в порядке, установленном решением Собрания депутатов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платы за использование лесов, расположенных на землях, находящихся в муниципальной собственности сельского поселения, - по нормативу 100 процентов;</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сельского поселения, - по нормативу 100 процентов;</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сельского поселения, - по нормативу 100 процентов в бюджет сельского поселения, в собственности (на территории) которого находится земельный участок, если иное не установлено статьей 62 Бюджетного кодекса Российской</w:t>
      </w:r>
      <w:proofErr w:type="gramEnd"/>
      <w:r w:rsidRPr="00D05EC2">
        <w:rPr>
          <w:rFonts w:ascii="Times New Roman" w:hAnsi="Times New Roman" w:cs="Times New Roman"/>
          <w:sz w:val="20"/>
          <w:szCs w:val="20"/>
        </w:rPr>
        <w:t xml:space="preserve"> Федерации;</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доходы от продажи земельных участков, которые расположены в границах сельского </w:t>
      </w:r>
      <w:proofErr w:type="spellStart"/>
      <w:r w:rsidRPr="00D05EC2">
        <w:rPr>
          <w:rFonts w:ascii="Times New Roman" w:hAnsi="Times New Roman" w:cs="Times New Roman"/>
          <w:sz w:val="20"/>
          <w:szCs w:val="20"/>
        </w:rPr>
        <w:t>поселеня</w:t>
      </w:r>
      <w:proofErr w:type="spellEnd"/>
      <w:r w:rsidRPr="00D05EC2">
        <w:rPr>
          <w:rFonts w:ascii="Times New Roman" w:hAnsi="Times New Roman" w:cs="Times New Roman"/>
          <w:sz w:val="20"/>
          <w:szCs w:val="20"/>
        </w:rPr>
        <w:t>,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доходы от передачи в аренду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w:t>
      </w:r>
      <w:proofErr w:type="gramEnd"/>
      <w:r w:rsidRPr="00D05EC2">
        <w:rPr>
          <w:rFonts w:ascii="Times New Roman" w:hAnsi="Times New Roman" w:cs="Times New Roman"/>
          <w:sz w:val="20"/>
          <w:szCs w:val="20"/>
        </w:rPr>
        <w:t xml:space="preserve"> установлено иное;</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w:t>
      </w:r>
      <w:proofErr w:type="gramEnd"/>
      <w:r w:rsidRPr="00D05EC2">
        <w:rPr>
          <w:rFonts w:ascii="Times New Roman" w:hAnsi="Times New Roman" w:cs="Times New Roman"/>
          <w:sz w:val="20"/>
          <w:szCs w:val="20"/>
        </w:rPr>
        <w:t xml:space="preserve"> иное;</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w:t>
      </w:r>
      <w:proofErr w:type="gramEnd"/>
      <w:r w:rsidRPr="00D05EC2">
        <w:rPr>
          <w:rFonts w:ascii="Times New Roman" w:hAnsi="Times New Roman" w:cs="Times New Roman"/>
          <w:sz w:val="20"/>
          <w:szCs w:val="20"/>
        </w:rPr>
        <w:t xml:space="preserve"> законодательством соответствующего субъекта Российской Федерации не установлено иное.</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2. В бюджет сельского поселения  подлежат зачислению неналоговые доходы по нормативам отчислений, установленным органами государственной власти Чувашской Республики в соответствии со статьей 58 Бюджетного кодекса Российской Федерации.</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3. В бюджет сельского поселения подлежат зачислению неналоговые доходы по нормативам отчислений, установленным решением Собрания депутатов Яльчикского района  в соответствии со статьями 63 Бюджетного кодекса Российской Федерации.</w:t>
      </w:r>
    </w:p>
    <w:p w:rsidR="00311002" w:rsidRPr="00D05EC2" w:rsidRDefault="00311002" w:rsidP="00311002">
      <w:pPr>
        <w:autoSpaceDE w:val="0"/>
        <w:ind w:firstLine="737"/>
        <w:jc w:val="both"/>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6. Сроки внесения изменений в муниципальные правовые акты представительного органа сельского поселения о налогах и сборах и в муниципальные правовые акты, регулирующие бюджетные правоотношения, приводящие к изменению доходов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1. </w:t>
      </w:r>
      <w:proofErr w:type="gramStart"/>
      <w:r w:rsidRPr="00D05EC2">
        <w:rPr>
          <w:rFonts w:ascii="Times New Roman" w:hAnsi="Times New Roman" w:cs="Times New Roman"/>
          <w:sz w:val="20"/>
          <w:szCs w:val="20"/>
        </w:rPr>
        <w:t>Муниципальные правовые акты представительного органа сельского поселения о внесении изменений в муниципальные правовые акты представительного органа сельского поселения о налогах и сборах и в муниципальные правовые акты,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не позднее десяти дней до внесения в</w:t>
      </w:r>
      <w:proofErr w:type="gramEnd"/>
      <w:r w:rsidRPr="00D05EC2">
        <w:rPr>
          <w:rFonts w:ascii="Times New Roman" w:hAnsi="Times New Roman" w:cs="Times New Roman"/>
          <w:sz w:val="20"/>
          <w:szCs w:val="20"/>
        </w:rPr>
        <w:t xml:space="preserve"> Собрание депутатов сельского поселения проекта решения о бюджете сельского поселения  на очередной финансовый год и плановый период.</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2. </w:t>
      </w:r>
      <w:proofErr w:type="gramStart"/>
      <w:r w:rsidRPr="00D05EC2">
        <w:rPr>
          <w:rFonts w:ascii="Times New Roman" w:hAnsi="Times New Roman" w:cs="Times New Roman"/>
          <w:sz w:val="20"/>
          <w:szCs w:val="20"/>
        </w:rPr>
        <w:t>Муниципальные правовые акты представительного органа сельского поселения, предусматривающие внесение изменений в муниципальные правовые акты представительного органа сельского поселения о налогах и сборах, принятые после дня внесения в Собрание депутатов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в силу указанных</w:t>
      </w:r>
      <w:proofErr w:type="gramEnd"/>
      <w:r w:rsidRPr="00D05EC2">
        <w:rPr>
          <w:rFonts w:ascii="Times New Roman" w:hAnsi="Times New Roman" w:cs="Times New Roman"/>
          <w:sz w:val="20"/>
          <w:szCs w:val="20"/>
        </w:rPr>
        <w:t xml:space="preserve"> муниципальных правовых актов представительного органа сельского поселения не ранее 1 января года, следующего за очередным финансовым годом.</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7. Доходы от использования имущества, находящегося в муниципальной собственности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К доходам бюджета сельского поселения от использования имущества, находящегося в муниципальной собственности, относятся: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плата за пользование бюджетными кредитами;</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сельскому поселению, за исключением случаев, установленных федеральными законами;</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часть прибыли муниципальных унитарных предприятий, остающаяся после уплаты налогов и иных обязательных платежей;</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другие предусмотренные законодательством Российской Федерации 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сельского поселения, а также имущества муниципальных унитарных предприятий сельского поселения, в том числе казенных.</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8. Единый счет  бюджета сельского поселения по учету доходов</w:t>
      </w:r>
    </w:p>
    <w:p w:rsidR="0031100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Все виды доходов бюджета сельского поселения зачисляются на единый счет  бюджета сельского поселения.</w:t>
      </w:r>
    </w:p>
    <w:p w:rsidR="00536E36" w:rsidRDefault="00536E36" w:rsidP="00311002">
      <w:pPr>
        <w:pStyle w:val="a8"/>
        <w:ind w:firstLine="737"/>
        <w:rPr>
          <w:rFonts w:ascii="Times New Roman" w:hAnsi="Times New Roman" w:cs="Times New Roman"/>
          <w:sz w:val="20"/>
          <w:szCs w:val="20"/>
        </w:rPr>
      </w:pPr>
    </w:p>
    <w:p w:rsidR="00536E36" w:rsidRPr="00D05EC2" w:rsidRDefault="00536E36"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jc w:val="center"/>
        <w:rPr>
          <w:rFonts w:ascii="Times New Roman" w:hAnsi="Times New Roman" w:cs="Times New Roman"/>
          <w:b/>
          <w:sz w:val="20"/>
          <w:szCs w:val="20"/>
        </w:rPr>
      </w:pP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Глава 3. РАЗГРАНИЧЕНИЕ  РАСХОДНЫХ ОБЯЗАТЕЛЬСТВ СЕЛЬСКОГО ПОСЕЛЕНИЯ </w:t>
      </w:r>
    </w:p>
    <w:p w:rsidR="00311002" w:rsidRPr="00D05EC2" w:rsidRDefault="00311002" w:rsidP="00311002">
      <w:pPr>
        <w:pStyle w:val="a8"/>
        <w:ind w:firstLine="737"/>
        <w:rPr>
          <w:rFonts w:ascii="Times New Roman" w:hAnsi="Times New Roman" w:cs="Times New Roman"/>
          <w:b/>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 xml:space="preserve">Статья 9. Расходные обязательства сельского поселения </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Расходные обязательства сельского поселения возникают в порядке, установленном статьей 86 Бюджетного Кодекса Российской Федерации.</w:t>
      </w:r>
    </w:p>
    <w:p w:rsidR="00311002" w:rsidRPr="00D05EC2" w:rsidRDefault="00311002" w:rsidP="00311002">
      <w:pPr>
        <w:pStyle w:val="a8"/>
        <w:ind w:firstLine="737"/>
        <w:jc w:val="center"/>
        <w:rPr>
          <w:rFonts w:ascii="Times New Roman" w:hAnsi="Times New Roman" w:cs="Times New Roman"/>
          <w:b/>
          <w:sz w:val="20"/>
          <w:szCs w:val="20"/>
        </w:rPr>
      </w:pPr>
    </w:p>
    <w:p w:rsidR="00311002" w:rsidRPr="00D05EC2" w:rsidRDefault="00311002" w:rsidP="00311002">
      <w:pPr>
        <w:pStyle w:val="a8"/>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Глава 4. ПОРЯДОК  И УСЛОВИЯ ПРЕДОСТАВЛЕНИЯ </w:t>
      </w:r>
    </w:p>
    <w:p w:rsidR="00311002" w:rsidRPr="00D05EC2" w:rsidRDefault="00311002" w:rsidP="00311002">
      <w:pPr>
        <w:pStyle w:val="a8"/>
        <w:ind w:firstLine="737"/>
        <w:jc w:val="center"/>
        <w:rPr>
          <w:rFonts w:ascii="Times New Roman" w:hAnsi="Times New Roman" w:cs="Times New Roman"/>
          <w:sz w:val="20"/>
          <w:szCs w:val="20"/>
        </w:rPr>
      </w:pPr>
      <w:r w:rsidRPr="00D05EC2">
        <w:rPr>
          <w:rFonts w:ascii="Times New Roman" w:hAnsi="Times New Roman" w:cs="Times New Roman"/>
          <w:b/>
          <w:sz w:val="20"/>
          <w:szCs w:val="20"/>
        </w:rPr>
        <w:t>МЕЖБЮДЖЕТНЫХ ТРАНСФЕРТОВ ИЗ БЮДЖЕТА</w:t>
      </w:r>
    </w:p>
    <w:p w:rsidR="00311002" w:rsidRPr="00D05EC2" w:rsidRDefault="00311002" w:rsidP="00311002">
      <w:pPr>
        <w:pStyle w:val="a8"/>
        <w:ind w:firstLine="737"/>
        <w:jc w:val="center"/>
        <w:rPr>
          <w:rFonts w:ascii="Times New Roman" w:hAnsi="Times New Roman" w:cs="Times New Roman"/>
          <w:sz w:val="20"/>
          <w:szCs w:val="20"/>
        </w:rPr>
      </w:pPr>
      <w:r w:rsidRPr="00D05EC2">
        <w:rPr>
          <w:rFonts w:ascii="Times New Roman" w:hAnsi="Times New Roman" w:cs="Times New Roman"/>
          <w:b/>
          <w:sz w:val="20"/>
          <w:szCs w:val="20"/>
        </w:rPr>
        <w:t>СЕЛЬСКОГО ПОСЕЛЕНИЯ</w:t>
      </w:r>
    </w:p>
    <w:p w:rsidR="00311002" w:rsidRPr="00D05EC2" w:rsidRDefault="00311002" w:rsidP="00311002">
      <w:pPr>
        <w:pStyle w:val="a8"/>
        <w:ind w:firstLine="737"/>
        <w:jc w:val="center"/>
        <w:rPr>
          <w:rFonts w:ascii="Times New Roman" w:hAnsi="Times New Roman" w:cs="Times New Roman"/>
          <w:b/>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10. Порядок и условия предоставления межбюджетных трансфертов из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Порядок и условия предоставления межбюджетных трансфертов из бюджета сельского поселения устанавливаются в соответствии с Бюджетным кодексом Российской Федерации и настоящим Положением.</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11. Иные межбюджетные трансферты из бюджета поселения</w:t>
      </w:r>
    </w:p>
    <w:p w:rsidR="00311002" w:rsidRPr="00D05EC2" w:rsidRDefault="00311002" w:rsidP="00311002">
      <w:pPr>
        <w:pStyle w:val="a8"/>
        <w:ind w:firstLine="737"/>
        <w:rPr>
          <w:rFonts w:ascii="Times New Roman" w:hAnsi="Times New Roman" w:cs="Times New Roman"/>
          <w:sz w:val="20"/>
          <w:szCs w:val="20"/>
        </w:rPr>
      </w:pPr>
      <w:proofErr w:type="gramStart"/>
      <w:r w:rsidRPr="00D05EC2">
        <w:rPr>
          <w:rFonts w:ascii="Times New Roman" w:hAnsi="Times New Roman" w:cs="Times New Roman"/>
          <w:sz w:val="20"/>
          <w:szCs w:val="20"/>
        </w:rPr>
        <w:t xml:space="preserve">В случаях и порядке, предусмотренных решениями Собрания депутатов сельского поселения, принимаемыми в соответствии с требованиями Бюджетного </w:t>
      </w:r>
      <w:r w:rsidRPr="00D05EC2">
        <w:rPr>
          <w:rFonts w:ascii="Times New Roman" w:hAnsi="Times New Roman" w:cs="Times New Roman"/>
          <w:color w:val="FF0000"/>
          <w:sz w:val="20"/>
          <w:szCs w:val="20"/>
        </w:rPr>
        <w:t xml:space="preserve"> </w:t>
      </w:r>
      <w:r w:rsidRPr="00D05EC2">
        <w:rPr>
          <w:rFonts w:ascii="Times New Roman" w:hAnsi="Times New Roman" w:cs="Times New Roman"/>
          <w:sz w:val="20"/>
          <w:szCs w:val="20"/>
        </w:rPr>
        <w:t xml:space="preserve">кодекса Российской Федерации, бюджету Яльчикского района могут быть предоставлены иные межбюджетные трансферты из бюджета сельского поселения на осуществление части полномочий по решению вопросов местного значения в соответствии с заключенными </w:t>
      </w:r>
      <w:proofErr w:type="spellStart"/>
      <w:r w:rsidRPr="00D05EC2">
        <w:rPr>
          <w:rFonts w:ascii="Times New Roman" w:hAnsi="Times New Roman" w:cs="Times New Roman"/>
          <w:sz w:val="20"/>
          <w:szCs w:val="20"/>
        </w:rPr>
        <w:t>соглашенниями</w:t>
      </w:r>
      <w:proofErr w:type="spellEnd"/>
      <w:r w:rsidRPr="00D05EC2">
        <w:rPr>
          <w:rFonts w:ascii="Times New Roman" w:hAnsi="Times New Roman" w:cs="Times New Roman"/>
          <w:sz w:val="20"/>
          <w:szCs w:val="20"/>
        </w:rPr>
        <w:t>.</w:t>
      </w:r>
      <w:proofErr w:type="gramEnd"/>
    </w:p>
    <w:p w:rsidR="00311002" w:rsidRPr="00D05EC2" w:rsidRDefault="00311002" w:rsidP="00311002">
      <w:pPr>
        <w:pStyle w:val="a8"/>
        <w:ind w:firstLine="737"/>
        <w:rPr>
          <w:rFonts w:ascii="Times New Roman" w:hAnsi="Times New Roman" w:cs="Times New Roman"/>
          <w:b/>
          <w:sz w:val="20"/>
          <w:szCs w:val="20"/>
        </w:rPr>
      </w:pPr>
    </w:p>
    <w:p w:rsidR="00311002" w:rsidRPr="00D05EC2" w:rsidRDefault="00311002" w:rsidP="00311002">
      <w:pPr>
        <w:pStyle w:val="a8"/>
        <w:ind w:firstLine="737"/>
        <w:jc w:val="center"/>
        <w:rPr>
          <w:rFonts w:ascii="Times New Roman" w:hAnsi="Times New Roman" w:cs="Times New Roman"/>
          <w:sz w:val="20"/>
          <w:szCs w:val="20"/>
        </w:rPr>
      </w:pPr>
      <w:r w:rsidRPr="00D05EC2">
        <w:rPr>
          <w:rFonts w:ascii="Times New Roman" w:hAnsi="Times New Roman" w:cs="Times New Roman"/>
          <w:b/>
          <w:sz w:val="20"/>
          <w:szCs w:val="20"/>
        </w:rPr>
        <w:t>Глава 5. РАСХОДЫ БЮДЖЕТА СЕЛЬСКОГО ПОСЕЛЕНИЯ</w:t>
      </w:r>
    </w:p>
    <w:p w:rsidR="00311002" w:rsidRPr="00D05EC2" w:rsidRDefault="00311002" w:rsidP="00311002">
      <w:pPr>
        <w:pStyle w:val="a8"/>
        <w:ind w:firstLine="737"/>
        <w:rPr>
          <w:rFonts w:ascii="Times New Roman" w:hAnsi="Times New Roman" w:cs="Times New Roman"/>
          <w:b/>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12. Бюджетные инвестиции в объекты муниципальной собственности</w:t>
      </w:r>
    </w:p>
    <w:p w:rsidR="00311002" w:rsidRPr="00D05EC2" w:rsidRDefault="00311002" w:rsidP="00311002">
      <w:pPr>
        <w:pStyle w:val="ConsPlusNormal"/>
        <w:ind w:firstLine="737"/>
        <w:jc w:val="both"/>
        <w:rPr>
          <w:sz w:val="20"/>
          <w:szCs w:val="20"/>
        </w:rPr>
      </w:pPr>
      <w:r w:rsidRPr="00D05EC2">
        <w:rPr>
          <w:sz w:val="20"/>
          <w:szCs w:val="20"/>
        </w:rPr>
        <w:t xml:space="preserve">1. В бюджете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в соответствии с решениями, указанными в </w:t>
      </w:r>
      <w:r w:rsidRPr="00D05EC2">
        <w:rPr>
          <w:rStyle w:val="aa"/>
          <w:color w:val="000000" w:themeColor="text1"/>
          <w:sz w:val="20"/>
          <w:szCs w:val="20"/>
        </w:rPr>
        <w:t>пункте 2</w:t>
      </w:r>
      <w:r w:rsidRPr="00D05EC2">
        <w:rPr>
          <w:color w:val="000000" w:themeColor="text1"/>
          <w:sz w:val="20"/>
          <w:szCs w:val="20"/>
        </w:rPr>
        <w:t xml:space="preserve"> </w:t>
      </w:r>
      <w:r w:rsidRPr="00D05EC2">
        <w:rPr>
          <w:sz w:val="20"/>
          <w:szCs w:val="20"/>
        </w:rPr>
        <w:t>настоящей статьи.</w:t>
      </w:r>
    </w:p>
    <w:p w:rsidR="00311002" w:rsidRPr="00D05EC2" w:rsidRDefault="00311002" w:rsidP="00311002">
      <w:pPr>
        <w:pStyle w:val="ConsPlusNormal"/>
        <w:ind w:firstLine="737"/>
        <w:jc w:val="both"/>
        <w:rPr>
          <w:sz w:val="20"/>
          <w:szCs w:val="20"/>
        </w:rPr>
      </w:pPr>
      <w:proofErr w:type="gramStart"/>
      <w:r w:rsidRPr="00D05EC2">
        <w:rPr>
          <w:sz w:val="20"/>
          <w:szCs w:val="20"/>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сельского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с последующим увеличением стоимости основных средств, находящихся на праве оперативного управления у муниципальных учреждений сельского поселения либо на праве оперативного</w:t>
      </w:r>
      <w:proofErr w:type="gramEnd"/>
      <w:r w:rsidRPr="00D05EC2">
        <w:rPr>
          <w:sz w:val="20"/>
          <w:szCs w:val="20"/>
        </w:rPr>
        <w:t xml:space="preserve">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311002" w:rsidRPr="00D05EC2" w:rsidRDefault="00311002" w:rsidP="00311002">
      <w:pPr>
        <w:pStyle w:val="ConsPlusNormal"/>
        <w:ind w:firstLine="737"/>
        <w:jc w:val="both"/>
        <w:rPr>
          <w:sz w:val="20"/>
          <w:szCs w:val="20"/>
        </w:rPr>
      </w:pPr>
      <w:bookmarkStart w:id="20" w:name="Par11"/>
      <w:bookmarkEnd w:id="20"/>
      <w:r w:rsidRPr="00D05EC2">
        <w:rPr>
          <w:sz w:val="20"/>
          <w:szCs w:val="20"/>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311002" w:rsidRPr="00D05EC2" w:rsidRDefault="00311002" w:rsidP="00311002">
      <w:pPr>
        <w:pStyle w:val="ConsPlusNormal"/>
        <w:ind w:firstLine="737"/>
        <w:jc w:val="both"/>
        <w:rPr>
          <w:sz w:val="20"/>
          <w:szCs w:val="20"/>
        </w:rPr>
      </w:pPr>
      <w:r w:rsidRPr="00D05EC2">
        <w:rPr>
          <w:sz w:val="20"/>
          <w:szCs w:val="20"/>
        </w:rPr>
        <w:t xml:space="preserve">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w:t>
      </w:r>
      <w:proofErr w:type="gramStart"/>
      <w:r w:rsidRPr="00D05EC2">
        <w:rPr>
          <w:sz w:val="20"/>
          <w:szCs w:val="20"/>
        </w:rPr>
        <w:t>принимаются</w:t>
      </w:r>
      <w:proofErr w:type="gramEnd"/>
      <w:r w:rsidRPr="00D05EC2">
        <w:rPr>
          <w:sz w:val="20"/>
          <w:szCs w:val="20"/>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11002" w:rsidRPr="00D05EC2" w:rsidRDefault="00311002" w:rsidP="00311002">
      <w:pPr>
        <w:spacing w:before="200"/>
        <w:ind w:firstLine="540"/>
        <w:jc w:val="both"/>
        <w:rPr>
          <w:rFonts w:ascii="Times New Roman" w:hAnsi="Times New Roman" w:cs="Times New Roman"/>
          <w:sz w:val="20"/>
          <w:szCs w:val="20"/>
        </w:rPr>
      </w:pPr>
      <w:r w:rsidRPr="00D05EC2">
        <w:rPr>
          <w:rFonts w:ascii="Times New Roman" w:hAnsi="Times New Roman" w:cs="Times New Roman"/>
          <w:sz w:val="20"/>
          <w:szCs w:val="20"/>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w:t>
      </w:r>
    </w:p>
    <w:p w:rsidR="00311002" w:rsidRPr="00D05EC2" w:rsidRDefault="00311002" w:rsidP="00311002">
      <w:pPr>
        <w:pStyle w:val="ConsPlusNormal"/>
        <w:ind w:firstLine="737"/>
        <w:jc w:val="both"/>
        <w:rPr>
          <w:sz w:val="20"/>
          <w:szCs w:val="20"/>
        </w:rPr>
      </w:pPr>
      <w:bookmarkStart w:id="21" w:name="Par12"/>
      <w:bookmarkEnd w:id="21"/>
      <w:r w:rsidRPr="00D05EC2">
        <w:rPr>
          <w:sz w:val="20"/>
          <w:szCs w:val="20"/>
        </w:rPr>
        <w:t xml:space="preserve">4. </w:t>
      </w:r>
      <w:proofErr w:type="gramStart"/>
      <w:r w:rsidRPr="00D05EC2">
        <w:rPr>
          <w:sz w:val="20"/>
          <w:szCs w:val="20"/>
        </w:rPr>
        <w:t>Органам местного самоуправления сельского поселения, являющимся муниципальными заказчиками сельского поселения,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указанных органов при осуществлении бюджетных инвестиций в объекты муниципальной собственности сельского поселения  (далее - соглашение о передаче полномочий) бюджетным и автономным учреждениям сельского поселения, в отношении</w:t>
      </w:r>
      <w:proofErr w:type="gramEnd"/>
      <w:r w:rsidRPr="00D05EC2">
        <w:rPr>
          <w:sz w:val="20"/>
          <w:szCs w:val="20"/>
        </w:rPr>
        <w:t xml:space="preserve">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сельского поселения.</w:t>
      </w:r>
    </w:p>
    <w:p w:rsidR="00311002" w:rsidRPr="00D05EC2" w:rsidRDefault="00311002" w:rsidP="00311002">
      <w:pPr>
        <w:pStyle w:val="ConsPlusNormal"/>
        <w:ind w:firstLine="737"/>
        <w:jc w:val="both"/>
        <w:rPr>
          <w:sz w:val="20"/>
          <w:szCs w:val="20"/>
        </w:rPr>
      </w:pPr>
      <w:r w:rsidRPr="00D05EC2">
        <w:rPr>
          <w:sz w:val="20"/>
          <w:szCs w:val="20"/>
        </w:rPr>
        <w:t>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сельского поселения.</w:t>
      </w:r>
    </w:p>
    <w:p w:rsidR="00311002" w:rsidRPr="00D05EC2" w:rsidRDefault="00311002" w:rsidP="00311002">
      <w:pPr>
        <w:pStyle w:val="ConsPlusNormal"/>
        <w:ind w:firstLine="737"/>
        <w:jc w:val="both"/>
        <w:rPr>
          <w:sz w:val="20"/>
          <w:szCs w:val="20"/>
        </w:rPr>
      </w:pPr>
      <w:r w:rsidRPr="00D05EC2">
        <w:rPr>
          <w:sz w:val="20"/>
          <w:szCs w:val="20"/>
        </w:rPr>
        <w:t>Соглашение о передаче полномочий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w:t>
      </w:r>
    </w:p>
    <w:p w:rsidR="00311002" w:rsidRPr="00D05EC2" w:rsidRDefault="00311002" w:rsidP="00311002">
      <w:pPr>
        <w:pStyle w:val="ConsPlusNormal"/>
        <w:ind w:firstLine="737"/>
        <w:jc w:val="both"/>
        <w:rPr>
          <w:sz w:val="20"/>
          <w:szCs w:val="20"/>
        </w:rPr>
      </w:pPr>
      <w:proofErr w:type="gramStart"/>
      <w:r w:rsidRPr="00D05EC2">
        <w:rPr>
          <w:sz w:val="20"/>
          <w:szCs w:val="20"/>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r w:rsidRPr="00D05EC2">
        <w:rPr>
          <w:rStyle w:val="aa"/>
          <w:color w:val="000000" w:themeColor="text1"/>
          <w:sz w:val="20"/>
          <w:szCs w:val="20"/>
        </w:rPr>
        <w:t>пункте 2</w:t>
      </w:r>
      <w:r w:rsidRPr="00D05EC2">
        <w:rPr>
          <w:color w:val="000000" w:themeColor="text1"/>
          <w:sz w:val="20"/>
          <w:szCs w:val="20"/>
        </w:rPr>
        <w:t xml:space="preserve"> </w:t>
      </w:r>
      <w:r w:rsidRPr="00D05EC2">
        <w:rPr>
          <w:sz w:val="20"/>
          <w:szCs w:val="20"/>
        </w:rPr>
        <w:t>настоящей статьи, а также общего объема капитальных вложений в объект муниципальной собственности сельского</w:t>
      </w:r>
      <w:proofErr w:type="gramEnd"/>
      <w:r w:rsidRPr="00D05EC2">
        <w:rPr>
          <w:sz w:val="20"/>
          <w:szCs w:val="20"/>
        </w:rPr>
        <w:t xml:space="preserve"> поселения, в том числе объема бюджетных ассигнований, предусмотренного соответствующему органу, указанному в </w:t>
      </w:r>
      <w:r w:rsidRPr="00D05EC2">
        <w:rPr>
          <w:rStyle w:val="aa"/>
          <w:color w:val="000000" w:themeColor="text1"/>
          <w:sz w:val="20"/>
          <w:szCs w:val="20"/>
        </w:rPr>
        <w:t>абзаце первом</w:t>
      </w:r>
      <w:r w:rsidRPr="00D05EC2">
        <w:rPr>
          <w:color w:val="000000" w:themeColor="text1"/>
          <w:sz w:val="20"/>
          <w:szCs w:val="20"/>
        </w:rPr>
        <w:t xml:space="preserve"> </w:t>
      </w:r>
      <w:r w:rsidRPr="00D05EC2">
        <w:rPr>
          <w:sz w:val="20"/>
          <w:szCs w:val="20"/>
        </w:rPr>
        <w:t xml:space="preserve">настоящего пункта, как получателю бюджетных средств, соответствующих решениям, указанным в </w:t>
      </w:r>
      <w:r w:rsidRPr="00D05EC2">
        <w:rPr>
          <w:rStyle w:val="aa"/>
          <w:color w:val="000000" w:themeColor="text1"/>
          <w:sz w:val="20"/>
          <w:szCs w:val="20"/>
        </w:rPr>
        <w:t>пункте 2</w:t>
      </w:r>
      <w:r w:rsidRPr="00D05EC2">
        <w:rPr>
          <w:color w:val="000000" w:themeColor="text1"/>
          <w:sz w:val="20"/>
          <w:szCs w:val="20"/>
        </w:rPr>
        <w:t xml:space="preserve"> </w:t>
      </w:r>
      <w:r w:rsidRPr="00D05EC2">
        <w:rPr>
          <w:sz w:val="20"/>
          <w:szCs w:val="20"/>
        </w:rPr>
        <w:t xml:space="preserve">настоящей статьи. </w:t>
      </w:r>
      <w:proofErr w:type="gramStart"/>
      <w:r w:rsidRPr="00D05EC2">
        <w:rPr>
          <w:sz w:val="20"/>
          <w:szCs w:val="20"/>
        </w:rPr>
        <w:t>В случае предоставления бюджетных инвестиций из бюджета сельского поселения их объем должен соответствовать объему бюджетных ассигнований на осуществление бюджетных инвестиций, предусмотренному адресной инвестиционной программой сельского поселения;</w:t>
      </w:r>
      <w:proofErr w:type="gramEnd"/>
    </w:p>
    <w:p w:rsidR="00311002" w:rsidRPr="00D05EC2" w:rsidRDefault="00311002" w:rsidP="00311002">
      <w:pPr>
        <w:pStyle w:val="ConsPlusNormal"/>
        <w:ind w:firstLine="737"/>
        <w:jc w:val="both"/>
        <w:rPr>
          <w:sz w:val="20"/>
          <w:szCs w:val="20"/>
        </w:rPr>
      </w:pPr>
      <w:r w:rsidRPr="00D05EC2">
        <w:rPr>
          <w:sz w:val="20"/>
          <w:szCs w:val="20"/>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сельского поселения в лице органа, указанного в </w:t>
      </w:r>
      <w:r w:rsidRPr="00D05EC2">
        <w:rPr>
          <w:rStyle w:val="aa"/>
          <w:color w:val="000000" w:themeColor="text1"/>
          <w:sz w:val="20"/>
          <w:szCs w:val="20"/>
        </w:rPr>
        <w:t>абзаце первом</w:t>
      </w:r>
      <w:r w:rsidRPr="00D05EC2">
        <w:rPr>
          <w:color w:val="000000" w:themeColor="text1"/>
          <w:sz w:val="20"/>
          <w:szCs w:val="20"/>
        </w:rPr>
        <w:t xml:space="preserve"> </w:t>
      </w:r>
      <w:r w:rsidRPr="00D05EC2">
        <w:rPr>
          <w:sz w:val="20"/>
          <w:szCs w:val="20"/>
        </w:rPr>
        <w:t>настоящего пункта, муниципальных контрактов;</w:t>
      </w:r>
    </w:p>
    <w:p w:rsidR="00311002" w:rsidRPr="00D05EC2" w:rsidRDefault="00311002" w:rsidP="00311002">
      <w:pPr>
        <w:pStyle w:val="ConsPlusNormal"/>
        <w:ind w:firstLine="737"/>
        <w:jc w:val="both"/>
        <w:rPr>
          <w:sz w:val="20"/>
          <w:szCs w:val="20"/>
        </w:rPr>
      </w:pPr>
      <w:r w:rsidRPr="00D05EC2">
        <w:rPr>
          <w:sz w:val="20"/>
          <w:szCs w:val="20"/>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311002" w:rsidRPr="00D05EC2" w:rsidRDefault="00311002" w:rsidP="00311002">
      <w:pPr>
        <w:pStyle w:val="ConsPlusNormal"/>
        <w:ind w:firstLine="737"/>
        <w:jc w:val="both"/>
        <w:rPr>
          <w:sz w:val="20"/>
          <w:szCs w:val="20"/>
        </w:rPr>
      </w:pPr>
      <w:r w:rsidRPr="00D05EC2">
        <w:rPr>
          <w:sz w:val="20"/>
          <w:szCs w:val="20"/>
        </w:rPr>
        <w:t xml:space="preserve">положения, устанавливающие право органа, указанного в </w:t>
      </w:r>
      <w:r w:rsidRPr="00D05EC2">
        <w:rPr>
          <w:rStyle w:val="aa"/>
          <w:color w:val="000000" w:themeColor="text1"/>
          <w:sz w:val="20"/>
          <w:szCs w:val="20"/>
        </w:rPr>
        <w:t>абзаце первом</w:t>
      </w:r>
      <w:r w:rsidRPr="00D05EC2">
        <w:rPr>
          <w:color w:val="000000" w:themeColor="text1"/>
          <w:sz w:val="20"/>
          <w:szCs w:val="20"/>
        </w:rPr>
        <w:t xml:space="preserve"> </w:t>
      </w:r>
      <w:r w:rsidRPr="00D05EC2">
        <w:rPr>
          <w:sz w:val="20"/>
          <w:szCs w:val="20"/>
        </w:rPr>
        <w:t>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311002" w:rsidRPr="00D05EC2" w:rsidRDefault="00311002" w:rsidP="00311002">
      <w:pPr>
        <w:pStyle w:val="ConsPlusNormal"/>
        <w:ind w:firstLine="737"/>
        <w:jc w:val="both"/>
        <w:rPr>
          <w:sz w:val="20"/>
          <w:szCs w:val="20"/>
        </w:rPr>
      </w:pPr>
      <w:proofErr w:type="gramStart"/>
      <w:r w:rsidRPr="00D05EC2">
        <w:rPr>
          <w:sz w:val="20"/>
          <w:szCs w:val="20"/>
        </w:rPr>
        <w:t xml:space="preserve">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w:t>
      </w:r>
      <w:r w:rsidRPr="00D05EC2">
        <w:rPr>
          <w:rStyle w:val="aa"/>
          <w:color w:val="000000" w:themeColor="text1"/>
          <w:sz w:val="20"/>
          <w:szCs w:val="20"/>
        </w:rPr>
        <w:t>абзаце первом</w:t>
      </w:r>
      <w:r w:rsidRPr="00D05EC2">
        <w:rPr>
          <w:color w:val="000000" w:themeColor="text1"/>
          <w:sz w:val="20"/>
          <w:szCs w:val="20"/>
        </w:rPr>
        <w:t xml:space="preserve"> </w:t>
      </w:r>
      <w:r w:rsidRPr="00D05EC2">
        <w:rPr>
          <w:sz w:val="20"/>
          <w:szCs w:val="20"/>
        </w:rPr>
        <w:t>настоящего пункта, как получателя бюджетных средств.</w:t>
      </w:r>
      <w:proofErr w:type="gramEnd"/>
    </w:p>
    <w:p w:rsidR="00311002" w:rsidRPr="00D05EC2" w:rsidRDefault="00311002" w:rsidP="00311002">
      <w:pPr>
        <w:pStyle w:val="ConsPlusNormal"/>
        <w:ind w:firstLine="737"/>
        <w:jc w:val="both"/>
        <w:rPr>
          <w:sz w:val="20"/>
          <w:szCs w:val="20"/>
        </w:rPr>
      </w:pPr>
      <w:r w:rsidRPr="00D05EC2">
        <w:rPr>
          <w:sz w:val="20"/>
          <w:szCs w:val="20"/>
        </w:rPr>
        <w:t xml:space="preserve">Соглашения о передаче полномочий являются основанием для открытия органам, указанным в </w:t>
      </w:r>
      <w:r w:rsidRPr="00D05EC2">
        <w:rPr>
          <w:rStyle w:val="aa"/>
          <w:color w:val="000000" w:themeColor="text1"/>
          <w:sz w:val="20"/>
          <w:szCs w:val="20"/>
        </w:rPr>
        <w:t>абзаце первом</w:t>
      </w:r>
      <w:r w:rsidRPr="00D05EC2">
        <w:rPr>
          <w:color w:val="000000" w:themeColor="text1"/>
          <w:sz w:val="20"/>
          <w:szCs w:val="20"/>
        </w:rPr>
        <w:t xml:space="preserve"> </w:t>
      </w:r>
      <w:r w:rsidRPr="00D05EC2">
        <w:rPr>
          <w:sz w:val="20"/>
          <w:szCs w:val="20"/>
        </w:rPr>
        <w:t>настоящего пункта, в Управлении Федерального казначейства по Чувашской Республике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сельского поселения.</w:t>
      </w:r>
    </w:p>
    <w:p w:rsidR="00311002" w:rsidRPr="00D05EC2" w:rsidRDefault="00311002" w:rsidP="00311002">
      <w:pPr>
        <w:pStyle w:val="ConsPlusNormal"/>
        <w:ind w:firstLine="737"/>
        <w:jc w:val="both"/>
        <w:rPr>
          <w:sz w:val="20"/>
          <w:szCs w:val="20"/>
        </w:rPr>
      </w:pPr>
      <w:r w:rsidRPr="00D05EC2">
        <w:rPr>
          <w:sz w:val="20"/>
          <w:szCs w:val="20"/>
        </w:rPr>
        <w:t>5. Бюджетные инвестиции в объекты капитального строительства муниципальной собственности сельского поселения могут осуществляться в соответствии с концессионными соглашениями.</w:t>
      </w:r>
    </w:p>
    <w:p w:rsidR="00311002" w:rsidRPr="00D05EC2" w:rsidRDefault="00311002" w:rsidP="00311002">
      <w:pPr>
        <w:pStyle w:val="ConsPlusNormal"/>
        <w:ind w:firstLine="737"/>
        <w:jc w:val="both"/>
        <w:rPr>
          <w:sz w:val="20"/>
          <w:szCs w:val="20"/>
        </w:rPr>
      </w:pPr>
      <w:r w:rsidRPr="00D05EC2">
        <w:rPr>
          <w:sz w:val="20"/>
          <w:szCs w:val="20"/>
        </w:rPr>
        <w:t>6. Не допускается при исполнении бюджета сельского поселения предоставление бюджетных инвестиций в объекты муниципальной собственности сельского поселения,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 за исключением случая, указанного в абзаце втором настоящего пункта.</w:t>
      </w:r>
    </w:p>
    <w:p w:rsidR="00311002" w:rsidRPr="00D05EC2" w:rsidRDefault="00311002" w:rsidP="00311002">
      <w:pPr>
        <w:pStyle w:val="a8"/>
        <w:ind w:firstLine="737"/>
        <w:rPr>
          <w:rFonts w:ascii="Times New Roman" w:hAnsi="Times New Roman" w:cs="Times New Roman"/>
          <w:sz w:val="20"/>
          <w:szCs w:val="20"/>
        </w:rPr>
      </w:pPr>
      <w:proofErr w:type="gramStart"/>
      <w:r w:rsidRPr="00D05EC2">
        <w:rPr>
          <w:rFonts w:ascii="Times New Roman" w:hAnsi="Times New Roman" w:cs="Times New Roman"/>
          <w:sz w:val="20"/>
          <w:szCs w:val="20"/>
        </w:rPr>
        <w:t>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13 настоящего Положения, на казенное учреждение сельского поселения после внесения соответствующих изменений в решение о предоставлении субсидий</w:t>
      </w:r>
      <w:proofErr w:type="gramEnd"/>
      <w:r w:rsidRPr="00D05EC2">
        <w:rPr>
          <w:rFonts w:ascii="Times New Roman" w:hAnsi="Times New Roman" w:cs="Times New Roman"/>
          <w:sz w:val="20"/>
          <w:szCs w:val="20"/>
        </w:rPr>
        <w:t xml:space="preserve"> </w:t>
      </w:r>
      <w:proofErr w:type="gramStart"/>
      <w:r w:rsidRPr="00D05EC2">
        <w:rPr>
          <w:rFonts w:ascii="Times New Roman" w:hAnsi="Times New Roman" w:cs="Times New Roman"/>
          <w:sz w:val="20"/>
          <w:szCs w:val="20"/>
        </w:rPr>
        <w:t>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сельского поселения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roofErr w:type="gramEnd"/>
    </w:p>
    <w:p w:rsidR="00311002" w:rsidRPr="00D05EC2" w:rsidRDefault="00311002" w:rsidP="00311002">
      <w:pPr>
        <w:pStyle w:val="ConsPlusNormal"/>
        <w:ind w:firstLine="737"/>
        <w:jc w:val="both"/>
        <w:rPr>
          <w:sz w:val="20"/>
          <w:szCs w:val="20"/>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
          <w:sz w:val="20"/>
          <w:szCs w:val="20"/>
        </w:rPr>
        <w:t xml:space="preserve">Статья 13. Предоставление субсидий на осуществление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w:t>
      </w:r>
    </w:p>
    <w:p w:rsidR="00311002" w:rsidRPr="00D05EC2" w:rsidRDefault="00311002" w:rsidP="00311002">
      <w:pPr>
        <w:pStyle w:val="ConsPlusNormal"/>
        <w:ind w:firstLine="737"/>
        <w:jc w:val="both"/>
        <w:rPr>
          <w:b/>
          <w:sz w:val="20"/>
          <w:szCs w:val="20"/>
        </w:rPr>
      </w:pPr>
    </w:p>
    <w:p w:rsidR="00311002" w:rsidRPr="00D05EC2" w:rsidRDefault="00311002" w:rsidP="00311002">
      <w:pPr>
        <w:pStyle w:val="ConsPlusNormal"/>
        <w:ind w:firstLine="737"/>
        <w:jc w:val="both"/>
        <w:rPr>
          <w:sz w:val="20"/>
          <w:szCs w:val="20"/>
        </w:rPr>
      </w:pPr>
      <w:r w:rsidRPr="00D05EC2">
        <w:rPr>
          <w:sz w:val="20"/>
          <w:szCs w:val="20"/>
        </w:rPr>
        <w:t xml:space="preserve">1. </w:t>
      </w:r>
      <w:proofErr w:type="gramStart"/>
      <w:r w:rsidRPr="00D05EC2">
        <w:rPr>
          <w:sz w:val="20"/>
          <w:szCs w:val="20"/>
        </w:rPr>
        <w:t>В бюджете сельского поселения бюджетным и автономным учреждениям,  муниципальным унитарным предприятиям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(далее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w:t>
      </w:r>
      <w:proofErr w:type="gramEnd"/>
      <w:r w:rsidRPr="00D05EC2">
        <w:rPr>
          <w:sz w:val="20"/>
          <w:szCs w:val="20"/>
        </w:rPr>
        <w:t xml:space="preserve">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r w:rsidRPr="00D05EC2">
        <w:rPr>
          <w:rStyle w:val="aa"/>
          <w:color w:val="auto"/>
          <w:sz w:val="20"/>
          <w:szCs w:val="20"/>
        </w:rPr>
        <w:t xml:space="preserve">пункте </w:t>
      </w:r>
      <w:r w:rsidRPr="00D05EC2">
        <w:rPr>
          <w:rStyle w:val="aa"/>
          <w:color w:val="000000" w:themeColor="text1"/>
          <w:sz w:val="20"/>
          <w:szCs w:val="20"/>
        </w:rPr>
        <w:t>2</w:t>
      </w:r>
      <w:r w:rsidRPr="00D05EC2">
        <w:rPr>
          <w:sz w:val="20"/>
          <w:szCs w:val="20"/>
        </w:rPr>
        <w:t xml:space="preserve"> настоящей статьи.</w:t>
      </w:r>
    </w:p>
    <w:p w:rsidR="00311002" w:rsidRPr="00D05EC2" w:rsidRDefault="00311002" w:rsidP="00311002">
      <w:pPr>
        <w:pStyle w:val="ConsPlusNormal"/>
        <w:ind w:firstLine="737"/>
        <w:jc w:val="both"/>
        <w:rPr>
          <w:sz w:val="20"/>
          <w:szCs w:val="20"/>
        </w:rPr>
      </w:pPr>
      <w:bookmarkStart w:id="22" w:name="Par29"/>
      <w:bookmarkEnd w:id="22"/>
      <w:r w:rsidRPr="00D05EC2">
        <w:rPr>
          <w:sz w:val="20"/>
          <w:szCs w:val="20"/>
        </w:rPr>
        <w:t xml:space="preserve">2. Принятие решений </w:t>
      </w:r>
      <w:proofErr w:type="gramStart"/>
      <w:r w:rsidRPr="00D05EC2">
        <w:rPr>
          <w:sz w:val="20"/>
          <w:szCs w:val="20"/>
        </w:rPr>
        <w:t>о предоставлении бюджетных ассигнований на осуществление за счет предусмотренных настоящей статьей субсидий из бюджета сельского поселения капитальных вложений в объекты</w:t>
      </w:r>
      <w:proofErr w:type="gramEnd"/>
      <w:r w:rsidRPr="00D05EC2">
        <w:rPr>
          <w:sz w:val="20"/>
          <w:szCs w:val="20"/>
        </w:rPr>
        <w:t xml:space="preserve"> муниципальной собственности сельского поселения и предоставление указанных субсидий осуществляются в порядке, установленном администрацией сельского поселения.</w:t>
      </w:r>
    </w:p>
    <w:p w:rsidR="00311002" w:rsidRPr="00D05EC2" w:rsidRDefault="00311002" w:rsidP="00311002">
      <w:pPr>
        <w:pStyle w:val="ConsPlusNormal"/>
        <w:ind w:firstLine="737"/>
        <w:jc w:val="both"/>
        <w:rPr>
          <w:sz w:val="20"/>
          <w:szCs w:val="20"/>
        </w:rPr>
      </w:pPr>
      <w:r w:rsidRPr="00D05EC2">
        <w:rPr>
          <w:sz w:val="20"/>
          <w:szCs w:val="20"/>
        </w:rPr>
        <w:t xml:space="preserve">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w:t>
      </w:r>
      <w:proofErr w:type="gramStart"/>
      <w:r w:rsidRPr="00D05EC2">
        <w:rPr>
          <w:sz w:val="20"/>
          <w:szCs w:val="20"/>
        </w:rPr>
        <w:t>принимаются</w:t>
      </w:r>
      <w:proofErr w:type="gramEnd"/>
      <w:r w:rsidRPr="00D05EC2">
        <w:rPr>
          <w:sz w:val="20"/>
          <w:szCs w:val="20"/>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11002" w:rsidRPr="00D05EC2" w:rsidRDefault="00311002" w:rsidP="00311002">
      <w:pPr>
        <w:spacing w:before="200"/>
        <w:ind w:firstLine="540"/>
        <w:jc w:val="both"/>
        <w:rPr>
          <w:rFonts w:ascii="Times New Roman" w:hAnsi="Times New Roman" w:cs="Times New Roman"/>
          <w:sz w:val="20"/>
          <w:szCs w:val="20"/>
        </w:rPr>
      </w:pPr>
      <w:r w:rsidRPr="00D05EC2">
        <w:rPr>
          <w:rFonts w:ascii="Times New Roman" w:hAnsi="Times New Roman" w:cs="Times New Roman"/>
          <w:sz w:val="20"/>
          <w:szCs w:val="20"/>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сельского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w:t>
      </w:r>
    </w:p>
    <w:p w:rsidR="00311002" w:rsidRPr="00D05EC2" w:rsidRDefault="00311002" w:rsidP="00311002">
      <w:pPr>
        <w:pStyle w:val="ConsPlusNormal"/>
        <w:ind w:firstLine="737"/>
        <w:jc w:val="both"/>
        <w:rPr>
          <w:sz w:val="20"/>
          <w:szCs w:val="20"/>
        </w:rPr>
      </w:pPr>
      <w:r w:rsidRPr="00D05EC2">
        <w:rPr>
          <w:sz w:val="20"/>
          <w:szCs w:val="20"/>
        </w:rPr>
        <w:t xml:space="preserve">4. </w:t>
      </w:r>
      <w:proofErr w:type="gramStart"/>
      <w:r w:rsidRPr="00D05EC2">
        <w:rPr>
          <w:sz w:val="20"/>
          <w:szCs w:val="20"/>
        </w:rPr>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средств бюджета сельского поселения,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sidRPr="00D05EC2">
        <w:rPr>
          <w:rStyle w:val="aa"/>
          <w:color w:val="auto"/>
          <w:sz w:val="20"/>
          <w:szCs w:val="20"/>
        </w:rPr>
        <w:t>абзаца четырнадцатого</w:t>
      </w:r>
      <w:r w:rsidRPr="00D05EC2">
        <w:rPr>
          <w:sz w:val="20"/>
          <w:szCs w:val="20"/>
        </w:rPr>
        <w:t xml:space="preserve"> настоящего пункта.</w:t>
      </w:r>
      <w:proofErr w:type="gramEnd"/>
    </w:p>
    <w:p w:rsidR="00311002" w:rsidRPr="00D05EC2" w:rsidRDefault="00311002" w:rsidP="00311002">
      <w:pPr>
        <w:pStyle w:val="ConsPlusNormal"/>
        <w:ind w:firstLine="737"/>
        <w:jc w:val="both"/>
        <w:rPr>
          <w:sz w:val="20"/>
          <w:szCs w:val="20"/>
        </w:rPr>
      </w:pPr>
      <w:r w:rsidRPr="00D05EC2">
        <w:rPr>
          <w:sz w:val="20"/>
          <w:szCs w:val="20"/>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w:t>
      </w:r>
    </w:p>
    <w:p w:rsidR="00311002" w:rsidRPr="00D05EC2" w:rsidRDefault="00311002" w:rsidP="00311002">
      <w:pPr>
        <w:pStyle w:val="ConsPlusNormal"/>
        <w:ind w:firstLine="737"/>
        <w:jc w:val="both"/>
        <w:rPr>
          <w:sz w:val="20"/>
          <w:szCs w:val="20"/>
        </w:rPr>
      </w:pPr>
      <w:proofErr w:type="gramStart"/>
      <w:r w:rsidRPr="00D05EC2">
        <w:rPr>
          <w:sz w:val="20"/>
          <w:szCs w:val="20"/>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r w:rsidRPr="00D05EC2">
        <w:rPr>
          <w:rStyle w:val="aa"/>
          <w:color w:val="000000" w:themeColor="text1"/>
          <w:sz w:val="20"/>
          <w:szCs w:val="20"/>
        </w:rPr>
        <w:t>пункте 2</w:t>
      </w:r>
      <w:r w:rsidRPr="00D05EC2">
        <w:rPr>
          <w:color w:val="000000" w:themeColor="text1"/>
          <w:sz w:val="20"/>
          <w:szCs w:val="20"/>
        </w:rPr>
        <w:t xml:space="preserve"> </w:t>
      </w:r>
      <w:r w:rsidRPr="00D05EC2">
        <w:rPr>
          <w:sz w:val="20"/>
          <w:szCs w:val="20"/>
        </w:rPr>
        <w:t>настоящей статьи, а также</w:t>
      </w:r>
      <w:proofErr w:type="gramEnd"/>
      <w:r w:rsidRPr="00D05EC2">
        <w:rPr>
          <w:sz w:val="20"/>
          <w:szCs w:val="20"/>
        </w:rPr>
        <w:t xml:space="preserve"> общего объема капитальных вложений в объект муниципальной собственности сельского поселения за счет всех источников финансового обеспечения, в том числе объема предоставляемой субсидии, соответствующих решениям, указанным в </w:t>
      </w:r>
      <w:r w:rsidRPr="00D05EC2">
        <w:rPr>
          <w:rStyle w:val="aa"/>
          <w:color w:val="000000" w:themeColor="text1"/>
          <w:sz w:val="20"/>
          <w:szCs w:val="20"/>
        </w:rPr>
        <w:t>пункте 2</w:t>
      </w:r>
      <w:r w:rsidRPr="00D05EC2">
        <w:rPr>
          <w:color w:val="000000" w:themeColor="text1"/>
          <w:sz w:val="20"/>
          <w:szCs w:val="20"/>
        </w:rPr>
        <w:t xml:space="preserve"> </w:t>
      </w:r>
      <w:r w:rsidRPr="00D05EC2">
        <w:rPr>
          <w:sz w:val="20"/>
          <w:szCs w:val="20"/>
        </w:rPr>
        <w:t>настоящей статьи. В случае предоставления субсидии из бюджета сельского поселения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сельского поселения;</w:t>
      </w:r>
    </w:p>
    <w:p w:rsidR="00311002" w:rsidRPr="00D05EC2" w:rsidRDefault="00311002" w:rsidP="00311002">
      <w:pPr>
        <w:pStyle w:val="ConsPlusNormal"/>
        <w:ind w:firstLine="737"/>
        <w:jc w:val="both"/>
        <w:rPr>
          <w:sz w:val="20"/>
          <w:szCs w:val="20"/>
        </w:rPr>
      </w:pPr>
      <w:r w:rsidRPr="00D05EC2">
        <w:rPr>
          <w:sz w:val="20"/>
          <w:szCs w:val="20"/>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311002" w:rsidRPr="00D05EC2" w:rsidRDefault="00311002" w:rsidP="00311002">
      <w:pPr>
        <w:pStyle w:val="ConsPlusNormal"/>
        <w:ind w:firstLine="737"/>
        <w:jc w:val="both"/>
        <w:rPr>
          <w:sz w:val="20"/>
          <w:szCs w:val="20"/>
        </w:rPr>
      </w:pPr>
      <w:proofErr w:type="gramStart"/>
      <w:r w:rsidRPr="00D05EC2">
        <w:rPr>
          <w:sz w:val="20"/>
          <w:szCs w:val="20"/>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11002" w:rsidRPr="00D05EC2" w:rsidRDefault="00311002" w:rsidP="00311002">
      <w:pPr>
        <w:pStyle w:val="ConsPlusNormal"/>
        <w:ind w:firstLine="737"/>
        <w:jc w:val="both"/>
        <w:rPr>
          <w:sz w:val="20"/>
          <w:szCs w:val="20"/>
        </w:rPr>
      </w:pPr>
      <w:bookmarkStart w:id="23" w:name="Par35"/>
      <w:bookmarkEnd w:id="23"/>
      <w:r w:rsidRPr="00D05EC2">
        <w:rPr>
          <w:sz w:val="20"/>
          <w:szCs w:val="20"/>
        </w:rPr>
        <w:t>положения, устанавливающие обязанность автономного учреждения, муниципального унитарного предприятия по открытию лицевого счета в Управлении Федерального казначейства по Чувашской Республике  для учета операций по получению и использованию субсидий;</w:t>
      </w:r>
    </w:p>
    <w:p w:rsidR="00311002" w:rsidRPr="00D05EC2" w:rsidRDefault="00311002" w:rsidP="00311002">
      <w:pPr>
        <w:pStyle w:val="ConsPlusNormal"/>
        <w:ind w:firstLine="737"/>
        <w:jc w:val="both"/>
        <w:rPr>
          <w:sz w:val="20"/>
          <w:szCs w:val="20"/>
        </w:rPr>
      </w:pPr>
      <w:r w:rsidRPr="00D05EC2">
        <w:rPr>
          <w:sz w:val="20"/>
          <w:szCs w:val="20"/>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r w:rsidRPr="00D05EC2">
        <w:rPr>
          <w:rStyle w:val="aa"/>
          <w:color w:val="auto"/>
          <w:sz w:val="20"/>
          <w:szCs w:val="20"/>
        </w:rPr>
        <w:t>абзаце шестом</w:t>
      </w:r>
      <w:r w:rsidRPr="00D05EC2">
        <w:rPr>
          <w:sz w:val="20"/>
          <w:szCs w:val="20"/>
        </w:rPr>
        <w:t xml:space="preserve"> настоящего пункта;</w:t>
      </w:r>
    </w:p>
    <w:p w:rsidR="00311002" w:rsidRPr="00D05EC2" w:rsidRDefault="00311002" w:rsidP="00311002">
      <w:pPr>
        <w:pStyle w:val="ConsPlusNormal"/>
        <w:ind w:firstLine="737"/>
        <w:jc w:val="both"/>
        <w:rPr>
          <w:sz w:val="20"/>
          <w:szCs w:val="20"/>
        </w:rPr>
      </w:pPr>
      <w:r w:rsidRPr="00D05EC2">
        <w:rPr>
          <w:sz w:val="20"/>
          <w:szCs w:val="20"/>
        </w:rPr>
        <w:t>положения, устанавливающие право получателя средств бюджета сельского поселения,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311002" w:rsidRPr="00D05EC2" w:rsidRDefault="00311002" w:rsidP="00311002">
      <w:pPr>
        <w:pStyle w:val="ConsPlusNormal"/>
        <w:ind w:firstLine="737"/>
        <w:jc w:val="both"/>
        <w:rPr>
          <w:sz w:val="20"/>
          <w:szCs w:val="20"/>
        </w:rPr>
      </w:pPr>
      <w:proofErr w:type="gramStart"/>
      <w:r w:rsidRPr="00D05EC2">
        <w:rPr>
          <w:sz w:val="20"/>
          <w:szCs w:val="20"/>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средств бюджета сельского поселения, предоставляющего субсидию, о наличии потребности направления этих средств на цели предоставления субсидии;</w:t>
      </w:r>
      <w:proofErr w:type="gramEnd"/>
    </w:p>
    <w:p w:rsidR="00311002" w:rsidRPr="00D05EC2" w:rsidRDefault="00311002" w:rsidP="00311002">
      <w:pPr>
        <w:pStyle w:val="ConsPlusNormal"/>
        <w:ind w:firstLine="737"/>
        <w:jc w:val="both"/>
        <w:rPr>
          <w:sz w:val="20"/>
          <w:szCs w:val="20"/>
        </w:rPr>
      </w:pPr>
      <w:r w:rsidRPr="00D05EC2">
        <w:rPr>
          <w:sz w:val="20"/>
          <w:szCs w:val="20"/>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311002" w:rsidRPr="00D05EC2" w:rsidRDefault="00311002" w:rsidP="00311002">
      <w:pPr>
        <w:pStyle w:val="ConsPlusNormal"/>
        <w:ind w:firstLine="737"/>
        <w:jc w:val="both"/>
        <w:rPr>
          <w:sz w:val="20"/>
          <w:szCs w:val="20"/>
        </w:rPr>
      </w:pPr>
      <w:r w:rsidRPr="00D05EC2">
        <w:rPr>
          <w:sz w:val="20"/>
          <w:szCs w:val="20"/>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D05EC2">
        <w:rPr>
          <w:sz w:val="20"/>
          <w:szCs w:val="20"/>
        </w:rPr>
        <w:t>софинансировании</w:t>
      </w:r>
      <w:proofErr w:type="spellEnd"/>
      <w:r w:rsidRPr="00D05EC2">
        <w:rPr>
          <w:sz w:val="20"/>
          <w:szCs w:val="20"/>
        </w:rPr>
        <w:t xml:space="preserve"> капитальных вложений в объект муниципальной собственности сельского поселения за счет иных источников, в случае, если соглашением о предоставлении субсидии предусмотрено указанное условие;</w:t>
      </w:r>
    </w:p>
    <w:p w:rsidR="00311002" w:rsidRPr="00D05EC2" w:rsidRDefault="00311002" w:rsidP="00311002">
      <w:pPr>
        <w:pStyle w:val="ConsPlusNormal"/>
        <w:ind w:firstLine="737"/>
        <w:jc w:val="both"/>
        <w:rPr>
          <w:sz w:val="20"/>
          <w:szCs w:val="20"/>
        </w:rPr>
      </w:pPr>
      <w:r w:rsidRPr="00D05EC2">
        <w:rPr>
          <w:sz w:val="20"/>
          <w:szCs w:val="20"/>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311002" w:rsidRPr="00D05EC2" w:rsidRDefault="00311002" w:rsidP="00311002">
      <w:pPr>
        <w:pStyle w:val="ConsPlusNormal"/>
        <w:ind w:firstLine="737"/>
        <w:jc w:val="both"/>
        <w:rPr>
          <w:sz w:val="20"/>
          <w:szCs w:val="20"/>
        </w:rPr>
      </w:pPr>
      <w:r w:rsidRPr="00D05EC2">
        <w:rPr>
          <w:sz w:val="20"/>
          <w:szCs w:val="20"/>
        </w:rP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сельского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11002" w:rsidRPr="00D05EC2" w:rsidRDefault="00311002" w:rsidP="00311002">
      <w:pPr>
        <w:pStyle w:val="ConsPlusNormal"/>
        <w:ind w:firstLine="737"/>
        <w:jc w:val="both"/>
        <w:rPr>
          <w:sz w:val="20"/>
          <w:szCs w:val="20"/>
        </w:rPr>
      </w:pPr>
      <w:bookmarkStart w:id="24" w:name="Par43"/>
      <w:bookmarkEnd w:id="24"/>
      <w:r w:rsidRPr="00D05EC2">
        <w:rPr>
          <w:sz w:val="20"/>
          <w:szCs w:val="20"/>
        </w:rPr>
        <w:t>Решениями администрации сельского поселения, принимаемыми в порядке, установленном администрацией сельского поселения, получателям средств бюджета сельского поселения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бюджета сельского поселения лимитов бюджетных обязательств на предоставление субсидий.</w:t>
      </w:r>
    </w:p>
    <w:p w:rsidR="00311002" w:rsidRPr="00D05EC2" w:rsidRDefault="00311002" w:rsidP="00311002">
      <w:pPr>
        <w:pStyle w:val="ConsPlusNormal"/>
        <w:ind w:firstLine="737"/>
        <w:jc w:val="both"/>
        <w:rPr>
          <w:sz w:val="20"/>
          <w:szCs w:val="20"/>
        </w:rPr>
      </w:pPr>
      <w:r w:rsidRPr="00D05EC2">
        <w:rPr>
          <w:sz w:val="20"/>
          <w:szCs w:val="20"/>
        </w:rPr>
        <w:t>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бюджета сельского поселения, предоставившего субсидию, о наличии потребности направления этих средств на цели предоставления субсидии устанавливается финансовым отделом администрации Яльчикского района с учетом общих требований, установленных Министерством финансов Российской Федерации.</w:t>
      </w:r>
    </w:p>
    <w:p w:rsidR="00311002" w:rsidRPr="00D05EC2" w:rsidRDefault="00311002" w:rsidP="00311002">
      <w:pPr>
        <w:pStyle w:val="ConsPlusNormal"/>
        <w:ind w:firstLine="737"/>
        <w:jc w:val="both"/>
        <w:rPr>
          <w:sz w:val="20"/>
          <w:szCs w:val="20"/>
        </w:rPr>
      </w:pPr>
      <w:r w:rsidRPr="00D05EC2">
        <w:rPr>
          <w:sz w:val="20"/>
          <w:szCs w:val="20"/>
        </w:rPr>
        <w:t xml:space="preserve">5. </w:t>
      </w:r>
      <w:proofErr w:type="gramStart"/>
      <w:r w:rsidRPr="00D05EC2">
        <w:rPr>
          <w:sz w:val="20"/>
          <w:szCs w:val="20"/>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w:t>
      </w:r>
      <w:proofErr w:type="gramEnd"/>
      <w:r w:rsidRPr="00D05EC2">
        <w:rPr>
          <w:sz w:val="20"/>
          <w:szCs w:val="20"/>
        </w:rPr>
        <w:t xml:space="preserve"> Бюджетным кодексом Российской Федерации получателю средств бюджета сельского поселения ранее доведенных в установленном порядке лимитов бюджетных обязательств на предоставление субсидии.</w:t>
      </w:r>
    </w:p>
    <w:p w:rsidR="00311002" w:rsidRPr="00D05EC2" w:rsidRDefault="00311002" w:rsidP="00311002">
      <w:pPr>
        <w:pStyle w:val="ConsPlusNormal"/>
        <w:ind w:firstLine="737"/>
        <w:jc w:val="both"/>
        <w:rPr>
          <w:sz w:val="20"/>
          <w:szCs w:val="20"/>
        </w:rPr>
      </w:pPr>
      <w:r w:rsidRPr="00D05EC2">
        <w:rPr>
          <w:sz w:val="20"/>
          <w:szCs w:val="20"/>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В случае признания в соответствии с Бюджетным кодексом Российской Федерации утратившими силу положений решения о бюджете сельского поселения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w:t>
      </w:r>
      <w:proofErr w:type="gramEnd"/>
      <w:r w:rsidRPr="00D05EC2">
        <w:rPr>
          <w:rFonts w:ascii="Times New Roman" w:hAnsi="Times New Roman" w:cs="Times New Roman"/>
          <w:sz w:val="20"/>
          <w:szCs w:val="20"/>
        </w:rPr>
        <w:t xml:space="preserve"> договорам, определяющих условия их исполнения в плановом периоде.</w:t>
      </w:r>
    </w:p>
    <w:p w:rsidR="00311002" w:rsidRPr="00D05EC2" w:rsidRDefault="00311002" w:rsidP="00311002">
      <w:pPr>
        <w:pStyle w:val="ConsPlusNormal"/>
        <w:ind w:firstLine="737"/>
        <w:jc w:val="both"/>
        <w:rPr>
          <w:sz w:val="20"/>
          <w:szCs w:val="20"/>
        </w:rPr>
      </w:pPr>
      <w:r w:rsidRPr="00D05EC2">
        <w:rPr>
          <w:sz w:val="20"/>
          <w:szCs w:val="20"/>
        </w:rPr>
        <w:t xml:space="preserve">6. </w:t>
      </w:r>
      <w:proofErr w:type="gramStart"/>
      <w:r w:rsidRPr="00D05EC2">
        <w:rPr>
          <w:sz w:val="20"/>
          <w:szCs w:val="20"/>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r w:rsidRPr="00D05EC2">
        <w:rPr>
          <w:rStyle w:val="aa"/>
          <w:color w:val="auto"/>
          <w:sz w:val="20"/>
          <w:szCs w:val="20"/>
        </w:rPr>
        <w:t>пункте 2</w:t>
      </w:r>
      <w:r w:rsidRPr="00D05EC2">
        <w:rPr>
          <w:sz w:val="20"/>
          <w:szCs w:val="20"/>
        </w:rPr>
        <w:t xml:space="preserve"> настоящей статьи, с учетом положений, установленных </w:t>
      </w:r>
      <w:r w:rsidRPr="00D05EC2">
        <w:rPr>
          <w:rStyle w:val="aa"/>
          <w:color w:val="auto"/>
          <w:sz w:val="20"/>
          <w:szCs w:val="20"/>
        </w:rPr>
        <w:t>абзацем четырнадцатым пункта 4</w:t>
      </w:r>
      <w:r w:rsidRPr="00D05EC2">
        <w:rPr>
          <w:sz w:val="20"/>
          <w:szCs w:val="20"/>
        </w:rPr>
        <w:t xml:space="preserve"> настоящей статьи.</w:t>
      </w:r>
      <w:proofErr w:type="gramEnd"/>
    </w:p>
    <w:p w:rsidR="00311002" w:rsidRPr="00D05EC2" w:rsidRDefault="00311002" w:rsidP="00311002">
      <w:pPr>
        <w:pStyle w:val="ConsPlusNormal"/>
        <w:ind w:firstLine="737"/>
        <w:jc w:val="both"/>
        <w:rPr>
          <w:sz w:val="20"/>
          <w:szCs w:val="20"/>
        </w:rPr>
      </w:pPr>
      <w:r w:rsidRPr="00D05EC2">
        <w:rPr>
          <w:sz w:val="20"/>
          <w:szCs w:val="20"/>
        </w:rPr>
        <w:t>7. 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w:t>
      </w:r>
      <w:r w:rsidRPr="00D05EC2">
        <w:rPr>
          <w:sz w:val="20"/>
          <w:szCs w:val="20"/>
        </w:rPr>
        <w:tab/>
        <w:t xml:space="preserve"> собственности сельского поселения, по которым принято решение о подготовке и реализации бюджетных инвестиций в объекты муниципальной собственности сельского поселения, за исключением случая, указанного в абзаце втором настоящего пункта.</w:t>
      </w:r>
    </w:p>
    <w:p w:rsidR="00311002" w:rsidRPr="00D05EC2" w:rsidRDefault="00311002" w:rsidP="00311002">
      <w:pPr>
        <w:pStyle w:val="a8"/>
        <w:tabs>
          <w:tab w:val="left" w:pos="735"/>
        </w:tabs>
        <w:ind w:firstLine="737"/>
        <w:rPr>
          <w:rFonts w:ascii="Times New Roman" w:hAnsi="Times New Roman" w:cs="Times New Roman"/>
          <w:sz w:val="20"/>
          <w:szCs w:val="20"/>
        </w:rPr>
      </w:pPr>
      <w:proofErr w:type="gramStart"/>
      <w:r w:rsidRPr="00D05EC2">
        <w:rPr>
          <w:rFonts w:ascii="Times New Roman" w:hAnsi="Times New Roman" w:cs="Times New Roman"/>
          <w:sz w:val="20"/>
          <w:szCs w:val="20"/>
        </w:rPr>
        <w:t>При исполнении бюджета сельского поселения допускается предоставление субсидий на осуществление капитальных вложений в объекты муниципальной собственности сельского поселения, указанные в абзаце первом настоящего пункта, в случае изменения в установленном порядке типа казенного учреждения сельского поселения, являющегося муниципальным заказчиком сельского поселения при осуществлении бюджетных инвестиций, предусмотренных статьей 12 настоящего Положения, на бюджетное или автономное учреждение или изменения его организационно-правовой формы на</w:t>
      </w:r>
      <w:proofErr w:type="gramEnd"/>
      <w:r w:rsidRPr="00D05EC2">
        <w:rPr>
          <w:rFonts w:ascii="Times New Roman" w:hAnsi="Times New Roman" w:cs="Times New Roman"/>
          <w:sz w:val="20"/>
          <w:szCs w:val="20"/>
        </w:rPr>
        <w:t xml:space="preserve"> </w:t>
      </w:r>
      <w:proofErr w:type="gramStart"/>
      <w:r w:rsidRPr="00D05EC2">
        <w:rPr>
          <w:rFonts w:ascii="Times New Roman" w:hAnsi="Times New Roman" w:cs="Times New Roman"/>
          <w:sz w:val="20"/>
          <w:szCs w:val="20"/>
        </w:rPr>
        <w:t>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сельского поселения муниципальные контракты в части замены стороны договора – казенного учреждения сельского поселения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w:t>
      </w:r>
      <w:proofErr w:type="gramEnd"/>
      <w:r w:rsidRPr="00D05EC2">
        <w:rPr>
          <w:rFonts w:ascii="Times New Roman" w:hAnsi="Times New Roman" w:cs="Times New Roman"/>
          <w:sz w:val="20"/>
          <w:szCs w:val="20"/>
        </w:rPr>
        <w:t xml:space="preserve"> унитарного предприятия</w:t>
      </w:r>
    </w:p>
    <w:p w:rsidR="00311002" w:rsidRPr="00D05EC2" w:rsidRDefault="00311002" w:rsidP="00311002">
      <w:pPr>
        <w:tabs>
          <w:tab w:val="left" w:pos="735"/>
        </w:tabs>
        <w:ind w:firstLine="737"/>
        <w:jc w:val="both"/>
        <w:rPr>
          <w:rFonts w:ascii="Times New Roman" w:hAnsi="Times New Roman" w:cs="Times New Roman"/>
          <w:b/>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14. Предоставление бюджетных инвестиций из бюджета сельского поселения юридическим лицам, не являющимся муниципальными учреждениями сельского поселения или муниципальными унитарными предприятиями</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ConsPlusNormal"/>
        <w:ind w:firstLine="737"/>
        <w:jc w:val="both"/>
        <w:rPr>
          <w:sz w:val="20"/>
          <w:szCs w:val="20"/>
        </w:rPr>
      </w:pPr>
      <w:r w:rsidRPr="00D05EC2">
        <w:rPr>
          <w:sz w:val="20"/>
          <w:szCs w:val="20"/>
        </w:rPr>
        <w:t xml:space="preserve">1. </w:t>
      </w:r>
      <w:proofErr w:type="gramStart"/>
      <w:r w:rsidRPr="00D05EC2">
        <w:rPr>
          <w:sz w:val="20"/>
          <w:szCs w:val="20"/>
        </w:rPr>
        <w:t>Предоставление бюджетных инвестиций юридическим лицам, не являющимся муниципальными учреждениями и  муниципальными унитарными предприятиями сельского поселения, влечет возникновение права муниципальной собственности сельского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D05EC2">
        <w:rPr>
          <w:sz w:val="20"/>
          <w:szCs w:val="20"/>
        </w:rPr>
        <w:t xml:space="preserve">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Решения о предоставлении бюджетных инвестиций юридическим лицам, не являющимся муниципальными учреждениями сельского поселения, в объекты капитального строительства и (или) на приобретение объектов недвижимого имущества за счет средств бюджета сельского поселения принимаются в форме муниципальных нормативных правовых актов администрации сельского поселения в определяемом им порядке.</w:t>
      </w:r>
      <w:proofErr w:type="gramEnd"/>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w:t>
      </w:r>
      <w:proofErr w:type="gramStart"/>
      <w:r w:rsidRPr="00D05EC2">
        <w:rPr>
          <w:rFonts w:ascii="Times New Roman" w:hAnsi="Times New Roman" w:cs="Times New Roman"/>
          <w:sz w:val="20"/>
          <w:szCs w:val="20"/>
        </w:rPr>
        <w:t>принимаются</w:t>
      </w:r>
      <w:proofErr w:type="gramEnd"/>
      <w:r w:rsidRPr="00D05EC2">
        <w:rPr>
          <w:rFonts w:ascii="Times New Roman" w:hAnsi="Times New Roman" w:cs="Times New Roman"/>
          <w:sz w:val="20"/>
          <w:szCs w:val="20"/>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Cs/>
          <w:sz w:val="20"/>
          <w:szCs w:val="20"/>
        </w:rPr>
        <w:t xml:space="preserve">2. </w:t>
      </w:r>
      <w:proofErr w:type="gramStart"/>
      <w:r w:rsidRPr="00D05EC2">
        <w:rPr>
          <w:rFonts w:ascii="Times New Roman" w:hAnsi="Times New Roman" w:cs="Times New Roman"/>
          <w:bCs/>
          <w:sz w:val="20"/>
          <w:szCs w:val="20"/>
        </w:rPr>
        <w:t xml:space="preserve">Бюджетные инвестиции, планируемые к предоставлению юридическим лицам, указанным в </w:t>
      </w:r>
      <w:r w:rsidRPr="00D05EC2">
        <w:rPr>
          <w:rStyle w:val="aa"/>
          <w:rFonts w:ascii="Times New Roman" w:hAnsi="Times New Roman" w:cs="Times New Roman"/>
          <w:bCs/>
          <w:color w:val="auto"/>
          <w:sz w:val="20"/>
          <w:szCs w:val="20"/>
        </w:rPr>
        <w:t>пункте 1</w:t>
      </w:r>
      <w:r w:rsidRPr="00D05EC2">
        <w:rPr>
          <w:rFonts w:ascii="Times New Roman" w:hAnsi="Times New Roman" w:cs="Times New Roman"/>
          <w:bCs/>
          <w:sz w:val="20"/>
          <w:szCs w:val="20"/>
        </w:rPr>
        <w:t xml:space="preserve"> настоящей статьи, утверждаются решением Собрания депутатов о бюджете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на очередной финансовый год и плановый период в качестве отдельного приложения к данному решению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w:t>
      </w:r>
      <w:proofErr w:type="gramEnd"/>
    </w:p>
    <w:p w:rsidR="00311002" w:rsidRPr="00D05EC2" w:rsidRDefault="00311002" w:rsidP="00311002">
      <w:pPr>
        <w:pStyle w:val="ConsPlusNormal"/>
        <w:ind w:firstLine="737"/>
        <w:jc w:val="both"/>
        <w:rPr>
          <w:sz w:val="20"/>
          <w:szCs w:val="20"/>
        </w:rPr>
      </w:pPr>
      <w:r w:rsidRPr="00D05EC2">
        <w:rPr>
          <w:sz w:val="20"/>
          <w:szCs w:val="20"/>
        </w:rPr>
        <w:t>3. Договор между администрацией сельского поселения или уполномоченным ей органом местного самоуправления сельского поселения и юридическим лицом, указанным в пункте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Собрания депутатов сельского поселения о бюджете сельского поселения.</w:t>
      </w:r>
    </w:p>
    <w:p w:rsidR="00311002" w:rsidRPr="00D05EC2" w:rsidRDefault="00311002" w:rsidP="0031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D05EC2">
        <w:rPr>
          <w:rFonts w:ascii="Times New Roman" w:hAnsi="Times New Roman" w:cs="Times New Roman"/>
          <w:sz w:val="20"/>
          <w:szCs w:val="20"/>
        </w:rPr>
        <w:t xml:space="preserve"> администрации сельского поселения.</w:t>
      </w:r>
    </w:p>
    <w:p w:rsidR="00311002" w:rsidRPr="00D05EC2" w:rsidRDefault="00311002" w:rsidP="00311002">
      <w:pPr>
        <w:pStyle w:val="ConsPlusNormal"/>
        <w:ind w:firstLine="737"/>
        <w:jc w:val="both"/>
        <w:rPr>
          <w:sz w:val="20"/>
          <w:szCs w:val="20"/>
        </w:rPr>
      </w:pPr>
      <w:r w:rsidRPr="00D05EC2">
        <w:rPr>
          <w:sz w:val="20"/>
          <w:szCs w:val="20"/>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сельского поселения, устанавливаются администрацией сельского поселения.</w:t>
      </w:r>
    </w:p>
    <w:p w:rsidR="00311002" w:rsidRPr="00D05EC2" w:rsidRDefault="00311002" w:rsidP="00311002">
      <w:pPr>
        <w:pStyle w:val="ConsPlusNormal"/>
        <w:ind w:firstLine="737"/>
        <w:jc w:val="both"/>
        <w:rPr>
          <w:sz w:val="20"/>
          <w:szCs w:val="20"/>
        </w:rPr>
      </w:pPr>
      <w:r w:rsidRPr="00D05EC2">
        <w:rPr>
          <w:sz w:val="20"/>
          <w:szCs w:val="20"/>
        </w:rPr>
        <w:t xml:space="preserve">Отсутствие оформленных в установленном порядке договоров служит основанием для </w:t>
      </w:r>
      <w:proofErr w:type="spellStart"/>
      <w:r w:rsidRPr="00D05EC2">
        <w:rPr>
          <w:sz w:val="20"/>
          <w:szCs w:val="20"/>
        </w:rPr>
        <w:t>непредоставления</w:t>
      </w:r>
      <w:proofErr w:type="spellEnd"/>
      <w:r w:rsidRPr="00D05EC2">
        <w:rPr>
          <w:sz w:val="20"/>
          <w:szCs w:val="20"/>
        </w:rPr>
        <w:t xml:space="preserve"> бюджетных инвестиций.</w:t>
      </w:r>
    </w:p>
    <w:p w:rsidR="00311002" w:rsidRPr="00D05EC2" w:rsidRDefault="00311002" w:rsidP="00311002">
      <w:pPr>
        <w:pStyle w:val="a8"/>
        <w:ind w:firstLine="737"/>
        <w:rPr>
          <w:rFonts w:ascii="Times New Roman" w:hAnsi="Times New Roman" w:cs="Times New Roman"/>
          <w:b/>
          <w:sz w:val="20"/>
          <w:szCs w:val="20"/>
        </w:rPr>
      </w:pPr>
    </w:p>
    <w:p w:rsidR="00311002" w:rsidRPr="00D05EC2" w:rsidRDefault="00311002" w:rsidP="00311002">
      <w:pPr>
        <w:pStyle w:val="a8"/>
        <w:ind w:firstLine="737"/>
        <w:rPr>
          <w:rFonts w:ascii="Times New Roman" w:hAnsi="Times New Roman" w:cs="Times New Roman"/>
          <w:b/>
          <w:sz w:val="20"/>
          <w:szCs w:val="20"/>
        </w:rPr>
      </w:pP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Глава 6. ПОРЯДОК ОСУЩЕСТВЛЕНИЯ МУНИЦИПАЛЬНЫХ ЗАИМСТВОВАНИЙ И УПРАВЛЕНИЕ МУНИЦИПАЛЬНЫМ ДОЛГОМ СЕЛЬСКОГО ПОСЕЛЕНИЯ</w:t>
      </w:r>
    </w:p>
    <w:p w:rsidR="00311002" w:rsidRPr="00D05EC2" w:rsidRDefault="00311002" w:rsidP="00311002">
      <w:pPr>
        <w:ind w:firstLine="737"/>
        <w:jc w:val="center"/>
        <w:rPr>
          <w:rFonts w:ascii="Times New Roman" w:hAnsi="Times New Roman" w:cs="Times New Roman"/>
          <w:b/>
          <w:sz w:val="20"/>
          <w:szCs w:val="20"/>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15. Осуществление муниципальных заимствований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Муниципальные внутренние заимствования сельского поселения осуществляются в целях финансирования дефицита бюджета сельского поселения, а также для погашения долговых обязательств сельского поселения, пополнения в течение финансового года остатков средств на счетах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
          <w:bCs/>
          <w:sz w:val="20"/>
          <w:szCs w:val="20"/>
        </w:rPr>
        <w:t xml:space="preserve">Статья 16. Использование остатков средств бюджета сельского поселения </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Остатки средств бюджета сельского поселения на начало текущего финансового года:</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в объеме бюджетных ассигнований муниципального дорожного фонда сельского поселения,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в объеме не более одной двенадцатой общего объема расходов бюджета сельского поселения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D05EC2">
        <w:rPr>
          <w:rFonts w:ascii="Times New Roman" w:hAnsi="Times New Roman" w:cs="Times New Roman"/>
          <w:sz w:val="20"/>
          <w:szCs w:val="20"/>
        </w:rPr>
        <w:t xml:space="preserve">, </w:t>
      </w:r>
      <w:proofErr w:type="gramStart"/>
      <w:r w:rsidRPr="00D05EC2">
        <w:rPr>
          <w:rFonts w:ascii="Times New Roman" w:hAnsi="Times New Roman" w:cs="Times New Roman"/>
          <w:sz w:val="20"/>
          <w:szCs w:val="20"/>
        </w:rPr>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сельского поселения о бюджете сельского поселения на очередной финансовый год и</w:t>
      </w:r>
      <w:proofErr w:type="gramEnd"/>
      <w:r w:rsidRPr="00D05EC2">
        <w:rPr>
          <w:rFonts w:ascii="Times New Roman" w:hAnsi="Times New Roman" w:cs="Times New Roman"/>
          <w:sz w:val="20"/>
          <w:szCs w:val="20"/>
        </w:rPr>
        <w:t xml:space="preserve"> плановый период.</w:t>
      </w:r>
    </w:p>
    <w:p w:rsidR="00311002" w:rsidRPr="00D05EC2" w:rsidRDefault="00311002" w:rsidP="00311002">
      <w:pPr>
        <w:pStyle w:val="4"/>
        <w:keepLines w:val="0"/>
        <w:numPr>
          <w:ilvl w:val="3"/>
          <w:numId w:val="1"/>
        </w:numPr>
        <w:suppressAutoHyphens/>
        <w:spacing w:before="0" w:line="240" w:lineRule="auto"/>
        <w:ind w:firstLine="737"/>
        <w:rPr>
          <w:rFonts w:ascii="Times New Roman" w:hAnsi="Times New Roman" w:cs="Times New Roman"/>
          <w:i w:val="0"/>
          <w:color w:val="auto"/>
          <w:sz w:val="20"/>
          <w:szCs w:val="20"/>
        </w:rPr>
      </w:pPr>
      <w:r w:rsidRPr="00D05EC2">
        <w:rPr>
          <w:rFonts w:ascii="Times New Roman" w:hAnsi="Times New Roman" w:cs="Times New Roman"/>
          <w:i w:val="0"/>
          <w:color w:val="auto"/>
          <w:sz w:val="20"/>
          <w:szCs w:val="20"/>
        </w:rPr>
        <w:t>Статья 17.</w:t>
      </w:r>
      <w:r w:rsidRPr="00D05EC2">
        <w:rPr>
          <w:rFonts w:ascii="Times New Roman" w:hAnsi="Times New Roman" w:cs="Times New Roman"/>
          <w:b w:val="0"/>
          <w:i w:val="0"/>
          <w:color w:val="auto"/>
          <w:sz w:val="20"/>
          <w:szCs w:val="20"/>
        </w:rPr>
        <w:t xml:space="preserve"> </w:t>
      </w:r>
      <w:r w:rsidRPr="00D05EC2">
        <w:rPr>
          <w:rFonts w:ascii="Times New Roman" w:hAnsi="Times New Roman" w:cs="Times New Roman"/>
          <w:i w:val="0"/>
          <w:color w:val="auto"/>
          <w:sz w:val="20"/>
          <w:szCs w:val="20"/>
        </w:rPr>
        <w:t>Право муниципальных заимствований</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Муниципальные внутренние заимствования сельского поселения и выдача муниципальных гарантий другим заемщикам для привлечения кредитов (займов) осуществляются в соответствии с Программой муниципальных заимствований и перечнем гарантий, </w:t>
      </w:r>
      <w:proofErr w:type="gramStart"/>
      <w:r w:rsidRPr="00D05EC2">
        <w:rPr>
          <w:rFonts w:ascii="Times New Roman" w:hAnsi="Times New Roman" w:cs="Times New Roman"/>
          <w:sz w:val="20"/>
          <w:szCs w:val="20"/>
        </w:rPr>
        <w:t>утверждаемыми</w:t>
      </w:r>
      <w:proofErr w:type="gramEnd"/>
      <w:r w:rsidRPr="00D05EC2">
        <w:rPr>
          <w:rFonts w:ascii="Times New Roman" w:hAnsi="Times New Roman" w:cs="Times New Roman"/>
          <w:sz w:val="20"/>
          <w:szCs w:val="20"/>
        </w:rPr>
        <w:t xml:space="preserve"> решением Собрания депутатов сельского поселения о бюджете сельского поселения на очередной финансовый год и плановый период. От имени сельского поселения право муниципальных внутренних заимствований и выдачи муниципальных гарантий принадлежит администрации сельского поселения.</w:t>
      </w:r>
    </w:p>
    <w:p w:rsidR="00311002" w:rsidRPr="00D05EC2" w:rsidRDefault="00311002" w:rsidP="00311002">
      <w:pPr>
        <w:ind w:firstLine="737"/>
        <w:jc w:val="both"/>
        <w:rPr>
          <w:rFonts w:ascii="Times New Roman" w:hAnsi="Times New Roman" w:cs="Times New Roman"/>
          <w:b/>
          <w:sz w:val="20"/>
          <w:szCs w:val="20"/>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18.</w:t>
      </w:r>
      <w:bookmarkStart w:id="25" w:name="sub_22"/>
      <w:r w:rsidRPr="00D05EC2">
        <w:rPr>
          <w:rFonts w:ascii="Times New Roman" w:hAnsi="Times New Roman" w:cs="Times New Roman"/>
          <w:b/>
          <w:bCs/>
          <w:sz w:val="20"/>
          <w:szCs w:val="20"/>
        </w:rPr>
        <w:t xml:space="preserve"> </w:t>
      </w:r>
      <w:r w:rsidRPr="00D05EC2">
        <w:rPr>
          <w:rFonts w:ascii="Times New Roman" w:hAnsi="Times New Roman" w:cs="Times New Roman"/>
          <w:b/>
          <w:sz w:val="20"/>
          <w:szCs w:val="20"/>
        </w:rPr>
        <w:t>Формы муниципальных заимствований</w:t>
      </w:r>
      <w:r w:rsidRPr="00D05EC2">
        <w:rPr>
          <w:rFonts w:ascii="Times New Roman" w:hAnsi="Times New Roman" w:cs="Times New Roman"/>
          <w:sz w:val="20"/>
          <w:szCs w:val="20"/>
        </w:rPr>
        <w:t xml:space="preserve"> </w:t>
      </w:r>
      <w:r w:rsidRPr="00D05EC2">
        <w:rPr>
          <w:rFonts w:ascii="Times New Roman" w:hAnsi="Times New Roman" w:cs="Times New Roman"/>
          <w:b/>
          <w:sz w:val="20"/>
          <w:szCs w:val="20"/>
        </w:rPr>
        <w:t xml:space="preserve">сельского поселения </w:t>
      </w:r>
      <w:bookmarkEnd w:id="25"/>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Под муниципальными внутренними заимствованиями сельского поселения понимается привлечение от имени сельского поселения заемных средств в бюджет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roofErr w:type="gramEnd"/>
    </w:p>
    <w:p w:rsidR="00311002" w:rsidRPr="00D05EC2" w:rsidRDefault="00311002" w:rsidP="00311002">
      <w:pPr>
        <w:pStyle w:val="a3"/>
        <w:ind w:firstLine="737"/>
        <w:jc w:val="both"/>
        <w:rPr>
          <w:sz w:val="20"/>
          <w:szCs w:val="20"/>
        </w:rPr>
      </w:pPr>
    </w:p>
    <w:p w:rsidR="00311002" w:rsidRPr="00D05EC2" w:rsidRDefault="00311002" w:rsidP="00311002">
      <w:pPr>
        <w:pStyle w:val="4"/>
        <w:keepLines w:val="0"/>
        <w:numPr>
          <w:ilvl w:val="3"/>
          <w:numId w:val="1"/>
        </w:numPr>
        <w:suppressAutoHyphens/>
        <w:spacing w:before="0" w:line="240" w:lineRule="auto"/>
        <w:ind w:firstLine="737"/>
        <w:jc w:val="both"/>
        <w:rPr>
          <w:rFonts w:ascii="Times New Roman" w:hAnsi="Times New Roman" w:cs="Times New Roman"/>
          <w:i w:val="0"/>
          <w:color w:val="auto"/>
          <w:sz w:val="20"/>
          <w:szCs w:val="20"/>
        </w:rPr>
      </w:pPr>
      <w:r w:rsidRPr="00D05EC2">
        <w:rPr>
          <w:rFonts w:ascii="Times New Roman" w:hAnsi="Times New Roman" w:cs="Times New Roman"/>
          <w:i w:val="0"/>
          <w:color w:val="auto"/>
          <w:sz w:val="20"/>
          <w:szCs w:val="20"/>
        </w:rPr>
        <w:t>Статья 19. Структура муниципального долга сельского поселения, виды и срочность муниципальных долговых обязательств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1. Долговые обязательства сельского поселения могут существовать в виде обязательств </w:t>
      </w:r>
      <w:proofErr w:type="gramStart"/>
      <w:r w:rsidRPr="00D05EC2">
        <w:rPr>
          <w:rFonts w:ascii="Times New Roman" w:hAnsi="Times New Roman" w:cs="Times New Roman"/>
          <w:sz w:val="20"/>
          <w:szCs w:val="20"/>
        </w:rPr>
        <w:t>по</w:t>
      </w:r>
      <w:proofErr w:type="gramEnd"/>
      <w:r w:rsidRPr="00D05EC2">
        <w:rPr>
          <w:rFonts w:ascii="Times New Roman" w:hAnsi="Times New Roman" w:cs="Times New Roman"/>
          <w:sz w:val="20"/>
          <w:szCs w:val="20"/>
        </w:rPr>
        <w:t>:</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 муниципальным ценным бумагам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3) бюджетным кредитам, привлеченным от Российской Федерации в иностранной валюте в рамках использования целевых иностранных кредитов;</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4) кредитам, привлеченным сельским поселением от кредитных организаций в валюте Российской Федерации;</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5) муниципальным гарантиям сельского поселения, выраженным в валюте Российской Федерации;</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6) муниципальным гарантиям сельского поселения, предоставленным Российской Федерации в иностранной валюте в рамках использования целевых иностранных кредитов;</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2. Долговые обязательства сельского поселения подразделяются на прямые и условные обязательства.</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К прямым обязательствам сельского поселения относятся обязательства </w:t>
      </w:r>
      <w:proofErr w:type="gramStart"/>
      <w:r w:rsidRPr="00D05EC2">
        <w:rPr>
          <w:rFonts w:ascii="Times New Roman" w:hAnsi="Times New Roman" w:cs="Times New Roman"/>
          <w:sz w:val="20"/>
          <w:szCs w:val="20"/>
        </w:rPr>
        <w:t>по</w:t>
      </w:r>
      <w:proofErr w:type="gramEnd"/>
      <w:r w:rsidRPr="00D05EC2">
        <w:rPr>
          <w:rFonts w:ascii="Times New Roman" w:hAnsi="Times New Roman" w:cs="Times New Roman"/>
          <w:sz w:val="20"/>
          <w:szCs w:val="20"/>
        </w:rPr>
        <w:t>:</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 муниципальным ценным бумагам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2) бюджетным кредитам, привлеченным в бюджет сельского поселения      от других бюджетов бюджетной системы Российской Федерации;</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3) кредитам, полученным сельским поселением от кредитных организаций;</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К условным обязательствам относятся обязательства по муниципальным гарантиям сельского поселения.</w:t>
      </w:r>
    </w:p>
    <w:p w:rsidR="00311002" w:rsidRPr="00D05EC2" w:rsidRDefault="00311002" w:rsidP="00311002">
      <w:pPr>
        <w:pStyle w:val="a8"/>
        <w:ind w:firstLine="737"/>
        <w:rPr>
          <w:rFonts w:ascii="Times New Roman" w:hAnsi="Times New Roman" w:cs="Times New Roman"/>
          <w:sz w:val="20"/>
          <w:szCs w:val="20"/>
        </w:rPr>
      </w:pPr>
      <w:proofErr w:type="gramStart"/>
      <w:r w:rsidRPr="00D05EC2">
        <w:rPr>
          <w:rFonts w:ascii="Times New Roman" w:hAnsi="Times New Roman" w:cs="Times New Roman"/>
          <w:sz w:val="20"/>
          <w:szCs w:val="20"/>
        </w:rPr>
        <w:t>Для полноты определения объема муниципального долга сельского поселения при планировании и исполнении бюджета сельского поселения в объеме прямых обязательств учитывается просроченная кредиторская задолженность казенных учреждений сельского поселения в соответствии с нормами бухгалтерского учета, в объеме условных обязательств – имущественные обязательства третьих лиц, за исключением учитываемых в объеме прямых обязательств, по которым в соответствии с законодательством Российской Федерации муниципальное образование может нести</w:t>
      </w:r>
      <w:proofErr w:type="gramEnd"/>
      <w:r w:rsidRPr="00D05EC2">
        <w:rPr>
          <w:rFonts w:ascii="Times New Roman" w:hAnsi="Times New Roman" w:cs="Times New Roman"/>
          <w:sz w:val="20"/>
          <w:szCs w:val="20"/>
        </w:rPr>
        <w:t xml:space="preserve"> субсидиарную ответственность.</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3. В объем муниципального долга сельского поселения включаются: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 номинальная сумма долга по муниципальным ценным бумагам сельского поселения;</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3) объем основного долга по кредитам, привлеченным сельским поселением от кредитных организаций;</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4) объем обязательств по муниципальным гарантиям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5) объем иных непогашенных долговых обязательств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5. Формы и виды муниципальных ценных бумаг, выпускаемых от имени сельского поселения, генеральные условия их выпуска и обращения определяются администрацией сельского поселения в соответствии с Бюджетным кодексом Российской Федерации и Федеральным законом «Об особенностях эмиссии и обращения государственных и муниципальных ценных бумаг».</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20. Прекращение муниципальных долговых обязательств, выраженных в валюте Российской Федерации, и их списание с муниципального долга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 В случае</w:t>
      </w:r>
      <w:proofErr w:type="gramStart"/>
      <w:r w:rsidRPr="00D05EC2">
        <w:rPr>
          <w:rFonts w:ascii="Times New Roman" w:hAnsi="Times New Roman" w:cs="Times New Roman"/>
          <w:sz w:val="20"/>
          <w:szCs w:val="20"/>
        </w:rPr>
        <w:t>,</w:t>
      </w:r>
      <w:proofErr w:type="gramEnd"/>
      <w:r w:rsidRPr="00D05EC2">
        <w:rPr>
          <w:rFonts w:ascii="Times New Roman" w:hAnsi="Times New Roman" w:cs="Times New Roman"/>
          <w:sz w:val="20"/>
          <w:szCs w:val="20"/>
        </w:rPr>
        <w:t xml:space="preserve"> если муниципальное долговое обязательство сельского поселения,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2. Администрация сельского поселения по истечении сроков, указанных в пункте 1 настоящей статьи, издает муниципальный правовой акт о списании муниципального долга муниципальных долговых обязательств, выраженных в валюте Российской Федерации.</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4. Действие абзаца первого пункта 1, пунктов 2 и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5. </w:t>
      </w:r>
      <w:proofErr w:type="gramStart"/>
      <w:r w:rsidRPr="00D05EC2">
        <w:rPr>
          <w:rFonts w:ascii="Times New Roman" w:hAnsi="Times New Roman" w:cs="Times New Roman"/>
          <w:sz w:val="20"/>
          <w:szCs w:val="20"/>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21. Муниципальные гарантии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 Основными направлениями и сферами деятельности, под которые могут предоставляться муниципальные гарантии сельского поселения, являются проекты, связанные с увеличением доходной базы бюджета сельского поселения, созданием новых рабочих мест, развитием общественной инфраструктуры,  поддержкой агропромышленного комплекса и повышением уровня жизни населения.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Конкретный перечень сфер деятельности, для развития которых администрация сельского поселения может предоставить муниципальные гарантии сельского поселения, определяется решением Собрания депутатов сельского поселения  о бюджете сельского поселения на очередной финансовый год и плановый период.</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2. От имени сельского поселения муниципальные гарантии сельского поселения предоставляются администрацией сельского поселения в пределах общей суммы предоставленных гарантий, указанных в решении Собрания депутатов сельского поселения о бюджете сельского поселения на очередной финансовый год и плановый период, в соответствии с требованиями Бюджетного кодекса Российской Федерации.</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22. Предоставление муниципальных гарантий Яльчикского района</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 Предоставление муниципальных гарантий сельского поселения осуществляется на основании решения Собрания депутатов сельского поселения о бюджете сельского поселения на очередной финансовый год и плановый период, решений администрации сельского поселения, а также договора о предоставлении муниципальной гарантии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2.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финансовое состояние принципала является удовлетворительным;</w:t>
      </w:r>
      <w:proofErr w:type="gramEnd"/>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предоставление принципалом, третьим лицом до даты выдачи государственной (муниципальной) гарантии соответствующего требованиям статьи 115.3 Бюджетного Кодекса Российской Федерации и гражданского законодательства Российской </w:t>
      </w:r>
      <w:proofErr w:type="gramStart"/>
      <w:r w:rsidRPr="00D05EC2">
        <w:rPr>
          <w:rFonts w:ascii="Times New Roman" w:hAnsi="Times New Roman" w:cs="Times New Roman"/>
          <w:sz w:val="20"/>
          <w:szCs w:val="20"/>
        </w:rPr>
        <w:t>Федерации обеспечения исполнения обязательств принципала</w:t>
      </w:r>
      <w:proofErr w:type="gramEnd"/>
      <w:r w:rsidRPr="00D05EC2">
        <w:rPr>
          <w:rFonts w:ascii="Times New Roman" w:hAnsi="Times New Roman" w:cs="Times New Roman"/>
          <w:sz w:val="20"/>
          <w:szCs w:val="20"/>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отсутствие у принципала, его поручителей (гарантов) просроченной (неурегулированной) задолженности по денежным обязательствам перед сельским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сельского поселения, предоставляющего</w:t>
      </w:r>
      <w:proofErr w:type="gramEnd"/>
      <w:r w:rsidRPr="00D05EC2">
        <w:rPr>
          <w:rFonts w:ascii="Times New Roman" w:hAnsi="Times New Roman" w:cs="Times New Roman"/>
          <w:sz w:val="20"/>
          <w:szCs w:val="20"/>
        </w:rPr>
        <w:t xml:space="preserve"> муниципальную гарантию;</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3. </w:t>
      </w:r>
      <w:proofErr w:type="gramStart"/>
      <w:r w:rsidRPr="00D05EC2">
        <w:rPr>
          <w:rFonts w:ascii="Times New Roman" w:hAnsi="Times New Roman" w:cs="Times New Roman"/>
          <w:sz w:val="20"/>
          <w:szCs w:val="20"/>
        </w:rPr>
        <w:t>Предоставление муниципальной гарантии сельского поселения, а также заключение договора о предоставлении муниципальной гарантии сельского поселения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7 настоящей статьи, полного комплекта документов согласно перечню, устанавливаемому администрацией и (или) органом, осуществляющим предоставление гарантии.</w:t>
      </w:r>
      <w:proofErr w:type="gramEnd"/>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4. Администрация сельского поселения заключает договоры о предоставлении муниципальной гарантии сельского поселения, об обеспечении исполнения принципалом его возможных будущих обязательств по возмещению гарантий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сельского поселения,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Общая сумма обязательств, вытекающих из муниципальных гарантий сельского поселения в валюте Российской Федерации, а также муниципальных гарантий в иностранной валюте, предоставленных в соответствии с пунктом 5 статьи 104 Бюджетного кодекса Российской Федерации, включается в состав муниципального долга сельского поселения как вид долгового обязательства.</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5. Анализ финансового состояния принципала в целях предоставления муниципальной гарантии сельского поселения осуществляется финансовым отделом администрации Яльчикского района в установленном им порядке.</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6. Решением Собрания депутатов сельского поселения о бюджете сельского поселения на очередной финансовый год и плановый период могут быть предусмотрены бюджетные ассигнования на возможное исполнение выданных муниципальных гарантий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7. Администрация сельского поселения в целях предоставления муниципальной гарантии сельского поселения и исполнения своих обязательств по муниципальной гарантии сельского поселения перед бенефициаром вправе назначить агента.</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8.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9. Финансовый отдел администрации Яльчикского района ведет учет выданных гарантий, исполнение обязатель</w:t>
      </w:r>
      <w:proofErr w:type="gramStart"/>
      <w:r w:rsidRPr="00D05EC2">
        <w:rPr>
          <w:rFonts w:ascii="Times New Roman" w:hAnsi="Times New Roman" w:cs="Times New Roman"/>
          <w:sz w:val="20"/>
          <w:szCs w:val="20"/>
        </w:rPr>
        <w:t>ств пр</w:t>
      </w:r>
      <w:proofErr w:type="gramEnd"/>
      <w:r w:rsidRPr="00D05EC2">
        <w:rPr>
          <w:rFonts w:ascii="Times New Roman" w:hAnsi="Times New Roman" w:cs="Times New Roman"/>
          <w:sz w:val="20"/>
          <w:szCs w:val="20"/>
        </w:rPr>
        <w:t>инципала, обеспеченных гарантиями, а также учет осуществления гарантом платежей по выданным гарантиям.</w:t>
      </w: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pStyle w:val="4"/>
        <w:keepLines w:val="0"/>
        <w:numPr>
          <w:ilvl w:val="3"/>
          <w:numId w:val="1"/>
        </w:numPr>
        <w:suppressAutoHyphens/>
        <w:spacing w:before="0" w:line="240" w:lineRule="auto"/>
        <w:ind w:firstLine="737"/>
        <w:rPr>
          <w:rFonts w:ascii="Times New Roman" w:hAnsi="Times New Roman" w:cs="Times New Roman"/>
          <w:i w:val="0"/>
          <w:color w:val="auto"/>
          <w:sz w:val="20"/>
          <w:szCs w:val="20"/>
        </w:rPr>
      </w:pPr>
      <w:r w:rsidRPr="00D05EC2">
        <w:rPr>
          <w:rFonts w:ascii="Times New Roman" w:hAnsi="Times New Roman" w:cs="Times New Roman"/>
          <w:i w:val="0"/>
          <w:color w:val="auto"/>
          <w:sz w:val="20"/>
          <w:szCs w:val="20"/>
        </w:rPr>
        <w:t>Статья 23. Управление муниципальным долгом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1</w:t>
      </w:r>
      <w:r w:rsidRPr="00D05EC2">
        <w:rPr>
          <w:rFonts w:ascii="Times New Roman" w:hAnsi="Times New Roman" w:cs="Times New Roman"/>
          <w:b/>
          <w:sz w:val="20"/>
          <w:szCs w:val="20"/>
        </w:rPr>
        <w:t xml:space="preserve">. </w:t>
      </w:r>
      <w:r w:rsidRPr="00D05EC2">
        <w:rPr>
          <w:rFonts w:ascii="Times New Roman" w:hAnsi="Times New Roman" w:cs="Times New Roman"/>
          <w:sz w:val="20"/>
          <w:szCs w:val="20"/>
        </w:rPr>
        <w:t>Управление муниципальным долгом сельского поселения осуществляется администрацией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2. Расходы по погашению долговых обязательств и обслуживанию муниципального долга сельского поселения осуществляются в первоочередном порядке.</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24. Основные принципы управления муниципальным долгом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В долговой политике администрация сельского поселения руководствуется следующими принципами управления муниципальным долгом:</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соблюдение ограничений, установленных Бюджетным кодексом Российской Федерации, по размерам долговых обязательств;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сохранение объема долговых обязательств сельского поселения на экономически безопасном уровне;</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полнота и своевременность исполнения долговых и иных обязательств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оптимизация структуры муниципального долга сельского поселения и стоимости его обслуживания, обеспечение высокой эффективности использования сре</w:t>
      </w:r>
      <w:proofErr w:type="gramStart"/>
      <w:r w:rsidRPr="00D05EC2">
        <w:rPr>
          <w:rFonts w:ascii="Times New Roman" w:hAnsi="Times New Roman" w:cs="Times New Roman"/>
          <w:sz w:val="20"/>
          <w:szCs w:val="20"/>
        </w:rPr>
        <w:t>дств в в</w:t>
      </w:r>
      <w:proofErr w:type="gramEnd"/>
      <w:r w:rsidRPr="00D05EC2">
        <w:rPr>
          <w:rFonts w:ascii="Times New Roman" w:hAnsi="Times New Roman" w:cs="Times New Roman"/>
          <w:sz w:val="20"/>
          <w:szCs w:val="20"/>
        </w:rPr>
        <w:t>иде муниципальных заимствований;</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прозрачность управления и доступность информации о муниципальном долге сельского поселения.</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210"/>
        <w:ind w:left="0" w:firstLine="737"/>
        <w:rPr>
          <w:sz w:val="20"/>
        </w:rPr>
      </w:pPr>
      <w:r w:rsidRPr="00D05EC2">
        <w:rPr>
          <w:sz w:val="20"/>
        </w:rPr>
        <w:t>Статья 25. Порядок планирования, утверждения и реализации программ муниципальных заимствований сельского поселения</w:t>
      </w:r>
    </w:p>
    <w:p w:rsidR="00311002" w:rsidRPr="00D05EC2" w:rsidRDefault="00311002" w:rsidP="00311002">
      <w:pPr>
        <w:pStyle w:val="a8"/>
        <w:numPr>
          <w:ilvl w:val="0"/>
          <w:numId w:val="2"/>
        </w:numPr>
        <w:tabs>
          <w:tab w:val="left" w:pos="0"/>
        </w:tabs>
        <w:suppressAutoHyphens/>
        <w:spacing w:after="0" w:line="240" w:lineRule="auto"/>
        <w:ind w:left="0"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Процесс планирования муниципальных заимствований сельского поселения включает расчеты: </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расходов по погашению и обслуживанию действующих долговых обязательств сельского поселения в очередном финансовом году и последующие годы, осуществляемые за счет доходов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объемов вновь принимаемых долговых обязательств с учетом ограничений, установленных Бюджетным кодексом Российской Федерации, к размерам муниципального долга и расходов на его обслуживание, включая объемы средств под возможную ответственность по муниципальным гарантиям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2. Финансовый отдел администрации Яльчикского района на основе прогноза социально-экономического развития и перспективного финансового плана сельского поселения ежегодно разрабатывает проект программы муниципальных заимствований сельского поселения, обеспечивает привлечение заимствований, погашение и обслуживание долговых обязательств сельского поселения в рамках указанной программы.</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При планировании программы муниципальных заимствований сельского поселения на очередной финансовый год и плановый период финансовый отдел администрации Яльчикского района определяет:</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долговую емкость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объемы вновь принимаемых обязательств сельского поселения в соответствии с ограничениями, установленными Бюджетным кодексом Российской Федерации, и в пределах величины долговой емкости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планируемые объемы предоставляемых муниципальных гарантий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структуру муниципального долга сельского поселения с учетом действующих и планируемых долговых обязательств.</w:t>
      </w:r>
    </w:p>
    <w:p w:rsidR="00311002" w:rsidRPr="00D05EC2" w:rsidRDefault="00311002" w:rsidP="00311002">
      <w:pPr>
        <w:pStyle w:val="a8"/>
        <w:ind w:firstLine="737"/>
        <w:rPr>
          <w:rFonts w:ascii="Times New Roman" w:hAnsi="Times New Roman" w:cs="Times New Roman"/>
          <w:sz w:val="20"/>
          <w:szCs w:val="20"/>
        </w:rPr>
      </w:pPr>
      <w:proofErr w:type="gramStart"/>
      <w:r w:rsidRPr="00D05EC2">
        <w:rPr>
          <w:rFonts w:ascii="Times New Roman" w:hAnsi="Times New Roman" w:cs="Times New Roman"/>
          <w:sz w:val="20"/>
          <w:szCs w:val="20"/>
        </w:rPr>
        <w:t>Долговая емкость бюджета сельского поселения определяется как суммарное превышение доходов бюджета сельского поселения, поступлений от продажи акций и иных форм участия в капитале, находящиеся в муниципальной собственности сельского поселения, и средств от возврата предоставленных из бюджета сельского поселения бюджетных кредитов над его расходами, обеспечивающими текущее функционирование органов местного самоуправления сельского поселения и бюджетных учреждений сельского поселения, без учета расходов на</w:t>
      </w:r>
      <w:proofErr w:type="gramEnd"/>
      <w:r w:rsidRPr="00D05EC2">
        <w:rPr>
          <w:rFonts w:ascii="Times New Roman" w:hAnsi="Times New Roman" w:cs="Times New Roman"/>
          <w:sz w:val="20"/>
          <w:szCs w:val="20"/>
        </w:rPr>
        <w:t xml:space="preserve"> обслуживание и погашение действующих долговых обязательств сельского поселения, погашение просроченной задолженности бюджетных учреждений сельского поселения и бюджетных ассигнований на возможное исполнение выданных муниципальных гарантий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3. Процедура принятия решений о привлечении муниципальных заимствований сельского поселения включает определение объемов привлекаемых муниципальных заимствований сельского поселения в пределах ограничений, установленных Бюджетным кодексом Российской Федерации, и долговой емкости бюджета сельского поселения и выбор заемных инструментов.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Выбор заемных инструментов осуществляется на основании следующих критериев: величина рисков, сроки погашения, стоимость обслуживания.</w:t>
      </w:r>
    </w:p>
    <w:p w:rsidR="00311002" w:rsidRPr="00D05EC2" w:rsidRDefault="00311002" w:rsidP="00311002">
      <w:pPr>
        <w:pStyle w:val="210"/>
        <w:ind w:left="0" w:firstLine="737"/>
        <w:rPr>
          <w:sz w:val="20"/>
        </w:rPr>
      </w:pPr>
    </w:p>
    <w:p w:rsidR="00311002" w:rsidRPr="00D05EC2" w:rsidRDefault="00311002" w:rsidP="00311002">
      <w:pPr>
        <w:pStyle w:val="210"/>
        <w:ind w:left="0" w:firstLine="737"/>
        <w:rPr>
          <w:sz w:val="20"/>
        </w:rPr>
      </w:pPr>
      <w:r w:rsidRPr="00D05EC2">
        <w:rPr>
          <w:sz w:val="20"/>
        </w:rPr>
        <w:t xml:space="preserve"> Статья 26. Обслуживание муниципального долга сельского поселения</w:t>
      </w:r>
    </w:p>
    <w:p w:rsidR="00311002" w:rsidRPr="00D05EC2" w:rsidRDefault="00311002" w:rsidP="00311002">
      <w:pPr>
        <w:pStyle w:val="210"/>
        <w:ind w:left="0" w:firstLine="737"/>
        <w:rPr>
          <w:sz w:val="20"/>
        </w:rPr>
      </w:pPr>
      <w:r w:rsidRPr="00D05EC2">
        <w:rPr>
          <w:b w:val="0"/>
          <w:sz w:val="20"/>
        </w:rPr>
        <w:t>1. Под обслуживанием муниципального долга сельского поселения</w:t>
      </w:r>
      <w:r w:rsidRPr="00D05EC2">
        <w:rPr>
          <w:sz w:val="20"/>
        </w:rPr>
        <w:t xml:space="preserve"> </w:t>
      </w:r>
      <w:r w:rsidRPr="00D05EC2">
        <w:rPr>
          <w:b w:val="0"/>
          <w:sz w:val="20"/>
        </w:rPr>
        <w:t>понимаются операции по выплате доходов по муниципальным долговым обязательствам сельского поселения</w:t>
      </w:r>
      <w:r w:rsidRPr="00D05EC2">
        <w:rPr>
          <w:sz w:val="20"/>
        </w:rPr>
        <w:t xml:space="preserve"> </w:t>
      </w:r>
      <w:r w:rsidRPr="00D05EC2">
        <w:rPr>
          <w:b w:val="0"/>
          <w:sz w:val="20"/>
        </w:rPr>
        <w:t>в виде процентов по ним и (или) дисконта, осуществляемые за счет средств бюджета сельского поселения.</w:t>
      </w:r>
    </w:p>
    <w:p w:rsidR="00311002" w:rsidRPr="00D05EC2" w:rsidRDefault="00311002" w:rsidP="00311002">
      <w:pPr>
        <w:pStyle w:val="210"/>
        <w:ind w:left="0" w:firstLine="737"/>
        <w:rPr>
          <w:sz w:val="20"/>
        </w:rPr>
      </w:pPr>
      <w:r w:rsidRPr="00D05EC2">
        <w:rPr>
          <w:b w:val="0"/>
          <w:sz w:val="20"/>
        </w:rPr>
        <w:t>2. Выполнение кредитной организацией или другой специализированной финансовой организацией функций генерального агента (агента) администрации сельского поселения</w:t>
      </w:r>
      <w:r w:rsidRPr="00D05EC2">
        <w:rPr>
          <w:sz w:val="20"/>
        </w:rPr>
        <w:t xml:space="preserve"> </w:t>
      </w:r>
      <w:r w:rsidRPr="00D05EC2">
        <w:rPr>
          <w:b w:val="0"/>
          <w:sz w:val="20"/>
        </w:rPr>
        <w:t>по обслуживанию муниципальных долговых обязательств сельского поселения, а также их размещению, выкупу, обмену и погашению осуществляется на основе агентских соглашений, заключенных с администрацией сельского поселения.</w:t>
      </w:r>
    </w:p>
    <w:p w:rsidR="00311002" w:rsidRPr="00D05EC2" w:rsidRDefault="00311002" w:rsidP="00311002">
      <w:pPr>
        <w:pStyle w:val="210"/>
        <w:ind w:left="0" w:firstLine="737"/>
        <w:rPr>
          <w:sz w:val="20"/>
        </w:rPr>
      </w:pPr>
      <w:r w:rsidRPr="00D05EC2">
        <w:rPr>
          <w:b w:val="0"/>
          <w:sz w:val="20"/>
        </w:rPr>
        <w:t>3. Оплата услуг агентов по осуществлению ими функций, предусмотренных агентскими соглашениями, заключенными с администрацией сельского поселения, производится за счет средств бюджета сельского поселения.</w:t>
      </w:r>
    </w:p>
    <w:p w:rsidR="00311002" w:rsidRPr="00D05EC2" w:rsidRDefault="00311002" w:rsidP="00311002">
      <w:pPr>
        <w:pStyle w:val="210"/>
        <w:ind w:left="0" w:firstLine="737"/>
        <w:rPr>
          <w:b w:val="0"/>
          <w:sz w:val="20"/>
        </w:rPr>
      </w:pPr>
    </w:p>
    <w:p w:rsidR="00311002" w:rsidRPr="00D05EC2" w:rsidRDefault="00311002" w:rsidP="00311002">
      <w:pPr>
        <w:pStyle w:val="210"/>
        <w:ind w:left="0" w:firstLine="737"/>
        <w:rPr>
          <w:sz w:val="20"/>
        </w:rPr>
      </w:pPr>
      <w:r w:rsidRPr="00D05EC2">
        <w:rPr>
          <w:sz w:val="20"/>
        </w:rPr>
        <w:t>Статья 27. Учет и регистрация долговых обязательств сельского поселения</w:t>
      </w:r>
    </w:p>
    <w:p w:rsidR="00311002" w:rsidRPr="00D05EC2" w:rsidRDefault="00311002" w:rsidP="00311002">
      <w:pPr>
        <w:pStyle w:val="210"/>
        <w:ind w:left="0" w:firstLine="737"/>
        <w:rPr>
          <w:sz w:val="20"/>
        </w:rPr>
      </w:pPr>
      <w:r w:rsidRPr="00D05EC2">
        <w:rPr>
          <w:b w:val="0"/>
          <w:sz w:val="20"/>
        </w:rPr>
        <w:t>1. Учет и регистрация муниципальных долговых обязательств сельского поселения</w:t>
      </w:r>
      <w:r w:rsidRPr="00D05EC2">
        <w:rPr>
          <w:sz w:val="20"/>
        </w:rPr>
        <w:t xml:space="preserve"> </w:t>
      </w:r>
      <w:r w:rsidRPr="00D05EC2">
        <w:rPr>
          <w:b w:val="0"/>
          <w:sz w:val="20"/>
        </w:rPr>
        <w:t>осуществляются в муниципальной долговой книге сельского поселения.</w:t>
      </w:r>
    </w:p>
    <w:p w:rsidR="00311002" w:rsidRPr="00D05EC2" w:rsidRDefault="00311002" w:rsidP="00311002">
      <w:pPr>
        <w:pStyle w:val="210"/>
        <w:ind w:left="0" w:firstLine="737"/>
        <w:rPr>
          <w:sz w:val="20"/>
        </w:rPr>
      </w:pPr>
      <w:r w:rsidRPr="00D05EC2">
        <w:rPr>
          <w:b w:val="0"/>
          <w:sz w:val="20"/>
        </w:rPr>
        <w:t>2. Информация о долговых обязательствах сельского поселения</w:t>
      </w:r>
      <w:r w:rsidRPr="00D05EC2">
        <w:rPr>
          <w:sz w:val="20"/>
        </w:rPr>
        <w:t xml:space="preserve"> </w:t>
      </w:r>
      <w:r w:rsidRPr="00D05EC2">
        <w:rPr>
          <w:b w:val="0"/>
          <w:sz w:val="20"/>
        </w:rPr>
        <w:t>должна содержать унифицированную систему данных, позволяющих эффективное управление муниципальным долгом сельского поселения, качественное планирование его объемов, проведение объективного анализа и оценки долговой нагрузки на бюджет сельского поселения, достоверное ведение учета  долговых обязательств.</w:t>
      </w:r>
    </w:p>
    <w:p w:rsidR="00311002" w:rsidRPr="00D05EC2" w:rsidRDefault="00311002" w:rsidP="00311002">
      <w:pPr>
        <w:pStyle w:val="210"/>
        <w:ind w:left="0" w:firstLine="737"/>
        <w:rPr>
          <w:sz w:val="20"/>
        </w:rPr>
      </w:pPr>
      <w:r w:rsidRPr="00D05EC2">
        <w:rPr>
          <w:b w:val="0"/>
          <w:sz w:val="20"/>
        </w:rPr>
        <w:t>3. В сельском поселении</w:t>
      </w:r>
      <w:r w:rsidRPr="00D05EC2">
        <w:rPr>
          <w:sz w:val="20"/>
        </w:rPr>
        <w:t xml:space="preserve"> </w:t>
      </w:r>
      <w:r w:rsidRPr="00D05EC2">
        <w:rPr>
          <w:b w:val="0"/>
          <w:sz w:val="20"/>
        </w:rPr>
        <w:t>осуществляется консолидированный учет долговых обязательств и просроченной кредиторской задолженности бюджета сельского поселения и муниципальных учреждений сельского поселения, муниципальных унитарных предприятий, организаций, в уставных капиталах которых в соответствии с действующим законодательством доля сельского поселения</w:t>
      </w:r>
      <w:r w:rsidRPr="00D05EC2">
        <w:rPr>
          <w:sz w:val="20"/>
        </w:rPr>
        <w:t xml:space="preserve"> </w:t>
      </w:r>
      <w:r w:rsidRPr="00D05EC2">
        <w:rPr>
          <w:b w:val="0"/>
          <w:sz w:val="20"/>
        </w:rPr>
        <w:t xml:space="preserve">превышает 33,3 процента акций или доля </w:t>
      </w:r>
      <w:proofErr w:type="gramStart"/>
      <w:r w:rsidRPr="00D05EC2">
        <w:rPr>
          <w:b w:val="0"/>
          <w:sz w:val="20"/>
        </w:rPr>
        <w:t>участия</w:t>
      </w:r>
      <w:proofErr w:type="gramEnd"/>
      <w:r w:rsidRPr="00D05EC2">
        <w:rPr>
          <w:b w:val="0"/>
          <w:sz w:val="20"/>
        </w:rPr>
        <w:t xml:space="preserve"> в которых в иной форме составляет более 33,3 процента.</w:t>
      </w:r>
    </w:p>
    <w:p w:rsidR="00311002" w:rsidRPr="00D05EC2" w:rsidRDefault="00311002" w:rsidP="00311002">
      <w:pPr>
        <w:pStyle w:val="210"/>
        <w:ind w:left="0" w:firstLine="737"/>
        <w:rPr>
          <w:sz w:val="20"/>
        </w:rPr>
      </w:pPr>
      <w:r w:rsidRPr="00D05EC2">
        <w:rPr>
          <w:b w:val="0"/>
          <w:sz w:val="20"/>
        </w:rPr>
        <w:t>4. Для обеспечения полноты и единой системы учета и регистрации долговых обязательств сельского поселения</w:t>
      </w:r>
      <w:r w:rsidRPr="00D05EC2">
        <w:rPr>
          <w:sz w:val="20"/>
        </w:rPr>
        <w:t xml:space="preserve"> </w:t>
      </w:r>
      <w:r w:rsidRPr="00D05EC2">
        <w:rPr>
          <w:b w:val="0"/>
          <w:sz w:val="20"/>
        </w:rPr>
        <w:t>формируется реестр прямых и условных обязательств сельского поселения, включающий всю необходимую информацию по каждому обязательству.</w:t>
      </w:r>
    </w:p>
    <w:p w:rsidR="00311002" w:rsidRPr="00D05EC2" w:rsidRDefault="00311002" w:rsidP="00311002">
      <w:pPr>
        <w:pStyle w:val="210"/>
        <w:ind w:left="0" w:firstLine="737"/>
        <w:rPr>
          <w:sz w:val="20"/>
        </w:rPr>
      </w:pPr>
      <w:r w:rsidRPr="00D05EC2">
        <w:rPr>
          <w:b w:val="0"/>
          <w:sz w:val="20"/>
        </w:rPr>
        <w:t>Информация о долговых обязательствах сельского поселения</w:t>
      </w:r>
      <w:r w:rsidRPr="00D05EC2">
        <w:rPr>
          <w:sz w:val="20"/>
        </w:rPr>
        <w:t xml:space="preserve"> </w:t>
      </w:r>
      <w:r w:rsidRPr="00D05EC2">
        <w:rPr>
          <w:b w:val="0"/>
          <w:sz w:val="20"/>
        </w:rPr>
        <w:t>и совершении операций по ним вносится в реестр прямых и условных обязательств сельского поселения</w:t>
      </w:r>
      <w:r w:rsidRPr="00D05EC2">
        <w:rPr>
          <w:sz w:val="20"/>
        </w:rPr>
        <w:t xml:space="preserve"> </w:t>
      </w:r>
      <w:r w:rsidRPr="00D05EC2">
        <w:rPr>
          <w:b w:val="0"/>
          <w:sz w:val="20"/>
        </w:rPr>
        <w:t>на следующий день с момента появления соответствующего обязательства и совершения операций.</w:t>
      </w:r>
    </w:p>
    <w:p w:rsidR="00311002" w:rsidRPr="00D05EC2" w:rsidRDefault="00311002" w:rsidP="00311002">
      <w:pPr>
        <w:pStyle w:val="210"/>
        <w:ind w:left="0" w:firstLine="737"/>
        <w:rPr>
          <w:b w:val="0"/>
          <w:sz w:val="20"/>
        </w:rPr>
      </w:pPr>
    </w:p>
    <w:p w:rsidR="00311002" w:rsidRPr="00D05EC2" w:rsidRDefault="00311002" w:rsidP="00311002">
      <w:pPr>
        <w:pStyle w:val="210"/>
        <w:ind w:left="0" w:firstLine="737"/>
        <w:rPr>
          <w:sz w:val="20"/>
        </w:rPr>
      </w:pPr>
      <w:r w:rsidRPr="00D05EC2">
        <w:rPr>
          <w:sz w:val="20"/>
        </w:rPr>
        <w:t>Статья 28. Муниципальная долговая книга сельского поселения</w:t>
      </w:r>
    </w:p>
    <w:p w:rsidR="00311002" w:rsidRPr="00D05EC2" w:rsidRDefault="00311002" w:rsidP="00311002">
      <w:pPr>
        <w:pStyle w:val="210"/>
        <w:tabs>
          <w:tab w:val="left" w:pos="851"/>
        </w:tabs>
        <w:ind w:left="0" w:firstLine="737"/>
        <w:rPr>
          <w:sz w:val="20"/>
        </w:rPr>
      </w:pPr>
      <w:r w:rsidRPr="00D05EC2">
        <w:rPr>
          <w:b w:val="0"/>
          <w:sz w:val="20"/>
        </w:rPr>
        <w:t>1. Муниципальную долговую книгу сельского поселения</w:t>
      </w:r>
      <w:r w:rsidRPr="00D05EC2">
        <w:rPr>
          <w:sz w:val="20"/>
        </w:rPr>
        <w:t xml:space="preserve"> </w:t>
      </w:r>
      <w:r w:rsidRPr="00D05EC2">
        <w:rPr>
          <w:b w:val="0"/>
          <w:sz w:val="20"/>
        </w:rPr>
        <w:t>ведет финансовый отдел администрации Яльчикского района в порядке, установленном администрацией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Информация о долговых обязательствах вносится финансовым отделом администрации Яльчикского района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2. В муниципальную долговую книгу сельского поселения вносятся сведения об объеме долговых обязательств сельского поселения по видам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сельского поселения устанавливается администрацией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3. </w:t>
      </w:r>
      <w:proofErr w:type="gramStart"/>
      <w:r w:rsidRPr="00D05EC2">
        <w:rPr>
          <w:rFonts w:ascii="Times New Roman" w:hAnsi="Times New Roman" w:cs="Times New Roman"/>
          <w:sz w:val="20"/>
          <w:szCs w:val="20"/>
        </w:rPr>
        <w:t>Учет долговых обязательств сельского поселения в муниципальной долговой книге сельского поселения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4. В муниципальной долговой книге сельского </w:t>
      </w:r>
      <w:proofErr w:type="gramStart"/>
      <w:r w:rsidRPr="00D05EC2">
        <w:rPr>
          <w:rFonts w:ascii="Times New Roman" w:hAnsi="Times New Roman" w:cs="Times New Roman"/>
          <w:sz w:val="20"/>
          <w:szCs w:val="20"/>
        </w:rPr>
        <w:t>поселения</w:t>
      </w:r>
      <w:proofErr w:type="gramEnd"/>
      <w:r w:rsidRPr="00D05EC2">
        <w:rPr>
          <w:rFonts w:ascii="Times New Roman" w:hAnsi="Times New Roman" w:cs="Times New Roman"/>
          <w:sz w:val="20"/>
          <w:szCs w:val="20"/>
        </w:rPr>
        <w:t xml:space="preserve"> в том числе учитывается информация о просроченной задолженности по исполнению долговых обязательств сельского поселения.</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6"/>
        <w:keepLines w:val="0"/>
        <w:numPr>
          <w:ilvl w:val="5"/>
          <w:numId w:val="1"/>
        </w:numPr>
        <w:suppressAutoHyphens/>
        <w:spacing w:before="0" w:line="240" w:lineRule="auto"/>
        <w:ind w:firstLine="737"/>
        <w:jc w:val="both"/>
        <w:rPr>
          <w:rFonts w:ascii="Times New Roman" w:hAnsi="Times New Roman" w:cs="Times New Roman"/>
          <w:b/>
          <w:i w:val="0"/>
          <w:color w:val="auto"/>
          <w:sz w:val="20"/>
          <w:szCs w:val="20"/>
        </w:rPr>
      </w:pPr>
      <w:r w:rsidRPr="00D05EC2">
        <w:rPr>
          <w:rFonts w:ascii="Times New Roman" w:hAnsi="Times New Roman" w:cs="Times New Roman"/>
          <w:b/>
          <w:i w:val="0"/>
          <w:color w:val="auto"/>
          <w:sz w:val="20"/>
          <w:szCs w:val="20"/>
        </w:rPr>
        <w:t>Статья 29. Порядок и форма учета консолидированного долга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1. Учет консолидированного долга сельского поселения ведет финансовый отдел.</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2. Учет консолидированного долга сельского поселения ведется ежеквартально по форме, включающей:</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долговые обязательства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задолженность муниципальных унитарных предприятий, бюджетных и автономных учреждений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задолженность организаций, в уставных капиталах которых в соответствии с действующим законодательством доля сельского поселения превышает 33,3 процента акций или доля </w:t>
      </w:r>
      <w:proofErr w:type="gramStart"/>
      <w:r w:rsidRPr="00D05EC2">
        <w:rPr>
          <w:rFonts w:ascii="Times New Roman" w:hAnsi="Times New Roman" w:cs="Times New Roman"/>
          <w:sz w:val="20"/>
          <w:szCs w:val="20"/>
        </w:rPr>
        <w:t>участия</w:t>
      </w:r>
      <w:proofErr w:type="gramEnd"/>
      <w:r w:rsidRPr="00D05EC2">
        <w:rPr>
          <w:rFonts w:ascii="Times New Roman" w:hAnsi="Times New Roman" w:cs="Times New Roman"/>
          <w:sz w:val="20"/>
          <w:szCs w:val="20"/>
        </w:rPr>
        <w:t xml:space="preserve"> в которых в иной форме составляет 33,3 процента (включая их просроченную кредиторскую задолженность);</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 просроченную кредиторскую задолженность казенных учреждений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 3. Задолженность муниципальных унитарных предприятий, бюджетных и автономных учреждений сельского поселения, организаций, в уставных капиталах которых в соответствии с действующим законодательством доля сельского поселения превышает 33,3 процента акций или доля </w:t>
      </w:r>
      <w:proofErr w:type="gramStart"/>
      <w:r w:rsidRPr="00D05EC2">
        <w:rPr>
          <w:rFonts w:ascii="Times New Roman" w:hAnsi="Times New Roman" w:cs="Times New Roman"/>
          <w:sz w:val="20"/>
          <w:szCs w:val="20"/>
        </w:rPr>
        <w:t>участия</w:t>
      </w:r>
      <w:proofErr w:type="gramEnd"/>
      <w:r w:rsidRPr="00D05EC2">
        <w:rPr>
          <w:rFonts w:ascii="Times New Roman" w:hAnsi="Times New Roman" w:cs="Times New Roman"/>
          <w:sz w:val="20"/>
          <w:szCs w:val="20"/>
        </w:rPr>
        <w:t xml:space="preserve"> в которых в иной форме составляет 33,3 процента (включая их просроченную кредиторскую задолженность) определяет соответственно уполномоченный отдел администрации Яльчикского района, в порядке, установленном администрацией Яльчикского района.</w:t>
      </w:r>
    </w:p>
    <w:p w:rsidR="00311002" w:rsidRPr="00D05EC2" w:rsidRDefault="00311002" w:rsidP="00311002">
      <w:pPr>
        <w:ind w:firstLine="737"/>
        <w:rPr>
          <w:rFonts w:ascii="Times New Roman" w:hAnsi="Times New Roman" w:cs="Times New Roman"/>
          <w:b/>
          <w:i/>
          <w:sz w:val="20"/>
          <w:szCs w:val="20"/>
        </w:rPr>
      </w:pPr>
    </w:p>
    <w:p w:rsidR="00311002" w:rsidRPr="00D05EC2" w:rsidRDefault="00311002" w:rsidP="00311002">
      <w:pPr>
        <w:ind w:firstLine="737"/>
        <w:rPr>
          <w:rFonts w:ascii="Times New Roman" w:hAnsi="Times New Roman" w:cs="Times New Roman"/>
          <w:b/>
          <w:i/>
          <w:sz w:val="20"/>
          <w:szCs w:val="20"/>
        </w:rPr>
      </w:pP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Часть третья. </w:t>
      </w: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БЮДЖЕТНЫЙ ПРОЦЕСС В СЕЛЬСКОМ ПОСЕЛЕНИИ</w:t>
      </w:r>
    </w:p>
    <w:p w:rsidR="00311002" w:rsidRPr="00D05EC2" w:rsidRDefault="00311002" w:rsidP="00311002">
      <w:pPr>
        <w:ind w:firstLine="737"/>
        <w:jc w:val="center"/>
        <w:rPr>
          <w:rFonts w:ascii="Times New Roman" w:hAnsi="Times New Roman" w:cs="Times New Roman"/>
          <w:b/>
          <w:sz w:val="20"/>
          <w:szCs w:val="20"/>
        </w:rPr>
      </w:pP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Глава 7. УЧАСТНИКИ БЮДЖЕТНОГО ПРОЦЕССА НА УРОВНЕ СЕЛЬСКОГО ПОСЕЛЕНИЯ</w:t>
      </w:r>
    </w:p>
    <w:p w:rsidR="00311002" w:rsidRPr="00D05EC2" w:rsidRDefault="00311002" w:rsidP="00311002">
      <w:pPr>
        <w:ind w:firstLine="737"/>
        <w:jc w:val="center"/>
        <w:rPr>
          <w:rFonts w:ascii="Times New Roman" w:hAnsi="Times New Roman" w:cs="Times New Roman"/>
          <w:b/>
          <w:sz w:val="20"/>
          <w:szCs w:val="20"/>
        </w:rPr>
      </w:pPr>
    </w:p>
    <w:p w:rsidR="00311002" w:rsidRPr="00D05EC2" w:rsidRDefault="00311002" w:rsidP="00311002">
      <w:pPr>
        <w:pStyle w:val="9"/>
        <w:keepLines w:val="0"/>
        <w:numPr>
          <w:ilvl w:val="8"/>
          <w:numId w:val="1"/>
        </w:numPr>
        <w:suppressAutoHyphens/>
        <w:spacing w:before="0" w:line="240" w:lineRule="auto"/>
        <w:ind w:firstLine="737"/>
        <w:jc w:val="both"/>
        <w:rPr>
          <w:rFonts w:ascii="Times New Roman" w:hAnsi="Times New Roman" w:cs="Times New Roman"/>
        </w:rPr>
      </w:pPr>
      <w:r w:rsidRPr="00D05EC2">
        <w:rPr>
          <w:rFonts w:ascii="Times New Roman" w:hAnsi="Times New Roman" w:cs="Times New Roman"/>
        </w:rPr>
        <w:t>Статья 30. Участники бюджетного процесса</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Участниками бюджетного процесса на уровне сельского поселения являются: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Глава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Собрание депутатов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администрация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финансовый отдел администрации Яльчикского района;</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орган, осуществляющий кассовое обслуживание исполнения местных бюджетов (далее -  Управление Федерального казначейства по Чувашской Республике);</w:t>
      </w:r>
    </w:p>
    <w:p w:rsidR="00311002" w:rsidRPr="00D05EC2" w:rsidRDefault="00311002" w:rsidP="00311002">
      <w:pPr>
        <w:pStyle w:val="a3"/>
        <w:autoSpaceDE w:val="0"/>
        <w:ind w:firstLine="737"/>
        <w:jc w:val="both"/>
        <w:rPr>
          <w:sz w:val="20"/>
          <w:szCs w:val="20"/>
        </w:rPr>
      </w:pPr>
      <w:r w:rsidRPr="00D05EC2">
        <w:rPr>
          <w:sz w:val="20"/>
          <w:szCs w:val="20"/>
        </w:rPr>
        <w:t>контрольно-счетный орган Яльчикского района;</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главные распорядители (распорядители) средств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главные администраторы (администраторы) доходов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главные администраторы (администраторы) источников финансирования дефицита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получатели средств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pStyle w:val="5"/>
        <w:keepLines w:val="0"/>
        <w:numPr>
          <w:ilvl w:val="4"/>
          <w:numId w:val="1"/>
        </w:numPr>
        <w:suppressAutoHyphens/>
        <w:spacing w:before="0" w:line="240" w:lineRule="auto"/>
        <w:ind w:firstLine="737"/>
        <w:jc w:val="both"/>
        <w:rPr>
          <w:rFonts w:ascii="Times New Roman" w:hAnsi="Times New Roman" w:cs="Times New Roman"/>
          <w:b/>
          <w:color w:val="auto"/>
          <w:sz w:val="20"/>
          <w:szCs w:val="20"/>
        </w:rPr>
      </w:pPr>
      <w:r w:rsidRPr="00D05EC2">
        <w:rPr>
          <w:rFonts w:ascii="Times New Roman" w:hAnsi="Times New Roman" w:cs="Times New Roman"/>
          <w:b/>
          <w:color w:val="auto"/>
          <w:sz w:val="20"/>
          <w:szCs w:val="20"/>
        </w:rPr>
        <w:t xml:space="preserve">Статья 31. </w:t>
      </w:r>
      <w:proofErr w:type="gramStart"/>
      <w:r w:rsidRPr="00D05EC2">
        <w:rPr>
          <w:rFonts w:ascii="Times New Roman" w:hAnsi="Times New Roman" w:cs="Times New Roman"/>
          <w:b/>
          <w:color w:val="auto"/>
          <w:sz w:val="20"/>
          <w:szCs w:val="20"/>
        </w:rPr>
        <w:t>Бюджетные полномочия финансового отдела администрации Яльчикского района</w:t>
      </w:r>
      <w:proofErr w:type="gramEnd"/>
      <w:r w:rsidRPr="00D05EC2">
        <w:rPr>
          <w:rFonts w:ascii="Times New Roman" w:hAnsi="Times New Roman" w:cs="Times New Roman"/>
          <w:b/>
          <w:color w:val="auto"/>
          <w:sz w:val="20"/>
          <w:szCs w:val="20"/>
        </w:rPr>
        <w:t xml:space="preserve">                                                                                                                                                                                                                                                                                                                                                                                                                                                                                                                                                                                                                                                                                                                                                                                                                                                                                                                                                                                                                                                                                                                                                                                                                                                                                                                                                                                                                                                                                                                                                                                                                                                                                                                                                                                                                                                                                                                                                                                                                                                                                                                                                                                                                                                                                                                                                                                                                                                                                                                                                                                                                                                                                                                                                                                                                                                                                                                                                                                                                                                                                                                                                                                                                                                                                                                                                                                                                                                                                                                                                                                                                                                                                                                                                                                                                                                                                                                                                                                                                                                                                                                                                                                                                                                                                                                                                                                                                                                                                                                                                                                                                                                                                                                                                                                                                                                                                                                                                                                                                                                                                                                                                                                                                                                                                                                                                                                                                                                                                                                                                                                                                                                                                                                                                                                                                                                                                                                                                                                                                                                                                                                                                                                                                                                                                                                                                                                                                                                                                                                                                                                                                                                                                                                                                                                                                                                                   </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Финансовый отдел администрации Яльчикского района обладает следующими бюджетными полномочиями:</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на основании и во исполнение Бюджетного кодекса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 муниципальных правовых актов Яльчикского района и сельского поселения, регулирующих бюджетные правоотношения, постановлений главы сельского поселения и настоящего Положения принимает нормативные акты в установленной сфере</w:t>
      </w:r>
      <w:proofErr w:type="gramEnd"/>
      <w:r w:rsidRPr="00D05EC2">
        <w:rPr>
          <w:rFonts w:ascii="Times New Roman" w:hAnsi="Times New Roman" w:cs="Times New Roman"/>
          <w:sz w:val="20"/>
          <w:szCs w:val="20"/>
        </w:rPr>
        <w:t xml:space="preserve"> деятельности;</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разрабатывает и представляет в администрацию сельского поселения основные направления бюджетной и налоговой политики;</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организует составление и составляет  проект бюджета сельского поселения, представляет его в администрацию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утверждает перечень кодов подвидов по видам доходов, главными администраторами которых являются органы местного самоуправления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утверждает перечень и коды целевых статей расходов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утверждает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ведет реестр расходных обязательств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получает от должностных лиц администрации сельского поселения материалы, необходимые для составления проекта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проектирует предельные объемы бюджетных ассигнований по главным распорядителям средств бюджета сельского поселения либо субъектам бюджетного планирования;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разрабатывает по поручению администрации сельского поселения программу муниципальных заимствований сельского поселения, условия выпуска и размещения муниципальных займов сельского поселения, выступает в качестве эмитента муниципальных ценных бумаг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разрабатывает программу муниципальных гарантий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ведет муниципальную долговую книгу;</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осуществляет управление муниципальным долгом и муниципальными финансовыми активами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организует исполнение бюджета сельского поселения, устанавливает порядок составления и ведения сводной бюджетной росписи бюджета сельского поселения и внесения изменений в нее, порядок составления и ведения кассового плана исполнения бюджета сельского поселения;</w:t>
      </w:r>
    </w:p>
    <w:p w:rsidR="00311002" w:rsidRPr="00D05EC2" w:rsidRDefault="00311002" w:rsidP="00311002">
      <w:pPr>
        <w:pStyle w:val="ConsPlusNormal"/>
        <w:ind w:firstLine="737"/>
        <w:jc w:val="both"/>
        <w:rPr>
          <w:sz w:val="20"/>
          <w:szCs w:val="20"/>
        </w:rPr>
      </w:pPr>
      <w:r w:rsidRPr="00D05EC2">
        <w:rPr>
          <w:sz w:val="20"/>
          <w:szCs w:val="20"/>
        </w:rP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составляет и ведет сводную бюджетную роспись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устанавливает порядок ведения бюджетных росписей главных распорядителей (распорядителей) средств бюджета сельского поселения и внесения изменений в них;</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обеспечивает предоставление бюджетных кредитов в пределах бюджетных ассигнований, утвержденных решением Собрания депутатов сельского поселения о бюджете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устанавливает порядок составления бюджетной отчетности бюджета сельского поселения, представляет в Министерство финансов Чувашской Республики, Собранию депутатов сельского поселения, администрацию сельского поселения бюджетную отчетность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rsidRPr="00D05EC2">
        <w:rPr>
          <w:rFonts w:ascii="Times New Roman" w:hAnsi="Times New Roman" w:cs="Times New Roman"/>
          <w:sz w:val="20"/>
          <w:szCs w:val="20"/>
        </w:rPr>
        <w:t>ств пр</w:t>
      </w:r>
      <w:proofErr w:type="gramEnd"/>
      <w:r w:rsidRPr="00D05EC2">
        <w:rPr>
          <w:rFonts w:ascii="Times New Roman" w:hAnsi="Times New Roman" w:cs="Times New Roman"/>
          <w:sz w:val="20"/>
          <w:szCs w:val="20"/>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устанавливает основания, порядок и условия списания и восстановления в учете задолженности по денежным обязательствам перед сельским поселением, юридических лиц;</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осуществляет предварительный и последующий </w:t>
      </w:r>
      <w:proofErr w:type="gramStart"/>
      <w:r w:rsidRPr="00D05EC2">
        <w:rPr>
          <w:rFonts w:ascii="Times New Roman" w:hAnsi="Times New Roman" w:cs="Times New Roman"/>
          <w:sz w:val="20"/>
          <w:szCs w:val="20"/>
        </w:rPr>
        <w:t>контроль за</w:t>
      </w:r>
      <w:proofErr w:type="gramEnd"/>
      <w:r w:rsidRPr="00D05EC2">
        <w:rPr>
          <w:rFonts w:ascii="Times New Roman" w:hAnsi="Times New Roman" w:cs="Times New Roman"/>
          <w:sz w:val="20"/>
          <w:szCs w:val="20"/>
        </w:rPr>
        <w:t xml:space="preserve"> исполнением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обладает правом требовать от главных распорядителей, распорядителей и получателей бюджетных сре</w:t>
      </w:r>
      <w:proofErr w:type="gramStart"/>
      <w:r w:rsidRPr="00D05EC2">
        <w:rPr>
          <w:rFonts w:ascii="Times New Roman" w:hAnsi="Times New Roman" w:cs="Times New Roman"/>
          <w:sz w:val="20"/>
          <w:szCs w:val="20"/>
        </w:rPr>
        <w:t>дств пр</w:t>
      </w:r>
      <w:proofErr w:type="gramEnd"/>
      <w:r w:rsidRPr="00D05EC2">
        <w:rPr>
          <w:rFonts w:ascii="Times New Roman" w:hAnsi="Times New Roman" w:cs="Times New Roman"/>
          <w:sz w:val="20"/>
          <w:szCs w:val="20"/>
        </w:rPr>
        <w:t>едставления отчетов об использовании средств бюджета сельского поселения и иных сведений, связанных с получением, перечислением, зачислением и использованием средств бюджета сельского поселения, а также отчетов об использовании средств, полученных от приносящей доход деятельности;</w:t>
      </w:r>
    </w:p>
    <w:p w:rsidR="00311002" w:rsidRPr="00D05EC2" w:rsidRDefault="00311002" w:rsidP="00311002">
      <w:pPr>
        <w:pStyle w:val="ConsPlusNormal"/>
        <w:ind w:firstLine="737"/>
        <w:jc w:val="both"/>
        <w:rPr>
          <w:sz w:val="20"/>
          <w:szCs w:val="20"/>
        </w:rPr>
      </w:pPr>
      <w:r w:rsidRPr="00D05EC2">
        <w:rPr>
          <w:sz w:val="20"/>
          <w:szCs w:val="20"/>
        </w:rPr>
        <w:t xml:space="preserve">в случаях установления нарушения бюджетного законодательства Российской Федерации и </w:t>
      </w:r>
      <w:proofErr w:type="gramStart"/>
      <w:r w:rsidRPr="00D05EC2">
        <w:rPr>
          <w:sz w:val="20"/>
          <w:szCs w:val="20"/>
        </w:rPr>
        <w:t>иных нормативных правовых актов, регулирующих бюджетные правоотношения составляет</w:t>
      </w:r>
      <w:proofErr w:type="gramEnd"/>
      <w:r w:rsidRPr="00D05EC2">
        <w:rPr>
          <w:sz w:val="20"/>
          <w:szCs w:val="20"/>
        </w:rPr>
        <w:t xml:space="preserve"> представления и (или) предписания;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приостанавливает в случаях, предусмотренных законодательством Российской Федерации, операции по лицевым счетам главных распорядителей, распорядителей и получателей средств бюджета сельского поселения, открытым в финансовом отделе администрации Яльчикского района, в порядке, устанавливаемом администрацией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доводит до главных распорядителей средств бюджета сельского поселения показатели сводной бюджетной росписи, лимиты бюджетных обязательств и предельные объемы финансирования;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доводит до распорядителей и получателей средств бюджета сельского </w:t>
      </w:r>
      <w:proofErr w:type="gramStart"/>
      <w:r w:rsidRPr="00D05EC2">
        <w:rPr>
          <w:rFonts w:ascii="Times New Roman" w:hAnsi="Times New Roman" w:cs="Times New Roman"/>
          <w:sz w:val="20"/>
          <w:szCs w:val="20"/>
        </w:rPr>
        <w:t>поселения</w:t>
      </w:r>
      <w:proofErr w:type="gramEnd"/>
      <w:r w:rsidRPr="00D05EC2">
        <w:rPr>
          <w:rFonts w:ascii="Times New Roman" w:hAnsi="Times New Roman" w:cs="Times New Roman"/>
          <w:sz w:val="20"/>
          <w:szCs w:val="20"/>
        </w:rPr>
        <w:t xml:space="preserve"> распределенные главными распорядителями (распорядителями) средств  бюджета сельского поселения бюджетные ассигнования, лимиты бюджетных обязательств и предельные объемы финансирования;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доводит до главных администраторов </w:t>
      </w:r>
      <w:proofErr w:type="gramStart"/>
      <w:r w:rsidRPr="00D05EC2">
        <w:rPr>
          <w:rFonts w:ascii="Times New Roman" w:hAnsi="Times New Roman" w:cs="Times New Roman"/>
          <w:sz w:val="20"/>
          <w:szCs w:val="20"/>
        </w:rPr>
        <w:t>источников финансирования дефицита бюджета сельского поселения</w:t>
      </w:r>
      <w:proofErr w:type="gramEnd"/>
      <w:r w:rsidRPr="00D05EC2">
        <w:rPr>
          <w:rFonts w:ascii="Times New Roman" w:hAnsi="Times New Roman" w:cs="Times New Roman"/>
          <w:sz w:val="20"/>
          <w:szCs w:val="20"/>
        </w:rPr>
        <w:t xml:space="preserve"> бюджетные ассигнования и администраторов источников финансирования дефицита бюджета сельского поселения распределенные главным администратором источников финансирования дефицита бюджета сельского поселения бюджетные ассигнования;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осуществляет управление операциями со средствами на едином счете бюджета сельского поселения в установленном им порядке;</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осуществляет составление и ведение кассового плана исполнения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получает от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главных администраторов доходов бюджета сельского поселения материалы, необходимые для составления бюджетной отчетности об исполнении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составляет на основании бюджетной отчетности, представленной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бюджетную отчетность об исполнении бюджета сельского поселения;</w:t>
      </w:r>
      <w:proofErr w:type="gramEnd"/>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осуществляет методологическое руководство подготовкой обоснований бюджетных ассигнований и устанавливает порядок формирования и представления главными распорядителями </w:t>
      </w:r>
      <w:proofErr w:type="gramStart"/>
      <w:r w:rsidRPr="00D05EC2">
        <w:rPr>
          <w:rFonts w:ascii="Times New Roman" w:hAnsi="Times New Roman" w:cs="Times New Roman"/>
          <w:sz w:val="20"/>
          <w:szCs w:val="20"/>
        </w:rPr>
        <w:t>средств бюджета сельского поселения обоснований бюджетных ассигнований</w:t>
      </w:r>
      <w:proofErr w:type="gramEnd"/>
      <w:r w:rsidRPr="00D05EC2">
        <w:rPr>
          <w:rFonts w:ascii="Times New Roman" w:hAnsi="Times New Roman" w:cs="Times New Roman"/>
          <w:sz w:val="20"/>
          <w:szCs w:val="20"/>
        </w:rPr>
        <w:t>;</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устанавливает порядок </w:t>
      </w:r>
      <w:proofErr w:type="gramStart"/>
      <w:r w:rsidRPr="00D05EC2">
        <w:rPr>
          <w:rFonts w:ascii="Times New Roman" w:hAnsi="Times New Roman" w:cs="Times New Roman"/>
          <w:sz w:val="20"/>
          <w:szCs w:val="20"/>
        </w:rPr>
        <w:t>учета бюджетных обязательств получателей средств бюджета сельского поселения</w:t>
      </w:r>
      <w:proofErr w:type="gramEnd"/>
      <w:r w:rsidRPr="00D05EC2">
        <w:rPr>
          <w:rFonts w:ascii="Times New Roman" w:hAnsi="Times New Roman" w:cs="Times New Roman"/>
          <w:sz w:val="20"/>
          <w:szCs w:val="20"/>
        </w:rPr>
        <w:t xml:space="preserve"> лицевые счета, которых открыты в Управлении Федерального казначейства по Чувашской Республике;</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исполняет судебные акты по искам к сельскому поселению в порядке, предусмотренном Бюджетным </w:t>
      </w:r>
      <w:r w:rsidRPr="00D05EC2">
        <w:rPr>
          <w:rStyle w:val="aa"/>
          <w:rFonts w:ascii="Times New Roman" w:hAnsi="Times New Roman" w:cs="Times New Roman"/>
          <w:color w:val="auto"/>
          <w:sz w:val="20"/>
          <w:szCs w:val="20"/>
        </w:rPr>
        <w:t>кодексом</w:t>
      </w:r>
      <w:r w:rsidRPr="00D05EC2">
        <w:rPr>
          <w:rFonts w:ascii="Times New Roman" w:hAnsi="Times New Roman" w:cs="Times New Roman"/>
          <w:sz w:val="20"/>
          <w:szCs w:val="20"/>
        </w:rPr>
        <w:t xml:space="preserve"> Российской Федерации;</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формирует и ведет реестр источников доходов бюджета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устанавливает формы документов, необходимых для реализации полномочий, установленных настоящей статьей;</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осуществляет иные бюджетные полномочия, установленные Бюджетным кодексом Российской Федерации и (или) принимаемыми в соответствии с ним иными актами бюджетного законодательства Российской Федерации, актами Президента Российской Федерации, Правительства Российской Федерации, актами бюджетного законодательства Чувашской Республики, актами Президента Чувашской Республики и Кабинета Министров Чувашской Республики, муниципальными правовыми актами Яльчикского района и сельского поселения, регулирующих бюджетные правоотношения, постановлений главы сельского поселения и настоящего</w:t>
      </w:r>
      <w:proofErr w:type="gramEnd"/>
      <w:r w:rsidRPr="00D05EC2">
        <w:rPr>
          <w:rFonts w:ascii="Times New Roman" w:hAnsi="Times New Roman" w:cs="Times New Roman"/>
          <w:sz w:val="20"/>
          <w:szCs w:val="20"/>
        </w:rPr>
        <w:t xml:space="preserve"> Положения.</w:t>
      </w:r>
    </w:p>
    <w:p w:rsidR="00311002" w:rsidRPr="00D05EC2" w:rsidRDefault="00311002" w:rsidP="00311002">
      <w:pPr>
        <w:pStyle w:val="31"/>
        <w:ind w:firstLine="737"/>
        <w:jc w:val="both"/>
        <w:rPr>
          <w:sz w:val="20"/>
          <w:lang w:val="ru-RU"/>
        </w:rPr>
      </w:pPr>
    </w:p>
    <w:p w:rsidR="00311002" w:rsidRPr="00D05EC2" w:rsidRDefault="00311002" w:rsidP="00311002">
      <w:pPr>
        <w:pStyle w:val="31"/>
        <w:ind w:firstLine="737"/>
        <w:jc w:val="both"/>
        <w:rPr>
          <w:sz w:val="20"/>
          <w:lang w:val="ru-RU"/>
        </w:rPr>
      </w:pPr>
    </w:p>
    <w:p w:rsidR="00311002" w:rsidRPr="00D05EC2" w:rsidRDefault="00311002" w:rsidP="00311002">
      <w:pPr>
        <w:pStyle w:val="31"/>
        <w:ind w:firstLine="737"/>
        <w:jc w:val="both"/>
        <w:rPr>
          <w:sz w:val="20"/>
          <w:lang w:val="ru-RU"/>
        </w:rPr>
      </w:pPr>
      <w:r w:rsidRPr="00D05EC2">
        <w:rPr>
          <w:sz w:val="20"/>
          <w:lang w:val="ru-RU"/>
        </w:rPr>
        <w:t>Статья 32. Исключительные полномочия руководителя финансового отдела администрации Яльчикского района</w:t>
      </w:r>
    </w:p>
    <w:p w:rsidR="00311002" w:rsidRPr="00D05EC2" w:rsidRDefault="00311002" w:rsidP="00311002">
      <w:pPr>
        <w:pStyle w:val="21"/>
        <w:ind w:firstLine="737"/>
        <w:jc w:val="both"/>
        <w:rPr>
          <w:sz w:val="20"/>
          <w:szCs w:val="20"/>
        </w:rPr>
      </w:pPr>
      <w:r w:rsidRPr="00D05EC2">
        <w:rPr>
          <w:sz w:val="20"/>
          <w:szCs w:val="20"/>
        </w:rPr>
        <w:t>1. Руководитель финансового отдела администрации Яльчикского района (далее – начальник финансового отдела)  имеет исключительное право:</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утверждать сводную </w:t>
      </w:r>
      <w:proofErr w:type="gramStart"/>
      <w:r w:rsidRPr="00D05EC2">
        <w:rPr>
          <w:rFonts w:ascii="Times New Roman" w:hAnsi="Times New Roman" w:cs="Times New Roman"/>
          <w:sz w:val="20"/>
          <w:szCs w:val="20"/>
        </w:rPr>
        <w:t>бюджетной</w:t>
      </w:r>
      <w:proofErr w:type="gramEnd"/>
      <w:r w:rsidRPr="00D05EC2">
        <w:rPr>
          <w:rFonts w:ascii="Times New Roman" w:hAnsi="Times New Roman" w:cs="Times New Roman"/>
          <w:sz w:val="20"/>
          <w:szCs w:val="20"/>
        </w:rPr>
        <w:t xml:space="preserve"> роспись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утверждать лимиты бюджетных обязатель</w:t>
      </w:r>
      <w:proofErr w:type="gramStart"/>
      <w:r w:rsidRPr="00D05EC2">
        <w:rPr>
          <w:rFonts w:ascii="Times New Roman" w:hAnsi="Times New Roman" w:cs="Times New Roman"/>
          <w:sz w:val="20"/>
          <w:szCs w:val="20"/>
        </w:rPr>
        <w:t>ств дл</w:t>
      </w:r>
      <w:proofErr w:type="gramEnd"/>
      <w:r w:rsidRPr="00D05EC2">
        <w:rPr>
          <w:rFonts w:ascii="Times New Roman" w:hAnsi="Times New Roman" w:cs="Times New Roman"/>
          <w:sz w:val="20"/>
          <w:szCs w:val="20"/>
        </w:rPr>
        <w:t>я главных распорядителей средств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2. </w:t>
      </w:r>
      <w:proofErr w:type="gramStart"/>
      <w:r w:rsidRPr="00D05EC2">
        <w:rPr>
          <w:rFonts w:ascii="Times New Roman" w:hAnsi="Times New Roman" w:cs="Times New Roman"/>
          <w:sz w:val="20"/>
          <w:szCs w:val="20"/>
        </w:rPr>
        <w:t>Начальник финансового отдела имеет право своим распоряжением сокращать лимиты бюджетных обязательств по сравнению с бюджетными ассигнованиями, если бюджетные ассигнования в соответствии с решением о бюджете сельского поселения выделялись при условии выполнения главным распорядителем средств бюджета сельского поселения (другим получателем средств бюджета сельского поселения) определенных требований, а к моменту составления лимитов бюджетных обязательств эти требования оказались не выполнимыми.</w:t>
      </w:r>
      <w:proofErr w:type="gramEnd"/>
    </w:p>
    <w:p w:rsidR="00311002" w:rsidRPr="00D05EC2" w:rsidRDefault="00311002" w:rsidP="00311002">
      <w:pPr>
        <w:pStyle w:val="a8"/>
        <w:ind w:firstLine="737"/>
        <w:rPr>
          <w:rFonts w:ascii="Times New Roman" w:hAnsi="Times New Roman" w:cs="Times New Roman"/>
          <w:color w:val="00FF00"/>
          <w:sz w:val="20"/>
          <w:szCs w:val="20"/>
        </w:rPr>
      </w:pPr>
    </w:p>
    <w:p w:rsidR="00311002" w:rsidRPr="00D05EC2" w:rsidRDefault="00311002" w:rsidP="00311002">
      <w:pPr>
        <w:pStyle w:val="31"/>
        <w:ind w:firstLine="737"/>
        <w:jc w:val="both"/>
        <w:rPr>
          <w:sz w:val="20"/>
          <w:lang w:val="ru-RU"/>
        </w:rPr>
      </w:pPr>
      <w:r w:rsidRPr="00D05EC2">
        <w:rPr>
          <w:sz w:val="20"/>
          <w:lang w:val="ru-RU"/>
        </w:rPr>
        <w:t>Статья 33. Ответственность финансового отдела администрации Яльчикского района</w:t>
      </w:r>
    </w:p>
    <w:p w:rsidR="00311002" w:rsidRPr="00D05EC2" w:rsidRDefault="00311002" w:rsidP="00311002">
      <w:pPr>
        <w:pStyle w:val="21"/>
        <w:ind w:firstLine="737"/>
        <w:jc w:val="both"/>
        <w:rPr>
          <w:sz w:val="20"/>
          <w:szCs w:val="20"/>
        </w:rPr>
      </w:pPr>
      <w:r w:rsidRPr="00D05EC2">
        <w:rPr>
          <w:sz w:val="20"/>
          <w:szCs w:val="20"/>
        </w:rPr>
        <w:t>1.Финансовый отдел администрации Яльчикского района несет ответственность за осуществление бюджетных полномочий, определенных Бюджетным кодексом Российской Федерации и настоящим Положением.</w:t>
      </w:r>
    </w:p>
    <w:p w:rsidR="00311002" w:rsidRDefault="00311002" w:rsidP="00311002">
      <w:pPr>
        <w:pStyle w:val="21"/>
        <w:ind w:firstLine="737"/>
        <w:jc w:val="both"/>
        <w:rPr>
          <w:sz w:val="20"/>
          <w:szCs w:val="20"/>
        </w:rPr>
      </w:pPr>
      <w:r w:rsidRPr="00D05EC2">
        <w:rPr>
          <w:sz w:val="20"/>
          <w:szCs w:val="20"/>
        </w:rPr>
        <w:t>2. Начальник финансового отдела несет персональную ответственность за осуществление полномочий, установленных статьей 32 настоящего Положения.</w:t>
      </w:r>
    </w:p>
    <w:p w:rsidR="00536E36" w:rsidRPr="00D05EC2" w:rsidRDefault="00536E36" w:rsidP="00311002">
      <w:pPr>
        <w:pStyle w:val="21"/>
        <w:ind w:firstLine="737"/>
        <w:jc w:val="both"/>
        <w:rPr>
          <w:sz w:val="20"/>
          <w:szCs w:val="20"/>
        </w:rPr>
      </w:pPr>
    </w:p>
    <w:p w:rsidR="00311002" w:rsidRPr="00D05EC2" w:rsidRDefault="00311002" w:rsidP="00311002">
      <w:pPr>
        <w:pStyle w:val="21"/>
        <w:ind w:firstLine="737"/>
        <w:jc w:val="both"/>
        <w:rPr>
          <w:sz w:val="20"/>
          <w:szCs w:val="20"/>
        </w:rPr>
      </w:pPr>
    </w:p>
    <w:p w:rsidR="00311002" w:rsidRPr="00D05EC2" w:rsidRDefault="00311002" w:rsidP="00311002">
      <w:pPr>
        <w:pStyle w:val="21"/>
        <w:ind w:firstLine="737"/>
        <w:jc w:val="both"/>
        <w:rPr>
          <w:sz w:val="20"/>
          <w:szCs w:val="20"/>
        </w:rPr>
      </w:pPr>
      <w:r w:rsidRPr="00D05EC2">
        <w:rPr>
          <w:b/>
          <w:sz w:val="20"/>
          <w:szCs w:val="20"/>
        </w:rPr>
        <w:t>Статья 34.  Бюджетные полномочия Контрольно-счетного органа Яльчикского района</w:t>
      </w:r>
    </w:p>
    <w:p w:rsidR="00311002" w:rsidRPr="00D05EC2" w:rsidRDefault="00311002" w:rsidP="00311002">
      <w:pPr>
        <w:pStyle w:val="21"/>
        <w:ind w:firstLine="737"/>
        <w:jc w:val="both"/>
        <w:rPr>
          <w:sz w:val="20"/>
          <w:szCs w:val="20"/>
        </w:rPr>
      </w:pPr>
      <w:r w:rsidRPr="00D05EC2">
        <w:rPr>
          <w:sz w:val="20"/>
          <w:szCs w:val="20"/>
        </w:rPr>
        <w:t>Контрольно-счетный орган Яльчикского района обладает бюджетными полномочиями, установленными решениями Собрания депутатов Яльчикского района, Собрания депутатов сельского поселения, Бюджетным кодексом Российской Федерации и настоящим Положением.</w:t>
      </w:r>
    </w:p>
    <w:p w:rsidR="00311002" w:rsidRPr="00D05EC2" w:rsidRDefault="00311002" w:rsidP="00311002">
      <w:pPr>
        <w:pStyle w:val="21"/>
        <w:ind w:firstLine="737"/>
        <w:jc w:val="both"/>
        <w:rPr>
          <w:b/>
          <w:sz w:val="20"/>
          <w:szCs w:val="20"/>
        </w:rPr>
      </w:pPr>
    </w:p>
    <w:p w:rsidR="00311002" w:rsidRPr="00D05EC2" w:rsidRDefault="00311002" w:rsidP="00311002">
      <w:pPr>
        <w:pStyle w:val="21"/>
        <w:ind w:firstLine="737"/>
        <w:jc w:val="both"/>
        <w:rPr>
          <w:b/>
          <w:sz w:val="20"/>
          <w:szCs w:val="20"/>
        </w:rPr>
      </w:pP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Глава 8. СОСТАВЛЕНИЕ ПРОЕКТА БЮДЖЕТА СЕЛЬСКОГО ПОСЕЛЕНИЯ </w:t>
      </w:r>
    </w:p>
    <w:p w:rsidR="00311002" w:rsidRPr="00D05EC2" w:rsidRDefault="00311002" w:rsidP="00311002">
      <w:pPr>
        <w:ind w:firstLine="737"/>
        <w:jc w:val="both"/>
        <w:rPr>
          <w:rFonts w:ascii="Times New Roman" w:hAnsi="Times New Roman" w:cs="Times New Roman"/>
          <w:b/>
          <w:sz w:val="20"/>
          <w:szCs w:val="20"/>
        </w:rPr>
      </w:pP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32. Составление проекта решения о бюджете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2. Порядок и сроки составления проекта бюджета сельского поселения устанавливаются администрацией сельского поселения в соответствии с Бюджетным кодексом Российской Федерации и настоящим Положением.</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3. Проект бюджета сельского поселения составляется и утверждается сроком на три года – очередной финансовый год и плановый период.</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4. Составление проекта бюджета сельского поселения начинается не </w:t>
      </w:r>
      <w:proofErr w:type="gramStart"/>
      <w:r w:rsidRPr="00D05EC2">
        <w:rPr>
          <w:rFonts w:ascii="Times New Roman" w:hAnsi="Times New Roman" w:cs="Times New Roman"/>
          <w:sz w:val="20"/>
          <w:szCs w:val="20"/>
        </w:rPr>
        <w:t>позднее</w:t>
      </w:r>
      <w:proofErr w:type="gramEnd"/>
      <w:r w:rsidRPr="00D05EC2">
        <w:rPr>
          <w:rFonts w:ascii="Times New Roman" w:hAnsi="Times New Roman" w:cs="Times New Roman"/>
          <w:sz w:val="20"/>
          <w:szCs w:val="20"/>
        </w:rPr>
        <w:t xml:space="preserve"> чем за 8 месяцев до начала очередного финансового года.</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5. Составление проекта бюджета сельского поселения основывается </w:t>
      </w:r>
      <w:proofErr w:type="gramStart"/>
      <w:r w:rsidRPr="00D05EC2">
        <w:rPr>
          <w:rFonts w:ascii="Times New Roman" w:hAnsi="Times New Roman" w:cs="Times New Roman"/>
          <w:sz w:val="20"/>
          <w:szCs w:val="20"/>
        </w:rPr>
        <w:t>на</w:t>
      </w:r>
      <w:proofErr w:type="gramEnd"/>
      <w:r w:rsidRPr="00D05EC2">
        <w:rPr>
          <w:rFonts w:ascii="Times New Roman" w:hAnsi="Times New Roman" w:cs="Times New Roman"/>
          <w:sz w:val="20"/>
          <w:szCs w:val="20"/>
        </w:rPr>
        <w:t>:</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основных </w:t>
      </w:r>
      <w:proofErr w:type="gramStart"/>
      <w:r w:rsidRPr="00D05EC2">
        <w:rPr>
          <w:rFonts w:ascii="Times New Roman" w:hAnsi="Times New Roman" w:cs="Times New Roman"/>
          <w:sz w:val="20"/>
          <w:szCs w:val="20"/>
        </w:rPr>
        <w:t>направлениях</w:t>
      </w:r>
      <w:proofErr w:type="gramEnd"/>
      <w:r w:rsidRPr="00D05EC2">
        <w:rPr>
          <w:rFonts w:ascii="Times New Roman" w:hAnsi="Times New Roman" w:cs="Times New Roman"/>
          <w:sz w:val="20"/>
          <w:szCs w:val="20"/>
        </w:rPr>
        <w:t xml:space="preserve"> бюджетной и налоговой политики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прогнозе</w:t>
      </w:r>
      <w:proofErr w:type="gramEnd"/>
      <w:r w:rsidRPr="00D05EC2">
        <w:rPr>
          <w:rFonts w:ascii="Times New Roman" w:hAnsi="Times New Roman" w:cs="Times New Roman"/>
          <w:sz w:val="20"/>
          <w:szCs w:val="20"/>
        </w:rPr>
        <w:t xml:space="preserve"> социально-экономического развития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бюджетном </w:t>
      </w:r>
      <w:proofErr w:type="gramStart"/>
      <w:r w:rsidRPr="00D05EC2">
        <w:rPr>
          <w:rFonts w:ascii="Times New Roman" w:hAnsi="Times New Roman" w:cs="Times New Roman"/>
          <w:sz w:val="20"/>
          <w:szCs w:val="20"/>
        </w:rPr>
        <w:t>прогнозе</w:t>
      </w:r>
      <w:proofErr w:type="gramEnd"/>
      <w:r w:rsidRPr="00D05EC2">
        <w:rPr>
          <w:rFonts w:ascii="Times New Roman" w:hAnsi="Times New Roman" w:cs="Times New Roman"/>
          <w:sz w:val="20"/>
          <w:szCs w:val="20"/>
        </w:rPr>
        <w:t xml:space="preserve"> (проекте бюджетного прогноза, проекте изменений бюджетного прогноза) сельского поселения на долгосрочный период;</w:t>
      </w:r>
    </w:p>
    <w:p w:rsidR="00311002" w:rsidRPr="00D05EC2" w:rsidRDefault="00311002" w:rsidP="00311002">
      <w:pPr>
        <w:pStyle w:val="a3"/>
        <w:autoSpaceDE w:val="0"/>
        <w:ind w:firstLine="737"/>
        <w:jc w:val="both"/>
        <w:rPr>
          <w:sz w:val="20"/>
          <w:szCs w:val="20"/>
        </w:rPr>
      </w:pPr>
      <w:r w:rsidRPr="00D05EC2">
        <w:rPr>
          <w:sz w:val="20"/>
          <w:szCs w:val="20"/>
        </w:rPr>
        <w:t xml:space="preserve">муниципальных </w:t>
      </w:r>
      <w:proofErr w:type="gramStart"/>
      <w:r w:rsidRPr="00D05EC2">
        <w:rPr>
          <w:sz w:val="20"/>
          <w:szCs w:val="20"/>
        </w:rPr>
        <w:t>программах</w:t>
      </w:r>
      <w:proofErr w:type="gramEnd"/>
      <w:r w:rsidRPr="00D05EC2">
        <w:rPr>
          <w:sz w:val="20"/>
          <w:szCs w:val="20"/>
        </w:rPr>
        <w:t xml:space="preserve"> сельского поселения (проектах муниципальных программ сельского поселения, проектах изменений указанных программ).</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6. </w:t>
      </w:r>
      <w:proofErr w:type="gramStart"/>
      <w:r w:rsidRPr="00D05EC2">
        <w:rPr>
          <w:rFonts w:ascii="Times New Roman" w:hAnsi="Times New Roman" w:cs="Times New Roman"/>
          <w:sz w:val="20"/>
          <w:szCs w:val="20"/>
        </w:rPr>
        <w:t>До 10 ноября текущего года администрация сельского поселения рассматривает прогноз социально-экономического развития сельского поселения, проект бюджета сельского поселения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администрации Яльчикского района и другими структурными подразделениями администрации Яльчикского района.</w:t>
      </w:r>
      <w:proofErr w:type="gramEnd"/>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33. Долгосрочное бюджетное планирование</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1. Долгосрочное бюджетное планирование осуществляется путем формирования бюджетного прогноза сельского поселения на долгосрочный период.</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2. Под бюджетным прогнозом сельского поселения на долгосрочный период понимается документ, содержащий прогноз основных характеристик бюджета сельского поселения, показатели финансового обеспечения муниципальных программ на период их действия и иные показатели, характеризующие бюджет сельского поселения, а также содержащий основные подходы к формированию бюджетной </w:t>
      </w:r>
      <w:proofErr w:type="gramStart"/>
      <w:r w:rsidRPr="00D05EC2">
        <w:rPr>
          <w:rFonts w:ascii="Times New Roman" w:hAnsi="Times New Roman" w:cs="Times New Roman"/>
          <w:sz w:val="20"/>
          <w:szCs w:val="20"/>
        </w:rPr>
        <w:t>политики на</w:t>
      </w:r>
      <w:proofErr w:type="gramEnd"/>
      <w:r w:rsidRPr="00D05EC2">
        <w:rPr>
          <w:rFonts w:ascii="Times New Roman" w:hAnsi="Times New Roman" w:cs="Times New Roman"/>
          <w:sz w:val="20"/>
          <w:szCs w:val="20"/>
        </w:rPr>
        <w:t xml:space="preserve"> долгосрочный период.</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3. Бюджетный прогноз сельского поселения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Собрания депутатов сельского поселения о бюджете сельского поселения без продления периода его действия.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4.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кодекса Российской Федерации и настоящего Положения.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5. Проект бюджетного прогноза (проект изменений бюджетного прогноза) сельского поселения на долгосрочный период представляется Собранию депутатов сельского поселения одновременно с проектом решения Собрания депутатов сельского поселения о бюджете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6. Бюджетный прогноз (изменения бюджетного прогноза) сельского поселения на долгосрочный период утверждается (утверждаются) администрацией сельского поселения в срок, не превышающий двух месяцев со дня </w:t>
      </w:r>
      <w:proofErr w:type="gramStart"/>
      <w:r w:rsidRPr="00D05EC2">
        <w:rPr>
          <w:rFonts w:ascii="Times New Roman" w:hAnsi="Times New Roman" w:cs="Times New Roman"/>
          <w:sz w:val="20"/>
          <w:szCs w:val="20"/>
        </w:rPr>
        <w:t>опубликования решения Собрания депутатов сельского поселения</w:t>
      </w:r>
      <w:proofErr w:type="gramEnd"/>
      <w:r w:rsidRPr="00D05EC2">
        <w:rPr>
          <w:rFonts w:ascii="Times New Roman" w:hAnsi="Times New Roman" w:cs="Times New Roman"/>
          <w:sz w:val="20"/>
          <w:szCs w:val="20"/>
        </w:rPr>
        <w:t xml:space="preserve"> о бюджете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34. Прогноз социально-экономического развития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1. Прогноз социально-экономического развития сельского поселения разрабатывается на период не менее трех лет.</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2. Прогноз социально-экономического развития сельского поселения ежегодно разрабатывается в порядке, установленном администрацией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Прогноз социально-экономического развития сельского поселения может разрабатываться  администрацией Яльчикского района  в соответствии с соглашением между  администрацией сельского поселения и администрацией Яльчикского района, за исключением случая, установленного абзацем вторым пункта 1 статьи 154 Бюджетного Кодекса Российской Федерации.</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w:t>
      </w:r>
      <w:proofErr w:type="gramStart"/>
      <w:r w:rsidRPr="00D05EC2">
        <w:rPr>
          <w:rFonts w:ascii="Times New Roman" w:hAnsi="Times New Roman" w:cs="Times New Roman"/>
          <w:sz w:val="20"/>
          <w:szCs w:val="20"/>
        </w:rPr>
        <w:t>проекта решения Собрания депутатов сельского поселения</w:t>
      </w:r>
      <w:proofErr w:type="gramEnd"/>
      <w:r w:rsidRPr="00D05EC2">
        <w:rPr>
          <w:rFonts w:ascii="Times New Roman" w:hAnsi="Times New Roman" w:cs="Times New Roman"/>
          <w:sz w:val="20"/>
          <w:szCs w:val="20"/>
        </w:rPr>
        <w:t xml:space="preserve">  о бюджете сельского поселения на очередной финансовый год и плановый период в Собрание депутатов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4. Прогноз социально-экономического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5. В целях формирования бюджетного прогноза сельского поселения на долгосрочный период в соответствии со статьей 33 настоящего Положения разрабатывается прогноз социально-экономического развития сельского поселения на долгосрочный период в порядке, установленном администрацией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Прогноз социально-экономического развития сельского поселения на долгосрочный период может разрабатываться  администрацией Яльчикского района  в соответствии с соглашением между  администрацией сельского поселения и администрацией Яльчикского района, за исключением случая, установленного абзацем вторым пункта 1 статьи 154 Бюджетного Кодекса Российской Федерации.</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Глава 9. РАССМОТРЕНИЕ И УТВЕРЖДЕНИЕ </w:t>
      </w:r>
      <w:proofErr w:type="gramStart"/>
      <w:r w:rsidRPr="00D05EC2">
        <w:rPr>
          <w:rFonts w:ascii="Times New Roman" w:hAnsi="Times New Roman" w:cs="Times New Roman"/>
          <w:b/>
          <w:sz w:val="20"/>
          <w:szCs w:val="20"/>
        </w:rPr>
        <w:t>ПРОЕКТА РЕШЕНИЯ СОБРАНИЯ ДЕПУТАТОВ СЕЛЬСКОГО ПОСЕЛЕНИЯ</w:t>
      </w:r>
      <w:proofErr w:type="gramEnd"/>
      <w:r w:rsidRPr="00D05EC2">
        <w:rPr>
          <w:rFonts w:ascii="Times New Roman" w:hAnsi="Times New Roman" w:cs="Times New Roman"/>
          <w:b/>
          <w:sz w:val="20"/>
          <w:szCs w:val="20"/>
        </w:rPr>
        <w:t xml:space="preserve"> О БЮДЖЕТЕ СЕЛЬСКОГО ПОСЕЛЕНИЯ </w:t>
      </w:r>
    </w:p>
    <w:p w:rsidR="00311002" w:rsidRPr="00D05EC2" w:rsidRDefault="00311002" w:rsidP="00311002">
      <w:pPr>
        <w:ind w:firstLine="737"/>
        <w:rPr>
          <w:rFonts w:ascii="Times New Roman" w:hAnsi="Times New Roman" w:cs="Times New Roman"/>
          <w:b/>
          <w:sz w:val="20"/>
          <w:szCs w:val="20"/>
        </w:rPr>
      </w:pPr>
    </w:p>
    <w:p w:rsidR="00311002" w:rsidRPr="00D05EC2" w:rsidRDefault="00311002" w:rsidP="00311002">
      <w:pPr>
        <w:ind w:firstLine="737"/>
        <w:jc w:val="both"/>
        <w:rPr>
          <w:rFonts w:ascii="Times New Roman" w:hAnsi="Times New Roman" w:cs="Times New Roman"/>
          <w:sz w:val="20"/>
          <w:szCs w:val="20"/>
        </w:rPr>
      </w:pPr>
      <w:bookmarkStart w:id="26" w:name="sub_40"/>
      <w:r w:rsidRPr="00D05EC2">
        <w:rPr>
          <w:rFonts w:ascii="Times New Roman" w:hAnsi="Times New Roman" w:cs="Times New Roman"/>
          <w:b/>
          <w:bCs/>
          <w:sz w:val="20"/>
          <w:szCs w:val="20"/>
        </w:rPr>
        <w:t>Статья 35.</w:t>
      </w:r>
      <w:r w:rsidRPr="00D05EC2">
        <w:rPr>
          <w:rFonts w:ascii="Times New Roman" w:hAnsi="Times New Roman" w:cs="Times New Roman"/>
          <w:b/>
          <w:sz w:val="20"/>
          <w:szCs w:val="20"/>
        </w:rPr>
        <w:t xml:space="preserve"> Внесение проекта решения о бюджете сельского поселения на очередной финансовый год и плановый период на Собрание депутатов </w:t>
      </w:r>
      <w:bookmarkEnd w:id="26"/>
      <w:r w:rsidRPr="00D05EC2">
        <w:rPr>
          <w:rFonts w:ascii="Times New Roman" w:hAnsi="Times New Roman" w:cs="Times New Roman"/>
          <w:b/>
          <w:sz w:val="20"/>
          <w:szCs w:val="20"/>
        </w:rPr>
        <w:t>сельского поселения</w:t>
      </w:r>
    </w:p>
    <w:p w:rsidR="00311002" w:rsidRPr="00D05EC2" w:rsidRDefault="00311002" w:rsidP="00311002">
      <w:pPr>
        <w:ind w:firstLine="737"/>
        <w:jc w:val="both"/>
        <w:rPr>
          <w:rFonts w:ascii="Times New Roman" w:hAnsi="Times New Roman" w:cs="Times New Roman"/>
          <w:sz w:val="20"/>
          <w:szCs w:val="20"/>
        </w:rPr>
      </w:pPr>
      <w:bookmarkStart w:id="27" w:name="sub_4001"/>
      <w:r w:rsidRPr="00D05EC2">
        <w:rPr>
          <w:rFonts w:ascii="Times New Roman" w:hAnsi="Times New Roman" w:cs="Times New Roman"/>
          <w:sz w:val="20"/>
          <w:szCs w:val="20"/>
        </w:rPr>
        <w:t xml:space="preserve">1. Глава администрации сельского поселения в соответствии с </w:t>
      </w:r>
      <w:r w:rsidRPr="00D05EC2">
        <w:rPr>
          <w:rStyle w:val="aa"/>
          <w:rFonts w:ascii="Times New Roman" w:hAnsi="Times New Roman" w:cs="Times New Roman"/>
          <w:color w:val="auto"/>
          <w:sz w:val="20"/>
          <w:szCs w:val="20"/>
        </w:rPr>
        <w:t>Уставом</w:t>
      </w:r>
      <w:r w:rsidRPr="00D05EC2">
        <w:rPr>
          <w:rFonts w:ascii="Times New Roman" w:hAnsi="Times New Roman" w:cs="Times New Roman"/>
          <w:sz w:val="20"/>
          <w:szCs w:val="20"/>
        </w:rPr>
        <w:t xml:space="preserve"> сельского поселения вносит на рассмотрение Собрания депутатов сельского поселения проект решения о бюджете сельского поселения на очередной финансовый год и плановый период  не позднее 15 ноября текущего года.</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Проект решения Собрания депутатов сельского поселения о бюджете сельского поселения на очередной финансовый год вносится  на Собрание депутатов сельского поселения с приложениями, указанными в пункте 4 настоящей  статьи. </w:t>
      </w:r>
      <w:bookmarkEnd w:id="27"/>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2. Проектом решения Собрания депутатов сельского поселения о бюджете сельского поселения на очередной финансовый год и плановый период предусматривается уточнение показателей утвержденного бюджета сельского поселения планового периода и утверждение показателей второго года планового периода составляемого бюджета.</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В случае признания утратившими силу положений решения Собрания депутатов сельского поселения о бюджете сельского поселения на текущий финансовый год и плановый период в части, относящейся к плановому периоду,  проектом решения Собрания депутатов сельского поселения о бюджете сельского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311002" w:rsidRPr="00D05EC2" w:rsidRDefault="00311002" w:rsidP="00311002">
      <w:pPr>
        <w:ind w:firstLine="737"/>
        <w:jc w:val="both"/>
        <w:rPr>
          <w:rFonts w:ascii="Times New Roman" w:hAnsi="Times New Roman" w:cs="Times New Roman"/>
          <w:sz w:val="20"/>
          <w:szCs w:val="20"/>
        </w:rPr>
      </w:pPr>
      <w:bookmarkStart w:id="28" w:name="sub_4003"/>
      <w:r w:rsidRPr="00D05EC2">
        <w:rPr>
          <w:rFonts w:ascii="Times New Roman" w:hAnsi="Times New Roman" w:cs="Times New Roman"/>
          <w:sz w:val="20"/>
          <w:szCs w:val="20"/>
        </w:rPr>
        <w:t>3. Уточнение параметров планового периода утверждаемого бюджета сельского поселения предусматривает</w:t>
      </w:r>
      <w:bookmarkEnd w:id="28"/>
      <w:r w:rsidRPr="00D05EC2">
        <w:rPr>
          <w:rFonts w:ascii="Times New Roman" w:hAnsi="Times New Roman" w:cs="Times New Roman"/>
          <w:sz w:val="20"/>
          <w:szCs w:val="20"/>
        </w:rPr>
        <w:t xml:space="preserve"> утверждение уточнений показателей, являющихся предметом рассмотрения проекта бюджета сельского поселения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4. Проект решения Собрания депутатов сельского поселения о бюджете сельского поселения на очередной финансовый год и плановый период вносится в Собрание депутатов сельского поселения одновременно со следующими документами и материалами:</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основными направлениями бюджетной и налоговой политики сельского поселения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предварительными итогами социально-экономического развития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прогнозом социально-экономического развития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оценкой ожидаемого исполнения бюджета сельского поселения на текущий финансовый год;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прогнозом основных параметров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пояснительной запиской к проекту бюджета сельского поселения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расчетами по статьям классификации доходов бюджета сельского поселения и источников финансирования дефицита бюджета сельского поселения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реестром расходных обязательств, подлежащих исполнению за счет средств  бюджета сельского поселения, в том числе за счет субвенций, поступающих из бюджета Яльчикского района;</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перечнем публичных нормативных обязательств, подлежащих исполнению за счет средств бюджета сельского поселения, и расчетами по ним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паспортами (проектами паспортов) муниципальных программ сельского поселения, проектами изменений указанных паспортов;</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данными по прогнозному плану (программе) приватизации муниципального имущества сельского поселения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верхним пределом муниципального внутреннего долга и (или) верхним пределом муниципального внешнего долга по состоянию на 1 января года, следующего за очередным финансовым годом и каждым годом планового периода;</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предложениями по </w:t>
      </w:r>
      <w:r w:rsidRPr="00D05EC2">
        <w:rPr>
          <w:rStyle w:val="aa"/>
          <w:rFonts w:ascii="Times New Roman" w:hAnsi="Times New Roman" w:cs="Times New Roman"/>
          <w:color w:val="auto"/>
          <w:sz w:val="20"/>
          <w:szCs w:val="20"/>
        </w:rPr>
        <w:t xml:space="preserve">минимальному </w:t>
      </w:r>
      <w:proofErr w:type="gramStart"/>
      <w:r w:rsidRPr="00D05EC2">
        <w:rPr>
          <w:rStyle w:val="aa"/>
          <w:rFonts w:ascii="Times New Roman" w:hAnsi="Times New Roman" w:cs="Times New Roman"/>
          <w:color w:val="auto"/>
          <w:sz w:val="20"/>
          <w:szCs w:val="20"/>
        </w:rPr>
        <w:t>размеру оплаты труда</w:t>
      </w:r>
      <w:proofErr w:type="gramEnd"/>
      <w:r w:rsidRPr="00D05EC2">
        <w:rPr>
          <w:rFonts w:ascii="Times New Roman" w:hAnsi="Times New Roman" w:cs="Times New Roman"/>
          <w:sz w:val="20"/>
          <w:szCs w:val="20"/>
        </w:rPr>
        <w:t>, размеру стипендий, а также предложениями о порядке индексации заработной платы работников казенных учреждений сельского поселения, размеров окладов денежного содержания муниципальных служащих сельского поселения в очередном финансовом году и плановом периоде;</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предложенными Собранием депутатов сельского поселения, Контрольно-счетным органом Яльчикского района, проектами бюджетных смет указанных органов, представляемыми в случае возникновения разногласий с финансовым отделом администрации Яльчикского района  в отношении указанных бюджетных смет.</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бюджетным прогнозом (проектом бюджетного прогноза, проектом изменений бюджетного прогноза) сельского поселения на долгосрочный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реестром источников доходов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5. В случае</w:t>
      </w:r>
      <w:proofErr w:type="gramStart"/>
      <w:r w:rsidRPr="00D05EC2">
        <w:rPr>
          <w:rFonts w:ascii="Times New Roman" w:hAnsi="Times New Roman" w:cs="Times New Roman"/>
          <w:sz w:val="20"/>
          <w:szCs w:val="20"/>
        </w:rPr>
        <w:t>,</w:t>
      </w:r>
      <w:proofErr w:type="gramEnd"/>
      <w:r w:rsidRPr="00D05EC2">
        <w:rPr>
          <w:rFonts w:ascii="Times New Roman" w:hAnsi="Times New Roman" w:cs="Times New Roman"/>
          <w:sz w:val="20"/>
          <w:szCs w:val="20"/>
        </w:rPr>
        <w:t xml:space="preserve"> если в очередном финансовом году предельный общий объем бюджетных ассигнований недостаточен для финансового обеспечения установленных решениями Собраний депутатов сельского поселения расходных обязательств, администрация сельского поселения вносит на Собрание депутатов сельского поселения проект  решения Собрания депутатов сельского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Собрания депутатов сельского поселения, не </w:t>
      </w:r>
      <w:proofErr w:type="gramStart"/>
      <w:r w:rsidRPr="00D05EC2">
        <w:rPr>
          <w:rFonts w:ascii="Times New Roman" w:hAnsi="Times New Roman" w:cs="Times New Roman"/>
          <w:sz w:val="20"/>
          <w:szCs w:val="20"/>
        </w:rPr>
        <w:t>обеспеченных</w:t>
      </w:r>
      <w:proofErr w:type="gramEnd"/>
      <w:r w:rsidRPr="00D05EC2">
        <w:rPr>
          <w:rFonts w:ascii="Times New Roman" w:hAnsi="Times New Roman" w:cs="Times New Roman"/>
          <w:sz w:val="20"/>
          <w:szCs w:val="20"/>
        </w:rPr>
        <w:t xml:space="preserve"> источниками финансирования в очередном финансовом году.</w:t>
      </w:r>
    </w:p>
    <w:p w:rsidR="00311002" w:rsidRPr="00D05EC2" w:rsidRDefault="00311002" w:rsidP="00311002">
      <w:pPr>
        <w:pStyle w:val="31"/>
        <w:ind w:firstLine="737"/>
        <w:jc w:val="both"/>
        <w:rPr>
          <w:sz w:val="20"/>
          <w:lang w:val="ru-RU"/>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
          <w:bCs/>
          <w:sz w:val="20"/>
          <w:szCs w:val="20"/>
        </w:rPr>
        <w:t xml:space="preserve">Статья  36. Принятие к рассмотрению </w:t>
      </w:r>
      <w:proofErr w:type="gramStart"/>
      <w:r w:rsidRPr="00D05EC2">
        <w:rPr>
          <w:rFonts w:ascii="Times New Roman" w:hAnsi="Times New Roman" w:cs="Times New Roman"/>
          <w:b/>
          <w:bCs/>
          <w:sz w:val="20"/>
          <w:szCs w:val="20"/>
        </w:rPr>
        <w:t>проекта решения Собрания депутатов сельского поселения</w:t>
      </w:r>
      <w:proofErr w:type="gramEnd"/>
      <w:r w:rsidRPr="00D05EC2">
        <w:rPr>
          <w:rFonts w:ascii="Times New Roman" w:hAnsi="Times New Roman" w:cs="Times New Roman"/>
          <w:b/>
          <w:bCs/>
          <w:sz w:val="20"/>
          <w:szCs w:val="20"/>
        </w:rPr>
        <w:t xml:space="preserve"> о  бюджете сельского поселения на очередной финансовый год и плановый период  Собранием депутатов сельского поселения</w:t>
      </w:r>
    </w:p>
    <w:p w:rsidR="00311002" w:rsidRPr="00D05EC2" w:rsidRDefault="00311002" w:rsidP="00311002">
      <w:pPr>
        <w:ind w:firstLine="737"/>
        <w:jc w:val="both"/>
        <w:rPr>
          <w:rFonts w:ascii="Times New Roman" w:hAnsi="Times New Roman" w:cs="Times New Roman"/>
          <w:sz w:val="20"/>
          <w:szCs w:val="20"/>
        </w:rPr>
      </w:pPr>
      <w:bookmarkStart w:id="29" w:name="sub_47011"/>
      <w:r w:rsidRPr="00D05EC2">
        <w:rPr>
          <w:rFonts w:ascii="Times New Roman" w:hAnsi="Times New Roman" w:cs="Times New Roman"/>
          <w:sz w:val="20"/>
          <w:szCs w:val="20"/>
        </w:rPr>
        <w:t>1. Проект решения Собрания депутатов сельского поселения о бюджете сельского поселения на очередной финансовый год и плановый период считается внесенным в срок, если он доставлен Собранию депутатов сельского поселения до 24 часов 15 ноября текущего года.</w:t>
      </w:r>
      <w:bookmarkEnd w:id="29"/>
    </w:p>
    <w:p w:rsidR="00311002" w:rsidRPr="00D05EC2" w:rsidRDefault="00311002" w:rsidP="00311002">
      <w:pPr>
        <w:ind w:firstLine="737"/>
        <w:jc w:val="both"/>
        <w:rPr>
          <w:rFonts w:ascii="Times New Roman" w:hAnsi="Times New Roman" w:cs="Times New Roman"/>
          <w:sz w:val="20"/>
          <w:szCs w:val="20"/>
        </w:rPr>
      </w:pPr>
      <w:bookmarkStart w:id="30" w:name="sub_47012"/>
      <w:r w:rsidRPr="00D05EC2">
        <w:rPr>
          <w:rFonts w:ascii="Times New Roman" w:hAnsi="Times New Roman" w:cs="Times New Roman"/>
          <w:sz w:val="20"/>
          <w:szCs w:val="20"/>
        </w:rPr>
        <w:t xml:space="preserve">2. </w:t>
      </w:r>
      <w:proofErr w:type="gramStart"/>
      <w:r w:rsidRPr="00D05EC2">
        <w:rPr>
          <w:rFonts w:ascii="Times New Roman" w:hAnsi="Times New Roman" w:cs="Times New Roman"/>
          <w:sz w:val="20"/>
          <w:szCs w:val="20"/>
        </w:rPr>
        <w:t>В течение суток со дня внесения проекта решения  Собрания депутатов сельского поселения о бюджете сельского поселения на очередной финансовый год и плановый период Собранию депутатов сельского поселения Председатель Собрания депутатов сельского поселения направляет его председателю комиссии Собрания депутатов сельского поселения, к ведению которого относится рассмотрение проекта решения Собрания депутатов сельского поселения о бюджете сельского поселения на очередной финансовый год и</w:t>
      </w:r>
      <w:proofErr w:type="gramEnd"/>
      <w:r w:rsidRPr="00D05EC2">
        <w:rPr>
          <w:rFonts w:ascii="Times New Roman" w:hAnsi="Times New Roman" w:cs="Times New Roman"/>
          <w:sz w:val="20"/>
          <w:szCs w:val="20"/>
        </w:rPr>
        <w:t xml:space="preserve"> плановый период (далее - ответственная комиссия), для подготовки предложения о соответствии представленных документов и материалов требованиям </w:t>
      </w:r>
      <w:r w:rsidRPr="00D05EC2">
        <w:rPr>
          <w:rStyle w:val="aa"/>
          <w:rFonts w:ascii="Times New Roman" w:hAnsi="Times New Roman" w:cs="Times New Roman"/>
          <w:color w:val="auto"/>
          <w:sz w:val="20"/>
          <w:szCs w:val="20"/>
        </w:rPr>
        <w:t xml:space="preserve">статьи </w:t>
      </w:r>
      <w:r w:rsidRPr="00D05EC2">
        <w:rPr>
          <w:rFonts w:ascii="Times New Roman" w:hAnsi="Times New Roman" w:cs="Times New Roman"/>
          <w:sz w:val="20"/>
          <w:szCs w:val="20"/>
        </w:rPr>
        <w:t>35 настоящего Положения.</w:t>
      </w:r>
      <w:bookmarkEnd w:id="30"/>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Указанное предложение должно быть подготовлено в течение суток.</w:t>
      </w:r>
    </w:p>
    <w:p w:rsidR="00311002" w:rsidRPr="00D05EC2" w:rsidRDefault="00311002" w:rsidP="00311002">
      <w:pPr>
        <w:ind w:firstLine="737"/>
        <w:jc w:val="both"/>
        <w:rPr>
          <w:rFonts w:ascii="Times New Roman" w:hAnsi="Times New Roman" w:cs="Times New Roman"/>
          <w:sz w:val="20"/>
          <w:szCs w:val="20"/>
        </w:rPr>
      </w:pPr>
      <w:bookmarkStart w:id="31" w:name="sub_47013"/>
      <w:r w:rsidRPr="00D05EC2">
        <w:rPr>
          <w:rFonts w:ascii="Times New Roman" w:hAnsi="Times New Roman" w:cs="Times New Roman"/>
          <w:sz w:val="20"/>
          <w:szCs w:val="20"/>
        </w:rPr>
        <w:t xml:space="preserve">3. Председатель Собрания депутатов сельского поселения на основании предложения председателя ответственной комиссии принимает решение о том, что проект решения Собрания депутатов сельского поселения о бюджете сельского поселения на очередной финансовый год и плановый период принимается к рассмотрению Собранием депутатов сельского поселения либо подлежит возвращению на доработку. Указанное решение подлежит возвращению на доработку, если состав представленных документов и материалов не соответствует требованиям </w:t>
      </w:r>
      <w:r w:rsidRPr="00D05EC2">
        <w:rPr>
          <w:rStyle w:val="aa"/>
          <w:rFonts w:ascii="Times New Roman" w:hAnsi="Times New Roman" w:cs="Times New Roman"/>
          <w:color w:val="auto"/>
          <w:sz w:val="20"/>
          <w:szCs w:val="20"/>
        </w:rPr>
        <w:t xml:space="preserve">статьи </w:t>
      </w:r>
      <w:r w:rsidRPr="00D05EC2">
        <w:rPr>
          <w:rFonts w:ascii="Times New Roman" w:hAnsi="Times New Roman" w:cs="Times New Roman"/>
          <w:sz w:val="20"/>
          <w:szCs w:val="20"/>
        </w:rPr>
        <w:t>35 настоящего Положения.</w:t>
      </w:r>
      <w:bookmarkEnd w:id="31"/>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4. Доработанное решение со всеми необходимыми документами и материалами должно быть представлено Собранию депутатов сельского поселения в течение 10 дней со дня возвращения его на доработку и рассмотрено в установленном настоящим Положением порядке.</w:t>
      </w:r>
    </w:p>
    <w:p w:rsidR="00311002" w:rsidRPr="00D05EC2" w:rsidRDefault="00311002" w:rsidP="00311002">
      <w:pPr>
        <w:pStyle w:val="31"/>
        <w:ind w:firstLine="737"/>
        <w:jc w:val="both"/>
        <w:rPr>
          <w:b w:val="0"/>
          <w:sz w:val="20"/>
          <w:lang w:val="ru-RU"/>
        </w:rPr>
      </w:pPr>
    </w:p>
    <w:p w:rsidR="00311002" w:rsidRPr="00D05EC2" w:rsidRDefault="00311002" w:rsidP="00311002">
      <w:pPr>
        <w:pStyle w:val="31"/>
        <w:ind w:firstLine="737"/>
        <w:jc w:val="both"/>
        <w:rPr>
          <w:sz w:val="20"/>
          <w:lang w:val="ru-RU"/>
        </w:rPr>
      </w:pPr>
      <w:r w:rsidRPr="00D05EC2">
        <w:rPr>
          <w:sz w:val="20"/>
          <w:lang w:val="ru-RU"/>
        </w:rPr>
        <w:t>Статья 37. Состав показателей, представляемых для рассмотрения и утверждения в проекте решения о бюджете сельского поселения на очередной финансовый год  и плановый период</w:t>
      </w:r>
    </w:p>
    <w:p w:rsidR="00311002" w:rsidRPr="00D05EC2" w:rsidRDefault="00311002" w:rsidP="00311002">
      <w:pPr>
        <w:pStyle w:val="31"/>
        <w:ind w:firstLine="737"/>
        <w:jc w:val="both"/>
        <w:rPr>
          <w:sz w:val="20"/>
          <w:lang w:val="ru-RU"/>
        </w:rPr>
      </w:pPr>
      <w:r w:rsidRPr="00D05EC2">
        <w:rPr>
          <w:b w:val="0"/>
          <w:sz w:val="20"/>
          <w:lang w:val="ru-RU"/>
        </w:rPr>
        <w:t xml:space="preserve">1. В проекте решения Собрания депутатов сельского поселения о бюджете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r w:rsidRPr="00D05EC2">
        <w:rPr>
          <w:rStyle w:val="aa"/>
          <w:b w:val="0"/>
          <w:color w:val="auto"/>
          <w:sz w:val="20"/>
          <w:lang w:val="ru-RU"/>
        </w:rPr>
        <w:t>кодексом</w:t>
      </w:r>
      <w:r w:rsidRPr="00D05EC2">
        <w:rPr>
          <w:b w:val="0"/>
          <w:sz w:val="20"/>
          <w:lang w:val="ru-RU"/>
        </w:rPr>
        <w:t xml:space="preserve"> Российской Федерации, законодательством Чувашской Республики и настоящим Положением.</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2. Решением Собрания депутатов о бюджете сельского поселения утверждаются: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перечень главных администраторов доходов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перечень главных </w:t>
      </w:r>
      <w:proofErr w:type="gramStart"/>
      <w:r w:rsidRPr="00D05EC2">
        <w:rPr>
          <w:rFonts w:ascii="Times New Roman" w:hAnsi="Times New Roman" w:cs="Times New Roman"/>
          <w:sz w:val="20"/>
          <w:szCs w:val="20"/>
        </w:rPr>
        <w:t>администраторов источников финансирования дефицита бюджета сельского поселения</w:t>
      </w:r>
      <w:proofErr w:type="gramEnd"/>
      <w:r w:rsidRPr="00D05EC2">
        <w:rPr>
          <w:rFonts w:ascii="Times New Roman" w:hAnsi="Times New Roman" w:cs="Times New Roman"/>
          <w:sz w:val="20"/>
          <w:szCs w:val="20"/>
        </w:rPr>
        <w:t>;</w:t>
      </w:r>
    </w:p>
    <w:p w:rsidR="00311002" w:rsidRPr="00D05EC2" w:rsidRDefault="00311002" w:rsidP="00311002">
      <w:pPr>
        <w:pStyle w:val="ConsPlusNormal"/>
        <w:ind w:firstLine="737"/>
        <w:jc w:val="both"/>
        <w:rPr>
          <w:sz w:val="20"/>
          <w:szCs w:val="20"/>
        </w:rPr>
      </w:pPr>
      <w:proofErr w:type="gramStart"/>
      <w:r w:rsidRPr="00D05EC2">
        <w:rPr>
          <w:sz w:val="20"/>
          <w:szCs w:val="20"/>
        </w:rPr>
        <w:t>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и по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бюджета сельского поселения, а также по разделам и подразделам классификации расходов бюджета сельского поселения;</w:t>
      </w:r>
      <w:proofErr w:type="gramEnd"/>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ведомственная структура расходов бюджета сельского поселения на очередной финансовый год и плановый период по главным распорядителям средств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 видов </w:t>
      </w:r>
      <w:proofErr w:type="gramStart"/>
      <w:r w:rsidRPr="00D05EC2">
        <w:rPr>
          <w:rFonts w:ascii="Times New Roman" w:hAnsi="Times New Roman" w:cs="Times New Roman"/>
          <w:sz w:val="20"/>
          <w:szCs w:val="20"/>
        </w:rPr>
        <w:t>расходов классификации расходов бюджета сельского поселения</w:t>
      </w:r>
      <w:proofErr w:type="gramEnd"/>
      <w:r w:rsidRPr="00D05EC2">
        <w:rPr>
          <w:rFonts w:ascii="Times New Roman" w:hAnsi="Times New Roman" w:cs="Times New Roman"/>
          <w:sz w:val="20"/>
          <w:szCs w:val="20"/>
        </w:rPr>
        <w:t>;</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общий объем бюджетных ассигнований, направляемых на исполнение публичных нормативных обязательств;</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общий объем условно утверждаемых (утвержденных) расходов сельского поселения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D05EC2">
        <w:rPr>
          <w:rFonts w:ascii="Times New Roman" w:hAnsi="Times New Roman" w:cs="Times New Roman"/>
          <w:sz w:val="20"/>
          <w:szCs w:val="20"/>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адресная инвестиционная программа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источники финансирования дефицита бюджета сельского поселения на очередной финансовый год и плановый период;</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верхний предел муниципального внутреннего долга сельского поселения по состоянию на 1 января года следующего за очередным финансовым годом и каждым годом планового периода, с </w:t>
      </w:r>
      <w:proofErr w:type="gramStart"/>
      <w:r w:rsidRPr="00D05EC2">
        <w:rPr>
          <w:rFonts w:ascii="Times New Roman" w:hAnsi="Times New Roman" w:cs="Times New Roman"/>
          <w:sz w:val="20"/>
          <w:szCs w:val="20"/>
        </w:rPr>
        <w:t>указанием</w:t>
      </w:r>
      <w:proofErr w:type="gramEnd"/>
      <w:r w:rsidRPr="00D05EC2">
        <w:rPr>
          <w:rFonts w:ascii="Times New Roman" w:hAnsi="Times New Roman" w:cs="Times New Roman"/>
          <w:sz w:val="20"/>
          <w:szCs w:val="20"/>
        </w:rPr>
        <w:t xml:space="preserve"> в том числе верхнего предела долга по муниципальным гарантиям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предельный объем муниципального долга на очередной финансовый год и каждый год планового периода;</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программа муниципальных внутренних заимствований сельского поселения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объем расходов на обслуживание муниципального долга в очередном финансовом году и плановом периоде;</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программа муниципальных гарантий сельского поселения в валюте Российской Федерации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муниципальные программы сельского поселения с указанием бюджетных ассигнований на финансовое обеспечение указанных программ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иные показатели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
          <w:sz w:val="20"/>
          <w:szCs w:val="20"/>
        </w:rPr>
        <w:t xml:space="preserve">Статья 38. Распределение функций по рассмотрению </w:t>
      </w:r>
      <w:proofErr w:type="gramStart"/>
      <w:r w:rsidRPr="00D05EC2">
        <w:rPr>
          <w:rFonts w:ascii="Times New Roman" w:hAnsi="Times New Roman" w:cs="Times New Roman"/>
          <w:b/>
          <w:sz w:val="20"/>
          <w:szCs w:val="20"/>
        </w:rPr>
        <w:t>проекта решения Собрания депутатов сельского поселения</w:t>
      </w:r>
      <w:proofErr w:type="gramEnd"/>
      <w:r w:rsidRPr="00D05EC2">
        <w:rPr>
          <w:rFonts w:ascii="Times New Roman" w:hAnsi="Times New Roman" w:cs="Times New Roman"/>
          <w:b/>
          <w:sz w:val="20"/>
          <w:szCs w:val="20"/>
        </w:rPr>
        <w:t xml:space="preserve"> о бюджете сельского поселения на очередной финансовый год и плановый период Собранием депутатов сельского поселения</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Проект решения Собрания депутатов сельского поселения о бюджете сельского поселения на очередной финансовый год и плановый период, внесенный с соблюдением требований настоящего Положения, в течение трех дней направляется Председателем Собрания депутатов сельского поселения в постоянные комиссии Собрания депутатов сельского поселения для внесения замечаний и предложений, Контрольно-счетный орган Яльчикского района на экспертизу, а также в порядке и сроки, установленные настоящим Положением</w:t>
      </w:r>
      <w:proofErr w:type="gramEnd"/>
      <w:r w:rsidRPr="00D05EC2">
        <w:rPr>
          <w:rFonts w:ascii="Times New Roman" w:hAnsi="Times New Roman" w:cs="Times New Roman"/>
          <w:sz w:val="20"/>
          <w:szCs w:val="20"/>
        </w:rPr>
        <w:t>, выносится на публичные слушания.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Контрольно-счетный орган Яльчикского района готовит и направляет Председателю Собрания депутатов сельского поселения заключение на проект решения о бюджете сельского поселения на очередной финансовый год и плановый период в срок, определяемый Председателем Собрания депутатов сельского поселения.</w:t>
      </w: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39. Порядок рассмотрения проекта решения о бюджете сельского поселения на очередной финансовый год Собранием депутатов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Собрание депутатов сельского поселения рассматривает проект бюджета сельского поселения на очередной финансовый год и плановый период в одном чтении в течение 20-и дней со дня его внесения на Собрание депутатов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Решение Собрания депутатов Яльчикского района о бюджете Яльчикского района на очередной финансовый год и плановый период вступает в силу с 1 января очередного финансового года.</w:t>
      </w: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ind w:firstLine="737"/>
        <w:jc w:val="both"/>
        <w:rPr>
          <w:rFonts w:ascii="Times New Roman" w:hAnsi="Times New Roman" w:cs="Times New Roman"/>
          <w:sz w:val="20"/>
          <w:szCs w:val="20"/>
        </w:rPr>
      </w:pPr>
      <w:r w:rsidRPr="00536E36">
        <w:rPr>
          <w:rStyle w:val="ab"/>
          <w:rFonts w:ascii="Times New Roman" w:hAnsi="Times New Roman" w:cs="Times New Roman"/>
          <w:color w:val="auto"/>
          <w:sz w:val="20"/>
        </w:rPr>
        <w:t>Статья 40.</w:t>
      </w:r>
      <w:r w:rsidRPr="00536E36">
        <w:rPr>
          <w:rFonts w:ascii="Times New Roman" w:hAnsi="Times New Roman" w:cs="Times New Roman"/>
          <w:b/>
          <w:bCs/>
          <w:sz w:val="20"/>
          <w:szCs w:val="20"/>
        </w:rPr>
        <w:t xml:space="preserve"> </w:t>
      </w:r>
      <w:r w:rsidRPr="00D05EC2">
        <w:rPr>
          <w:rFonts w:ascii="Times New Roman" w:hAnsi="Times New Roman" w:cs="Times New Roman"/>
          <w:b/>
          <w:bCs/>
          <w:sz w:val="20"/>
          <w:szCs w:val="20"/>
        </w:rPr>
        <w:t>Рассмотрение проекта решения о бюджете сельского поселения на очередной финансовый год и плановый период</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1. </w:t>
      </w:r>
      <w:proofErr w:type="gramStart"/>
      <w:r w:rsidRPr="00D05EC2">
        <w:rPr>
          <w:rFonts w:ascii="Times New Roman" w:hAnsi="Times New Roman" w:cs="Times New Roman"/>
          <w:sz w:val="20"/>
          <w:szCs w:val="20"/>
        </w:rPr>
        <w:t>При рассмотрении Собранием депутатов сельского поселения проекта решения о бюджете на очередной финансовый год и плановый период обсуждаются его концепция, прогноз социально-экономического развития сельского поселения, в том числе прогнозируемый объем производства продукции, выполнения работ и оказания услуг всеми отраслями экономики сельского поселения и уровень инфляции, положенные в основу формирования основных характеристик бюджета сельского поселения, и основные направления бюджетной и налоговой</w:t>
      </w:r>
      <w:proofErr w:type="gramEnd"/>
      <w:r w:rsidRPr="00D05EC2">
        <w:rPr>
          <w:rFonts w:ascii="Times New Roman" w:hAnsi="Times New Roman" w:cs="Times New Roman"/>
          <w:sz w:val="20"/>
          <w:szCs w:val="20"/>
        </w:rPr>
        <w:t xml:space="preserve"> </w:t>
      </w:r>
      <w:proofErr w:type="gramStart"/>
      <w:r w:rsidRPr="00D05EC2">
        <w:rPr>
          <w:rFonts w:ascii="Times New Roman" w:hAnsi="Times New Roman" w:cs="Times New Roman"/>
          <w:sz w:val="20"/>
          <w:szCs w:val="20"/>
        </w:rPr>
        <w:t>политики</w:t>
      </w:r>
      <w:proofErr w:type="gramEnd"/>
      <w:r w:rsidRPr="00D05EC2">
        <w:rPr>
          <w:rFonts w:ascii="Times New Roman" w:hAnsi="Times New Roman" w:cs="Times New Roman"/>
          <w:sz w:val="20"/>
          <w:szCs w:val="20"/>
        </w:rPr>
        <w:t xml:space="preserve">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2. Предметом рассмотрения проекта решения о бюджете на очередной финансовый год и плановый период являются основные характеристики бюджета сельского поселения, к которым относятся: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прогнозируемый в очередном финансовом году и плановом периоде общий объем доходов бюджета сельского поселения;</w:t>
      </w:r>
    </w:p>
    <w:p w:rsidR="00311002" w:rsidRPr="00D05EC2" w:rsidRDefault="00311002" w:rsidP="00311002">
      <w:pPr>
        <w:tabs>
          <w:tab w:val="left" w:pos="720"/>
        </w:tabs>
        <w:ind w:firstLine="737"/>
        <w:jc w:val="both"/>
        <w:rPr>
          <w:rFonts w:ascii="Times New Roman" w:hAnsi="Times New Roman" w:cs="Times New Roman"/>
          <w:sz w:val="20"/>
          <w:szCs w:val="20"/>
        </w:rPr>
      </w:pPr>
      <w:r w:rsidRPr="00D05EC2">
        <w:rPr>
          <w:rFonts w:ascii="Times New Roman" w:hAnsi="Times New Roman" w:cs="Times New Roman"/>
          <w:sz w:val="20"/>
          <w:szCs w:val="20"/>
        </w:rPr>
        <w:t>общий объем расходов в очередном финансовом году и плановом периоде;</w:t>
      </w:r>
    </w:p>
    <w:p w:rsidR="00311002" w:rsidRPr="00D05EC2" w:rsidRDefault="00311002" w:rsidP="00311002">
      <w:pPr>
        <w:tabs>
          <w:tab w:val="left" w:pos="720"/>
        </w:tabs>
        <w:ind w:firstLine="737"/>
        <w:jc w:val="both"/>
        <w:rPr>
          <w:rFonts w:ascii="Times New Roman" w:hAnsi="Times New Roman" w:cs="Times New Roman"/>
          <w:sz w:val="20"/>
          <w:szCs w:val="20"/>
        </w:rPr>
      </w:pPr>
      <w:r w:rsidRPr="00D05EC2">
        <w:rPr>
          <w:rFonts w:ascii="Times New Roman" w:hAnsi="Times New Roman" w:cs="Times New Roman"/>
          <w:sz w:val="20"/>
          <w:szCs w:val="20"/>
        </w:rPr>
        <w:t>условно утверждаемые расходы в объеме не менее 2,5 процента общего объема расходов бюджета сельского поселения на первый год планового периода и не менее 5 процентов общего объема расходов бюджета сельского поселения на второй год планового периода;</w:t>
      </w:r>
    </w:p>
    <w:p w:rsidR="00311002" w:rsidRPr="00D05EC2" w:rsidRDefault="00311002" w:rsidP="00311002">
      <w:pPr>
        <w:tabs>
          <w:tab w:val="left" w:pos="720"/>
        </w:tabs>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05EC2">
        <w:rPr>
          <w:rFonts w:ascii="Times New Roman" w:hAnsi="Times New Roman" w:cs="Times New Roman"/>
          <w:sz w:val="20"/>
          <w:szCs w:val="20"/>
        </w:rPr>
        <w:t>указанием</w:t>
      </w:r>
      <w:proofErr w:type="gramEnd"/>
      <w:r w:rsidRPr="00D05EC2">
        <w:rPr>
          <w:rFonts w:ascii="Times New Roman" w:hAnsi="Times New Roman" w:cs="Times New Roman"/>
          <w:sz w:val="20"/>
          <w:szCs w:val="20"/>
        </w:rPr>
        <w:t xml:space="preserve"> в том числе верхнего предела долга по муниципальным гарантиям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предельный объем муниципального долга сельского поселения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объем расходов на обслуживание муниципального долга сельского поселения в очередном финансовом году и плановом периоде;</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дефицит (профицит)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3. Принятое Собранием депутатов сельского поселения решение о бюджете сельского поселения на очередной финансовый год и плановый период в течение пяти дней со дня принятия направляется главе сельского поселения для подписания и обнародования.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4. В случае отклонения главой сельского поселения решения о бюджете сельского поселения на очередной финансовый год и плановый период указанный проект решения возвращается Собранию депутатов сельского поселения и рассматривается в течение недели. Повторное рассмотрение осуществляется по предложениям (поправкам) главы сельского поселения. По итогам рассмотрения Собрание депутатов сельского поселения принимает одно из следующих решений:</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1) принять решение о бюджете сельского поселения на очередной финансовый год и плановый период с учетом предложений (поправок) главы сельского поселения, при этом на голосование ставится каждое предложение (поправка) главы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2) одобрить решение о бюджете на очередной финансовый год и плановый период в ранее принятой редакции, при этом такое решение принимается большинством не менее двух третей голосов от установленного числа депутатов Собрания депутатов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Принятое или одобренное в ранее принятой редакции решение о бюджете сельского поселения на очередной финансовый год и плановый период в течение десяти дней направляется Собранием депутатов главе сельского поселения для подписания и обнародования.</w:t>
      </w: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Глава 10. ВНЕСЕНИЕ ИЗМЕНЕНИЙ В РЕШЕНИЕ </w:t>
      </w: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СОБРАНИЯ ДЕПУТАТОВ СЕЛЬСКОГО ПОСЕЛЕНИЯ</w:t>
      </w: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О БЮДЖЕТЕ СЕЛЬСКОГО ПОСЕЛЕНИЯ</w:t>
      </w:r>
    </w:p>
    <w:p w:rsidR="00311002" w:rsidRPr="00D05EC2" w:rsidRDefault="00311002" w:rsidP="00311002">
      <w:pPr>
        <w:ind w:firstLine="737"/>
        <w:jc w:val="both"/>
        <w:rPr>
          <w:rFonts w:ascii="Times New Roman" w:hAnsi="Times New Roman" w:cs="Times New Roman"/>
          <w:b/>
          <w:sz w:val="20"/>
          <w:szCs w:val="20"/>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41. Внесение изменений в решение о бюджете сельского поселения</w:t>
      </w:r>
    </w:p>
    <w:p w:rsidR="00311002" w:rsidRPr="00D05EC2" w:rsidRDefault="00311002" w:rsidP="00311002">
      <w:pPr>
        <w:ind w:firstLine="737"/>
        <w:jc w:val="both"/>
        <w:rPr>
          <w:rFonts w:ascii="Times New Roman" w:hAnsi="Times New Roman" w:cs="Times New Roman"/>
          <w:sz w:val="20"/>
          <w:szCs w:val="20"/>
        </w:rPr>
      </w:pPr>
      <w:bookmarkStart w:id="32" w:name="sub_441"/>
      <w:r w:rsidRPr="00D05EC2">
        <w:rPr>
          <w:rFonts w:ascii="Times New Roman" w:hAnsi="Times New Roman" w:cs="Times New Roman"/>
          <w:sz w:val="20"/>
          <w:szCs w:val="20"/>
        </w:rPr>
        <w:t xml:space="preserve">1. </w:t>
      </w:r>
      <w:proofErr w:type="gramStart"/>
      <w:r w:rsidRPr="00D05EC2">
        <w:rPr>
          <w:rFonts w:ascii="Times New Roman" w:hAnsi="Times New Roman" w:cs="Times New Roman"/>
          <w:sz w:val="20"/>
          <w:szCs w:val="20"/>
        </w:rPr>
        <w:t>Администрация сельского поселения разрабатывает и представляет проект решения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в том числе в части, изменяющей основные характеристики бюджета сельского поселения и распределение регулирующих доходов между уровнями бюджетной системы Яльчикского района, а также распределение расходов бюджета сельского поселения по разделам бюджетной</w:t>
      </w:r>
      <w:proofErr w:type="gramEnd"/>
      <w:r w:rsidRPr="00D05EC2">
        <w:rPr>
          <w:rFonts w:ascii="Times New Roman" w:hAnsi="Times New Roman" w:cs="Times New Roman"/>
          <w:sz w:val="20"/>
          <w:szCs w:val="20"/>
        </w:rPr>
        <w:t xml:space="preserve"> классификации Российской Федерации, в том числе:</w:t>
      </w:r>
      <w:bookmarkEnd w:id="32"/>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в случае превышения ожидаемых фактических доходов над утвержденными годовыми назначениями бюджета сельского поселения более чем на 10 процентов или снижения ожидаемых поступлений в бюджет сельского поселения, что может привести к изменению финансирования по сравнению с утвержденным бюджетом более чем на 10 процентов годовых назначений;</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в случае необходимости направить дополнительные доходы бюджета сельского поселения на цели, отличные от </w:t>
      </w:r>
      <w:proofErr w:type="gramStart"/>
      <w:r w:rsidRPr="00D05EC2">
        <w:rPr>
          <w:rFonts w:ascii="Times New Roman" w:hAnsi="Times New Roman" w:cs="Times New Roman"/>
          <w:sz w:val="20"/>
          <w:szCs w:val="20"/>
        </w:rPr>
        <w:t>указанных</w:t>
      </w:r>
      <w:proofErr w:type="gramEnd"/>
      <w:r w:rsidRPr="00D05EC2">
        <w:rPr>
          <w:rFonts w:ascii="Times New Roman" w:hAnsi="Times New Roman" w:cs="Times New Roman"/>
          <w:sz w:val="20"/>
          <w:szCs w:val="20"/>
        </w:rPr>
        <w:t xml:space="preserve"> в </w:t>
      </w:r>
      <w:r w:rsidRPr="00D05EC2">
        <w:rPr>
          <w:rStyle w:val="aa"/>
          <w:rFonts w:ascii="Times New Roman" w:hAnsi="Times New Roman" w:cs="Times New Roman"/>
          <w:color w:val="auto"/>
          <w:sz w:val="20"/>
          <w:szCs w:val="20"/>
        </w:rPr>
        <w:t xml:space="preserve">пункте 1 статьи </w:t>
      </w:r>
      <w:r w:rsidRPr="00D05EC2">
        <w:rPr>
          <w:rFonts w:ascii="Times New Roman" w:hAnsi="Times New Roman" w:cs="Times New Roman"/>
          <w:sz w:val="20"/>
          <w:szCs w:val="20"/>
        </w:rPr>
        <w:t>54 настоящего Положения;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в случае увеличения бюджетных ассигнований по отдельным разделам, подразделам, целевым статьям и видам расходов бюджета сельского поселения за счет экономии по использованию в текущем финансовом году бюджетных ассигнований, предусмотренных на исполнение публичных нормативных обязательств;</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по другим основаниям, являющимся предметом правового регулирования решения о бюджете сельского поселения.</w:t>
      </w:r>
    </w:p>
    <w:p w:rsidR="00311002" w:rsidRPr="00D05EC2" w:rsidRDefault="00311002" w:rsidP="00311002">
      <w:pPr>
        <w:ind w:firstLine="737"/>
        <w:jc w:val="both"/>
        <w:rPr>
          <w:rFonts w:ascii="Times New Roman" w:hAnsi="Times New Roman" w:cs="Times New Roman"/>
          <w:sz w:val="20"/>
          <w:szCs w:val="20"/>
        </w:rPr>
      </w:pPr>
      <w:bookmarkStart w:id="33" w:name="sub_442"/>
      <w:r w:rsidRPr="00D05EC2">
        <w:rPr>
          <w:rFonts w:ascii="Times New Roman" w:hAnsi="Times New Roman" w:cs="Times New Roman"/>
          <w:sz w:val="20"/>
          <w:szCs w:val="20"/>
        </w:rPr>
        <w:t>2. Проект решения о внесении изменений о бюджете сельского поселения вносится главой администрации сельского поселения на Собрание депутатов сельского поселения вместе со следующими документами и материалами:</w:t>
      </w:r>
      <w:bookmarkEnd w:id="33"/>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ожидаемыми итогами социально-экономического развития сельского поселения в текущем финансовом году и уточненным прогнозом социально-экономического развития в плановом периоде;</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сведениями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и непрограммным направлениям деятельности), группам видов расходов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оценкой ожидаемого исполнения бюджета сельского поселения в текущем финансовом году;</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пояснительной запиской с обоснованием предлагаемых изменений в решение о бюджете сельского поселения на очередной финансовый год и плановый период.</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3. В случае снижения в соответствии с ожидаемыми итогами социально-экономического развития сельского </w:t>
      </w:r>
      <w:proofErr w:type="gramStart"/>
      <w:r w:rsidRPr="00D05EC2">
        <w:rPr>
          <w:rFonts w:ascii="Times New Roman" w:hAnsi="Times New Roman" w:cs="Times New Roman"/>
          <w:sz w:val="20"/>
          <w:szCs w:val="20"/>
        </w:rPr>
        <w:t>поселения</w:t>
      </w:r>
      <w:proofErr w:type="gramEnd"/>
      <w:r w:rsidRPr="00D05EC2">
        <w:rPr>
          <w:rFonts w:ascii="Times New Roman" w:hAnsi="Times New Roman" w:cs="Times New Roman"/>
          <w:sz w:val="20"/>
          <w:szCs w:val="20"/>
        </w:rPr>
        <w:t xml:space="preserve"> в текущем финансовом году  прогнозируемого на текущий финансовый год общего объема доходов бюджета сельского поселения (без учета безвозмездных поступлений) более чем на 5 процентов по сравнению с объемом указанных доходов, предусмотренных решением Собрания депутатов сельского поселения о бюджете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 силу.</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При внесении на Собрание депутатов сельского поселения проекта решения Собрания депутатов сельского поселения о внесении изменений в решение Собрания депутатов сельского поселения о бюджете сельского поселения на текущий год и плановый период, предусматривающего признание утратившими силу положений  решения Собрания депутатов сельского поселения о бюджете сельского поселения на текущий финансовый год и плановый период в части, относящейся к плановому периоду, уточненный</w:t>
      </w:r>
      <w:proofErr w:type="gramEnd"/>
      <w:r w:rsidRPr="00D05EC2">
        <w:rPr>
          <w:rFonts w:ascii="Times New Roman" w:hAnsi="Times New Roman" w:cs="Times New Roman"/>
          <w:sz w:val="20"/>
          <w:szCs w:val="20"/>
        </w:rPr>
        <w:t xml:space="preserve"> прогноз социально-экономического развития сельского поселения в плановом периоде не представляется.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4. </w:t>
      </w:r>
      <w:proofErr w:type="gramStart"/>
      <w:r w:rsidRPr="00D05EC2">
        <w:rPr>
          <w:rFonts w:ascii="Times New Roman" w:hAnsi="Times New Roman" w:cs="Times New Roman"/>
          <w:sz w:val="20"/>
          <w:szCs w:val="20"/>
        </w:rPr>
        <w:t>В течение суток со дня внесения проекта решения  Собрания депутатов сельского поселения о внесении изменений в решение о бюджете сельского поселения на текущий финансовый год и плановый период Собранию депутатов сельского поселения Председатель Собрания депутатов сельского поселения направляет его председателю ответственной комиссии для подготовки предложения о соответствии представленных документов и материалов требованиям пункта 2 настоящей статьи.</w:t>
      </w:r>
      <w:proofErr w:type="gramEnd"/>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Проект решения Собрания депутатов сельского поселения о внесении изменений в решение о бюджете сельского поселения на текущий финансовый год и плановый период, внесенный с соблюдением требований настоящего Положения, направляется Председателем Собрания депутатов сельского поселения в Контрольно-счетный орган Яльчикского района на экспертизу.</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Предложения, касающиеся увеличения доходов и дефицита бюджета сельского поселения, должны быть подкреплены расчетами, обосновывающими данное увеличение.</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Контрольно-счетный орган Яльчикского района готовит и направляет Председателю Собрания депутатов сельского поселения заключение на указанный прое</w:t>
      </w:r>
      <w:proofErr w:type="gramStart"/>
      <w:r w:rsidRPr="00D05EC2">
        <w:rPr>
          <w:rFonts w:ascii="Times New Roman" w:hAnsi="Times New Roman" w:cs="Times New Roman"/>
          <w:sz w:val="20"/>
          <w:szCs w:val="20"/>
        </w:rPr>
        <w:t>кт в ср</w:t>
      </w:r>
      <w:proofErr w:type="gramEnd"/>
      <w:r w:rsidRPr="00D05EC2">
        <w:rPr>
          <w:rFonts w:ascii="Times New Roman" w:hAnsi="Times New Roman" w:cs="Times New Roman"/>
          <w:sz w:val="20"/>
          <w:szCs w:val="20"/>
        </w:rPr>
        <w:t>ок, определяемый Председателем Собрания депутатов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5. Собрание депутатов сельского поселения рассматривает указанное решение во внеочередном порядке в течени</w:t>
      </w:r>
      <w:proofErr w:type="gramStart"/>
      <w:r w:rsidRPr="00D05EC2">
        <w:rPr>
          <w:rFonts w:ascii="Times New Roman" w:hAnsi="Times New Roman" w:cs="Times New Roman"/>
          <w:sz w:val="20"/>
          <w:szCs w:val="20"/>
        </w:rPr>
        <w:t>и</w:t>
      </w:r>
      <w:proofErr w:type="gramEnd"/>
      <w:r w:rsidRPr="00D05EC2">
        <w:rPr>
          <w:rFonts w:ascii="Times New Roman" w:hAnsi="Times New Roman" w:cs="Times New Roman"/>
          <w:sz w:val="20"/>
          <w:szCs w:val="20"/>
        </w:rPr>
        <w:t xml:space="preserve"> 20 дней в одном чтении.</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При рассмотрении указанного решения Собрание депутатов сельского поселения принимает его за основу и утверждает новые основные характеристики бюджета сельского поселения.</w:t>
      </w:r>
      <w:bookmarkStart w:id="34" w:name="sub_443"/>
      <w:r w:rsidRPr="00D05EC2">
        <w:rPr>
          <w:rFonts w:ascii="Times New Roman" w:hAnsi="Times New Roman" w:cs="Times New Roman"/>
          <w:sz w:val="20"/>
          <w:szCs w:val="20"/>
        </w:rPr>
        <w:t xml:space="preserve">  </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6. </w:t>
      </w:r>
      <w:proofErr w:type="gramStart"/>
      <w:r w:rsidRPr="00D05EC2">
        <w:rPr>
          <w:rFonts w:ascii="Times New Roman" w:hAnsi="Times New Roman" w:cs="Times New Roman"/>
          <w:sz w:val="20"/>
          <w:szCs w:val="20"/>
        </w:rPr>
        <w:t>Если проект решения о внесении изменений в решение о бюджете сельского поселения не принимается в 20-дневный срок со дня направления его Собранию депутатов сельского поселения, администрация сельского поселения имеет право на пропорциональное сокращение расходов бюджета сельского поселения, кроме расходов на обслуживание и погашение муниципального долга, или равномерную индексацию расходов бюджета сельского поселения по всем направлениям после сокращения дефицита бюджета и</w:t>
      </w:r>
      <w:proofErr w:type="gramEnd"/>
      <w:r w:rsidRPr="00D05EC2">
        <w:rPr>
          <w:rFonts w:ascii="Times New Roman" w:hAnsi="Times New Roman" w:cs="Times New Roman"/>
          <w:sz w:val="20"/>
          <w:szCs w:val="20"/>
        </w:rPr>
        <w:t xml:space="preserve"> погашения долговых обязательств, впредь до принятия решения по данному вопросу при условии, что решением о бюджете сельского поселения не предусмотрено иное.</w:t>
      </w:r>
      <w:bookmarkEnd w:id="34"/>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7. </w:t>
      </w:r>
      <w:proofErr w:type="gramStart"/>
      <w:r w:rsidRPr="00D05EC2">
        <w:rPr>
          <w:rFonts w:ascii="Times New Roman" w:hAnsi="Times New Roman" w:cs="Times New Roman"/>
          <w:sz w:val="20"/>
          <w:szCs w:val="20"/>
        </w:rPr>
        <w:t>Субъекты права законодательной инициативы в соответствии с Уставом сельского поселения могут вносить проекты решений Собраний депутатов сельского поселения о внесении изменений в решение  о бюджете сельского поселения на текущий финансовый год и плановый период в части, изменяющей основные характеристики и ведомственную структуру расходов бюджета сельского поселения в текущем финансовом году, в случае превышения утвержденного решением Собрания депутатов сельского поселения о</w:t>
      </w:r>
      <w:proofErr w:type="gramEnd"/>
      <w:r w:rsidRPr="00D05EC2">
        <w:rPr>
          <w:rFonts w:ascii="Times New Roman" w:hAnsi="Times New Roman" w:cs="Times New Roman"/>
          <w:sz w:val="20"/>
          <w:szCs w:val="20"/>
        </w:rPr>
        <w:t xml:space="preserve"> </w:t>
      </w:r>
      <w:proofErr w:type="gramStart"/>
      <w:r w:rsidRPr="00D05EC2">
        <w:rPr>
          <w:rFonts w:ascii="Times New Roman" w:hAnsi="Times New Roman" w:cs="Times New Roman"/>
          <w:sz w:val="20"/>
          <w:szCs w:val="20"/>
        </w:rPr>
        <w:t xml:space="preserve">бюджете сельского поселения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сельского </w:t>
      </w:r>
      <w:proofErr w:type="spellStart"/>
      <w:r w:rsidRPr="00D05EC2">
        <w:rPr>
          <w:rFonts w:ascii="Times New Roman" w:hAnsi="Times New Roman" w:cs="Times New Roman"/>
          <w:sz w:val="20"/>
          <w:szCs w:val="20"/>
        </w:rPr>
        <w:t>послеения</w:t>
      </w:r>
      <w:proofErr w:type="spellEnd"/>
      <w:r w:rsidRPr="00D05EC2">
        <w:rPr>
          <w:rFonts w:ascii="Times New Roman" w:hAnsi="Times New Roman" w:cs="Times New Roman"/>
          <w:sz w:val="20"/>
          <w:szCs w:val="20"/>
        </w:rPr>
        <w:t xml:space="preserve"> за первое полугодие и (или) девять месяцев текущего финансового года, при условии, что Глава администрации сельского поселения не внес на Собрание депутатов сельского поселения соответствующий проект в течение месяца со дня</w:t>
      </w:r>
      <w:proofErr w:type="gramEnd"/>
      <w:r w:rsidRPr="00D05EC2">
        <w:rPr>
          <w:rFonts w:ascii="Times New Roman" w:hAnsi="Times New Roman" w:cs="Times New Roman"/>
          <w:sz w:val="20"/>
          <w:szCs w:val="20"/>
        </w:rPr>
        <w:t xml:space="preserve"> поступления на Собрание депутатов сельского поселения отчета об исполнении бюджета сельского поселения за первое полугодие и (или) девять месяцев текущего финансового года.</w:t>
      </w:r>
    </w:p>
    <w:p w:rsidR="00311002" w:rsidRPr="00D05EC2" w:rsidRDefault="00311002" w:rsidP="00311002">
      <w:pPr>
        <w:ind w:firstLine="737"/>
        <w:jc w:val="both"/>
        <w:rPr>
          <w:rFonts w:ascii="Times New Roman" w:hAnsi="Times New Roman" w:cs="Times New Roman"/>
          <w:b/>
          <w:sz w:val="20"/>
          <w:szCs w:val="20"/>
        </w:rPr>
      </w:pPr>
    </w:p>
    <w:p w:rsidR="00311002" w:rsidRPr="00D05EC2" w:rsidRDefault="00311002" w:rsidP="00311002">
      <w:pPr>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Глава 11. ИСПОЛНЕНИЕ БЮДЖЕТА СЕЛЬСКОГО ПОСЕЛЕНИЯ </w:t>
      </w:r>
    </w:p>
    <w:p w:rsidR="00311002" w:rsidRPr="00D05EC2" w:rsidRDefault="00311002" w:rsidP="00311002">
      <w:pPr>
        <w:ind w:firstLine="737"/>
        <w:jc w:val="both"/>
        <w:rPr>
          <w:rFonts w:ascii="Times New Roman" w:hAnsi="Times New Roman" w:cs="Times New Roman"/>
          <w:b/>
          <w:sz w:val="20"/>
          <w:szCs w:val="20"/>
        </w:rPr>
      </w:pPr>
    </w:p>
    <w:p w:rsidR="00311002" w:rsidRPr="00D05EC2" w:rsidRDefault="00311002" w:rsidP="00311002">
      <w:pPr>
        <w:pStyle w:val="1"/>
        <w:ind w:firstLine="737"/>
        <w:jc w:val="left"/>
        <w:rPr>
          <w:rFonts w:ascii="Times New Roman" w:hAnsi="Times New Roman" w:cs="Times New Roman"/>
          <w:sz w:val="20"/>
          <w:szCs w:val="20"/>
        </w:rPr>
      </w:pPr>
      <w:r w:rsidRPr="00D05EC2">
        <w:rPr>
          <w:rFonts w:ascii="Times New Roman" w:hAnsi="Times New Roman" w:cs="Times New Roman"/>
          <w:b/>
          <w:sz w:val="20"/>
          <w:szCs w:val="20"/>
        </w:rPr>
        <w:t>Статья 42. Исполнение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Исполнение бюджета сельского поселения обеспечивается администрацией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Организация исполнения бюджета возлагается на финансовый отдел администрации Яльчикского района и Управление Федерального казначейства по Чувашской Республике.</w:t>
      </w: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43. Счета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 Исполнение бюджета сельского поселения осуществляется на основе единства кассы и подведомственности расходов.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2. Управлению Федерального казначейства по Чувашской Республике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3. Счета Управления Федерального казначейства по Чувашской Республике в учреждениях Центрального банка Российской Федерации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44. Сводная бюджетная роспись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 Порядок составления и ведения сводной бюджетной росписи бюджета сельского поселения устанавливается финансовым отделом администрации Яльчикского района.</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Утверждение сводной бюджетной росписи и внесение изменений в нее осуществляется начальником финансового отдела администрации Яльчикского района.</w:t>
      </w:r>
    </w:p>
    <w:p w:rsidR="00311002" w:rsidRPr="00D05EC2" w:rsidRDefault="00311002" w:rsidP="00311002">
      <w:pPr>
        <w:pStyle w:val="41"/>
        <w:widowControl/>
        <w:shd w:val="clear" w:color="auto" w:fill="auto"/>
        <w:spacing w:line="240" w:lineRule="auto"/>
        <w:ind w:firstLine="737"/>
        <w:rPr>
          <w:sz w:val="20"/>
          <w:szCs w:val="20"/>
        </w:rPr>
      </w:pPr>
      <w:r w:rsidRPr="00D05EC2">
        <w:rPr>
          <w:sz w:val="20"/>
          <w:szCs w:val="20"/>
          <w:lang w:val="ru-RU" w:eastAsia="zh-CN"/>
        </w:rPr>
        <w:t>2. Утвержденные показатели сводной бюджетной росписи бюджета сельского поселения должны соответствовать решению Собрания депутатов сельского поселения о бюджете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В случае </w:t>
      </w:r>
      <w:proofErr w:type="gramStart"/>
      <w:r w:rsidRPr="00D05EC2">
        <w:rPr>
          <w:rFonts w:ascii="Times New Roman" w:hAnsi="Times New Roman" w:cs="Times New Roman"/>
          <w:sz w:val="20"/>
          <w:szCs w:val="20"/>
        </w:rPr>
        <w:t>принятия решения Собрания депутатов сельского поселения</w:t>
      </w:r>
      <w:proofErr w:type="gramEnd"/>
      <w:r w:rsidRPr="00D05EC2">
        <w:rPr>
          <w:rFonts w:ascii="Times New Roman" w:hAnsi="Times New Roman" w:cs="Times New Roman"/>
          <w:sz w:val="20"/>
          <w:szCs w:val="20"/>
        </w:rPr>
        <w:t xml:space="preserve"> о внесении изменений в решение Собрания депутатов сельского поселения о бюджете сельского поселения начальник финансового отдела администрации Яльчикского района утверждает соответствующие изменения в сводную бюджетную роспись</w:t>
      </w:r>
      <w:r w:rsidRPr="00D05EC2">
        <w:rPr>
          <w:rStyle w:val="11"/>
          <w:rFonts w:eastAsiaTheme="minorHAnsi"/>
          <w:sz w:val="20"/>
          <w:szCs w:val="20"/>
        </w:rPr>
        <w:t>.</w:t>
      </w:r>
    </w:p>
    <w:p w:rsidR="00311002" w:rsidRPr="00D05EC2" w:rsidRDefault="00311002" w:rsidP="00311002">
      <w:pPr>
        <w:pStyle w:val="41"/>
        <w:widowControl/>
        <w:shd w:val="clear" w:color="auto" w:fill="auto"/>
        <w:tabs>
          <w:tab w:val="left" w:pos="1569"/>
        </w:tabs>
        <w:spacing w:line="240" w:lineRule="auto"/>
        <w:ind w:firstLine="737"/>
        <w:rPr>
          <w:sz w:val="20"/>
          <w:szCs w:val="20"/>
        </w:rPr>
      </w:pPr>
      <w:r w:rsidRPr="00D05EC2">
        <w:rPr>
          <w:sz w:val="20"/>
          <w:szCs w:val="20"/>
          <w:lang w:val="ru-RU" w:eastAsia="zh-CN"/>
        </w:rPr>
        <w:t>3. В сводную бюджетную роспись бюджета сельского поселения могут быть внесены изменения в соответствии с решениями начальника финансового отдела администрации Яльчикского района без внесения изменений в решение Собрания депутатов сельского поселения о бюджете сельского поселения</w:t>
      </w:r>
      <w:r w:rsidRPr="00D05EC2">
        <w:rPr>
          <w:rStyle w:val="11"/>
          <w:sz w:val="20"/>
          <w:szCs w:val="20"/>
          <w:lang w:eastAsia="zh-CN"/>
        </w:rPr>
        <w:t>:</w:t>
      </w:r>
    </w:p>
    <w:p w:rsidR="00311002" w:rsidRPr="00D05EC2" w:rsidRDefault="00311002" w:rsidP="00311002">
      <w:pPr>
        <w:pStyle w:val="41"/>
        <w:widowControl/>
        <w:shd w:val="clear" w:color="auto" w:fill="auto"/>
        <w:spacing w:line="240" w:lineRule="auto"/>
        <w:ind w:firstLine="737"/>
        <w:rPr>
          <w:sz w:val="20"/>
          <w:szCs w:val="20"/>
        </w:rPr>
      </w:pPr>
      <w:proofErr w:type="gramStart"/>
      <w:r w:rsidRPr="00D05EC2">
        <w:rPr>
          <w:sz w:val="20"/>
          <w:szCs w:val="20"/>
          <w:lang w:val="ru-RU" w:eastAsia="zh-CN"/>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Собрания депутатов сельского поселения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311002" w:rsidRPr="00D05EC2" w:rsidRDefault="00311002" w:rsidP="00311002">
      <w:pPr>
        <w:pStyle w:val="41"/>
        <w:widowControl/>
        <w:shd w:val="clear" w:color="auto" w:fill="auto"/>
        <w:spacing w:line="240" w:lineRule="auto"/>
        <w:ind w:firstLine="737"/>
        <w:rPr>
          <w:sz w:val="20"/>
          <w:szCs w:val="20"/>
        </w:rPr>
      </w:pPr>
      <w:r w:rsidRPr="00D05EC2">
        <w:rPr>
          <w:sz w:val="20"/>
          <w:szCs w:val="20"/>
          <w:lang w:val="ru-RU" w:eastAsia="zh-CN"/>
        </w:rPr>
        <w:t>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муниципальной собственности сельского поселения;</w:t>
      </w:r>
    </w:p>
    <w:p w:rsidR="00311002" w:rsidRPr="00D05EC2" w:rsidRDefault="00311002" w:rsidP="00311002">
      <w:pPr>
        <w:pStyle w:val="41"/>
        <w:widowControl/>
        <w:shd w:val="clear" w:color="auto" w:fill="auto"/>
        <w:spacing w:line="240" w:lineRule="auto"/>
        <w:ind w:firstLine="737"/>
        <w:rPr>
          <w:sz w:val="20"/>
          <w:szCs w:val="20"/>
        </w:rPr>
      </w:pPr>
      <w:r w:rsidRPr="00D05EC2">
        <w:rPr>
          <w:sz w:val="20"/>
          <w:szCs w:val="20"/>
          <w:lang w:val="ru-RU" w:eastAsia="zh-CN"/>
        </w:rPr>
        <w:t>в случае исполнения судебных актов, предусматривающих обращение взыскания на средства бюджета сельского поселения;</w:t>
      </w:r>
    </w:p>
    <w:p w:rsidR="00311002" w:rsidRPr="00D05EC2" w:rsidRDefault="00311002" w:rsidP="00311002">
      <w:pPr>
        <w:pStyle w:val="41"/>
        <w:widowControl/>
        <w:shd w:val="clear" w:color="auto" w:fill="auto"/>
        <w:spacing w:line="240" w:lineRule="auto"/>
        <w:ind w:firstLine="737"/>
        <w:rPr>
          <w:sz w:val="20"/>
          <w:szCs w:val="20"/>
        </w:rPr>
      </w:pPr>
      <w:r w:rsidRPr="00D05EC2">
        <w:rPr>
          <w:sz w:val="20"/>
          <w:szCs w:val="20"/>
          <w:lang w:val="ru-RU" w:eastAsia="zh-CN"/>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Собрания депутатов сельского поселения о бюджете сельского поселения объема и направлений их использования;</w:t>
      </w:r>
    </w:p>
    <w:p w:rsidR="00311002" w:rsidRPr="00D05EC2" w:rsidRDefault="00311002" w:rsidP="00311002">
      <w:pPr>
        <w:pStyle w:val="41"/>
        <w:widowControl/>
        <w:shd w:val="clear" w:color="auto" w:fill="auto"/>
        <w:spacing w:line="240" w:lineRule="auto"/>
        <w:ind w:firstLine="737"/>
        <w:rPr>
          <w:sz w:val="20"/>
          <w:szCs w:val="20"/>
        </w:rPr>
      </w:pPr>
      <w:r w:rsidRPr="00D05EC2">
        <w:rPr>
          <w:sz w:val="20"/>
          <w:szCs w:val="20"/>
          <w:lang w:val="ru-RU" w:eastAsia="zh-CN"/>
        </w:rPr>
        <w:t>в случае перераспределения бюджетных ассигнований, предоставляемых на конкурсной основе;</w:t>
      </w:r>
    </w:p>
    <w:p w:rsidR="00311002" w:rsidRPr="00D05EC2" w:rsidRDefault="00311002" w:rsidP="00311002">
      <w:pPr>
        <w:pStyle w:val="41"/>
        <w:widowControl/>
        <w:shd w:val="clear" w:color="auto" w:fill="auto"/>
        <w:spacing w:line="240" w:lineRule="auto"/>
        <w:ind w:firstLine="737"/>
        <w:rPr>
          <w:sz w:val="20"/>
          <w:szCs w:val="20"/>
        </w:rPr>
      </w:pPr>
      <w:r w:rsidRPr="00D05EC2">
        <w:rPr>
          <w:sz w:val="20"/>
          <w:szCs w:val="20"/>
          <w:lang w:val="ru-RU" w:eastAsia="zh-CN"/>
        </w:rPr>
        <w:t>в случае перераспределения бюджетных ассигнований между текущим финансовым годом и плановым периодом – в пределах предусмотренного решением Собрания депутатов сельского поселения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311002" w:rsidRPr="00D05EC2" w:rsidRDefault="00311002" w:rsidP="00311002">
      <w:pPr>
        <w:pStyle w:val="41"/>
        <w:widowControl/>
        <w:shd w:val="clear" w:color="auto" w:fill="auto"/>
        <w:spacing w:line="240" w:lineRule="auto"/>
        <w:ind w:firstLine="737"/>
        <w:rPr>
          <w:sz w:val="20"/>
          <w:szCs w:val="20"/>
        </w:rPr>
      </w:pPr>
      <w:r w:rsidRPr="00D05EC2">
        <w:rPr>
          <w:sz w:val="20"/>
          <w:szCs w:val="20"/>
          <w:lang w:val="ru-RU" w:eastAsia="zh-CN"/>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Собрания депутатов сельского поселения о бюджете сельского поселения, а также в случае сокращения (возврата при отсутствии потребности) указанных средств;</w:t>
      </w:r>
    </w:p>
    <w:p w:rsidR="00311002" w:rsidRPr="00D05EC2" w:rsidRDefault="00311002" w:rsidP="00311002">
      <w:pPr>
        <w:pStyle w:val="41"/>
        <w:widowControl/>
        <w:shd w:val="clear" w:color="auto" w:fill="auto"/>
        <w:spacing w:line="240" w:lineRule="auto"/>
        <w:ind w:firstLine="737"/>
        <w:rPr>
          <w:sz w:val="20"/>
          <w:szCs w:val="20"/>
        </w:rPr>
      </w:pPr>
      <w:r w:rsidRPr="00D05EC2">
        <w:rPr>
          <w:sz w:val="20"/>
          <w:szCs w:val="20"/>
          <w:lang w:val="ru-RU" w:eastAsia="zh-CN"/>
        </w:rPr>
        <w:t>в случае изменения типа муниципальных учреждений  сельского поселения и организационно-правовой формы муниципальных унитарных предприятий сельского поселения;</w:t>
      </w:r>
    </w:p>
    <w:p w:rsidR="00311002" w:rsidRPr="00D05EC2" w:rsidRDefault="00311002" w:rsidP="00311002">
      <w:pPr>
        <w:pStyle w:val="41"/>
        <w:widowControl/>
        <w:shd w:val="clear" w:color="auto" w:fill="auto"/>
        <w:spacing w:line="240" w:lineRule="auto"/>
        <w:ind w:firstLine="737"/>
        <w:rPr>
          <w:sz w:val="20"/>
          <w:szCs w:val="20"/>
        </w:rPr>
      </w:pPr>
      <w:r w:rsidRPr="00D05EC2">
        <w:rPr>
          <w:sz w:val="20"/>
          <w:szCs w:val="20"/>
          <w:lang w:val="ru-RU" w:eastAsia="zh-CN"/>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D05EC2">
        <w:rPr>
          <w:sz w:val="20"/>
          <w:szCs w:val="20"/>
          <w:lang w:val="ru-RU" w:eastAsia="zh-CN"/>
        </w:rPr>
        <w:t>ассигнований</w:t>
      </w:r>
      <w:proofErr w:type="gramEnd"/>
      <w:r w:rsidRPr="00D05EC2">
        <w:rPr>
          <w:sz w:val="20"/>
          <w:szCs w:val="20"/>
          <w:lang w:val="ru-RU" w:eastAsia="zh-CN"/>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сельского поселения (за исключением бюджетных ассигнований Дорожного фонда сельского поселения) при изменении способа финансового обеспечения реализации капитальных вложений в указанный объект муниципальной собственности сельского поселения после внесения изменений в решения, указанные в пункте 2 статьи 12 и пункте 2 статьи</w:t>
      </w:r>
      <w:proofErr w:type="gramEnd"/>
      <w:r w:rsidRPr="00D05EC2">
        <w:rPr>
          <w:rFonts w:ascii="Times New Roman" w:hAnsi="Times New Roman" w:cs="Times New Roman"/>
          <w:sz w:val="20"/>
          <w:szCs w:val="20"/>
        </w:rPr>
        <w:t xml:space="preserve"> 13 настоящего Положения,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администрацией сельского поселения, за исключением случаев, установленных Бюджетным кодексом Российской Федерации и настоящим Положением.</w:t>
      </w:r>
    </w:p>
    <w:p w:rsidR="00311002" w:rsidRPr="00D05EC2" w:rsidRDefault="00311002" w:rsidP="00311002">
      <w:pPr>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Внесение изменений в сводную бюджетную роспись бюджета сельского поселения по основаниям, установленным настоящим пунктом, осуществляется в пределах объема бюджетных ассигнований, утвержденных решением Собрания депутатов сельского поселения о бюджете сельского поселения,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бюджета сельского поселения может осуществляться с превышением общего объема расходов</w:t>
      </w:r>
      <w:proofErr w:type="gramEnd"/>
      <w:r w:rsidRPr="00D05EC2">
        <w:rPr>
          <w:rFonts w:ascii="Times New Roman" w:hAnsi="Times New Roman" w:cs="Times New Roman"/>
          <w:sz w:val="20"/>
          <w:szCs w:val="20"/>
        </w:rPr>
        <w:t>, утвержденных решением Собрания депутатов сельского поселения о бюджете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При внесении изменений в сводную бюджетную роспись бюджета сельского поселения уменьшение бюджетных ассигнований, предусмотренных на исполнение публичных нормативных обязательств и обслуживание муниципального долга сельского поселения, для увеличения иных бюджетных ассигнований без внесения изменений в решение Собрания депутатов сельского поселения о бюджете сельского поселения не допускается.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3. </w:t>
      </w:r>
      <w:proofErr w:type="gramStart"/>
      <w:r w:rsidRPr="00D05EC2">
        <w:rPr>
          <w:rFonts w:ascii="Times New Roman" w:hAnsi="Times New Roman" w:cs="Times New Roman"/>
          <w:sz w:val="20"/>
          <w:szCs w:val="20"/>
        </w:rPr>
        <w:t>Порядком составления и ведения сводной бюджетной росписи бюджета сельского поселения предусматривается утверждение показателей сводной бюджетной росписи бюджета сельского поселения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w:t>
      </w:r>
      <w:proofErr w:type="gramEnd"/>
      <w:r w:rsidRPr="00D05EC2">
        <w:rPr>
          <w:rFonts w:ascii="Times New Roman" w:hAnsi="Times New Roman" w:cs="Times New Roman"/>
          <w:sz w:val="20"/>
          <w:szCs w:val="20"/>
        </w:rPr>
        <w:t>) видов расходов классификации расходов бюджетов.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Порядком составления и ведения сводной бюджетной росписи бюджета сельского поселения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4. Утвержденные показатели сводной бюджетной росписи по расходам доводятся до главных распорядителей средств бюджета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Порядком составления и ведения сводной бюджетной росписи сельского поселения могут устанавливаться предельные сроки внесения изменений в сводную бюджетную роспись бюджета сельского поселения, в том числе дифференцированно по различным видам оснований, указанным в статье 217 Бюджетного кодекса Российской Федерации и настоящей статье.</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5. В сводную бюджетную роспись бюджета сельского поселения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Cs/>
          <w:sz w:val="20"/>
          <w:szCs w:val="20"/>
        </w:rPr>
        <w:t xml:space="preserve">6. В соответствии с решениями начальника финансового отдела администрации Яльчикского района дополнительно к основаниям, установленным пунктом 2 настоящей статьи, может осуществляться внесение изменений в сводную бюджетную роспись бюджета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без внесения изменений в решение Собрания депутатов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о бюджете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w:t>
      </w:r>
      <w:proofErr w:type="gramStart"/>
      <w:r w:rsidRPr="00D05EC2">
        <w:rPr>
          <w:rFonts w:ascii="Times New Roman" w:hAnsi="Times New Roman" w:cs="Times New Roman"/>
          <w:bCs/>
          <w:sz w:val="20"/>
          <w:szCs w:val="20"/>
        </w:rPr>
        <w:t>по</w:t>
      </w:r>
      <w:proofErr w:type="gramEnd"/>
      <w:r w:rsidRPr="00D05EC2">
        <w:rPr>
          <w:rFonts w:ascii="Times New Roman" w:hAnsi="Times New Roman" w:cs="Times New Roman"/>
          <w:bCs/>
          <w:sz w:val="20"/>
          <w:szCs w:val="20"/>
        </w:rPr>
        <w:t xml:space="preserve"> </w:t>
      </w:r>
      <w:proofErr w:type="gramStart"/>
      <w:r w:rsidRPr="00D05EC2">
        <w:rPr>
          <w:rFonts w:ascii="Times New Roman" w:hAnsi="Times New Roman" w:cs="Times New Roman"/>
          <w:bCs/>
          <w:sz w:val="20"/>
          <w:szCs w:val="20"/>
        </w:rPr>
        <w:t>следующим</w:t>
      </w:r>
      <w:proofErr w:type="gramEnd"/>
      <w:r w:rsidRPr="00D05EC2">
        <w:rPr>
          <w:rFonts w:ascii="Times New Roman" w:hAnsi="Times New Roman" w:cs="Times New Roman"/>
          <w:bCs/>
          <w:sz w:val="20"/>
          <w:szCs w:val="20"/>
        </w:rPr>
        <w:t xml:space="preserve"> основаниям:</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Cs/>
          <w:sz w:val="20"/>
          <w:szCs w:val="20"/>
        </w:rPr>
        <w:t>в случае осуществления выплат, сокращающих долговые обязательства Яльчикского района, в соответствии со статьей 96 Бюджетного кодекса Российской Федерации;</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Cs/>
          <w:sz w:val="20"/>
          <w:szCs w:val="20"/>
        </w:rPr>
        <w:t xml:space="preserve">в случае перераспределения бюджетных ассигнований между видами </w:t>
      </w:r>
      <w:proofErr w:type="gramStart"/>
      <w:r w:rsidRPr="00D05EC2">
        <w:rPr>
          <w:rFonts w:ascii="Times New Roman" w:hAnsi="Times New Roman" w:cs="Times New Roman"/>
          <w:bCs/>
          <w:sz w:val="20"/>
          <w:szCs w:val="20"/>
        </w:rPr>
        <w:t xml:space="preserve">источников финансирования дефицита бюджета </w:t>
      </w:r>
      <w:r w:rsidRPr="00D05EC2">
        <w:rPr>
          <w:rFonts w:ascii="Times New Roman" w:hAnsi="Times New Roman" w:cs="Times New Roman"/>
          <w:sz w:val="20"/>
          <w:szCs w:val="20"/>
        </w:rPr>
        <w:t>сельского поселения</w:t>
      </w:r>
      <w:proofErr w:type="gramEnd"/>
      <w:r w:rsidRPr="00D05EC2">
        <w:rPr>
          <w:rFonts w:ascii="Times New Roman" w:hAnsi="Times New Roman" w:cs="Times New Roman"/>
          <w:bCs/>
          <w:sz w:val="20"/>
          <w:szCs w:val="20"/>
        </w:rPr>
        <w:t xml:space="preserve"> в ходе исполнения бюджета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в пределах общего объема бюджетных ассигнований по источникам финансирования дефицита бюджета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предусмотренных на соответствующий финансовый год;</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Cs/>
          <w:sz w:val="20"/>
          <w:szCs w:val="20"/>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предусмотренных адресной инвестиционной программой (за исключением бюджетных ассигнований Дорожного фонда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в связи с детализацией мероприятий (укрупненных инвестиционных проектов), включенных в адресную инвестиционную программу;</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Cs/>
          <w:sz w:val="20"/>
          <w:szCs w:val="20"/>
        </w:rP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и администрации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Cs/>
          <w:sz w:val="20"/>
          <w:szCs w:val="20"/>
        </w:rPr>
        <w:t xml:space="preserve">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 </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в случае увеличения бюджетных ассигнований по отдельным разделам, подразделам, целевым статьям и видам расходов бюджета сельского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сельского поселения в текущем финансовом году на оказание муниципальных услуг при условии, что увеличение бюджетных ассигнований по</w:t>
      </w:r>
      <w:proofErr w:type="gramEnd"/>
      <w:r w:rsidRPr="00D05EC2">
        <w:rPr>
          <w:rFonts w:ascii="Times New Roman" w:hAnsi="Times New Roman" w:cs="Times New Roman"/>
          <w:sz w:val="20"/>
          <w:szCs w:val="20"/>
        </w:rPr>
        <w:t xml:space="preserve"> соответствующему виду расходов не превышает 10 процентов;</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Cs/>
          <w:sz w:val="20"/>
          <w:szCs w:val="20"/>
        </w:rPr>
        <w:t xml:space="preserve">в случае перераспределения в соответствии с решением Собрания депутатов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решениями главы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и администрации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бюджетных ассигнований, предусмотренных:</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Cs/>
          <w:sz w:val="20"/>
          <w:szCs w:val="20"/>
        </w:rPr>
        <w:t xml:space="preserve">на оплату труда лиц, замещающих муниципальные  должности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муниципальных служащих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xml:space="preserve">, работников, замещающих должности, не являющиеся должностями муниципальной службы </w:t>
      </w:r>
      <w:r w:rsidRPr="00D05EC2">
        <w:rPr>
          <w:rFonts w:ascii="Times New Roman" w:hAnsi="Times New Roman" w:cs="Times New Roman"/>
          <w:sz w:val="20"/>
          <w:szCs w:val="20"/>
        </w:rPr>
        <w:t>сельского поселения</w:t>
      </w:r>
      <w:r w:rsidRPr="00D05EC2">
        <w:rPr>
          <w:rFonts w:ascii="Times New Roman" w:hAnsi="Times New Roman" w:cs="Times New Roman"/>
          <w:bCs/>
          <w:sz w:val="20"/>
          <w:szCs w:val="20"/>
        </w:rPr>
        <w:t>, работников, осуществляющих профессиональную деятельность по профессиям рабочих, в связи с реформированием, оптимизацией их численности;</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Cs/>
          <w:sz w:val="20"/>
          <w:szCs w:val="20"/>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Cs/>
          <w:sz w:val="20"/>
          <w:szCs w:val="20"/>
        </w:rPr>
        <w:t xml:space="preserve">на мероприятия, связанные с ликвидацией и преобразованием органов местного самоуправления </w:t>
      </w:r>
      <w:r w:rsidRPr="00D05EC2">
        <w:rPr>
          <w:rFonts w:ascii="Times New Roman" w:hAnsi="Times New Roman" w:cs="Times New Roman"/>
          <w:sz w:val="20"/>
          <w:szCs w:val="20"/>
        </w:rPr>
        <w:t>сельского поселения.</w:t>
      </w:r>
    </w:p>
    <w:p w:rsidR="00311002" w:rsidRPr="00D05EC2" w:rsidRDefault="00311002" w:rsidP="00311002">
      <w:pPr>
        <w:pStyle w:val="a8"/>
        <w:ind w:firstLine="737"/>
        <w:rPr>
          <w:rFonts w:ascii="Times New Roman" w:hAnsi="Times New Roman" w:cs="Times New Roman"/>
          <w:sz w:val="20"/>
          <w:szCs w:val="20"/>
        </w:rPr>
      </w:pPr>
      <w:proofErr w:type="gramStart"/>
      <w:r w:rsidRPr="00D05EC2">
        <w:rPr>
          <w:rFonts w:ascii="Times New Roman" w:hAnsi="Times New Roman" w:cs="Times New Roman"/>
          <w:sz w:val="20"/>
          <w:szCs w:val="20"/>
        </w:rPr>
        <w:t>Решением Собрания депутатов сельского поселения о бюджете сельского поселения, помимо дополнительных оснований, предусмотренных настоящим пунктом, могут предусматриваться иные дополнительные основания для внесения изменений в сводную бюджетную роспись бюджета сельского поселения без внесения изменений в решение Собрания депутатов сельского поселения о бюджете сельского поселения в соответствии с решениями начальника финансового отдела администрации Яльчикского района.</w:t>
      </w:r>
      <w:proofErr w:type="gramEnd"/>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 xml:space="preserve">Статья 45. Кассовый план бюджета сельского поселения </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2. Финансовый отдел администрации Яльчикского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главными администраторами </w:t>
      </w:r>
      <w:proofErr w:type="gramStart"/>
      <w:r w:rsidRPr="00D05EC2">
        <w:rPr>
          <w:rFonts w:ascii="Times New Roman" w:hAnsi="Times New Roman" w:cs="Times New Roman"/>
          <w:sz w:val="20"/>
          <w:szCs w:val="20"/>
        </w:rPr>
        <w:t>источников финансирования дефицита бюджета сельского поселения</w:t>
      </w:r>
      <w:proofErr w:type="gramEnd"/>
      <w:r w:rsidRPr="00D05EC2">
        <w:rPr>
          <w:rFonts w:ascii="Times New Roman" w:hAnsi="Times New Roman" w:cs="Times New Roman"/>
          <w:sz w:val="20"/>
          <w:szCs w:val="20"/>
        </w:rPr>
        <w:t xml:space="preserve"> сведений, необходимых для составления и ведения кассового плана.</w:t>
      </w:r>
    </w:p>
    <w:p w:rsidR="00311002" w:rsidRPr="00D05EC2" w:rsidRDefault="00311002" w:rsidP="00311002">
      <w:pPr>
        <w:pStyle w:val="ConsPlusNormal"/>
        <w:ind w:firstLine="737"/>
        <w:jc w:val="both"/>
        <w:rPr>
          <w:sz w:val="20"/>
          <w:szCs w:val="20"/>
        </w:rPr>
      </w:pPr>
      <w:r w:rsidRPr="00D05EC2">
        <w:rPr>
          <w:sz w:val="20"/>
          <w:szCs w:val="20"/>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нужд сельского поселения сроков и объемов оплаты денежных обязательств по заключаемым муниципальным контрактам, иным договорам.</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Составление и ведение кассового плана бюджета сельского поселения осуществляются финансовым отделом администрации Яльчикского района.</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 xml:space="preserve">Статья 46. Исполнение бюджета сельского поселения по доходам </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Исполнение бюджета сельского поселения по доходам осуществляется в соответствии со статьей 218 Бюджетного кодекса Российской Федерации.</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47. Исполнение бюджета сельского поселения по расходам</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 Исполнение бюджета сельского поселения по расходам осуществляется в порядке, установленном финансовым отделом администрации Яльчикского района, с соблюдением требований Бюджетного кодекса Российской Федерации.</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2. Исполнение бюджета сельского поселения по расходам в соответствии с Бюджетным кодексом Российской Федерации предусматривает:</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принятие и учет бюджетных и денежных обязательств;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подтверждение денежных обязательств;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санкционирование оплаты денежных обязательств;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подтверждение исполнения денежных обязательств.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3. Получатель средств бюджета сельского поселения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w:t>
      </w:r>
      <w:r w:rsidRPr="00D05EC2">
        <w:rPr>
          <w:rFonts w:ascii="Times New Roman" w:hAnsi="Times New Roman" w:cs="Times New Roman"/>
          <w:color w:val="3366FF"/>
          <w:sz w:val="20"/>
          <w:szCs w:val="20"/>
        </w:rPr>
        <w:t>.</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4. Управление Федерального казначейства по Чувашской Республике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отделом администрации Яльчикского района порядком, предусмотренным пунктом 1 настоящей статьи, контроль </w:t>
      </w:r>
      <w:proofErr w:type="gramStart"/>
      <w:r w:rsidRPr="00D05EC2">
        <w:rPr>
          <w:rFonts w:ascii="Times New Roman" w:hAnsi="Times New Roman" w:cs="Times New Roman"/>
          <w:sz w:val="20"/>
          <w:szCs w:val="20"/>
        </w:rPr>
        <w:t>за</w:t>
      </w:r>
      <w:proofErr w:type="gramEnd"/>
      <w:r w:rsidRPr="00D05EC2">
        <w:rPr>
          <w:rFonts w:ascii="Times New Roman" w:hAnsi="Times New Roman" w:cs="Times New Roman"/>
          <w:sz w:val="20"/>
          <w:szCs w:val="20"/>
        </w:rPr>
        <w:t>:</w:t>
      </w:r>
    </w:p>
    <w:p w:rsidR="00311002" w:rsidRPr="00D05EC2" w:rsidRDefault="00311002" w:rsidP="00311002">
      <w:pPr>
        <w:pStyle w:val="a8"/>
        <w:ind w:firstLine="737"/>
        <w:rPr>
          <w:rFonts w:ascii="Times New Roman" w:hAnsi="Times New Roman" w:cs="Times New Roman"/>
          <w:sz w:val="20"/>
          <w:szCs w:val="20"/>
        </w:rPr>
      </w:pPr>
      <w:proofErr w:type="spellStart"/>
      <w:r w:rsidRPr="00D05EC2">
        <w:rPr>
          <w:rFonts w:ascii="Times New Roman" w:hAnsi="Times New Roman" w:cs="Times New Roman"/>
          <w:sz w:val="20"/>
          <w:szCs w:val="20"/>
        </w:rPr>
        <w:t>непревышением</w:t>
      </w:r>
      <w:proofErr w:type="spellEnd"/>
      <w:r w:rsidRPr="00D05EC2">
        <w:rPr>
          <w:rFonts w:ascii="Times New Roman" w:hAnsi="Times New Roman" w:cs="Times New Roman"/>
          <w:sz w:val="20"/>
          <w:szCs w:val="20"/>
        </w:rPr>
        <w:t xml:space="preserve"> бюджетных обязательств над соответствующими лимитами бюджетных обязательств или бюджетными ассигнованиями, доведенными до получателя средств бюджета сельского поселения, а также соответствием информации о бюджетном обязательстве коду классификации расходов бюджетов;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соответствием информации о денежном обязательстве информации о поставленном на учет соответствующем бюджетном обязательстве;</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соответствием информации, указанной в платежном документе для оплаты денежного обязательства, информации о денежном обязательстве;</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наличием документов, подтверждающих возникновение денежного обязательства.</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В порядке, установленном финансовым отделом администрации Яльчикского района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В случае</w:t>
      </w:r>
      <w:proofErr w:type="gramStart"/>
      <w:r w:rsidRPr="00D05EC2">
        <w:rPr>
          <w:rFonts w:ascii="Times New Roman" w:hAnsi="Times New Roman" w:cs="Times New Roman"/>
          <w:sz w:val="20"/>
          <w:szCs w:val="20"/>
        </w:rPr>
        <w:t>,</w:t>
      </w:r>
      <w:proofErr w:type="gramEnd"/>
      <w:r w:rsidRPr="00D05EC2">
        <w:rPr>
          <w:rFonts w:ascii="Times New Roman" w:hAnsi="Times New Roman" w:cs="Times New Roman"/>
          <w:sz w:val="20"/>
          <w:szCs w:val="20"/>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D05EC2">
        <w:rPr>
          <w:rFonts w:ascii="Times New Roman" w:hAnsi="Times New Roman" w:cs="Times New Roman"/>
          <w:sz w:val="20"/>
          <w:szCs w:val="20"/>
        </w:rPr>
        <w:t>пределах</w:t>
      </w:r>
      <w:proofErr w:type="gramEnd"/>
      <w:r w:rsidRPr="00D05EC2">
        <w:rPr>
          <w:rFonts w:ascii="Times New Roman" w:hAnsi="Times New Roman" w:cs="Times New Roman"/>
          <w:sz w:val="20"/>
          <w:szCs w:val="20"/>
        </w:rPr>
        <w:t xml:space="preserve"> доведенных до получателя бюджетных средств лимитов бюджетных обязательств.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Оплата денежных обязательств по публичным нормативным обязательствам может осуществляться в </w:t>
      </w:r>
      <w:proofErr w:type="gramStart"/>
      <w:r w:rsidRPr="00D05EC2">
        <w:rPr>
          <w:rFonts w:ascii="Times New Roman" w:hAnsi="Times New Roman" w:cs="Times New Roman"/>
          <w:sz w:val="20"/>
          <w:szCs w:val="20"/>
        </w:rPr>
        <w:t>пределах</w:t>
      </w:r>
      <w:proofErr w:type="gramEnd"/>
      <w:r w:rsidRPr="00D05EC2">
        <w:rPr>
          <w:rFonts w:ascii="Times New Roman" w:hAnsi="Times New Roman" w:cs="Times New Roman"/>
          <w:sz w:val="20"/>
          <w:szCs w:val="20"/>
        </w:rPr>
        <w:t xml:space="preserve"> доведенных до получателя бюджетных средств бюджетных ассигнований.</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5. </w:t>
      </w:r>
      <w:proofErr w:type="gramStart"/>
      <w:r w:rsidRPr="00D05EC2">
        <w:rPr>
          <w:rFonts w:ascii="Times New Roman" w:hAnsi="Times New Roman" w:cs="Times New Roman"/>
          <w:sz w:val="20"/>
          <w:szCs w:val="20"/>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D05EC2">
        <w:rPr>
          <w:rFonts w:ascii="Times New Roman" w:hAnsi="Times New Roman" w:cs="Times New Roman"/>
          <w:sz w:val="20"/>
          <w:szCs w:val="20"/>
        </w:rPr>
        <w:t>неденежных</w:t>
      </w:r>
      <w:proofErr w:type="spellEnd"/>
      <w:r w:rsidRPr="00D05EC2">
        <w:rPr>
          <w:rFonts w:ascii="Times New Roman" w:hAnsi="Times New Roman" w:cs="Times New Roman"/>
          <w:sz w:val="20"/>
          <w:szCs w:val="20"/>
        </w:rPr>
        <w:t xml:space="preserve"> операций по исполнению денежных обязательств получателей средств бюджета сельского поселения.</w:t>
      </w:r>
      <w:proofErr w:type="gramEnd"/>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6.  Получатель средств бюджета сельского поселения принимает бюджетные обязательства в </w:t>
      </w:r>
      <w:proofErr w:type="gramStart"/>
      <w:r w:rsidRPr="00D05EC2">
        <w:rPr>
          <w:rFonts w:ascii="Times New Roman" w:hAnsi="Times New Roman" w:cs="Times New Roman"/>
          <w:sz w:val="20"/>
          <w:szCs w:val="20"/>
        </w:rPr>
        <w:t>пределах</w:t>
      </w:r>
      <w:proofErr w:type="gramEnd"/>
      <w:r w:rsidRPr="00D05EC2">
        <w:rPr>
          <w:rFonts w:ascii="Times New Roman" w:hAnsi="Times New Roman" w:cs="Times New Roman"/>
          <w:sz w:val="20"/>
          <w:szCs w:val="20"/>
        </w:rPr>
        <w:t xml:space="preserve"> доведенных до него лимитов бюджетных обязательств.</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Получатель средств бюджета сельского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11002" w:rsidRPr="00D05EC2" w:rsidRDefault="00311002" w:rsidP="00311002">
      <w:pPr>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48. Бюджетная роспись главных распорядителей (распорядителей) средств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1. Порядок составления и ведения бюджетных росписей главных распорядителей (распорядителей) средств бюджета сельского поселения, включая внесения изменений в них, устанавливается финансовым отделом администрации Яльчикского района.</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Бюджетные росписи главных распорядителей средств бюджета сельского поселения составляются в соответствии с бюджетными ассигнованиями, утвержденными сводной бюджетной росписью бюджета сельского поселения, и утвержденными финансовым отделом администрации Яльчикского района лимитами бюджетных обязательств.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Бюджетные росписи распорядителей средств бюджета сельского поселения составляются в соответствии с бюджетными ассигнованиями и доведенными им лимитами бюджетных обязательств.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2. Утверждение бюджетной росписи и внесение изменений в нее осуществляются главным распорядителем (распорядителем) средств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4. Изменение показателей, утвержденных бюджетной росписью по расходам распорядителя средств бюджета сельского поселения в соответствии с показателями сводной бюджетной росписи бюджета сельского поселения, без внесения соответствующих изменений в сводную бюджетную роспись бюджета сельского поселения не допускается.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Изменение показателей, утвержденных бюджетной росписью по расходам распорядителя средств бюджета сельского поселения в соответствии с показателями бюджетной росписи главного распорядителя средств бюджета сельского поселения, без внесения соответствующих изменений в бюджетную роспись главного распорядителя средств бюджета сельского поселения не допускается.</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b/>
          <w:sz w:val="20"/>
          <w:szCs w:val="20"/>
        </w:rPr>
        <w:t>Статья 49. Исполнение бюджета по источникам финансирования дефицита бюджета сельского поселения</w:t>
      </w:r>
    </w:p>
    <w:p w:rsidR="00311002" w:rsidRPr="00D05EC2" w:rsidRDefault="00311002" w:rsidP="00311002">
      <w:pPr>
        <w:pStyle w:val="a8"/>
        <w:ind w:firstLine="737"/>
        <w:rPr>
          <w:rFonts w:ascii="Times New Roman" w:hAnsi="Times New Roman" w:cs="Times New Roman"/>
          <w:sz w:val="20"/>
          <w:szCs w:val="20"/>
        </w:rPr>
      </w:pPr>
      <w:proofErr w:type="gramStart"/>
      <w:r w:rsidRPr="00D05EC2">
        <w:rPr>
          <w:rFonts w:ascii="Times New Roman" w:hAnsi="Times New Roman" w:cs="Times New Roman"/>
          <w:sz w:val="20"/>
          <w:szCs w:val="20"/>
        </w:rPr>
        <w:t>Исполнение бюджета по источникам финансирования дефицита бюджета сельского поселения осуществляется главными администраторами, администраторами источников финансирования дефицита бюджета сельского поселения в соответствии со сводной бюджетной росписью бюджета сельского поселения, за исключением операций по управлению остатками средств на едином счете  бюджета сельского поселения, в порядке, установленном финансовым отделом администрации Яльчикского района в соответствии с положениями Бюджетного кодекса Российской Федерации.</w:t>
      </w:r>
      <w:proofErr w:type="gramEnd"/>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финансовом отделом администрации Яльчикского района.</w:t>
      </w:r>
    </w:p>
    <w:p w:rsidR="00311002" w:rsidRPr="00D05EC2" w:rsidRDefault="00311002" w:rsidP="00311002">
      <w:pPr>
        <w:pStyle w:val="a8"/>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50. Лицевые счета для учета операций по исполнению бюджета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proofErr w:type="gramStart"/>
      <w:r w:rsidRPr="00D05EC2">
        <w:rPr>
          <w:rFonts w:ascii="Times New Roman" w:hAnsi="Times New Roman" w:cs="Times New Roman"/>
          <w:sz w:val="20"/>
          <w:szCs w:val="20"/>
        </w:rPr>
        <w:t xml:space="preserve">Учет операций по исполнению бюджета сельского поселения, в том числе и по средствам по приносящей доход деятельности,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w:t>
      </w:r>
      <w:proofErr w:type="gramEnd"/>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Лицевые счета, открываемые в Управлении Федерального казначейства по Чувашской Республике, открываются и ведутся в порядке, установленном Федеральным казначейством.</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51. Предельные объемы финансирования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1. В случае и порядке, установленном финансовом отделом администрации Яльчикского района,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D05EC2">
        <w:rPr>
          <w:rFonts w:ascii="Times New Roman" w:hAnsi="Times New Roman" w:cs="Times New Roman"/>
          <w:sz w:val="20"/>
          <w:szCs w:val="20"/>
        </w:rPr>
        <w:t>дств пр</w:t>
      </w:r>
      <w:proofErr w:type="gramEnd"/>
      <w:r w:rsidRPr="00D05EC2">
        <w:rPr>
          <w:rFonts w:ascii="Times New Roman" w:hAnsi="Times New Roman" w:cs="Times New Roman"/>
          <w:sz w:val="20"/>
          <w:szCs w:val="20"/>
        </w:rPr>
        <w:t>едельного объема оплаты денежных обязательств в соответствующем периоде текущего финансового года (предельные объемы финансирования).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2. Предельные объемы финансирования устанавливаются в целом в отношении главного распорядителя, распорядителя и получателя средств бюджета сельского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52. Бюджетная смета казенного учреждения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Бюджетная смета казенного учреждения сельского поселения составляется, утверждается и ведется в соответствии со статьей 221 Бюджетного кодекса Российской Федерации.</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tabs>
          <w:tab w:val="left" w:pos="993"/>
        </w:tabs>
        <w:ind w:firstLine="737"/>
        <w:jc w:val="both"/>
        <w:rPr>
          <w:rFonts w:ascii="Times New Roman" w:hAnsi="Times New Roman" w:cs="Times New Roman"/>
          <w:sz w:val="20"/>
          <w:szCs w:val="20"/>
        </w:rPr>
      </w:pPr>
      <w:r w:rsidRPr="00D05EC2">
        <w:rPr>
          <w:rFonts w:ascii="Times New Roman" w:hAnsi="Times New Roman" w:cs="Times New Roman"/>
          <w:b/>
          <w:bCs/>
          <w:sz w:val="20"/>
          <w:szCs w:val="20"/>
        </w:rPr>
        <w:t xml:space="preserve">Статья 53. Принципы </w:t>
      </w:r>
      <w:proofErr w:type="gramStart"/>
      <w:r w:rsidRPr="00D05EC2">
        <w:rPr>
          <w:rFonts w:ascii="Times New Roman" w:hAnsi="Times New Roman" w:cs="Times New Roman"/>
          <w:b/>
          <w:bCs/>
          <w:sz w:val="20"/>
          <w:szCs w:val="20"/>
        </w:rPr>
        <w:t>приоритетности финансирования расходов бюджета сельского поселения</w:t>
      </w:r>
      <w:proofErr w:type="gramEnd"/>
      <w:r w:rsidRPr="00D05EC2">
        <w:rPr>
          <w:rFonts w:ascii="Times New Roman" w:hAnsi="Times New Roman" w:cs="Times New Roman"/>
          <w:b/>
          <w:bCs/>
          <w:sz w:val="20"/>
          <w:szCs w:val="20"/>
        </w:rPr>
        <w:t xml:space="preserve"> </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Приоритетными статьями расходов бюджета сельского поселения, подлежащих финансированию в первоочередном порядке и полном объеме, являются: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выплата текущих обязательств по заработной плате и начислениям на заработную плату;</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расходы на питание;</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приобретение медикаментов и перевязочных средств;</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 xml:space="preserve">выплаты процентов и основной суммы </w:t>
      </w:r>
      <w:proofErr w:type="gramStart"/>
      <w:r w:rsidRPr="00D05EC2">
        <w:rPr>
          <w:rFonts w:ascii="Times New Roman" w:hAnsi="Times New Roman" w:cs="Times New Roman"/>
          <w:sz w:val="20"/>
          <w:szCs w:val="20"/>
        </w:rPr>
        <w:t>по</w:t>
      </w:r>
      <w:proofErr w:type="gramEnd"/>
      <w:r w:rsidRPr="00D05EC2">
        <w:rPr>
          <w:rFonts w:ascii="Times New Roman" w:hAnsi="Times New Roman" w:cs="Times New Roman"/>
          <w:sz w:val="20"/>
          <w:szCs w:val="20"/>
        </w:rPr>
        <w:t xml:space="preserve"> </w:t>
      </w:r>
      <w:proofErr w:type="gramStart"/>
      <w:r w:rsidRPr="00D05EC2">
        <w:rPr>
          <w:rFonts w:ascii="Times New Roman" w:hAnsi="Times New Roman" w:cs="Times New Roman"/>
          <w:sz w:val="20"/>
          <w:szCs w:val="20"/>
        </w:rPr>
        <w:t>имеющимися</w:t>
      </w:r>
      <w:proofErr w:type="gramEnd"/>
      <w:r w:rsidRPr="00D05EC2">
        <w:rPr>
          <w:rFonts w:ascii="Times New Roman" w:hAnsi="Times New Roman" w:cs="Times New Roman"/>
          <w:sz w:val="20"/>
          <w:szCs w:val="20"/>
        </w:rPr>
        <w:t xml:space="preserve"> обязательствами, включая муниципальные гарантии, поручительства.</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 xml:space="preserve">Статья 54. </w:t>
      </w:r>
      <w:proofErr w:type="gramStart"/>
      <w:r w:rsidRPr="00D05EC2">
        <w:rPr>
          <w:rFonts w:ascii="Times New Roman" w:hAnsi="Times New Roman" w:cs="Times New Roman"/>
          <w:b/>
          <w:sz w:val="20"/>
          <w:szCs w:val="20"/>
        </w:rPr>
        <w:t>Использование доходов, фактически полученных при исполнении бюджета сельского поселения сверх утвержденных решением о бюджете сельского поселения</w:t>
      </w:r>
      <w:proofErr w:type="gramEnd"/>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 xml:space="preserve">1. </w:t>
      </w:r>
      <w:proofErr w:type="gramStart"/>
      <w:r w:rsidRPr="00D05EC2">
        <w:rPr>
          <w:rFonts w:ascii="Times New Roman" w:hAnsi="Times New Roman" w:cs="Times New Roman"/>
          <w:sz w:val="20"/>
          <w:szCs w:val="20"/>
        </w:rPr>
        <w:t>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на текущий финансовый год и плановый период общего объема доходов могут направляться финансовым отделом администрации Яльчикского района без внесения изменений в решение Собрания депутатов сельского поселения о бюджете сельского поселения на текущий финансовый год и плановый период на замещение муниципальных заимствований</w:t>
      </w:r>
      <w:proofErr w:type="gramEnd"/>
      <w:r w:rsidRPr="00D05EC2">
        <w:rPr>
          <w:rFonts w:ascii="Times New Roman" w:hAnsi="Times New Roman" w:cs="Times New Roman"/>
          <w:sz w:val="20"/>
          <w:szCs w:val="20"/>
        </w:rPr>
        <w:t xml:space="preserve">, погашение муниципального долга, а также на исполнение публичных нормативных обязательств сельского </w:t>
      </w:r>
      <w:proofErr w:type="gramStart"/>
      <w:r w:rsidRPr="00D05EC2">
        <w:rPr>
          <w:rFonts w:ascii="Times New Roman" w:hAnsi="Times New Roman" w:cs="Times New Roman"/>
          <w:sz w:val="20"/>
          <w:szCs w:val="20"/>
        </w:rPr>
        <w:t>поселения</w:t>
      </w:r>
      <w:proofErr w:type="gramEnd"/>
      <w:r w:rsidRPr="00D05EC2">
        <w:rPr>
          <w:rFonts w:ascii="Times New Roman" w:hAnsi="Times New Roman" w:cs="Times New Roman"/>
          <w:sz w:val="20"/>
          <w:szCs w:val="20"/>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пунктом 2 статьи 40 настоящего Положения.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 xml:space="preserve">2. </w:t>
      </w:r>
      <w:proofErr w:type="gramStart"/>
      <w:r w:rsidRPr="00D05EC2">
        <w:rPr>
          <w:rFonts w:ascii="Times New Roman" w:hAnsi="Times New Roman" w:cs="Times New Roman"/>
          <w:sz w:val="20"/>
          <w:szCs w:val="2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w:t>
      </w:r>
      <w:r w:rsidRPr="00D05EC2">
        <w:rPr>
          <w:rStyle w:val="aa"/>
          <w:rFonts w:ascii="Times New Roman" w:hAnsi="Times New Roman" w:cs="Times New Roman"/>
          <w:color w:val="000000" w:themeColor="text1"/>
          <w:sz w:val="20"/>
          <w:szCs w:val="20"/>
        </w:rPr>
        <w:t>пунктом 5 статьи 242</w:t>
      </w:r>
      <w:r w:rsidRPr="00D05EC2">
        <w:rPr>
          <w:rFonts w:ascii="Times New Roman" w:hAnsi="Times New Roman" w:cs="Times New Roman"/>
          <w:color w:val="000000" w:themeColor="text1"/>
          <w:sz w:val="20"/>
          <w:szCs w:val="20"/>
        </w:rPr>
        <w:t xml:space="preserve"> </w:t>
      </w:r>
      <w:r w:rsidRPr="00D05EC2">
        <w:rPr>
          <w:rFonts w:ascii="Times New Roman" w:hAnsi="Times New Roman" w:cs="Times New Roman"/>
          <w:sz w:val="20"/>
          <w:szCs w:val="20"/>
        </w:rPr>
        <w:t>Бюджетного кодекса Российской Федерации, фактически полученные при исполнении бюджета сельского поселения сверх утвержденных решением о бюджете сельского поселения доходов, направляются на увеличение расходов бюджета соответственно целям предоставления субсидии, субвенции</w:t>
      </w:r>
      <w:proofErr w:type="gramEnd"/>
      <w:r w:rsidRPr="00D05EC2">
        <w:rPr>
          <w:rFonts w:ascii="Times New Roman" w:hAnsi="Times New Roman" w:cs="Times New Roman"/>
          <w:sz w:val="20"/>
          <w:szCs w:val="20"/>
        </w:rPr>
        <w:t>, иных межбюджетных трансфертов, имеющих целевое назначение, с внесением изменений в сводную бюджетную роспись бюджета сельского поселения без внесения изменений в решение о бюджете сельского поселения на текущий финансовый год и плановый период.</w:t>
      </w:r>
    </w:p>
    <w:p w:rsidR="00311002" w:rsidRPr="00D05EC2" w:rsidRDefault="00311002" w:rsidP="00311002">
      <w:pPr>
        <w:pStyle w:val="a8"/>
        <w:tabs>
          <w:tab w:val="left" w:pos="993"/>
        </w:tabs>
        <w:ind w:firstLine="737"/>
        <w:rPr>
          <w:rFonts w:ascii="Times New Roman" w:hAnsi="Times New Roman" w:cs="Times New Roman"/>
          <w:b/>
          <w:i/>
          <w:sz w:val="20"/>
          <w:szCs w:val="20"/>
        </w:rPr>
      </w:pPr>
    </w:p>
    <w:p w:rsidR="00311002" w:rsidRPr="00D05EC2" w:rsidRDefault="00311002" w:rsidP="00311002">
      <w:pPr>
        <w:pStyle w:val="a8"/>
        <w:tabs>
          <w:tab w:val="left" w:pos="993"/>
        </w:tabs>
        <w:ind w:firstLine="737"/>
        <w:rPr>
          <w:rFonts w:ascii="Times New Roman" w:hAnsi="Times New Roman" w:cs="Times New Roman"/>
          <w:b/>
          <w:i/>
          <w:sz w:val="20"/>
          <w:szCs w:val="20"/>
        </w:rPr>
      </w:pPr>
    </w:p>
    <w:p w:rsidR="00311002" w:rsidRPr="00D05EC2" w:rsidRDefault="00311002" w:rsidP="00311002">
      <w:pPr>
        <w:pStyle w:val="a8"/>
        <w:tabs>
          <w:tab w:val="left" w:pos="993"/>
        </w:tabs>
        <w:ind w:firstLine="737"/>
        <w:rPr>
          <w:rFonts w:ascii="Times New Roman" w:hAnsi="Times New Roman" w:cs="Times New Roman"/>
          <w:b/>
          <w:i/>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55. Управление средствами бюджета сельского поселения при кассовом обслуживании исполнения бюджета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Управление средствами бюджета сельского поселения на едином счете и иных счетах бюджета сельского поселения осуществляет финансовый отдел администрации Яльчикского района и Управление Федерального казначейства по Чувашской Республике.</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56. Раскрытие информации о бюджете сельского поселения и муниципальном долге сельского поселения.</w:t>
      </w:r>
    </w:p>
    <w:p w:rsidR="00311002" w:rsidRPr="00D05EC2" w:rsidRDefault="00311002" w:rsidP="00311002">
      <w:pPr>
        <w:pStyle w:val="a8"/>
        <w:numPr>
          <w:ilvl w:val="0"/>
          <w:numId w:val="3"/>
        </w:numPr>
        <w:tabs>
          <w:tab w:val="left" w:pos="0"/>
        </w:tabs>
        <w:suppressAutoHyphens/>
        <w:spacing w:after="0" w:line="240" w:lineRule="auto"/>
        <w:ind w:left="0" w:firstLine="737"/>
        <w:jc w:val="both"/>
        <w:rPr>
          <w:rFonts w:ascii="Times New Roman" w:hAnsi="Times New Roman" w:cs="Times New Roman"/>
          <w:sz w:val="20"/>
          <w:szCs w:val="20"/>
        </w:rPr>
      </w:pPr>
      <w:r w:rsidRPr="00D05EC2">
        <w:rPr>
          <w:rFonts w:ascii="Times New Roman" w:hAnsi="Times New Roman" w:cs="Times New Roman"/>
          <w:sz w:val="20"/>
          <w:szCs w:val="20"/>
        </w:rPr>
        <w:t>Раскрытие информации о бюджете сельского поселения и муниципальном долге сельского поселения осуществляется в целях обеспечение прозрачности и качества управления средствами бюджета сельского поселения и муниципальным долгом сельского поселения.</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Для мониторинга и характеристики качества управления средствами бюджета сельского поселения и муниципальным долгом сельского поселения вводится система аналитических индикаторов.</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Перечень аналитических индикаторов, предельно допустимые их значения, характеризующие состояние бюджета сельского поселения и муниципального долга сельского поселения, утверждаются постановлением главы сельского поселения. Показатели указанных индикаторов публикуются в средствах массовой информации.</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57. Завершение текущего финансового года</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1. Операции по исполнению бюджета сельского поселения завершаются     31 декабря, за исключением операций, указанных в пункте 2 статьи 242 Бюджетного кодекса Российской Федерации.</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Завершение операций по исполнению бюджета сельского поселения             в текущем финансовом году осуществляется в порядке, установленном финансовом отделом администрации Яльчикского района в соответствии с требованиями статьи 242 Бюджетного кодекса Российской Федерации и настоящей статьи.</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3. Не использованные получателями средств бюджета сельского поселения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сельского поселения, из которого они были ранее предоставлены, в течение первых 10 рабочих дней текущего финансового года.</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В соответствии с решением главного администратора средств бюджета сельского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отделом администрации Яльчикского района в определяемом им порядке, средства в объеме, не превышающем остатка указанных межбюджетных трансфертов, могут быть возвращены в текущем финансовом</w:t>
      </w:r>
      <w:proofErr w:type="gramEnd"/>
      <w:r w:rsidRPr="00D05EC2">
        <w:rPr>
          <w:rFonts w:ascii="Times New Roman" w:hAnsi="Times New Roman" w:cs="Times New Roman"/>
          <w:sz w:val="20"/>
          <w:szCs w:val="20"/>
        </w:rPr>
        <w:t xml:space="preserve">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Порядок принятия решений, предусмотренных абзацем третьим настоящего пункта, устанавливается муниципальным правовым актом администрации сельского поселения, регулирующими порядок возврата межбюджетных трансфертов соответственно из бюджета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В случае</w:t>
      </w:r>
      <w:proofErr w:type="gramStart"/>
      <w:r w:rsidRPr="00D05EC2">
        <w:rPr>
          <w:rFonts w:ascii="Times New Roman" w:hAnsi="Times New Roman" w:cs="Times New Roman"/>
          <w:sz w:val="20"/>
          <w:szCs w:val="20"/>
        </w:rPr>
        <w:t>,</w:t>
      </w:r>
      <w:proofErr w:type="gramEnd"/>
      <w:r w:rsidRPr="00D05EC2">
        <w:rPr>
          <w:rFonts w:ascii="Times New Roman" w:hAnsi="Times New Roman" w:cs="Times New Roman"/>
          <w:sz w:val="20"/>
          <w:szCs w:val="20"/>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сельского поселения, указанные средства подлежат взысканию в доход бюджета сельского поселения в порядке, установленном финансовым отделом администрации Яльчикского района, определяемом с соблюдением общих требований, установленных Министерством финансов Российской Федерации.</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360"/>
        </w:tabs>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Глава 12. СОСТАВЛЕНИЕ, ВНЕШНЯЯ ПРОВЕРКА, </w:t>
      </w:r>
    </w:p>
    <w:p w:rsidR="00311002" w:rsidRPr="00D05EC2" w:rsidRDefault="00311002" w:rsidP="00311002">
      <w:pPr>
        <w:pStyle w:val="a8"/>
        <w:tabs>
          <w:tab w:val="left" w:pos="360"/>
        </w:tabs>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РАССМОТРЕНИЕ И УТВЕРЖДЕНИЕ </w:t>
      </w:r>
      <w:proofErr w:type="gramStart"/>
      <w:r w:rsidRPr="00D05EC2">
        <w:rPr>
          <w:rFonts w:ascii="Times New Roman" w:hAnsi="Times New Roman" w:cs="Times New Roman"/>
          <w:b/>
          <w:sz w:val="20"/>
          <w:szCs w:val="20"/>
        </w:rPr>
        <w:t>БЮДЖЕТНОЙ</w:t>
      </w:r>
      <w:proofErr w:type="gramEnd"/>
      <w:r w:rsidRPr="00D05EC2">
        <w:rPr>
          <w:rFonts w:ascii="Times New Roman" w:hAnsi="Times New Roman" w:cs="Times New Roman"/>
          <w:b/>
          <w:sz w:val="20"/>
          <w:szCs w:val="20"/>
        </w:rPr>
        <w:t xml:space="preserve"> </w:t>
      </w:r>
    </w:p>
    <w:p w:rsidR="00311002" w:rsidRPr="00D05EC2" w:rsidRDefault="00311002" w:rsidP="00311002">
      <w:pPr>
        <w:pStyle w:val="a8"/>
        <w:tabs>
          <w:tab w:val="left" w:pos="360"/>
        </w:tabs>
        <w:ind w:firstLine="737"/>
        <w:jc w:val="center"/>
        <w:rPr>
          <w:rFonts w:ascii="Times New Roman" w:hAnsi="Times New Roman" w:cs="Times New Roman"/>
          <w:sz w:val="20"/>
          <w:szCs w:val="20"/>
        </w:rPr>
      </w:pPr>
      <w:r w:rsidRPr="00D05EC2">
        <w:rPr>
          <w:rFonts w:ascii="Times New Roman" w:hAnsi="Times New Roman" w:cs="Times New Roman"/>
          <w:b/>
          <w:sz w:val="20"/>
          <w:szCs w:val="20"/>
        </w:rPr>
        <w:t>ОТЧЕТНОСТИ СЕЛЬСКОГО ПОСЕЛЕНИЯ</w:t>
      </w:r>
    </w:p>
    <w:p w:rsidR="00311002" w:rsidRPr="00D05EC2" w:rsidRDefault="00311002" w:rsidP="00311002">
      <w:pPr>
        <w:pStyle w:val="a8"/>
        <w:tabs>
          <w:tab w:val="left" w:pos="993"/>
        </w:tabs>
        <w:ind w:firstLine="737"/>
        <w:rPr>
          <w:rFonts w:ascii="Times New Roman" w:hAnsi="Times New Roman" w:cs="Times New Roman"/>
          <w:b/>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58. Составление и представление бюджетной отчетности сельского поселения</w:t>
      </w:r>
    </w:p>
    <w:p w:rsidR="00311002" w:rsidRPr="00D05EC2" w:rsidRDefault="00311002" w:rsidP="00311002">
      <w:pPr>
        <w:tabs>
          <w:tab w:val="left" w:pos="993"/>
        </w:tabs>
        <w:ind w:firstLine="737"/>
        <w:jc w:val="both"/>
        <w:rPr>
          <w:rFonts w:ascii="Times New Roman" w:hAnsi="Times New Roman" w:cs="Times New Roman"/>
          <w:sz w:val="20"/>
          <w:szCs w:val="20"/>
        </w:rPr>
      </w:pPr>
      <w:r w:rsidRPr="00D05EC2">
        <w:rPr>
          <w:rFonts w:ascii="Times New Roman" w:hAnsi="Times New Roman" w:cs="Times New Roman"/>
          <w:sz w:val="20"/>
          <w:szCs w:val="20"/>
        </w:rPr>
        <w:t>1. Финансовый отдел администрации Яльчикского района составляет и представляет бюджетную отчетность сельского поселения в администрацию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2.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Собранию депутатов сельского поселения и в Контрольно-счетный орган Яльчикского района.</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Cs/>
          <w:sz w:val="20"/>
          <w:szCs w:val="20"/>
        </w:rPr>
        <w:t>Одновременно с отчетами об исполнении бюджета сельского поселения  за первый квартал, полугодие и девять месяцев текущего финансового года представляется: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информация о направлениях использования бюджетных ассигнований Дорожного фонда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информация об использовании бюджетных инвестиций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сельского поселения, бюджетных инвестиций юридическим лицам, не являющимся муниципальными учреждениями сельского поселения, в объекты капитального строительства или на приобретение объектов недвижимого имущества, а также субсидий бюджетным и автономным учреждениям сельского поселения на осуществление капитальных вложений в объекты капитального</w:t>
      </w:r>
      <w:proofErr w:type="gramEnd"/>
      <w:r w:rsidRPr="00D05EC2">
        <w:rPr>
          <w:rFonts w:ascii="Times New Roman" w:hAnsi="Times New Roman" w:cs="Times New Roman"/>
          <w:sz w:val="20"/>
          <w:szCs w:val="20"/>
        </w:rPr>
        <w:t xml:space="preserve"> строительства муниципальной собственности сельского поселения или на приобретение объектов недвижимого имущества в муниципальную собственность сельского поселения с разбивкой по объектам капитального строительства или объектам недвижимого имущества.</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Годовой отчет об исполнении бюджета сельского поселения подлежит рассмотрению Собранием депутатов сельского поселения и утверждению решением Собрания депутатов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59. Решение Собрания депутатов сельского поселения об исполнении бюджета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Решением Собрания депутатов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Отдельными приложениями к решению об исполнении бюджета сельского поселения за отчетный финансовый год утверждаются показатели:</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доходов бюджета сельского поселения по кодам классификации доходов бюджетов;</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расходов бюджета сельского поселения по ведомственной структуре расходов бюджета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расходов бюджета сельского поселения по разделам и подразделам классификации расходов бюджетов;</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 xml:space="preserve">источников финансирования дефицита бюджета сельского поселения по кодам </w:t>
      </w:r>
      <w:proofErr w:type="gramStart"/>
      <w:r w:rsidRPr="00D05EC2">
        <w:rPr>
          <w:rFonts w:ascii="Times New Roman" w:hAnsi="Times New Roman" w:cs="Times New Roman"/>
          <w:sz w:val="20"/>
          <w:szCs w:val="20"/>
        </w:rPr>
        <w:t>классификации источников финансирования дефицита бюджетов</w:t>
      </w:r>
      <w:proofErr w:type="gramEnd"/>
      <w:r w:rsidRPr="00D05EC2">
        <w:rPr>
          <w:rFonts w:ascii="Times New Roman" w:hAnsi="Times New Roman" w:cs="Times New Roman"/>
          <w:sz w:val="20"/>
          <w:szCs w:val="20"/>
        </w:rPr>
        <w:t>.</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60. Внешняя проверка годового отчета об исполнении бюджета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1. Годовой отчет об исполнении бюджета сельского поселения до его рассмотрения на Собрании депутатов сельского поселения подлежит внешней проверке Контрольно-счетным органом Яльчикского района.</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2.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бюджетных средств) не позднее 1 марта финансового года представляют годовую бюджетную отчетность в Контрольно-счетный орган Яльчикского района для внешней проверки.</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бюджетных сре</w:t>
      </w:r>
      <w:proofErr w:type="gramStart"/>
      <w:r w:rsidRPr="00D05EC2">
        <w:rPr>
          <w:rFonts w:ascii="Times New Roman" w:hAnsi="Times New Roman" w:cs="Times New Roman"/>
          <w:sz w:val="20"/>
          <w:szCs w:val="20"/>
        </w:rPr>
        <w:t>дств в ср</w:t>
      </w:r>
      <w:proofErr w:type="gramEnd"/>
      <w:r w:rsidRPr="00D05EC2">
        <w:rPr>
          <w:rFonts w:ascii="Times New Roman" w:hAnsi="Times New Roman" w:cs="Times New Roman"/>
          <w:sz w:val="20"/>
          <w:szCs w:val="20"/>
        </w:rPr>
        <w:t>ок до 20 марта текущего финансового года.</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3. Администрация сельского поселения направляет не позднее 1 апреля текущего финансового года в Контрольно-счетный орган Яльчикского района годовой отчет об исполнении бюджета сельского поселения и иные документы, подлежащие представлению Собранию депутатов сельского поселения одновременно с годовым отчетом об исполнении бюджета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С учетом данных внешней проверки годовой бюджетной отчетности главных администраторов бюджетных средств Контрольно-счетный орган Яльчикского района готовит заключение на годовой отчет об исполнении бюджета сельского поселения и не позднее 25 апреля текущего финансового года представляет его Собранию депутатов сельского поселения, а также направляет его администрации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 xml:space="preserve">Статья 61. Представление годового отчета об исполнении бюджета сельского поселения </w:t>
      </w:r>
      <w:r w:rsidRPr="00D05EC2">
        <w:rPr>
          <w:rFonts w:ascii="Times New Roman" w:hAnsi="Times New Roman" w:cs="Times New Roman"/>
          <w:b/>
          <w:color w:val="3366FF"/>
          <w:sz w:val="20"/>
          <w:szCs w:val="20"/>
        </w:rPr>
        <w:t xml:space="preserve"> </w:t>
      </w:r>
      <w:r w:rsidRPr="00D05EC2">
        <w:rPr>
          <w:rFonts w:ascii="Times New Roman" w:hAnsi="Times New Roman" w:cs="Times New Roman"/>
          <w:b/>
          <w:sz w:val="20"/>
          <w:szCs w:val="20"/>
        </w:rPr>
        <w:t>Собранию депутатов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1. Годовой отчет об исполнении бюджета сельского поселения представляется администрацией сельского поселения Собранию депутатов сельского поселения  не позднее 1 мая текущего года.</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2. Одновременно с годовым отчетом об исполнении бюджета сельского поселения администрацией сельского поселения представляются: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1) проект решения Собрания депутатов сельского поселения об исполнении бюджета сельского поселения за отчетный финансовый год;</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2) баланс исполнения бюджета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3) отчет о финансовых результатах деятельности;</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4) отчет о движении денежных средств;</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5) пояснительная записка к годовому отчету об исполнении бюджета сельского поселения,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6) отчет об использовании ассигнований резервных фондов, о представлении и погашении бюджетных кредитов, состоянии муниципального долга на начало и конец отчетного финансового года;</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7) информация об использовании бюджетных ассигнований Дорожного фонда сельского поселения за отчетный финансовый год;</w:t>
      </w:r>
    </w:p>
    <w:p w:rsidR="00311002" w:rsidRPr="00D05EC2" w:rsidRDefault="00311002" w:rsidP="00311002">
      <w:pPr>
        <w:tabs>
          <w:tab w:val="left" w:pos="993"/>
        </w:tabs>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8) информация об использовании бюджетных инвестиций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сельского поселения, бюджетных инвестиций юридическим лицам, не являющимся муниципальными учреждениями сельского поселения, в объекты капитального строительства или на приобретение объектов недвижимого имущества, а также субсидий бюджетным и автономным учреждениям сельского поселения на осуществление капитальных вложений в объекты</w:t>
      </w:r>
      <w:proofErr w:type="gramEnd"/>
      <w:r w:rsidRPr="00D05EC2">
        <w:rPr>
          <w:rFonts w:ascii="Times New Roman" w:hAnsi="Times New Roman" w:cs="Times New Roman"/>
          <w:sz w:val="20"/>
          <w:szCs w:val="20"/>
        </w:rPr>
        <w:t xml:space="preserve"> капитального строительства муниципальной собственности сельского поселения или </w:t>
      </w:r>
      <w:proofErr w:type="gramStart"/>
      <w:r w:rsidRPr="00D05EC2">
        <w:rPr>
          <w:rFonts w:ascii="Times New Roman" w:hAnsi="Times New Roman" w:cs="Times New Roman"/>
          <w:sz w:val="20"/>
          <w:szCs w:val="20"/>
        </w:rPr>
        <w:t>на приобретение объектов недвижимого имущества в муниципальную собственность сельского поселения за отчетный финансовый год с разбивкой по объектам</w:t>
      </w:r>
      <w:proofErr w:type="gramEnd"/>
      <w:r w:rsidRPr="00D05EC2">
        <w:rPr>
          <w:rFonts w:ascii="Times New Roman" w:hAnsi="Times New Roman" w:cs="Times New Roman"/>
          <w:sz w:val="20"/>
          <w:szCs w:val="20"/>
        </w:rPr>
        <w:t xml:space="preserve"> капитального строительства или объектам недвижимого имущества;</w:t>
      </w:r>
    </w:p>
    <w:p w:rsidR="00311002" w:rsidRPr="00D05EC2" w:rsidRDefault="00311002" w:rsidP="00311002">
      <w:pPr>
        <w:tabs>
          <w:tab w:val="left" w:pos="993"/>
        </w:tabs>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9)  сводный годовой доклад о ходе реализации и об оценке эффективности муниципальных программ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10) иная отчетность, предусмотренная бюджетным законодательством Российской Федерации.</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62. Рассмотрение и утверждение годового отчета об исполнении бюджета сельского поселения Собранием депутатов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 xml:space="preserve">1. Собрание депутатов сельского поселения рассматривает годовой отчет </w:t>
      </w:r>
      <w:proofErr w:type="gramStart"/>
      <w:r w:rsidRPr="00D05EC2">
        <w:rPr>
          <w:rFonts w:ascii="Times New Roman" w:hAnsi="Times New Roman" w:cs="Times New Roman"/>
          <w:sz w:val="20"/>
          <w:szCs w:val="20"/>
        </w:rPr>
        <w:t>об исполнении  бюджета сельского поселения в одном чтении в течение тридцати дней со дня его внесения на Собрание</w:t>
      </w:r>
      <w:proofErr w:type="gramEnd"/>
      <w:r w:rsidRPr="00D05EC2">
        <w:rPr>
          <w:rFonts w:ascii="Times New Roman" w:hAnsi="Times New Roman" w:cs="Times New Roman"/>
          <w:sz w:val="20"/>
          <w:szCs w:val="20"/>
        </w:rPr>
        <w:t xml:space="preserve"> депутатов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2. По проекту годового отчета об исполнении бюджета сельского поселения проводятся публичные слушания в порядке, установленном настоящим Положением.</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3. По результатам рассмотрения решения об исполнении бюджета сельского поселения Собрание депутатов сельского поселения принимает решение об утверждении либо об отклонении годового отчета об исполнении бюджета сельского поселения.</w:t>
      </w:r>
    </w:p>
    <w:p w:rsidR="00311002" w:rsidRPr="00D05EC2" w:rsidRDefault="00311002" w:rsidP="00311002">
      <w:pPr>
        <w:tabs>
          <w:tab w:val="left" w:pos="993"/>
        </w:tabs>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В случае отклонения Собранием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jc w:val="center"/>
        <w:rPr>
          <w:rFonts w:ascii="Times New Roman" w:hAnsi="Times New Roman" w:cs="Times New Roman"/>
          <w:sz w:val="20"/>
          <w:szCs w:val="20"/>
        </w:rPr>
      </w:pPr>
      <w:r w:rsidRPr="00D05EC2">
        <w:rPr>
          <w:rFonts w:ascii="Times New Roman" w:hAnsi="Times New Roman" w:cs="Times New Roman"/>
          <w:b/>
          <w:sz w:val="20"/>
          <w:szCs w:val="20"/>
        </w:rPr>
        <w:t>Глава 13. ОСУЩЕСТВЛЕНИЕ МУНИЦИПАЛЬНОГО ФИНАНСОВОГО КОНТРОЛЯ</w:t>
      </w:r>
    </w:p>
    <w:p w:rsidR="00311002" w:rsidRPr="00D05EC2" w:rsidRDefault="00311002" w:rsidP="00311002">
      <w:pPr>
        <w:pStyle w:val="a8"/>
        <w:tabs>
          <w:tab w:val="left" w:pos="993"/>
        </w:tabs>
        <w:ind w:firstLine="737"/>
        <w:rPr>
          <w:rFonts w:ascii="Times New Roman" w:hAnsi="Times New Roman" w:cs="Times New Roman"/>
          <w:b/>
          <w:sz w:val="20"/>
          <w:szCs w:val="20"/>
        </w:rPr>
      </w:pP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b/>
          <w:sz w:val="20"/>
          <w:szCs w:val="20"/>
        </w:rPr>
        <w:t xml:space="preserve">Статья 63. Муниципальный финансовый контроль, осуществляемый муниципальными органами </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Внешний муниципальный финансовый контроль осуществляется Контрольно-счетным органом Яльчикского района.</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Внутренний муниципальный финансовый контроль осуществляется финансовым отделом администрации Яльчикского района.</w:t>
      </w:r>
    </w:p>
    <w:p w:rsidR="00311002" w:rsidRPr="00D05EC2" w:rsidRDefault="00311002" w:rsidP="00311002">
      <w:pPr>
        <w:autoSpaceDE w:val="0"/>
        <w:ind w:firstLine="737"/>
        <w:jc w:val="both"/>
        <w:rPr>
          <w:rFonts w:ascii="Times New Roman" w:hAnsi="Times New Roman" w:cs="Times New Roman"/>
          <w:sz w:val="20"/>
          <w:szCs w:val="20"/>
        </w:rPr>
      </w:pP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64. Полномочия Контрольно-счетного органа Яльчикского района по осуществлению внешнего муниципального финансового контроля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1. Полномочиями Контрольно-счетного органа Яльчикского района по осуществлению внешнего муниципального финансового контроля являются:</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контроль за</w:t>
      </w:r>
      <w:proofErr w:type="gramEnd"/>
      <w:r w:rsidRPr="00D05EC2">
        <w:rPr>
          <w:rFonts w:ascii="Times New Roman" w:hAnsi="Times New Roman" w:cs="Times New Roman"/>
          <w:sz w:val="20"/>
          <w:szCs w:val="20"/>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муниципальных контрактов, договоров (соглашений) о предоставлении средств из бюджета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контроль за</w:t>
      </w:r>
      <w:proofErr w:type="gramEnd"/>
      <w:r w:rsidRPr="00D05EC2">
        <w:rPr>
          <w:rFonts w:ascii="Times New Roman" w:hAnsi="Times New Roman" w:cs="Times New Roman"/>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сельского поселения, квартального и годового отчетов об исполнении бюджета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контроль в других сферах, установленных Федеральным </w:t>
      </w:r>
      <w:r w:rsidRPr="00D05EC2">
        <w:rPr>
          <w:rStyle w:val="aa"/>
          <w:rFonts w:ascii="Times New Roman" w:hAnsi="Times New Roman" w:cs="Times New Roman"/>
          <w:color w:val="auto"/>
          <w:sz w:val="20"/>
          <w:szCs w:val="20"/>
        </w:rPr>
        <w:t>законом</w:t>
      </w:r>
      <w:r w:rsidRPr="00D05EC2">
        <w:rPr>
          <w:rFonts w:ascii="Times New Roman" w:hAnsi="Times New Roman" w:cs="Times New Roman"/>
          <w:sz w:val="20"/>
          <w:szCs w:val="20"/>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Яльчикского района от 24 сентября 2012 года  № 15/4-с «О Контрольно-счетном органе Яльчикского района».</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2. При осуществлении полномочий по внешнему муниципальному финансовому контролю Контрольно-счетным органом Яльчикского района:</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проводятся проверки, ревизии, анализ, обследования, мониторинг в ходе осуществления ею в установленном порядке контрольных и экспертно-аналитических мероприятий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Яльчикского района от </w:t>
      </w:r>
      <w:proofErr w:type="spellStart"/>
      <w:proofErr w:type="gramStart"/>
      <w:r w:rsidRPr="00D05EC2">
        <w:rPr>
          <w:rFonts w:ascii="Times New Roman" w:hAnsi="Times New Roman" w:cs="Times New Roman"/>
          <w:sz w:val="20"/>
          <w:szCs w:val="20"/>
        </w:rPr>
        <w:t>от</w:t>
      </w:r>
      <w:proofErr w:type="spellEnd"/>
      <w:proofErr w:type="gramEnd"/>
      <w:r w:rsidRPr="00D05EC2">
        <w:rPr>
          <w:rFonts w:ascii="Times New Roman" w:hAnsi="Times New Roman" w:cs="Times New Roman"/>
          <w:sz w:val="20"/>
          <w:szCs w:val="20"/>
        </w:rPr>
        <w:t xml:space="preserve"> 24 сентября 2012 года  № 15/4-с «О Контрольно-счетном органе Яльчикского района»;</w:t>
      </w:r>
    </w:p>
    <w:p w:rsidR="00311002" w:rsidRPr="00D05EC2" w:rsidRDefault="00311002" w:rsidP="00311002">
      <w:pPr>
        <w:pStyle w:val="ConsPlusNormal"/>
        <w:ind w:firstLine="737"/>
        <w:jc w:val="both"/>
        <w:rPr>
          <w:sz w:val="20"/>
          <w:szCs w:val="20"/>
        </w:rPr>
      </w:pPr>
      <w:r w:rsidRPr="00D05EC2">
        <w:rPr>
          <w:sz w:val="20"/>
          <w:szCs w:val="20"/>
        </w:rPr>
        <w:t>направляются объектам контроля представления, предписания;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направляются в Министерство финансов Чувашской Республики, финансовый отдел администрации Яльчикского района уведомления о применении бюджетных мер принуждения;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3. Порядок осуществления полномочий Контрольно-счетного органа определяется решением Собрания депутатов.</w:t>
      </w:r>
    </w:p>
    <w:p w:rsidR="00311002" w:rsidRPr="00D05EC2" w:rsidRDefault="00311002" w:rsidP="00311002">
      <w:pPr>
        <w:ind w:firstLine="737"/>
        <w:jc w:val="both"/>
        <w:rPr>
          <w:rFonts w:ascii="Times New Roman" w:hAnsi="Times New Roman" w:cs="Times New Roman"/>
          <w:sz w:val="20"/>
          <w:szCs w:val="20"/>
        </w:rPr>
      </w:pP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b/>
          <w:sz w:val="20"/>
          <w:szCs w:val="20"/>
        </w:rPr>
        <w:t>Статья 65. Полномочия финансового отдела администрации Яльчикского района по осуществлению внутреннего муниципального финансового контроля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1. Полномочиями финансового отдела администрации Яльчикского района по осуществлению внутреннего муниципального  финансового контроля являются:</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контроль за</w:t>
      </w:r>
      <w:proofErr w:type="gramEnd"/>
      <w:r w:rsidRPr="00D05EC2">
        <w:rPr>
          <w:rFonts w:ascii="Times New Roman" w:hAnsi="Times New Roman" w:cs="Times New Roman"/>
          <w:sz w:val="20"/>
          <w:szCs w:val="2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контроль за</w:t>
      </w:r>
      <w:proofErr w:type="gramEnd"/>
      <w:r w:rsidRPr="00D05EC2">
        <w:rPr>
          <w:rFonts w:ascii="Times New Roman" w:hAnsi="Times New Roman" w:cs="Times New Roman"/>
          <w:sz w:val="20"/>
          <w:szCs w:val="20"/>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муниципальных контрактов, договоров (соглашений) о предоставлении средств из бюджета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proofErr w:type="gramStart"/>
      <w:r w:rsidRPr="00D05EC2">
        <w:rPr>
          <w:rFonts w:ascii="Times New Roman" w:hAnsi="Times New Roman" w:cs="Times New Roman"/>
          <w:sz w:val="20"/>
          <w:szCs w:val="20"/>
        </w:rPr>
        <w:t>контроль за</w:t>
      </w:r>
      <w:proofErr w:type="gramEnd"/>
      <w:r w:rsidRPr="00D05EC2">
        <w:rPr>
          <w:rFonts w:ascii="Times New Roman" w:hAnsi="Times New Roman" w:cs="Times New Roman"/>
          <w:sz w:val="20"/>
          <w:szCs w:val="20"/>
        </w:rPr>
        <w:t xml:space="preserve">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контроль за достоверностью отчетов о результатах предоставления и (или) использования средств бюджета сельского поселения (средств, предоставленных из бюджета сельского поселения), в том числе отчетов о реализации муниципальных программ, отчетов об исполнении муниципальных заданий, отчетов о достижении </w:t>
      </w:r>
      <w:proofErr w:type="gramStart"/>
      <w:r w:rsidRPr="00D05EC2">
        <w:rPr>
          <w:rFonts w:ascii="Times New Roman" w:hAnsi="Times New Roman" w:cs="Times New Roman"/>
          <w:sz w:val="20"/>
          <w:szCs w:val="20"/>
        </w:rPr>
        <w:t>значений показателей результативности предоставления средств</w:t>
      </w:r>
      <w:proofErr w:type="gramEnd"/>
      <w:r w:rsidRPr="00D05EC2">
        <w:rPr>
          <w:rFonts w:ascii="Times New Roman" w:hAnsi="Times New Roman" w:cs="Times New Roman"/>
          <w:sz w:val="20"/>
          <w:szCs w:val="20"/>
        </w:rPr>
        <w:t xml:space="preserve"> из бюджета сельского поселения;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2. При осуществлении полномочий по внутреннему муниципальному финансовому контролю финансовым отделом администрации Яльчикского района, как органом внутреннего муниципального финансового контроля: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проводятся проверки, ревизии и обследования;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направляются объектам контроля акты, заключения, представления и (или) предписания;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направляются в Министерство финансов Чувашской Республики уведомления о применении бюджетных мер принуждения;</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назначается (организуется) проведение экспертиз, необходимых для проведения проверок, ревизий и обследований;</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11002" w:rsidRPr="00D05EC2" w:rsidRDefault="00311002" w:rsidP="00311002">
      <w:pPr>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направляются в суд иски о признании осуществленных закупок товаров, работ, услуг для обеспечения муниципальных нужд сельского поселения </w:t>
      </w:r>
      <w:proofErr w:type="gramStart"/>
      <w:r w:rsidRPr="00D05EC2">
        <w:rPr>
          <w:rFonts w:ascii="Times New Roman" w:hAnsi="Times New Roman" w:cs="Times New Roman"/>
          <w:sz w:val="20"/>
          <w:szCs w:val="20"/>
        </w:rPr>
        <w:t>недействительными</w:t>
      </w:r>
      <w:proofErr w:type="gramEnd"/>
      <w:r w:rsidRPr="00D05EC2">
        <w:rPr>
          <w:rFonts w:ascii="Times New Roman" w:hAnsi="Times New Roman" w:cs="Times New Roman"/>
          <w:sz w:val="20"/>
          <w:szCs w:val="20"/>
        </w:rPr>
        <w:t xml:space="preserve"> в соответствии с Гражданским кодексом Российской Федерации.</w:t>
      </w:r>
    </w:p>
    <w:p w:rsidR="00311002" w:rsidRPr="00D05EC2" w:rsidRDefault="00311002" w:rsidP="00311002">
      <w:pPr>
        <w:tabs>
          <w:tab w:val="left" w:pos="993"/>
        </w:tabs>
        <w:autoSpaceDE w:val="0"/>
        <w:ind w:firstLine="737"/>
        <w:jc w:val="both"/>
        <w:rPr>
          <w:rFonts w:ascii="Times New Roman" w:hAnsi="Times New Roman" w:cs="Times New Roman"/>
          <w:sz w:val="20"/>
          <w:szCs w:val="20"/>
        </w:rPr>
      </w:pPr>
      <w:r w:rsidRPr="00D05EC2">
        <w:rPr>
          <w:rFonts w:ascii="Times New Roman" w:hAnsi="Times New Roman" w:cs="Times New Roman"/>
          <w:sz w:val="20"/>
          <w:szCs w:val="20"/>
        </w:rPr>
        <w:t>3. Порядок осуществления полномочий финансовым отделом администрации Яльчикского района по внутреннему муниципальному финансовому контролю определяется постановлением администрации сельского поселения, а также стандартами осуществления внутреннего муниципального финансового контроля.</w:t>
      </w:r>
    </w:p>
    <w:p w:rsidR="00311002" w:rsidRPr="00D05EC2" w:rsidRDefault="00311002" w:rsidP="00311002">
      <w:pPr>
        <w:pStyle w:val="a8"/>
        <w:tabs>
          <w:tab w:val="left" w:pos="993"/>
        </w:tabs>
        <w:autoSpaceDE w:val="0"/>
        <w:ind w:firstLine="737"/>
        <w:rPr>
          <w:rFonts w:ascii="Times New Roman" w:hAnsi="Times New Roman" w:cs="Times New Roman"/>
          <w:sz w:val="20"/>
          <w:szCs w:val="20"/>
        </w:rPr>
      </w:pPr>
      <w:proofErr w:type="gramStart"/>
      <w:r w:rsidRPr="00D05EC2">
        <w:rPr>
          <w:rFonts w:ascii="Times New Roman" w:hAnsi="Times New Roman" w:cs="Times New Roman"/>
          <w:sz w:val="20"/>
          <w:szCs w:val="20"/>
        </w:rPr>
        <w:t>Порядок осуществления полномочий финансового отдела администрации Яльчикского района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финансового отдела администрации Яльчикского района, права и обязанности объектов контроля (их должностных лиц), в том числе</w:t>
      </w:r>
      <w:proofErr w:type="gramEnd"/>
      <w:r w:rsidRPr="00D05EC2">
        <w:rPr>
          <w:rFonts w:ascii="Times New Roman" w:hAnsi="Times New Roman" w:cs="Times New Roman"/>
          <w:sz w:val="20"/>
          <w:szCs w:val="20"/>
        </w:rPr>
        <w:t xml:space="preserve"> по организационно-техническому обеспечению проверок, ревизий и обследований, осуществляемых должностными лицами финансового отдела администрации Яльчикского района.</w:t>
      </w:r>
    </w:p>
    <w:p w:rsidR="00311002" w:rsidRPr="00D05EC2" w:rsidRDefault="00311002" w:rsidP="00311002">
      <w:pPr>
        <w:pStyle w:val="a8"/>
        <w:ind w:firstLine="737"/>
        <w:rPr>
          <w:rFonts w:ascii="Times New Roman" w:hAnsi="Times New Roman" w:cs="Times New Roman"/>
          <w:sz w:val="20"/>
          <w:szCs w:val="20"/>
        </w:rPr>
      </w:pPr>
      <w:r w:rsidRPr="00D05EC2">
        <w:rPr>
          <w:rFonts w:ascii="Times New Roman" w:hAnsi="Times New Roman" w:cs="Times New Roman"/>
          <w:sz w:val="20"/>
          <w:szCs w:val="20"/>
        </w:rPr>
        <w:t xml:space="preserve"> </w:t>
      </w:r>
    </w:p>
    <w:p w:rsidR="00311002" w:rsidRPr="00D05EC2" w:rsidRDefault="00311002" w:rsidP="00311002">
      <w:pPr>
        <w:pStyle w:val="a8"/>
        <w:tabs>
          <w:tab w:val="left" w:pos="360"/>
        </w:tabs>
        <w:ind w:firstLine="737"/>
        <w:jc w:val="center"/>
        <w:rPr>
          <w:rFonts w:ascii="Times New Roman" w:hAnsi="Times New Roman" w:cs="Times New Roman"/>
          <w:sz w:val="20"/>
          <w:szCs w:val="20"/>
        </w:rPr>
      </w:pPr>
      <w:r w:rsidRPr="00D05EC2">
        <w:rPr>
          <w:rFonts w:ascii="Times New Roman" w:hAnsi="Times New Roman" w:cs="Times New Roman"/>
          <w:b/>
          <w:sz w:val="20"/>
          <w:szCs w:val="20"/>
        </w:rPr>
        <w:t xml:space="preserve">Глава 14. ПРОВЕДЕНИЕ ПУБЛИЧНЫХ СЛУШАНИЙ ПО ПРОЕКТУ БЮДЖЕТА СЕЛЬСКОГО ПОСЕЛЕНИЯ И ГОДОВОГО ОТЧЕТА ОБ ИСПОЛНЕНИИ БЮДЖЕТА СЕЛЬСКОГО ПОСЕЛЕНИЯ </w:t>
      </w:r>
    </w:p>
    <w:p w:rsidR="00311002" w:rsidRPr="00D05EC2" w:rsidRDefault="00311002" w:rsidP="00311002">
      <w:pPr>
        <w:pStyle w:val="a8"/>
        <w:tabs>
          <w:tab w:val="left" w:pos="360"/>
        </w:tabs>
        <w:ind w:firstLine="737"/>
        <w:jc w:val="center"/>
        <w:rPr>
          <w:rFonts w:ascii="Times New Roman" w:hAnsi="Times New Roman" w:cs="Times New Roman"/>
          <w:b/>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66. Сроки опубликования проектов бюджета сельского поселения и годового отчета об исполнении бюджета сельского поселения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 xml:space="preserve">Проект бюджета сельского поселения и годовой отчет об исполнении бюджета сельского поселения публикуются Собранием депутатов сельского поселения не </w:t>
      </w:r>
      <w:proofErr w:type="gramStart"/>
      <w:r w:rsidRPr="00D05EC2">
        <w:rPr>
          <w:rFonts w:ascii="Times New Roman" w:hAnsi="Times New Roman" w:cs="Times New Roman"/>
          <w:sz w:val="20"/>
          <w:szCs w:val="20"/>
        </w:rPr>
        <w:t>позднее</w:t>
      </w:r>
      <w:proofErr w:type="gramEnd"/>
      <w:r w:rsidRPr="00D05EC2">
        <w:rPr>
          <w:rFonts w:ascii="Times New Roman" w:hAnsi="Times New Roman" w:cs="Times New Roman"/>
          <w:sz w:val="20"/>
          <w:szCs w:val="20"/>
        </w:rPr>
        <w:t xml:space="preserve"> чем за 7 дней до даты проведения публичных слушаний по проекту бюджета сельского поселения, годовому отчету об исполнении бюджета сельского поселения (далее - публичные слушания), при этом:</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проект бюджета сельского поселения должен быть опубликован не позднее 20 ноября текущего финансового года;</w:t>
      </w:r>
    </w:p>
    <w:p w:rsidR="00311002" w:rsidRPr="00D05EC2" w:rsidRDefault="00311002" w:rsidP="00311002">
      <w:pPr>
        <w:tabs>
          <w:tab w:val="left" w:pos="993"/>
        </w:tabs>
        <w:ind w:firstLine="737"/>
        <w:jc w:val="both"/>
        <w:rPr>
          <w:rFonts w:ascii="Times New Roman" w:hAnsi="Times New Roman" w:cs="Times New Roman"/>
          <w:sz w:val="20"/>
          <w:szCs w:val="20"/>
        </w:rPr>
      </w:pPr>
      <w:r w:rsidRPr="00D05EC2">
        <w:rPr>
          <w:rFonts w:ascii="Times New Roman" w:hAnsi="Times New Roman" w:cs="Times New Roman"/>
          <w:sz w:val="20"/>
          <w:szCs w:val="20"/>
        </w:rPr>
        <w:t>годовой отчет об исполнении бюджета сельского поселения - не позднее 10 июля года, следующего за отчетным финансовым годом.</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67. Информация о проведении публичных слушаний</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1. Дата проведения публичных слушаний определяется Собранием депутатов сельского поселения.</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 xml:space="preserve">Информация о времени и месте проведения слушаний передается средствам массовой информации и доводится до сведения граждан, проживающих на территории сельского поселения не </w:t>
      </w:r>
      <w:proofErr w:type="gramStart"/>
      <w:r w:rsidRPr="00D05EC2">
        <w:rPr>
          <w:rFonts w:ascii="Times New Roman" w:hAnsi="Times New Roman" w:cs="Times New Roman"/>
          <w:sz w:val="20"/>
          <w:szCs w:val="20"/>
        </w:rPr>
        <w:t>позднее</w:t>
      </w:r>
      <w:proofErr w:type="gramEnd"/>
      <w:r w:rsidRPr="00D05EC2">
        <w:rPr>
          <w:rFonts w:ascii="Times New Roman" w:hAnsi="Times New Roman" w:cs="Times New Roman"/>
          <w:sz w:val="20"/>
          <w:szCs w:val="20"/>
        </w:rPr>
        <w:t xml:space="preserve"> чем за 7 дней до даты проведения публичных слушаний.</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 xml:space="preserve">2. Состав лиц, приглашаемых на публичные слушания, определяется </w:t>
      </w:r>
      <w:proofErr w:type="gramStart"/>
      <w:r w:rsidRPr="00D05EC2">
        <w:rPr>
          <w:rFonts w:ascii="Times New Roman" w:hAnsi="Times New Roman" w:cs="Times New Roman"/>
          <w:sz w:val="20"/>
          <w:szCs w:val="20"/>
        </w:rPr>
        <w:t>ответственным</w:t>
      </w:r>
      <w:proofErr w:type="gramEnd"/>
      <w:r w:rsidRPr="00D05EC2">
        <w:rPr>
          <w:rFonts w:ascii="Times New Roman" w:hAnsi="Times New Roman" w:cs="Times New Roman"/>
          <w:sz w:val="20"/>
          <w:szCs w:val="20"/>
        </w:rPr>
        <w:t xml:space="preserve"> за подготовку и проведения публичных слушаний.</w:t>
      </w: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3. Лицам, включенным в список приглашенных на публичные слушания, не менее чем за 3 дня до даты проведения слушаний рассылаются официальные уведомления.</w:t>
      </w: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b/>
          <w:sz w:val="20"/>
          <w:szCs w:val="20"/>
        </w:rPr>
        <w:t>Статья 68. Открытость публичных слушаний</w:t>
      </w:r>
    </w:p>
    <w:p w:rsidR="00311002" w:rsidRDefault="00311002" w:rsidP="00311002">
      <w:pPr>
        <w:pStyle w:val="a8"/>
        <w:tabs>
          <w:tab w:val="left" w:pos="993"/>
        </w:tabs>
        <w:ind w:firstLine="737"/>
        <w:rPr>
          <w:rFonts w:ascii="Times New Roman" w:hAnsi="Times New Roman" w:cs="Times New Roman"/>
          <w:sz w:val="20"/>
          <w:szCs w:val="20"/>
        </w:rPr>
      </w:pPr>
      <w:r w:rsidRPr="00D05EC2">
        <w:rPr>
          <w:rFonts w:ascii="Times New Roman" w:hAnsi="Times New Roman" w:cs="Times New Roman"/>
          <w:sz w:val="20"/>
          <w:szCs w:val="20"/>
        </w:rPr>
        <w:t>Публичные слушания на Собрании депутатов сельского поселения открыты для представителей средств массовой информации, общественных объединений и общественности.</w:t>
      </w:r>
    </w:p>
    <w:p w:rsidR="00536E36" w:rsidRPr="00D05EC2" w:rsidRDefault="00536E36" w:rsidP="00311002">
      <w:pPr>
        <w:pStyle w:val="a8"/>
        <w:tabs>
          <w:tab w:val="left" w:pos="993"/>
        </w:tabs>
        <w:ind w:firstLine="737"/>
        <w:rPr>
          <w:rFonts w:ascii="Times New Roman" w:hAnsi="Times New Roman" w:cs="Times New Roman"/>
          <w:sz w:val="20"/>
          <w:szCs w:val="20"/>
        </w:rPr>
      </w:pPr>
    </w:p>
    <w:p w:rsidR="00311002" w:rsidRPr="00D05EC2" w:rsidRDefault="00311002" w:rsidP="00311002">
      <w:pPr>
        <w:pStyle w:val="a8"/>
        <w:tabs>
          <w:tab w:val="left" w:pos="993"/>
        </w:tabs>
        <w:ind w:firstLine="737"/>
        <w:rPr>
          <w:rFonts w:ascii="Times New Roman" w:hAnsi="Times New Roman" w:cs="Times New Roman"/>
          <w:sz w:val="20"/>
          <w:szCs w:val="20"/>
        </w:rPr>
      </w:pPr>
    </w:p>
    <w:p w:rsidR="00311002" w:rsidRPr="00536E36" w:rsidRDefault="00311002" w:rsidP="00311002">
      <w:pPr>
        <w:pStyle w:val="8"/>
        <w:keepNext w:val="0"/>
        <w:keepLines w:val="0"/>
        <w:numPr>
          <w:ilvl w:val="7"/>
          <w:numId w:val="1"/>
        </w:numPr>
        <w:suppressAutoHyphens/>
        <w:spacing w:before="0" w:line="240" w:lineRule="auto"/>
        <w:ind w:firstLine="737"/>
        <w:jc w:val="center"/>
        <w:rPr>
          <w:rFonts w:ascii="Times New Roman" w:hAnsi="Times New Roman" w:cs="Times New Roman"/>
        </w:rPr>
      </w:pPr>
      <w:r w:rsidRPr="00536E36">
        <w:rPr>
          <w:rFonts w:ascii="Times New Roman" w:hAnsi="Times New Roman" w:cs="Times New Roman"/>
          <w:b/>
        </w:rPr>
        <w:t>Часть четвертая</w:t>
      </w:r>
      <w:r w:rsidRPr="00536E36">
        <w:rPr>
          <w:rFonts w:ascii="Times New Roman" w:hAnsi="Times New Roman" w:cs="Times New Roman"/>
        </w:rPr>
        <w:t>.</w:t>
      </w:r>
    </w:p>
    <w:p w:rsidR="00311002" w:rsidRPr="00D05EC2" w:rsidRDefault="00311002" w:rsidP="00311002">
      <w:pPr>
        <w:pStyle w:val="a8"/>
        <w:tabs>
          <w:tab w:val="left" w:pos="993"/>
        </w:tabs>
        <w:ind w:firstLine="737"/>
        <w:jc w:val="center"/>
        <w:rPr>
          <w:rFonts w:ascii="Times New Roman" w:hAnsi="Times New Roman" w:cs="Times New Roman"/>
          <w:sz w:val="20"/>
          <w:szCs w:val="20"/>
        </w:rPr>
      </w:pPr>
      <w:r w:rsidRPr="00D05EC2">
        <w:rPr>
          <w:rFonts w:ascii="Times New Roman" w:hAnsi="Times New Roman" w:cs="Times New Roman"/>
          <w:b/>
          <w:sz w:val="20"/>
          <w:szCs w:val="20"/>
        </w:rPr>
        <w:t>ЗАКЛЮЧИТЕЛЬНЫЕ ПОЛОЖЕНИЯ</w:t>
      </w:r>
    </w:p>
    <w:p w:rsidR="00311002" w:rsidRPr="00D05EC2" w:rsidRDefault="00311002" w:rsidP="00311002">
      <w:pPr>
        <w:pStyle w:val="a8"/>
        <w:tabs>
          <w:tab w:val="left" w:pos="993"/>
        </w:tabs>
        <w:ind w:firstLine="737"/>
        <w:rPr>
          <w:rFonts w:ascii="Times New Roman" w:hAnsi="Times New Roman" w:cs="Times New Roman"/>
          <w:b/>
          <w:sz w:val="20"/>
          <w:szCs w:val="20"/>
        </w:rPr>
      </w:pPr>
    </w:p>
    <w:p w:rsidR="00311002" w:rsidRPr="00D05EC2" w:rsidRDefault="00311002" w:rsidP="00311002">
      <w:pPr>
        <w:ind w:firstLine="737"/>
        <w:rPr>
          <w:rFonts w:ascii="Times New Roman" w:hAnsi="Times New Roman" w:cs="Times New Roman"/>
          <w:sz w:val="20"/>
          <w:szCs w:val="20"/>
        </w:rPr>
      </w:pPr>
      <w:r w:rsidRPr="00D05EC2">
        <w:rPr>
          <w:rFonts w:ascii="Times New Roman" w:hAnsi="Times New Roman" w:cs="Times New Roman"/>
          <w:b/>
          <w:sz w:val="20"/>
          <w:szCs w:val="20"/>
        </w:rPr>
        <w:t>Статья 69. Введение в действие настоящего Положения.</w:t>
      </w:r>
    </w:p>
    <w:p w:rsidR="00311002" w:rsidRPr="00D05EC2" w:rsidRDefault="00311002" w:rsidP="00311002">
      <w:pPr>
        <w:ind w:firstLine="737"/>
        <w:jc w:val="both"/>
        <w:rPr>
          <w:rFonts w:ascii="Times New Roman" w:hAnsi="Times New Roman" w:cs="Times New Roman"/>
          <w:sz w:val="20"/>
          <w:szCs w:val="20"/>
        </w:rPr>
      </w:pPr>
      <w:r w:rsidRPr="00D05EC2">
        <w:rPr>
          <w:rFonts w:ascii="Times New Roman" w:hAnsi="Times New Roman" w:cs="Times New Roman"/>
          <w:sz w:val="20"/>
          <w:szCs w:val="20"/>
        </w:rPr>
        <w:t>1. Настоящее Положение вступает в силу с 1 января 2020 года, но не ранее дня его официального опубликования.</w:t>
      </w:r>
    </w:p>
    <w:p w:rsidR="00311002" w:rsidRPr="00D05EC2" w:rsidRDefault="00311002"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p w:rsidR="00D05EC2" w:rsidRPr="00D05EC2" w:rsidRDefault="00D05EC2" w:rsidP="00D05EC2">
      <w:pPr>
        <w:ind w:firstLine="567"/>
        <w:jc w:val="both"/>
        <w:rPr>
          <w:rFonts w:ascii="Times New Roman" w:hAnsi="Times New Roman" w:cs="Times New Roman"/>
          <w:sz w:val="20"/>
          <w:szCs w:val="20"/>
        </w:rPr>
      </w:pPr>
      <w:r w:rsidRPr="00D05EC2">
        <w:rPr>
          <w:rFonts w:ascii="Times New Roman" w:hAnsi="Times New Roman" w:cs="Times New Roman"/>
          <w:sz w:val="20"/>
          <w:szCs w:val="20"/>
        </w:rPr>
        <w:t xml:space="preserve">Глава Кильдюшевского </w:t>
      </w:r>
    </w:p>
    <w:p w:rsidR="00D05EC2" w:rsidRPr="00D05EC2" w:rsidRDefault="00D05EC2" w:rsidP="00D05EC2">
      <w:pPr>
        <w:ind w:firstLine="567"/>
        <w:jc w:val="both"/>
        <w:rPr>
          <w:rFonts w:ascii="Times New Roman" w:hAnsi="Times New Roman" w:cs="Times New Roman"/>
          <w:sz w:val="20"/>
          <w:szCs w:val="20"/>
        </w:rPr>
      </w:pPr>
      <w:r w:rsidRPr="00D05EC2">
        <w:rPr>
          <w:rFonts w:ascii="Times New Roman" w:hAnsi="Times New Roman" w:cs="Times New Roman"/>
          <w:sz w:val="20"/>
          <w:szCs w:val="20"/>
        </w:rPr>
        <w:t xml:space="preserve">сельского поселения </w:t>
      </w:r>
    </w:p>
    <w:p w:rsidR="00D05EC2" w:rsidRPr="00D05EC2" w:rsidRDefault="00D05EC2" w:rsidP="00D05EC2">
      <w:pPr>
        <w:shd w:val="clear" w:color="auto" w:fill="FFFFFF"/>
        <w:tabs>
          <w:tab w:val="left" w:pos="0"/>
        </w:tabs>
        <w:ind w:firstLine="567"/>
        <w:jc w:val="both"/>
        <w:rPr>
          <w:rFonts w:ascii="Times New Roman" w:hAnsi="Times New Roman" w:cs="Times New Roman"/>
          <w:sz w:val="20"/>
          <w:szCs w:val="20"/>
        </w:rPr>
      </w:pPr>
      <w:r w:rsidRPr="00D05EC2">
        <w:rPr>
          <w:rFonts w:ascii="Times New Roman" w:hAnsi="Times New Roman" w:cs="Times New Roman"/>
          <w:sz w:val="20"/>
          <w:szCs w:val="20"/>
        </w:rPr>
        <w:t>Яльчикского района</w:t>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proofErr w:type="spellStart"/>
      <w:r w:rsidRPr="00D05EC2">
        <w:rPr>
          <w:rFonts w:ascii="Times New Roman" w:hAnsi="Times New Roman" w:cs="Times New Roman"/>
          <w:sz w:val="20"/>
          <w:szCs w:val="20"/>
        </w:rPr>
        <w:t>С.П.Солин</w:t>
      </w:r>
      <w:proofErr w:type="spellEnd"/>
    </w:p>
    <w:p w:rsidR="00D05EC2" w:rsidRPr="00D05EC2" w:rsidRDefault="00D05EC2"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p w:rsidR="00D05EC2" w:rsidRDefault="00D05EC2"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Default="00536E36" w:rsidP="004256C5">
      <w:pPr>
        <w:spacing w:after="0"/>
        <w:rPr>
          <w:rFonts w:ascii="Times New Roman" w:hAnsi="Times New Roman" w:cs="Times New Roman"/>
          <w:sz w:val="20"/>
          <w:szCs w:val="20"/>
        </w:rPr>
      </w:pPr>
    </w:p>
    <w:p w:rsidR="00536E36" w:rsidRPr="00D05EC2" w:rsidRDefault="00536E36"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p w:rsidR="00D05EC2" w:rsidRPr="00D05EC2" w:rsidRDefault="00D05EC2" w:rsidP="004256C5">
      <w:pPr>
        <w:spacing w:after="0"/>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3780"/>
        <w:gridCol w:w="1800"/>
        <w:gridCol w:w="4140"/>
      </w:tblGrid>
      <w:tr w:rsidR="00D05EC2" w:rsidRPr="00D05EC2" w:rsidTr="00536E36">
        <w:tc>
          <w:tcPr>
            <w:tcW w:w="3780" w:type="dxa"/>
            <w:shd w:val="clear" w:color="auto" w:fill="auto"/>
          </w:tcPr>
          <w:p w:rsidR="00D05EC2" w:rsidRPr="00D05EC2" w:rsidRDefault="00D05EC2" w:rsidP="00536E36">
            <w:pPr>
              <w:ind w:right="-108"/>
              <w:jc w:val="center"/>
              <w:rPr>
                <w:rFonts w:ascii="Times New Roman" w:hAnsi="Times New Roman" w:cs="Times New Roman"/>
                <w:sz w:val="20"/>
                <w:szCs w:val="20"/>
              </w:rPr>
            </w:pPr>
            <w:proofErr w:type="spellStart"/>
            <w:r w:rsidRPr="00D05EC2">
              <w:rPr>
                <w:rFonts w:ascii="Times New Roman" w:hAnsi="Times New Roman" w:cs="Times New Roman"/>
                <w:b/>
                <w:bCs/>
                <w:iCs/>
                <w:sz w:val="20"/>
                <w:szCs w:val="20"/>
              </w:rPr>
              <w:t>Чǎ</w:t>
            </w:r>
            <w:proofErr w:type="gramStart"/>
            <w:r w:rsidRPr="00D05EC2">
              <w:rPr>
                <w:rFonts w:ascii="Times New Roman" w:hAnsi="Times New Roman" w:cs="Times New Roman"/>
                <w:b/>
                <w:bCs/>
                <w:iCs/>
                <w:sz w:val="20"/>
                <w:szCs w:val="20"/>
              </w:rPr>
              <w:t>ваш</w:t>
            </w:r>
            <w:proofErr w:type="spellEnd"/>
            <w:proofErr w:type="gramEnd"/>
            <w:r w:rsidRPr="00D05EC2">
              <w:rPr>
                <w:rFonts w:ascii="Times New Roman" w:hAnsi="Times New Roman" w:cs="Times New Roman"/>
                <w:b/>
                <w:bCs/>
                <w:iCs/>
                <w:sz w:val="20"/>
                <w:szCs w:val="20"/>
              </w:rPr>
              <w:t xml:space="preserve"> Республики</w:t>
            </w:r>
          </w:p>
          <w:p w:rsidR="00D05EC2" w:rsidRPr="00D05EC2" w:rsidRDefault="00D05EC2" w:rsidP="00536E36">
            <w:pPr>
              <w:spacing w:line="360" w:lineRule="auto"/>
              <w:ind w:right="-108"/>
              <w:jc w:val="center"/>
              <w:rPr>
                <w:rFonts w:ascii="Times New Roman" w:hAnsi="Times New Roman" w:cs="Times New Roman"/>
                <w:sz w:val="20"/>
                <w:szCs w:val="20"/>
              </w:rPr>
            </w:pPr>
            <w:proofErr w:type="spellStart"/>
            <w:r w:rsidRPr="00D05EC2">
              <w:rPr>
                <w:rFonts w:ascii="Times New Roman" w:hAnsi="Times New Roman" w:cs="Times New Roman"/>
                <w:b/>
                <w:bCs/>
                <w:sz w:val="20"/>
                <w:szCs w:val="20"/>
              </w:rPr>
              <w:t>Елчĕ</w:t>
            </w:r>
            <w:proofErr w:type="gramStart"/>
            <w:r w:rsidRPr="00D05EC2">
              <w:rPr>
                <w:rFonts w:ascii="Times New Roman" w:hAnsi="Times New Roman" w:cs="Times New Roman"/>
                <w:b/>
                <w:bCs/>
                <w:sz w:val="20"/>
                <w:szCs w:val="20"/>
              </w:rPr>
              <w:t>к</w:t>
            </w:r>
            <w:proofErr w:type="spellEnd"/>
            <w:proofErr w:type="gramEnd"/>
            <w:r w:rsidRPr="00D05EC2">
              <w:rPr>
                <w:rFonts w:ascii="Times New Roman" w:hAnsi="Times New Roman" w:cs="Times New Roman"/>
                <w:b/>
                <w:bCs/>
                <w:sz w:val="20"/>
                <w:szCs w:val="20"/>
              </w:rPr>
              <w:t xml:space="preserve"> </w:t>
            </w:r>
            <w:proofErr w:type="spellStart"/>
            <w:r w:rsidRPr="00D05EC2">
              <w:rPr>
                <w:rFonts w:ascii="Times New Roman" w:hAnsi="Times New Roman" w:cs="Times New Roman"/>
                <w:b/>
                <w:bCs/>
                <w:sz w:val="20"/>
                <w:szCs w:val="20"/>
              </w:rPr>
              <w:t>районĕ</w:t>
            </w:r>
            <w:proofErr w:type="spellEnd"/>
          </w:p>
          <w:p w:rsidR="00D05EC2" w:rsidRPr="00D05EC2" w:rsidRDefault="00D05EC2" w:rsidP="00536E36">
            <w:pPr>
              <w:ind w:right="-108"/>
              <w:jc w:val="center"/>
              <w:rPr>
                <w:rFonts w:ascii="Times New Roman" w:hAnsi="Times New Roman" w:cs="Times New Roman"/>
                <w:sz w:val="20"/>
                <w:szCs w:val="20"/>
              </w:rPr>
            </w:pPr>
            <w:proofErr w:type="spellStart"/>
            <w:r w:rsidRPr="00D05EC2">
              <w:rPr>
                <w:rFonts w:ascii="Times New Roman" w:hAnsi="Times New Roman" w:cs="Times New Roman"/>
                <w:b/>
                <w:bCs/>
                <w:sz w:val="20"/>
                <w:szCs w:val="20"/>
              </w:rPr>
              <w:t>Ģирĕклĕ</w:t>
            </w:r>
            <w:proofErr w:type="spellEnd"/>
            <w:r w:rsidRPr="00D05EC2">
              <w:rPr>
                <w:rFonts w:ascii="Times New Roman" w:hAnsi="Times New Roman" w:cs="Times New Roman"/>
                <w:b/>
                <w:bCs/>
                <w:sz w:val="20"/>
                <w:szCs w:val="20"/>
              </w:rPr>
              <w:t xml:space="preserve"> </w:t>
            </w:r>
            <w:proofErr w:type="spellStart"/>
            <w:proofErr w:type="gramStart"/>
            <w:r w:rsidRPr="00D05EC2">
              <w:rPr>
                <w:rFonts w:ascii="Times New Roman" w:hAnsi="Times New Roman" w:cs="Times New Roman"/>
                <w:b/>
                <w:bCs/>
                <w:sz w:val="20"/>
                <w:szCs w:val="20"/>
              </w:rPr>
              <w:t>Ш</w:t>
            </w:r>
            <w:proofErr w:type="gramEnd"/>
            <w:r w:rsidRPr="00D05EC2">
              <w:rPr>
                <w:rFonts w:ascii="Times New Roman" w:hAnsi="Times New Roman" w:cs="Times New Roman"/>
                <w:b/>
                <w:bCs/>
                <w:sz w:val="20"/>
                <w:szCs w:val="20"/>
              </w:rPr>
              <w:t>ǎхаль</w:t>
            </w:r>
            <w:proofErr w:type="spellEnd"/>
            <w:r w:rsidRPr="00D05EC2">
              <w:rPr>
                <w:rFonts w:ascii="Times New Roman" w:hAnsi="Times New Roman" w:cs="Times New Roman"/>
                <w:b/>
                <w:bCs/>
                <w:sz w:val="20"/>
                <w:szCs w:val="20"/>
              </w:rPr>
              <w:t xml:space="preserve"> ял </w:t>
            </w:r>
            <w:proofErr w:type="spellStart"/>
            <w:r w:rsidRPr="00D05EC2">
              <w:rPr>
                <w:rFonts w:ascii="Times New Roman" w:hAnsi="Times New Roman" w:cs="Times New Roman"/>
                <w:b/>
                <w:bCs/>
                <w:sz w:val="20"/>
                <w:szCs w:val="20"/>
              </w:rPr>
              <w:t>поселенийĕн</w:t>
            </w:r>
            <w:proofErr w:type="spellEnd"/>
          </w:p>
          <w:p w:rsidR="00D05EC2" w:rsidRPr="00D05EC2" w:rsidRDefault="00D05EC2" w:rsidP="00536E36">
            <w:pPr>
              <w:spacing w:line="360" w:lineRule="auto"/>
              <w:ind w:right="-108"/>
              <w:jc w:val="center"/>
              <w:rPr>
                <w:rFonts w:ascii="Times New Roman" w:hAnsi="Times New Roman" w:cs="Times New Roman"/>
                <w:sz w:val="20"/>
                <w:szCs w:val="20"/>
              </w:rPr>
            </w:pPr>
            <w:proofErr w:type="spellStart"/>
            <w:r w:rsidRPr="00D05EC2">
              <w:rPr>
                <w:rFonts w:ascii="Times New Roman" w:hAnsi="Times New Roman" w:cs="Times New Roman"/>
                <w:b/>
                <w:bCs/>
                <w:sz w:val="20"/>
                <w:szCs w:val="20"/>
              </w:rPr>
              <w:t>Депутатсен</w:t>
            </w:r>
            <w:proofErr w:type="spellEnd"/>
            <w:r w:rsidRPr="00D05EC2">
              <w:rPr>
                <w:rFonts w:ascii="Times New Roman" w:hAnsi="Times New Roman" w:cs="Times New Roman"/>
                <w:b/>
                <w:bCs/>
                <w:sz w:val="20"/>
                <w:szCs w:val="20"/>
              </w:rPr>
              <w:t xml:space="preserve"> </w:t>
            </w:r>
            <w:proofErr w:type="spellStart"/>
            <w:r w:rsidRPr="00D05EC2">
              <w:rPr>
                <w:rFonts w:ascii="Times New Roman" w:hAnsi="Times New Roman" w:cs="Times New Roman"/>
                <w:b/>
                <w:bCs/>
                <w:sz w:val="20"/>
                <w:szCs w:val="20"/>
              </w:rPr>
              <w:t>пухǎ</w:t>
            </w:r>
            <w:proofErr w:type="gramStart"/>
            <w:r w:rsidRPr="00D05EC2">
              <w:rPr>
                <w:rFonts w:ascii="Times New Roman" w:hAnsi="Times New Roman" w:cs="Times New Roman"/>
                <w:b/>
                <w:bCs/>
                <w:sz w:val="20"/>
                <w:szCs w:val="20"/>
              </w:rPr>
              <w:t>в</w:t>
            </w:r>
            <w:proofErr w:type="gramEnd"/>
            <w:r w:rsidRPr="00D05EC2">
              <w:rPr>
                <w:rFonts w:ascii="Times New Roman" w:hAnsi="Times New Roman" w:cs="Times New Roman"/>
                <w:b/>
                <w:bCs/>
                <w:sz w:val="20"/>
                <w:szCs w:val="20"/>
              </w:rPr>
              <w:t>ĕ</w:t>
            </w:r>
            <w:proofErr w:type="spellEnd"/>
          </w:p>
          <w:p w:rsidR="00D05EC2" w:rsidRPr="00D05EC2" w:rsidRDefault="00D05EC2" w:rsidP="00536E36">
            <w:pPr>
              <w:spacing w:line="360" w:lineRule="auto"/>
              <w:ind w:right="-108"/>
              <w:jc w:val="center"/>
              <w:rPr>
                <w:rFonts w:ascii="Times New Roman" w:hAnsi="Times New Roman" w:cs="Times New Roman"/>
                <w:b/>
                <w:bCs/>
                <w:sz w:val="20"/>
                <w:szCs w:val="20"/>
              </w:rPr>
            </w:pPr>
          </w:p>
          <w:p w:rsidR="00D05EC2" w:rsidRPr="00D05EC2" w:rsidRDefault="00D05EC2" w:rsidP="00536E36">
            <w:pPr>
              <w:spacing w:line="360" w:lineRule="auto"/>
              <w:ind w:right="-108"/>
              <w:jc w:val="center"/>
              <w:rPr>
                <w:rFonts w:ascii="Times New Roman" w:hAnsi="Times New Roman" w:cs="Times New Roman"/>
                <w:sz w:val="20"/>
                <w:szCs w:val="20"/>
              </w:rPr>
            </w:pPr>
            <w:r w:rsidRPr="00D05EC2">
              <w:rPr>
                <w:rFonts w:ascii="Times New Roman" w:hAnsi="Times New Roman" w:cs="Times New Roman"/>
                <w:b/>
                <w:sz w:val="20"/>
                <w:szCs w:val="20"/>
              </w:rPr>
              <w:t>ЙЫШЁНУ</w:t>
            </w:r>
          </w:p>
          <w:p w:rsidR="00D05EC2" w:rsidRPr="00D05EC2" w:rsidRDefault="00D05EC2" w:rsidP="00536E36">
            <w:pPr>
              <w:ind w:right="-108"/>
              <w:rPr>
                <w:rFonts w:ascii="Times New Roman" w:hAnsi="Times New Roman" w:cs="Times New Roman"/>
                <w:sz w:val="20"/>
                <w:szCs w:val="20"/>
              </w:rPr>
            </w:pPr>
            <w:r w:rsidRPr="00D05EC2">
              <w:rPr>
                <w:rFonts w:ascii="Times New Roman" w:hAnsi="Times New Roman" w:cs="Times New Roman"/>
                <w:sz w:val="20"/>
                <w:szCs w:val="20"/>
              </w:rPr>
              <w:t>2019</w:t>
            </w:r>
            <w:r w:rsidRPr="00D05EC2">
              <w:rPr>
                <w:rFonts w:ascii="Arial Cyr Chuv" w:hAnsi="Arial Cyr Chuv" w:cs="Times New Roman"/>
                <w:sz w:val="20"/>
                <w:szCs w:val="20"/>
              </w:rPr>
              <w:t></w:t>
            </w:r>
            <w:r w:rsidRPr="00D05EC2">
              <w:rPr>
                <w:rFonts w:ascii="Times New Roman" w:hAnsi="Times New Roman" w:cs="Times New Roman"/>
                <w:sz w:val="20"/>
                <w:szCs w:val="20"/>
              </w:rPr>
              <w:t xml:space="preserve">. </w:t>
            </w:r>
            <w:proofErr w:type="spellStart"/>
            <w:r w:rsidRPr="00D05EC2">
              <w:rPr>
                <w:rFonts w:ascii="Times New Roman" w:hAnsi="Times New Roman" w:cs="Times New Roman"/>
                <w:sz w:val="20"/>
                <w:szCs w:val="20"/>
              </w:rPr>
              <w:t>декабрĕн</w:t>
            </w:r>
            <w:proofErr w:type="spellEnd"/>
            <w:r w:rsidRPr="00D05EC2">
              <w:rPr>
                <w:rFonts w:ascii="Times New Roman" w:hAnsi="Times New Roman" w:cs="Times New Roman"/>
                <w:sz w:val="20"/>
                <w:szCs w:val="20"/>
              </w:rPr>
              <w:t xml:space="preserve"> 06-мĕшĕ №50/4</w:t>
            </w:r>
          </w:p>
          <w:p w:rsidR="00D05EC2" w:rsidRPr="00D05EC2" w:rsidRDefault="00D05EC2" w:rsidP="00536E36">
            <w:pPr>
              <w:ind w:right="-108"/>
              <w:jc w:val="center"/>
              <w:rPr>
                <w:rFonts w:ascii="Times New Roman" w:hAnsi="Times New Roman" w:cs="Times New Roman"/>
                <w:sz w:val="20"/>
                <w:szCs w:val="20"/>
              </w:rPr>
            </w:pPr>
          </w:p>
          <w:p w:rsidR="00D05EC2" w:rsidRPr="00D05EC2" w:rsidRDefault="00D05EC2" w:rsidP="00D05EC2">
            <w:pPr>
              <w:ind w:right="-108"/>
              <w:jc w:val="center"/>
              <w:rPr>
                <w:rFonts w:ascii="Times New Roman" w:hAnsi="Times New Roman" w:cs="Times New Roman"/>
                <w:sz w:val="20"/>
                <w:szCs w:val="20"/>
              </w:rPr>
            </w:pPr>
            <w:proofErr w:type="spellStart"/>
            <w:r w:rsidRPr="00D05EC2">
              <w:rPr>
                <w:rFonts w:ascii="Times New Roman" w:hAnsi="Times New Roman" w:cs="Times New Roman"/>
                <w:sz w:val="20"/>
                <w:szCs w:val="20"/>
              </w:rPr>
              <w:t>Ģирĕклĕ</w:t>
            </w:r>
            <w:proofErr w:type="spellEnd"/>
            <w:r w:rsidRPr="00D05EC2">
              <w:rPr>
                <w:rFonts w:ascii="Times New Roman" w:hAnsi="Times New Roman" w:cs="Times New Roman"/>
                <w:sz w:val="20"/>
                <w:szCs w:val="20"/>
              </w:rPr>
              <w:t xml:space="preserve"> </w:t>
            </w:r>
            <w:proofErr w:type="spellStart"/>
            <w:proofErr w:type="gramStart"/>
            <w:r w:rsidRPr="00D05EC2">
              <w:rPr>
                <w:rFonts w:ascii="Times New Roman" w:hAnsi="Times New Roman" w:cs="Times New Roman"/>
                <w:sz w:val="20"/>
                <w:szCs w:val="20"/>
              </w:rPr>
              <w:t>Ш</w:t>
            </w:r>
            <w:proofErr w:type="gramEnd"/>
            <w:r w:rsidRPr="00D05EC2">
              <w:rPr>
                <w:rFonts w:ascii="Times New Roman" w:hAnsi="Times New Roman" w:cs="Times New Roman"/>
                <w:sz w:val="20"/>
                <w:szCs w:val="20"/>
              </w:rPr>
              <w:t>ǎхаль</w:t>
            </w:r>
            <w:proofErr w:type="spellEnd"/>
            <w:r w:rsidRPr="00D05EC2">
              <w:rPr>
                <w:rFonts w:ascii="Times New Roman" w:hAnsi="Times New Roman" w:cs="Times New Roman"/>
                <w:b/>
                <w:bCs/>
                <w:sz w:val="20"/>
                <w:szCs w:val="20"/>
              </w:rPr>
              <w:t xml:space="preserve"> </w:t>
            </w:r>
            <w:proofErr w:type="spellStart"/>
            <w:r w:rsidRPr="00D05EC2">
              <w:rPr>
                <w:rFonts w:ascii="Times New Roman" w:hAnsi="Times New Roman" w:cs="Times New Roman"/>
                <w:sz w:val="20"/>
                <w:szCs w:val="20"/>
              </w:rPr>
              <w:t>ялĕ</w:t>
            </w:r>
            <w:proofErr w:type="spellEnd"/>
          </w:p>
        </w:tc>
        <w:tc>
          <w:tcPr>
            <w:tcW w:w="1800" w:type="dxa"/>
            <w:shd w:val="clear" w:color="auto" w:fill="auto"/>
          </w:tcPr>
          <w:p w:rsidR="00D05EC2" w:rsidRPr="00D05EC2" w:rsidRDefault="00D05EC2" w:rsidP="00536E36">
            <w:pPr>
              <w:ind w:right="-108"/>
              <w:jc w:val="center"/>
              <w:rPr>
                <w:rFonts w:ascii="Times New Roman" w:hAnsi="Times New Roman" w:cs="Times New Roman"/>
                <w:b/>
                <w:bCs/>
                <w:iCs/>
                <w:sz w:val="20"/>
                <w:szCs w:val="20"/>
              </w:rPr>
            </w:pPr>
            <w:r w:rsidRPr="00D05EC2">
              <w:rPr>
                <w:rFonts w:ascii="Times New Roman" w:hAnsi="Times New Roman" w:cs="Times New Roman"/>
                <w:noProof/>
                <w:color w:val="000080"/>
                <w:sz w:val="20"/>
                <w:szCs w:val="20"/>
                <w:lang w:eastAsia="ru-RU"/>
              </w:rPr>
              <w:drawing>
                <wp:inline distT="0" distB="0" distL="0" distR="0" wp14:anchorId="27866D98" wp14:editId="6B2738DB">
                  <wp:extent cx="609600" cy="533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67" t="-70" r="-67" b="-70"/>
                          <a:stretch>
                            <a:fillRect/>
                          </a:stretch>
                        </pic:blipFill>
                        <pic:spPr bwMode="auto">
                          <a:xfrm>
                            <a:off x="0" y="0"/>
                            <a:ext cx="609600" cy="533400"/>
                          </a:xfrm>
                          <a:prstGeom prst="rect">
                            <a:avLst/>
                          </a:prstGeom>
                          <a:solidFill>
                            <a:srgbClr val="FFFFFF"/>
                          </a:solidFill>
                          <a:ln>
                            <a:noFill/>
                          </a:ln>
                        </pic:spPr>
                      </pic:pic>
                    </a:graphicData>
                  </a:graphic>
                </wp:inline>
              </w:drawing>
            </w:r>
          </w:p>
        </w:tc>
        <w:tc>
          <w:tcPr>
            <w:tcW w:w="4140" w:type="dxa"/>
            <w:shd w:val="clear" w:color="auto" w:fill="auto"/>
          </w:tcPr>
          <w:p w:rsidR="00D05EC2" w:rsidRPr="00D05EC2" w:rsidRDefault="00D05EC2" w:rsidP="00536E36">
            <w:pPr>
              <w:ind w:right="-108"/>
              <w:jc w:val="center"/>
              <w:rPr>
                <w:rFonts w:ascii="Times New Roman" w:hAnsi="Times New Roman" w:cs="Times New Roman"/>
                <w:sz w:val="20"/>
                <w:szCs w:val="20"/>
              </w:rPr>
            </w:pPr>
            <w:r w:rsidRPr="00D05EC2">
              <w:rPr>
                <w:rFonts w:ascii="Times New Roman" w:hAnsi="Times New Roman" w:cs="Times New Roman"/>
                <w:b/>
                <w:bCs/>
                <w:iCs/>
                <w:sz w:val="20"/>
                <w:szCs w:val="20"/>
              </w:rPr>
              <w:t>Чувашская  Республика</w:t>
            </w:r>
          </w:p>
          <w:p w:rsidR="00D05EC2" w:rsidRPr="00D05EC2" w:rsidRDefault="00D05EC2" w:rsidP="00536E36">
            <w:pPr>
              <w:spacing w:line="360" w:lineRule="auto"/>
              <w:ind w:right="-108"/>
              <w:jc w:val="center"/>
              <w:rPr>
                <w:rFonts w:ascii="Times New Roman" w:hAnsi="Times New Roman" w:cs="Times New Roman"/>
                <w:sz w:val="20"/>
                <w:szCs w:val="20"/>
              </w:rPr>
            </w:pPr>
            <w:r w:rsidRPr="00D05EC2">
              <w:rPr>
                <w:rFonts w:ascii="Times New Roman" w:hAnsi="Times New Roman" w:cs="Times New Roman"/>
                <w:b/>
                <w:bCs/>
                <w:sz w:val="20"/>
                <w:szCs w:val="20"/>
              </w:rPr>
              <w:t>Яльчикский район</w:t>
            </w:r>
          </w:p>
          <w:p w:rsidR="00D05EC2" w:rsidRPr="00D05EC2" w:rsidRDefault="00D05EC2" w:rsidP="00536E36">
            <w:pPr>
              <w:ind w:right="-108"/>
              <w:jc w:val="center"/>
              <w:rPr>
                <w:rFonts w:ascii="Times New Roman" w:hAnsi="Times New Roman" w:cs="Times New Roman"/>
                <w:sz w:val="20"/>
                <w:szCs w:val="20"/>
              </w:rPr>
            </w:pPr>
            <w:r w:rsidRPr="00D05EC2">
              <w:rPr>
                <w:rFonts w:ascii="Times New Roman" w:hAnsi="Times New Roman" w:cs="Times New Roman"/>
                <w:b/>
                <w:bCs/>
                <w:sz w:val="20"/>
                <w:szCs w:val="20"/>
              </w:rPr>
              <w:t>Собрание депутатов</w:t>
            </w:r>
          </w:p>
          <w:p w:rsidR="00D05EC2" w:rsidRPr="00D05EC2" w:rsidRDefault="00D05EC2" w:rsidP="00536E36">
            <w:pPr>
              <w:spacing w:line="360" w:lineRule="auto"/>
              <w:ind w:right="-108"/>
              <w:jc w:val="center"/>
              <w:rPr>
                <w:rFonts w:ascii="Times New Roman" w:hAnsi="Times New Roman" w:cs="Times New Roman"/>
                <w:sz w:val="20"/>
                <w:szCs w:val="20"/>
              </w:rPr>
            </w:pPr>
            <w:r w:rsidRPr="00D05EC2">
              <w:rPr>
                <w:rFonts w:ascii="Times New Roman" w:hAnsi="Times New Roman" w:cs="Times New Roman"/>
                <w:b/>
                <w:bCs/>
                <w:sz w:val="20"/>
                <w:szCs w:val="20"/>
              </w:rPr>
              <w:t>Кильдюшевского</w:t>
            </w:r>
          </w:p>
          <w:p w:rsidR="00D05EC2" w:rsidRPr="00D05EC2" w:rsidRDefault="00D05EC2" w:rsidP="00536E36">
            <w:pPr>
              <w:spacing w:line="360" w:lineRule="auto"/>
              <w:ind w:right="-108"/>
              <w:jc w:val="center"/>
              <w:rPr>
                <w:rFonts w:ascii="Times New Roman" w:hAnsi="Times New Roman" w:cs="Times New Roman"/>
                <w:sz w:val="20"/>
                <w:szCs w:val="20"/>
              </w:rPr>
            </w:pPr>
            <w:r w:rsidRPr="00D05EC2">
              <w:rPr>
                <w:rFonts w:ascii="Times New Roman" w:hAnsi="Times New Roman" w:cs="Times New Roman"/>
                <w:b/>
                <w:bCs/>
                <w:sz w:val="20"/>
                <w:szCs w:val="20"/>
              </w:rPr>
              <w:t>сельского поселения</w:t>
            </w:r>
          </w:p>
          <w:p w:rsidR="00D05EC2" w:rsidRPr="00D05EC2" w:rsidRDefault="00D05EC2" w:rsidP="00536E36">
            <w:pPr>
              <w:pStyle w:val="1"/>
              <w:spacing w:line="360" w:lineRule="auto"/>
              <w:ind w:right="-108"/>
              <w:rPr>
                <w:rFonts w:ascii="Times New Roman" w:hAnsi="Times New Roman" w:cs="Times New Roman"/>
                <w:sz w:val="20"/>
                <w:szCs w:val="20"/>
              </w:rPr>
            </w:pPr>
            <w:r w:rsidRPr="00D05EC2">
              <w:rPr>
                <w:rFonts w:ascii="Times New Roman" w:hAnsi="Times New Roman" w:cs="Times New Roman"/>
                <w:b/>
                <w:sz w:val="20"/>
                <w:szCs w:val="20"/>
              </w:rPr>
              <w:t>РЕШЕНИЕ</w:t>
            </w:r>
          </w:p>
          <w:p w:rsidR="00D05EC2" w:rsidRPr="00D05EC2" w:rsidRDefault="00D05EC2" w:rsidP="00536E36">
            <w:pPr>
              <w:tabs>
                <w:tab w:val="left" w:pos="3612"/>
              </w:tabs>
              <w:ind w:right="72"/>
              <w:jc w:val="center"/>
              <w:rPr>
                <w:rFonts w:ascii="Times New Roman" w:hAnsi="Times New Roman" w:cs="Times New Roman"/>
                <w:sz w:val="20"/>
                <w:szCs w:val="20"/>
              </w:rPr>
            </w:pPr>
            <w:r w:rsidRPr="00D05EC2">
              <w:rPr>
                <w:rFonts w:ascii="Times New Roman" w:hAnsi="Times New Roman" w:cs="Times New Roman"/>
                <w:sz w:val="20"/>
                <w:szCs w:val="20"/>
              </w:rPr>
              <w:t xml:space="preserve">«06» декабря 2019 г  №50/4  </w:t>
            </w:r>
          </w:p>
          <w:p w:rsidR="00D05EC2" w:rsidRPr="00D05EC2" w:rsidRDefault="00D05EC2" w:rsidP="00536E36">
            <w:pPr>
              <w:ind w:right="-108"/>
              <w:jc w:val="center"/>
              <w:rPr>
                <w:rFonts w:ascii="Times New Roman" w:hAnsi="Times New Roman" w:cs="Times New Roman"/>
                <w:sz w:val="20"/>
                <w:szCs w:val="20"/>
              </w:rPr>
            </w:pPr>
          </w:p>
          <w:p w:rsidR="00D05EC2" w:rsidRPr="00D05EC2" w:rsidRDefault="00D05EC2" w:rsidP="00536E36">
            <w:pPr>
              <w:ind w:right="-108"/>
              <w:jc w:val="center"/>
              <w:rPr>
                <w:rFonts w:ascii="Times New Roman" w:hAnsi="Times New Roman" w:cs="Times New Roman"/>
                <w:sz w:val="20"/>
                <w:szCs w:val="20"/>
              </w:rPr>
            </w:pPr>
            <w:r w:rsidRPr="00D05EC2">
              <w:rPr>
                <w:rFonts w:ascii="Times New Roman" w:hAnsi="Times New Roman" w:cs="Times New Roman"/>
                <w:sz w:val="20"/>
                <w:szCs w:val="20"/>
              </w:rPr>
              <w:t>деревня Кильдюшево</w:t>
            </w:r>
          </w:p>
        </w:tc>
      </w:tr>
    </w:tbl>
    <w:p w:rsidR="00D05EC2" w:rsidRPr="00D05EC2" w:rsidRDefault="00D05EC2" w:rsidP="00D05EC2">
      <w:pPr>
        <w:tabs>
          <w:tab w:val="left" w:pos="360"/>
        </w:tabs>
        <w:rPr>
          <w:rFonts w:ascii="Times New Roman" w:hAnsi="Times New Roman" w:cs="Times New Roman"/>
          <w:sz w:val="20"/>
          <w:szCs w:val="20"/>
        </w:rPr>
      </w:pPr>
      <w:r w:rsidRPr="00D05EC2">
        <w:rPr>
          <w:rFonts w:ascii="Times New Roman" w:hAnsi="Times New Roman" w:cs="Times New Roman"/>
          <w:sz w:val="20"/>
          <w:szCs w:val="20"/>
          <w:highlight w:val="yellow"/>
        </w:rPr>
        <w:t xml:space="preserve">      </w:t>
      </w:r>
    </w:p>
    <w:p w:rsidR="00D05EC2" w:rsidRPr="00D05EC2" w:rsidRDefault="00D05EC2" w:rsidP="00D05EC2">
      <w:pPr>
        <w:tabs>
          <w:tab w:val="left" w:pos="360"/>
        </w:tabs>
        <w:ind w:right="4251"/>
        <w:jc w:val="both"/>
        <w:rPr>
          <w:rFonts w:ascii="Times New Roman" w:hAnsi="Times New Roman" w:cs="Times New Roman"/>
          <w:sz w:val="20"/>
          <w:szCs w:val="20"/>
        </w:rPr>
      </w:pPr>
      <w:r w:rsidRPr="00D05EC2">
        <w:rPr>
          <w:rFonts w:ascii="Times New Roman" w:hAnsi="Times New Roman" w:cs="Times New Roman"/>
          <w:sz w:val="20"/>
          <w:szCs w:val="20"/>
        </w:rPr>
        <w:t>О внесении изменений в Решение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2019 год и на плановый период 2020 и 2021 годов»</w:t>
      </w:r>
    </w:p>
    <w:p w:rsidR="00D05EC2" w:rsidRPr="00D05EC2" w:rsidRDefault="00D05EC2" w:rsidP="00D05EC2">
      <w:pPr>
        <w:rPr>
          <w:rFonts w:ascii="Times New Roman" w:hAnsi="Times New Roman" w:cs="Times New Roman"/>
          <w:sz w:val="20"/>
          <w:szCs w:val="20"/>
        </w:rPr>
      </w:pP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b/>
          <w:sz w:val="20"/>
          <w:szCs w:val="20"/>
        </w:rPr>
        <w:t>Статья 1.</w:t>
      </w:r>
      <w:r w:rsidRPr="00D05EC2">
        <w:rPr>
          <w:rFonts w:ascii="Times New Roman" w:hAnsi="Times New Roman" w:cs="Times New Roman"/>
          <w:sz w:val="20"/>
          <w:szCs w:val="20"/>
        </w:rPr>
        <w:t xml:space="preserve"> Собрание депутатов Кильдюшевского сельского поселения Яльчикского района Чувашской Республики РЕШИЛО:</w:t>
      </w:r>
    </w:p>
    <w:p w:rsidR="00D05EC2" w:rsidRPr="00D05EC2" w:rsidRDefault="00D05EC2" w:rsidP="00D05EC2">
      <w:pPr>
        <w:ind w:firstLine="540"/>
        <w:jc w:val="both"/>
        <w:rPr>
          <w:rFonts w:ascii="Times New Roman" w:hAnsi="Times New Roman" w:cs="Times New Roman"/>
          <w:b/>
          <w:sz w:val="20"/>
          <w:szCs w:val="20"/>
        </w:rPr>
      </w:pP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Внести в Решение Собрания депутатов Кильдюшевского сельского поселения Яльчикского района Чувашской Республики от 04 декабря 2018 года № 36/1 «О бюджете Кильдюшевского сельского поселения Яльчикского района Чувашской Республики на 2019 год и на плановый период 2020 и 2021 годов» следующие изменения:</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 xml:space="preserve">1) в части </w:t>
      </w:r>
      <w:r w:rsidRPr="00D05EC2">
        <w:rPr>
          <w:rFonts w:ascii="Times New Roman" w:hAnsi="Times New Roman" w:cs="Times New Roman"/>
          <w:caps/>
          <w:sz w:val="20"/>
          <w:szCs w:val="20"/>
        </w:rPr>
        <w:t>1</w:t>
      </w:r>
      <w:r w:rsidRPr="00D05EC2">
        <w:rPr>
          <w:rFonts w:ascii="Times New Roman" w:hAnsi="Times New Roman" w:cs="Times New Roman"/>
          <w:sz w:val="20"/>
          <w:szCs w:val="20"/>
        </w:rPr>
        <w:t xml:space="preserve"> статьи 1:</w:t>
      </w:r>
    </w:p>
    <w:p w:rsidR="00D05EC2" w:rsidRPr="00D05EC2" w:rsidRDefault="00D05EC2" w:rsidP="00D05EC2">
      <w:pPr>
        <w:autoSpaceDE w:val="0"/>
        <w:ind w:firstLine="540"/>
        <w:jc w:val="both"/>
        <w:rPr>
          <w:rFonts w:ascii="Times New Roman" w:hAnsi="Times New Roman" w:cs="Times New Roman"/>
          <w:sz w:val="20"/>
          <w:szCs w:val="20"/>
        </w:rPr>
      </w:pPr>
      <w:proofErr w:type="gramStart"/>
      <w:r w:rsidRPr="00D05EC2">
        <w:rPr>
          <w:rFonts w:ascii="Times New Roman" w:hAnsi="Times New Roman" w:cs="Times New Roman"/>
          <w:sz w:val="20"/>
          <w:szCs w:val="20"/>
        </w:rPr>
        <w:t>в абзаце втором слова «6769637,00 рублей»</w:t>
      </w:r>
      <w:r w:rsidRPr="00D05EC2">
        <w:rPr>
          <w:rFonts w:ascii="Times New Roman" w:hAnsi="Times New Roman" w:cs="Times New Roman"/>
          <w:caps/>
          <w:sz w:val="20"/>
          <w:szCs w:val="20"/>
        </w:rPr>
        <w:t xml:space="preserve"> </w:t>
      </w:r>
      <w:r w:rsidRPr="00D05EC2">
        <w:rPr>
          <w:rFonts w:ascii="Times New Roman" w:hAnsi="Times New Roman" w:cs="Times New Roman"/>
          <w:sz w:val="20"/>
          <w:szCs w:val="20"/>
        </w:rPr>
        <w:t>заменить словами «7534739,00 рублей»,</w:t>
      </w:r>
      <w:r w:rsidRPr="00D05EC2">
        <w:rPr>
          <w:rFonts w:ascii="Times New Roman" w:hAnsi="Times New Roman" w:cs="Times New Roman"/>
          <w:sz w:val="20"/>
          <w:szCs w:val="20"/>
          <w:highlight w:val="yellow"/>
        </w:rPr>
        <w:t xml:space="preserve"> </w:t>
      </w:r>
      <w:r w:rsidRPr="00D05EC2">
        <w:rPr>
          <w:rFonts w:ascii="Times New Roman" w:hAnsi="Times New Roman" w:cs="Times New Roman"/>
          <w:sz w:val="20"/>
          <w:szCs w:val="20"/>
        </w:rPr>
        <w:t>слова «4646837,00 рублей»</w:t>
      </w:r>
      <w:r w:rsidRPr="00D05EC2">
        <w:rPr>
          <w:rFonts w:ascii="Times New Roman" w:hAnsi="Times New Roman" w:cs="Times New Roman"/>
          <w:caps/>
          <w:sz w:val="20"/>
          <w:szCs w:val="20"/>
        </w:rPr>
        <w:t xml:space="preserve"> </w:t>
      </w:r>
      <w:r w:rsidRPr="00D05EC2">
        <w:rPr>
          <w:rFonts w:ascii="Times New Roman" w:hAnsi="Times New Roman" w:cs="Times New Roman"/>
          <w:sz w:val="20"/>
          <w:szCs w:val="20"/>
        </w:rPr>
        <w:t>заменить словами «5336339,00 рублей», слова «4595086,00 рублей»</w:t>
      </w:r>
      <w:r w:rsidRPr="00D05EC2">
        <w:rPr>
          <w:rFonts w:ascii="Times New Roman" w:hAnsi="Times New Roman" w:cs="Times New Roman"/>
          <w:caps/>
          <w:sz w:val="20"/>
          <w:szCs w:val="20"/>
        </w:rPr>
        <w:t xml:space="preserve"> </w:t>
      </w:r>
      <w:r w:rsidRPr="00D05EC2">
        <w:rPr>
          <w:rFonts w:ascii="Times New Roman" w:hAnsi="Times New Roman" w:cs="Times New Roman"/>
          <w:sz w:val="20"/>
          <w:szCs w:val="20"/>
        </w:rPr>
        <w:t>заменить словами «4687588,00 рублей»</w:t>
      </w:r>
      <w:r w:rsidRPr="00D05EC2">
        <w:rPr>
          <w:rFonts w:ascii="Times New Roman" w:hAnsi="Times New Roman" w:cs="Times New Roman"/>
          <w:caps/>
          <w:sz w:val="20"/>
          <w:szCs w:val="20"/>
        </w:rPr>
        <w:t>;</w:t>
      </w:r>
      <w:proofErr w:type="gramEnd"/>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в абзаце третьем слова «7342637,00 рублей»</w:t>
      </w:r>
      <w:r w:rsidRPr="00D05EC2">
        <w:rPr>
          <w:rFonts w:ascii="Times New Roman" w:hAnsi="Times New Roman" w:cs="Times New Roman"/>
          <w:caps/>
          <w:sz w:val="20"/>
          <w:szCs w:val="20"/>
        </w:rPr>
        <w:t xml:space="preserve"> </w:t>
      </w:r>
      <w:r w:rsidRPr="00D05EC2">
        <w:rPr>
          <w:rFonts w:ascii="Times New Roman" w:hAnsi="Times New Roman" w:cs="Times New Roman"/>
          <w:sz w:val="20"/>
          <w:szCs w:val="20"/>
        </w:rPr>
        <w:t>заменить словами «7440026,25 рублей»</w:t>
      </w:r>
      <w:r w:rsidRPr="00D05EC2">
        <w:rPr>
          <w:rFonts w:ascii="Times New Roman" w:hAnsi="Times New Roman" w:cs="Times New Roman"/>
          <w:caps/>
          <w:sz w:val="20"/>
          <w:szCs w:val="20"/>
        </w:rPr>
        <w:t>;</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абзац седьмой изложить в следующей редакции:</w:t>
      </w:r>
    </w:p>
    <w:p w:rsidR="00D05EC2" w:rsidRPr="00D05EC2" w:rsidRDefault="00D05EC2" w:rsidP="00D05EC2">
      <w:pPr>
        <w:autoSpaceDE w:val="0"/>
        <w:ind w:firstLine="567"/>
        <w:jc w:val="both"/>
        <w:rPr>
          <w:rFonts w:ascii="Times New Roman" w:hAnsi="Times New Roman" w:cs="Times New Roman"/>
          <w:sz w:val="20"/>
          <w:szCs w:val="20"/>
        </w:rPr>
      </w:pPr>
      <w:r w:rsidRPr="00D05EC2">
        <w:rPr>
          <w:rFonts w:ascii="Times New Roman" w:hAnsi="Times New Roman" w:cs="Times New Roman"/>
          <w:sz w:val="20"/>
          <w:szCs w:val="20"/>
        </w:rPr>
        <w:t>«</w:t>
      </w:r>
      <w:proofErr w:type="gramStart"/>
      <w:r w:rsidRPr="00D05EC2">
        <w:rPr>
          <w:rFonts w:ascii="Times New Roman" w:hAnsi="Times New Roman" w:cs="Times New Roman"/>
          <w:sz w:val="20"/>
          <w:szCs w:val="20"/>
        </w:rPr>
        <w:t>прогнозируемый</w:t>
      </w:r>
      <w:proofErr w:type="gramEnd"/>
      <w:r w:rsidRPr="00D05EC2">
        <w:rPr>
          <w:rFonts w:ascii="Times New Roman" w:hAnsi="Times New Roman" w:cs="Times New Roman"/>
          <w:sz w:val="20"/>
          <w:szCs w:val="20"/>
        </w:rPr>
        <w:t xml:space="preserve"> профицит бюджета Кильдюшевского сельского поселения Яльчикского района Чувашской Республики в сумме 94712,75 рублей.»;</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2) в статье 4:</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в части 1:</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в пункте «а» слова «приложениям 5-5</w:t>
      </w:r>
      <w:r w:rsidRPr="00D05EC2">
        <w:rPr>
          <w:rFonts w:ascii="Times New Roman" w:hAnsi="Times New Roman" w:cs="Times New Roman"/>
          <w:sz w:val="20"/>
          <w:szCs w:val="20"/>
          <w:vertAlign w:val="superscript"/>
        </w:rPr>
        <w:t>4</w:t>
      </w:r>
      <w:r w:rsidRPr="00D05EC2">
        <w:rPr>
          <w:rFonts w:ascii="Times New Roman" w:hAnsi="Times New Roman" w:cs="Times New Roman"/>
          <w:sz w:val="20"/>
          <w:szCs w:val="20"/>
        </w:rPr>
        <w:t>» заменить словами «приложениям 5-5</w:t>
      </w:r>
      <w:r w:rsidRPr="00D05EC2">
        <w:rPr>
          <w:rFonts w:ascii="Times New Roman" w:hAnsi="Times New Roman" w:cs="Times New Roman"/>
          <w:sz w:val="20"/>
          <w:szCs w:val="20"/>
          <w:vertAlign w:val="superscript"/>
        </w:rPr>
        <w:t>5</w:t>
      </w:r>
      <w:r w:rsidRPr="00D05EC2">
        <w:rPr>
          <w:rFonts w:ascii="Times New Roman" w:hAnsi="Times New Roman" w:cs="Times New Roman"/>
          <w:sz w:val="20"/>
          <w:szCs w:val="20"/>
        </w:rPr>
        <w:t>»;</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в пункте «б» слова «приложениям 6-6</w:t>
      </w:r>
      <w:r w:rsidRPr="00D05EC2">
        <w:rPr>
          <w:rFonts w:ascii="Times New Roman" w:hAnsi="Times New Roman" w:cs="Times New Roman"/>
          <w:sz w:val="20"/>
          <w:szCs w:val="20"/>
          <w:vertAlign w:val="superscript"/>
        </w:rPr>
        <w:t>1</w:t>
      </w:r>
      <w:r w:rsidRPr="00D05EC2">
        <w:rPr>
          <w:rFonts w:ascii="Times New Roman" w:hAnsi="Times New Roman" w:cs="Times New Roman"/>
          <w:sz w:val="20"/>
          <w:szCs w:val="20"/>
        </w:rPr>
        <w:t>» заменить словами «приложениям 6-6</w:t>
      </w:r>
      <w:r w:rsidRPr="00D05EC2">
        <w:rPr>
          <w:rFonts w:ascii="Times New Roman" w:hAnsi="Times New Roman" w:cs="Times New Roman"/>
          <w:sz w:val="20"/>
          <w:szCs w:val="20"/>
          <w:vertAlign w:val="superscript"/>
        </w:rPr>
        <w:t>2</w:t>
      </w:r>
      <w:r w:rsidRPr="00D05EC2">
        <w:rPr>
          <w:rFonts w:ascii="Times New Roman" w:hAnsi="Times New Roman" w:cs="Times New Roman"/>
          <w:sz w:val="20"/>
          <w:szCs w:val="20"/>
        </w:rPr>
        <w:t>»;</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в пункте «в» слова «приложениям 7-7</w:t>
      </w:r>
      <w:r w:rsidRPr="00D05EC2">
        <w:rPr>
          <w:rFonts w:ascii="Times New Roman" w:hAnsi="Times New Roman" w:cs="Times New Roman"/>
          <w:sz w:val="20"/>
          <w:szCs w:val="20"/>
          <w:vertAlign w:val="superscript"/>
        </w:rPr>
        <w:t>4</w:t>
      </w:r>
      <w:r w:rsidRPr="00D05EC2">
        <w:rPr>
          <w:rFonts w:ascii="Times New Roman" w:hAnsi="Times New Roman" w:cs="Times New Roman"/>
          <w:sz w:val="20"/>
          <w:szCs w:val="20"/>
        </w:rPr>
        <w:t>»  заменить словами «приложениям 7-7</w:t>
      </w:r>
      <w:r w:rsidRPr="00D05EC2">
        <w:rPr>
          <w:rFonts w:ascii="Times New Roman" w:hAnsi="Times New Roman" w:cs="Times New Roman"/>
          <w:sz w:val="20"/>
          <w:szCs w:val="20"/>
          <w:vertAlign w:val="superscript"/>
        </w:rPr>
        <w:t>5</w:t>
      </w:r>
      <w:r w:rsidRPr="00D05EC2">
        <w:rPr>
          <w:rFonts w:ascii="Times New Roman" w:hAnsi="Times New Roman" w:cs="Times New Roman"/>
          <w:sz w:val="20"/>
          <w:szCs w:val="20"/>
        </w:rPr>
        <w:t>»;</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в пункте «г» слова «приложениям 8-8</w:t>
      </w:r>
      <w:r w:rsidRPr="00D05EC2">
        <w:rPr>
          <w:rFonts w:ascii="Times New Roman" w:hAnsi="Times New Roman" w:cs="Times New Roman"/>
          <w:sz w:val="20"/>
          <w:szCs w:val="20"/>
          <w:vertAlign w:val="superscript"/>
        </w:rPr>
        <w:t>1</w:t>
      </w:r>
      <w:r w:rsidRPr="00D05EC2">
        <w:rPr>
          <w:rFonts w:ascii="Times New Roman" w:hAnsi="Times New Roman" w:cs="Times New Roman"/>
          <w:sz w:val="20"/>
          <w:szCs w:val="20"/>
        </w:rPr>
        <w:t>»  заменить словами «приложениям 8-8</w:t>
      </w:r>
      <w:r w:rsidRPr="00D05EC2">
        <w:rPr>
          <w:rFonts w:ascii="Times New Roman" w:hAnsi="Times New Roman" w:cs="Times New Roman"/>
          <w:sz w:val="20"/>
          <w:szCs w:val="20"/>
          <w:vertAlign w:val="superscript"/>
        </w:rPr>
        <w:t>2</w:t>
      </w:r>
      <w:r w:rsidRPr="00D05EC2">
        <w:rPr>
          <w:rFonts w:ascii="Times New Roman" w:hAnsi="Times New Roman" w:cs="Times New Roman"/>
          <w:sz w:val="20"/>
          <w:szCs w:val="20"/>
        </w:rPr>
        <w:t>»;</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в пункте «д» слова «приложениям 9-9</w:t>
      </w:r>
      <w:r w:rsidRPr="00D05EC2">
        <w:rPr>
          <w:rFonts w:ascii="Times New Roman" w:hAnsi="Times New Roman" w:cs="Times New Roman"/>
          <w:sz w:val="20"/>
          <w:szCs w:val="20"/>
          <w:vertAlign w:val="superscript"/>
        </w:rPr>
        <w:t>4</w:t>
      </w:r>
      <w:r w:rsidRPr="00D05EC2">
        <w:rPr>
          <w:rFonts w:ascii="Times New Roman" w:hAnsi="Times New Roman" w:cs="Times New Roman"/>
          <w:sz w:val="20"/>
          <w:szCs w:val="20"/>
        </w:rPr>
        <w:t>»  заменить словами «приложениям 9-9</w:t>
      </w:r>
      <w:r w:rsidRPr="00D05EC2">
        <w:rPr>
          <w:rFonts w:ascii="Times New Roman" w:hAnsi="Times New Roman" w:cs="Times New Roman"/>
          <w:sz w:val="20"/>
          <w:szCs w:val="20"/>
          <w:vertAlign w:val="superscript"/>
        </w:rPr>
        <w:t>5</w:t>
      </w:r>
      <w:r w:rsidRPr="00D05EC2">
        <w:rPr>
          <w:rFonts w:ascii="Times New Roman" w:hAnsi="Times New Roman" w:cs="Times New Roman"/>
          <w:sz w:val="20"/>
          <w:szCs w:val="20"/>
        </w:rPr>
        <w:t>»;</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в пункте «е» слова «приложениям 10-10</w:t>
      </w:r>
      <w:r w:rsidRPr="00D05EC2">
        <w:rPr>
          <w:rFonts w:ascii="Times New Roman" w:hAnsi="Times New Roman" w:cs="Times New Roman"/>
          <w:sz w:val="20"/>
          <w:szCs w:val="20"/>
          <w:vertAlign w:val="superscript"/>
        </w:rPr>
        <w:t>1</w:t>
      </w:r>
      <w:r w:rsidRPr="00D05EC2">
        <w:rPr>
          <w:rFonts w:ascii="Times New Roman" w:hAnsi="Times New Roman" w:cs="Times New Roman"/>
          <w:sz w:val="20"/>
          <w:szCs w:val="20"/>
        </w:rPr>
        <w:t>»  заменить словами «приложениям 10-10</w:t>
      </w:r>
      <w:r w:rsidRPr="00D05EC2">
        <w:rPr>
          <w:rFonts w:ascii="Times New Roman" w:hAnsi="Times New Roman" w:cs="Times New Roman"/>
          <w:sz w:val="20"/>
          <w:szCs w:val="20"/>
          <w:vertAlign w:val="superscript"/>
        </w:rPr>
        <w:t>2</w:t>
      </w:r>
      <w:r w:rsidRPr="00D05EC2">
        <w:rPr>
          <w:rFonts w:ascii="Times New Roman" w:hAnsi="Times New Roman" w:cs="Times New Roman"/>
          <w:sz w:val="20"/>
          <w:szCs w:val="20"/>
        </w:rPr>
        <w:t>»;</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в части 2:</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в абзаце третьем и седьмом слова «1564423,00 рублей» заменить словами «1568408,00 рублей»;</w:t>
      </w: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3) в абзаце втором статьи 8 слова «616600,00 рублей» заменить словами «547504,15 рублей»;</w:t>
      </w:r>
    </w:p>
    <w:p w:rsidR="00D05EC2" w:rsidRPr="00D05EC2" w:rsidRDefault="00D05EC2" w:rsidP="00D05EC2">
      <w:pPr>
        <w:pStyle w:val="1"/>
        <w:ind w:firstLine="567"/>
        <w:jc w:val="both"/>
        <w:rPr>
          <w:rFonts w:ascii="Times New Roman" w:hAnsi="Times New Roman" w:cs="Times New Roman"/>
          <w:sz w:val="20"/>
          <w:szCs w:val="20"/>
        </w:rPr>
      </w:pPr>
      <w:r w:rsidRPr="00D05EC2">
        <w:rPr>
          <w:rFonts w:ascii="Times New Roman" w:hAnsi="Times New Roman" w:cs="Times New Roman"/>
          <w:sz w:val="20"/>
          <w:szCs w:val="20"/>
        </w:rPr>
        <w:t xml:space="preserve">4) приложение 3 изложить в следующей редакции: </w:t>
      </w:r>
    </w:p>
    <w:p w:rsidR="00D05EC2" w:rsidRPr="00D05EC2" w:rsidRDefault="00D05EC2" w:rsidP="00D05EC2">
      <w:pPr>
        <w:widowControl w:val="0"/>
        <w:autoSpaceDE w:val="0"/>
        <w:ind w:left="4394"/>
        <w:jc w:val="center"/>
        <w:rPr>
          <w:rFonts w:ascii="Times New Roman" w:hAnsi="Times New Roman" w:cs="Times New Roman"/>
          <w:bCs/>
          <w:color w:val="000000"/>
          <w:sz w:val="20"/>
          <w:szCs w:val="20"/>
        </w:rPr>
      </w:pPr>
    </w:p>
    <w:p w:rsidR="00D05EC2" w:rsidRPr="00D05EC2" w:rsidRDefault="00D05EC2" w:rsidP="00D05EC2">
      <w:pPr>
        <w:widowControl w:val="0"/>
        <w:autoSpaceDE w:val="0"/>
        <w:ind w:left="4536"/>
        <w:jc w:val="both"/>
        <w:rPr>
          <w:rFonts w:ascii="Times New Roman" w:hAnsi="Times New Roman" w:cs="Times New Roman"/>
          <w:sz w:val="20"/>
          <w:szCs w:val="20"/>
        </w:rPr>
      </w:pPr>
      <w:r w:rsidRPr="00D05EC2">
        <w:rPr>
          <w:rFonts w:ascii="Times New Roman" w:hAnsi="Times New Roman" w:cs="Times New Roman"/>
          <w:bCs/>
          <w:color w:val="000000"/>
          <w:sz w:val="20"/>
          <w:szCs w:val="20"/>
        </w:rPr>
        <w:t>«</w:t>
      </w:r>
      <w:r w:rsidRPr="00D05EC2">
        <w:rPr>
          <w:rFonts w:ascii="Times New Roman" w:hAnsi="Times New Roman" w:cs="Times New Roman"/>
          <w:iCs/>
          <w:color w:val="000000"/>
          <w:sz w:val="20"/>
          <w:szCs w:val="20"/>
        </w:rPr>
        <w:t>Приложение 3</w:t>
      </w:r>
    </w:p>
    <w:p w:rsidR="00D05EC2" w:rsidRPr="00D05EC2" w:rsidRDefault="00D05EC2" w:rsidP="00D05EC2">
      <w:pPr>
        <w:widowControl w:val="0"/>
        <w:autoSpaceDE w:val="0"/>
        <w:ind w:left="4536"/>
        <w:jc w:val="both"/>
        <w:rPr>
          <w:rFonts w:ascii="Times New Roman" w:hAnsi="Times New Roman" w:cs="Times New Roman"/>
          <w:sz w:val="20"/>
          <w:szCs w:val="20"/>
        </w:rPr>
      </w:pPr>
      <w:r w:rsidRPr="00D05EC2">
        <w:rPr>
          <w:rFonts w:ascii="Times New Roman" w:hAnsi="Times New Roman" w:cs="Times New Roman"/>
          <w:iCs/>
          <w:color w:val="000000"/>
          <w:sz w:val="20"/>
          <w:szCs w:val="20"/>
        </w:rP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w:t>
      </w:r>
      <w:r w:rsidRPr="00D05EC2">
        <w:rPr>
          <w:rFonts w:ascii="Times New Roman" w:hAnsi="Times New Roman" w:cs="Times New Roman"/>
          <w:iCs/>
          <w:sz w:val="20"/>
          <w:szCs w:val="20"/>
        </w:rPr>
        <w:t xml:space="preserve"> </w:t>
      </w:r>
      <w:r w:rsidRPr="00D05EC2">
        <w:rPr>
          <w:rFonts w:ascii="Times New Roman" w:hAnsi="Times New Roman" w:cs="Times New Roman"/>
          <w:iCs/>
          <w:color w:val="000000"/>
          <w:sz w:val="20"/>
          <w:szCs w:val="20"/>
        </w:rPr>
        <w:t>на 2019 год и на плановый период 2020 и 2021 годов</w:t>
      </w:r>
      <w:r w:rsidRPr="00D05EC2">
        <w:rPr>
          <w:rFonts w:ascii="Times New Roman" w:hAnsi="Times New Roman" w:cs="Times New Roman"/>
          <w:bCs/>
          <w:color w:val="000000"/>
          <w:sz w:val="20"/>
          <w:szCs w:val="20"/>
        </w:rPr>
        <w:t>»</w:t>
      </w:r>
    </w:p>
    <w:p w:rsidR="00D05EC2" w:rsidRPr="00D05EC2" w:rsidRDefault="00D05EC2" w:rsidP="00D05EC2">
      <w:pPr>
        <w:tabs>
          <w:tab w:val="left" w:pos="360"/>
        </w:tabs>
        <w:ind w:left="4536"/>
        <w:jc w:val="both"/>
        <w:rPr>
          <w:rFonts w:ascii="Times New Roman" w:hAnsi="Times New Roman" w:cs="Times New Roman"/>
          <w:sz w:val="20"/>
          <w:szCs w:val="20"/>
        </w:rPr>
      </w:pPr>
      <w:r w:rsidRPr="00D05EC2">
        <w:rPr>
          <w:rFonts w:ascii="Times New Roman" w:hAnsi="Times New Roman" w:cs="Times New Roman"/>
          <w:sz w:val="20"/>
          <w:szCs w:val="20"/>
        </w:rPr>
        <w:t xml:space="preserve">(в редакции </w:t>
      </w:r>
      <w:r w:rsidRPr="00D05EC2">
        <w:rPr>
          <w:rFonts w:ascii="Times New Roman" w:hAnsi="Times New Roman" w:cs="Times New Roman"/>
          <w:iCs/>
          <w:color w:val="000000"/>
          <w:sz w:val="20"/>
          <w:szCs w:val="20"/>
        </w:rPr>
        <w:t>Решения Собрания депутатов Кильдюшевского сельского поселения Яльчикского района Чувашской Республики «</w:t>
      </w:r>
      <w:r w:rsidRPr="00D05EC2">
        <w:rPr>
          <w:rFonts w:ascii="Times New Roman" w:hAnsi="Times New Roman" w:cs="Times New Roman"/>
          <w:sz w:val="20"/>
          <w:szCs w:val="20"/>
        </w:rPr>
        <w:t>О внесении изменений в Решение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2019 год и на плановый период 2020 и 2021 годов»)</w:t>
      </w:r>
    </w:p>
    <w:p w:rsidR="00D05EC2" w:rsidRPr="00D05EC2" w:rsidRDefault="00D05EC2" w:rsidP="00D05EC2">
      <w:pPr>
        <w:ind w:firstLine="540"/>
        <w:jc w:val="both"/>
        <w:rPr>
          <w:rFonts w:ascii="Times New Roman" w:hAnsi="Times New Roman" w:cs="Times New Roman"/>
          <w:sz w:val="20"/>
          <w:szCs w:val="20"/>
          <w:highlight w:val="yellow"/>
        </w:rPr>
      </w:pPr>
    </w:p>
    <w:tbl>
      <w:tblPr>
        <w:tblW w:w="0" w:type="auto"/>
        <w:tblInd w:w="-110" w:type="dxa"/>
        <w:tblLayout w:type="fixed"/>
        <w:tblCellMar>
          <w:left w:w="0" w:type="dxa"/>
          <w:right w:w="0" w:type="dxa"/>
        </w:tblCellMar>
        <w:tblLook w:val="0000" w:firstRow="0" w:lastRow="0" w:firstColumn="0" w:lastColumn="0" w:noHBand="0" w:noVBand="0"/>
      </w:tblPr>
      <w:tblGrid>
        <w:gridCol w:w="2426"/>
        <w:gridCol w:w="1537"/>
        <w:gridCol w:w="2086"/>
        <w:gridCol w:w="2426"/>
        <w:gridCol w:w="1806"/>
        <w:gridCol w:w="39"/>
        <w:gridCol w:w="10"/>
      </w:tblGrid>
      <w:tr w:rsidR="00D05EC2" w:rsidRPr="00D05EC2" w:rsidTr="00536E36">
        <w:trPr>
          <w:gridAfter w:val="1"/>
          <w:wAfter w:w="10" w:type="dxa"/>
          <w:trHeight w:val="1005"/>
        </w:trPr>
        <w:tc>
          <w:tcPr>
            <w:tcW w:w="10281" w:type="dxa"/>
            <w:gridSpan w:val="5"/>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color w:val="000000"/>
                <w:sz w:val="20"/>
                <w:szCs w:val="20"/>
              </w:rPr>
              <w:t xml:space="preserve">Прогнозируемые объемы </w:t>
            </w:r>
            <w:r w:rsidRPr="00D05EC2">
              <w:rPr>
                <w:rFonts w:ascii="Times New Roman" w:hAnsi="Times New Roman" w:cs="Times New Roman"/>
                <w:b/>
                <w:bCs/>
                <w:color w:val="000000"/>
                <w:sz w:val="20"/>
                <w:szCs w:val="20"/>
              </w:rPr>
              <w:br/>
              <w:t xml:space="preserve">поступлений доходов в бюджет Кильдюшевского сельского поселения Яльчикского района Чувашской Республики на 2019 год </w:t>
            </w:r>
          </w:p>
        </w:tc>
        <w:tc>
          <w:tcPr>
            <w:tcW w:w="39" w:type="dxa"/>
            <w:shd w:val="clear" w:color="auto" w:fill="auto"/>
          </w:tcPr>
          <w:p w:rsidR="00D05EC2" w:rsidRPr="00D05EC2" w:rsidRDefault="00D05EC2" w:rsidP="00536E36">
            <w:pPr>
              <w:snapToGrid w:val="0"/>
              <w:rPr>
                <w:rFonts w:ascii="Times New Roman" w:hAnsi="Times New Roman" w:cs="Times New Roman"/>
                <w:b/>
                <w:bCs/>
                <w:color w:val="000000"/>
                <w:sz w:val="20"/>
                <w:szCs w:val="20"/>
              </w:rPr>
            </w:pPr>
          </w:p>
        </w:tc>
      </w:tr>
      <w:tr w:rsidR="00D05EC2" w:rsidRPr="00D05EC2" w:rsidTr="00536E36">
        <w:trPr>
          <w:gridAfter w:val="1"/>
          <w:wAfter w:w="10" w:type="dxa"/>
          <w:trHeight w:val="270"/>
        </w:trPr>
        <w:tc>
          <w:tcPr>
            <w:tcW w:w="3963" w:type="dxa"/>
            <w:gridSpan w:val="2"/>
            <w:shd w:val="clear" w:color="auto" w:fill="auto"/>
            <w:vAlign w:val="bottom"/>
          </w:tcPr>
          <w:p w:rsidR="00D05EC2" w:rsidRPr="00D05EC2" w:rsidRDefault="00D05EC2" w:rsidP="00536E36">
            <w:pPr>
              <w:snapToGrid w:val="0"/>
              <w:rPr>
                <w:rFonts w:ascii="Times New Roman" w:hAnsi="Times New Roman" w:cs="Times New Roman"/>
                <w:b/>
                <w:bCs/>
                <w:color w:val="000000"/>
                <w:sz w:val="20"/>
                <w:szCs w:val="20"/>
              </w:rPr>
            </w:pPr>
          </w:p>
        </w:tc>
        <w:tc>
          <w:tcPr>
            <w:tcW w:w="2086" w:type="dxa"/>
            <w:shd w:val="clear" w:color="auto" w:fill="auto"/>
            <w:vAlign w:val="bottom"/>
          </w:tcPr>
          <w:p w:rsidR="00D05EC2" w:rsidRPr="00D05EC2" w:rsidRDefault="00D05EC2" w:rsidP="00536E36">
            <w:pPr>
              <w:snapToGrid w:val="0"/>
              <w:jc w:val="right"/>
              <w:rPr>
                <w:rFonts w:ascii="Times New Roman" w:hAnsi="Times New Roman" w:cs="Times New Roman"/>
                <w:b/>
                <w:bCs/>
                <w:color w:val="000000"/>
                <w:sz w:val="20"/>
                <w:szCs w:val="20"/>
              </w:rPr>
            </w:pPr>
          </w:p>
        </w:tc>
        <w:tc>
          <w:tcPr>
            <w:tcW w:w="4232" w:type="dxa"/>
            <w:gridSpan w:val="2"/>
            <w:shd w:val="clear" w:color="auto" w:fill="auto"/>
            <w:vAlign w:val="bottom"/>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(рублей)</w:t>
            </w:r>
          </w:p>
        </w:tc>
        <w:tc>
          <w:tcPr>
            <w:tcW w:w="39" w:type="dxa"/>
            <w:shd w:val="clear" w:color="auto" w:fill="auto"/>
          </w:tcPr>
          <w:p w:rsidR="00D05EC2" w:rsidRPr="00D05EC2" w:rsidRDefault="00D05EC2" w:rsidP="00536E36">
            <w:pPr>
              <w:snapToGrid w:val="0"/>
              <w:rPr>
                <w:rFonts w:ascii="Times New Roman" w:hAnsi="Times New Roman" w:cs="Times New Roman"/>
                <w:sz w:val="20"/>
                <w:szCs w:val="20"/>
              </w:rPr>
            </w:pPr>
          </w:p>
        </w:tc>
      </w:tr>
      <w:tr w:rsidR="00D05EC2" w:rsidRPr="00D05EC2" w:rsidTr="00536E36">
        <w:tblPrEx>
          <w:tblCellMar>
            <w:left w:w="108" w:type="dxa"/>
            <w:right w:w="108" w:type="dxa"/>
          </w:tblCellMar>
        </w:tblPrEx>
        <w:trPr>
          <w:trHeight w:val="630"/>
        </w:trPr>
        <w:tc>
          <w:tcPr>
            <w:tcW w:w="2426" w:type="dxa"/>
            <w:tcBorders>
              <w:top w:val="single" w:sz="4" w:space="0" w:color="000000"/>
              <w:left w:val="single" w:sz="4" w:space="0" w:color="000000"/>
              <w:bottom w:val="single" w:sz="4"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sz w:val="20"/>
                <w:szCs w:val="20"/>
              </w:rPr>
              <w:t>Код бюджетной классификации</w:t>
            </w:r>
          </w:p>
        </w:tc>
        <w:tc>
          <w:tcPr>
            <w:tcW w:w="6049" w:type="dxa"/>
            <w:gridSpan w:val="3"/>
            <w:tcBorders>
              <w:top w:val="single" w:sz="4" w:space="0" w:color="000000"/>
              <w:left w:val="single" w:sz="4" w:space="0" w:color="000000"/>
              <w:bottom w:val="single" w:sz="4"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sz w:val="20"/>
                <w:szCs w:val="20"/>
              </w:rPr>
              <w:t>Наименование доходов</w:t>
            </w:r>
          </w:p>
        </w:tc>
        <w:tc>
          <w:tcPr>
            <w:tcW w:w="1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sz w:val="20"/>
                <w:szCs w:val="20"/>
              </w:rPr>
              <w:t>Сумма</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1</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2</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3</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 </w:t>
            </w:r>
          </w:p>
        </w:tc>
        <w:tc>
          <w:tcPr>
            <w:tcW w:w="6049" w:type="dxa"/>
            <w:gridSpan w:val="3"/>
            <w:tcBorders>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bCs/>
                <w:sz w:val="20"/>
                <w:szCs w:val="20"/>
              </w:rPr>
              <w:t>ДОХОДЫ - всего</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bCs/>
                <w:sz w:val="20"/>
                <w:szCs w:val="20"/>
              </w:rPr>
              <w:t>7 534 739,00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 </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в том числе:</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bCs/>
                <w:sz w:val="20"/>
                <w:szCs w:val="20"/>
              </w:rPr>
              <w:t> </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10000000000000000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bCs/>
                <w:sz w:val="20"/>
                <w:szCs w:val="20"/>
              </w:rPr>
              <w:t>НАЛОГОВЫЕ И НЕНАЛОГОВЫЕ ДОХОДЫ, всего</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bCs/>
                <w:sz w:val="20"/>
                <w:szCs w:val="20"/>
              </w:rPr>
              <w:t>2 198 400,00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 </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в том числе:</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 </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10100000000000000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НАЛОГИ НА ПРИБЫЛЬ, ДОХОДЫ, всего</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162</w:t>
            </w:r>
            <w:r w:rsidRPr="00D05EC2">
              <w:rPr>
                <w:rFonts w:ascii="Times New Roman" w:hAnsi="Times New Roman" w:cs="Times New Roman"/>
                <w:bCs/>
                <w:sz w:val="20"/>
                <w:szCs w:val="20"/>
              </w:rPr>
              <w:t xml:space="preserve"> 400,00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 </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из них:</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 </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10102000010000110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налог на доходы физических лиц</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162</w:t>
            </w:r>
            <w:r w:rsidRPr="00D05EC2">
              <w:rPr>
                <w:rFonts w:ascii="Times New Roman" w:hAnsi="Times New Roman" w:cs="Times New Roman"/>
                <w:bCs/>
                <w:sz w:val="20"/>
                <w:szCs w:val="20"/>
              </w:rPr>
              <w:t xml:space="preserve"> 400,00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10300000000000000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НАЛОГИ НА ТОВАРЫ (РАБОТЫ, УСЛУГИ), РЕАЛИЗУЕМЫЕ НА ТЕРРИТОРИИ РОССИЙСКОЙ ФЕДЕРАЦИИ, всего</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468 400,00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 </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из них:</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 </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10302000010000110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468 400,00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10500000000000000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НАЛОГИ НА СОВОКУПНЫЙ ДОХОД, всего</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44</w:t>
            </w:r>
            <w:r w:rsidRPr="00D05EC2">
              <w:rPr>
                <w:rFonts w:ascii="Times New Roman" w:hAnsi="Times New Roman" w:cs="Times New Roman"/>
                <w:bCs/>
                <w:sz w:val="20"/>
                <w:szCs w:val="20"/>
              </w:rPr>
              <w:t>4 000,00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 </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из них:</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 </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10503000010000110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Единый сельскохозяйственный налог</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44</w:t>
            </w:r>
            <w:r w:rsidRPr="00D05EC2">
              <w:rPr>
                <w:rFonts w:ascii="Times New Roman" w:hAnsi="Times New Roman" w:cs="Times New Roman"/>
                <w:bCs/>
                <w:sz w:val="20"/>
                <w:szCs w:val="20"/>
              </w:rPr>
              <w:t>4 000,00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10600000000000000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НАЛОГИ НА ИМУЩЕСТВО, всего</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 xml:space="preserve"> 1</w:t>
            </w:r>
            <w:r w:rsidRPr="00D05EC2">
              <w:rPr>
                <w:rFonts w:ascii="Times New Roman" w:hAnsi="Times New Roman" w:cs="Times New Roman"/>
                <w:bCs/>
                <w:sz w:val="20"/>
                <w:szCs w:val="20"/>
                <w:lang w:val="en-US"/>
              </w:rPr>
              <w:t xml:space="preserve"> 005 3</w:t>
            </w:r>
            <w:r w:rsidRPr="00D05EC2">
              <w:rPr>
                <w:rFonts w:ascii="Times New Roman" w:hAnsi="Times New Roman" w:cs="Times New Roman"/>
                <w:bCs/>
                <w:sz w:val="20"/>
                <w:szCs w:val="20"/>
              </w:rPr>
              <w:t>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 </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из них:</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 </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10601000000000110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налог на имущество физических лиц</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193 700,00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10606000000000110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земельный налог</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811</w:t>
            </w:r>
            <w:r w:rsidRPr="00D05EC2">
              <w:rPr>
                <w:rFonts w:ascii="Times New Roman" w:hAnsi="Times New Roman" w:cs="Times New Roman"/>
                <w:bCs/>
                <w:sz w:val="20"/>
                <w:szCs w:val="20"/>
              </w:rPr>
              <w:t xml:space="preserve"> 600,00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10800000000000000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ГОСУДАРСТВЕННАЯ ПОШЛИНА, всего</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7</w:t>
            </w:r>
            <w:r w:rsidRPr="00D05EC2">
              <w:rPr>
                <w:rFonts w:ascii="Times New Roman" w:hAnsi="Times New Roman" w:cs="Times New Roman"/>
                <w:bCs/>
                <w:sz w:val="20"/>
                <w:szCs w:val="20"/>
              </w:rPr>
              <w:t xml:space="preserve"> </w:t>
            </w:r>
            <w:r w:rsidRPr="00D05EC2">
              <w:rPr>
                <w:rFonts w:ascii="Times New Roman" w:hAnsi="Times New Roman" w:cs="Times New Roman"/>
                <w:bCs/>
                <w:sz w:val="20"/>
                <w:szCs w:val="20"/>
                <w:lang w:val="en-US"/>
              </w:rPr>
              <w:t>9</w:t>
            </w:r>
            <w:r w:rsidRPr="00D05EC2">
              <w:rPr>
                <w:rFonts w:ascii="Times New Roman" w:hAnsi="Times New Roman" w:cs="Times New Roman"/>
                <w:bCs/>
                <w:sz w:val="20"/>
                <w:szCs w:val="20"/>
              </w:rPr>
              <w:t>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 </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из них:</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 </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10804000010000110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7</w:t>
            </w:r>
            <w:r w:rsidRPr="00D05EC2">
              <w:rPr>
                <w:rFonts w:ascii="Times New Roman" w:hAnsi="Times New Roman" w:cs="Times New Roman"/>
                <w:bCs/>
                <w:sz w:val="20"/>
                <w:szCs w:val="20"/>
              </w:rPr>
              <w:t xml:space="preserve"> </w:t>
            </w:r>
            <w:r w:rsidRPr="00D05EC2">
              <w:rPr>
                <w:rFonts w:ascii="Times New Roman" w:hAnsi="Times New Roman" w:cs="Times New Roman"/>
                <w:bCs/>
                <w:sz w:val="20"/>
                <w:szCs w:val="20"/>
                <w:lang w:val="en-US"/>
              </w:rPr>
              <w:t>9</w:t>
            </w:r>
            <w:r w:rsidRPr="00D05EC2">
              <w:rPr>
                <w:rFonts w:ascii="Times New Roman" w:hAnsi="Times New Roman" w:cs="Times New Roman"/>
                <w:bCs/>
                <w:sz w:val="20"/>
                <w:szCs w:val="20"/>
              </w:rPr>
              <w:t>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11100000000000000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 всего</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110</w:t>
            </w:r>
            <w:r w:rsidRPr="00D05EC2">
              <w:rPr>
                <w:rFonts w:ascii="Times New Roman" w:hAnsi="Times New Roman" w:cs="Times New Roman"/>
                <w:bCs/>
                <w:sz w:val="20"/>
                <w:szCs w:val="20"/>
              </w:rPr>
              <w:t xml:space="preserve"> </w:t>
            </w:r>
            <w:r w:rsidRPr="00D05EC2">
              <w:rPr>
                <w:rFonts w:ascii="Times New Roman" w:hAnsi="Times New Roman" w:cs="Times New Roman"/>
                <w:bCs/>
                <w:sz w:val="20"/>
                <w:szCs w:val="20"/>
                <w:lang w:val="en-US"/>
              </w:rPr>
              <w:t>4</w:t>
            </w:r>
            <w:r w:rsidRPr="00D05EC2">
              <w:rPr>
                <w:rFonts w:ascii="Times New Roman" w:hAnsi="Times New Roman" w:cs="Times New Roman"/>
                <w:bCs/>
                <w:sz w:val="20"/>
                <w:szCs w:val="20"/>
              </w:rPr>
              <w:t>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 </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из них:</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 </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11105020000000120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proofErr w:type="gramStart"/>
            <w:r w:rsidRPr="00D05EC2">
              <w:rPr>
                <w:rFonts w:ascii="Times New Roman" w:hAnsi="Times New Roman" w:cs="Times New Roman"/>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96</w:t>
            </w:r>
            <w:r w:rsidRPr="00D05EC2">
              <w:rPr>
                <w:rFonts w:ascii="Times New Roman" w:hAnsi="Times New Roman" w:cs="Times New Roman"/>
                <w:bCs/>
                <w:sz w:val="20"/>
                <w:szCs w:val="20"/>
              </w:rPr>
              <w:t xml:space="preserve"> </w:t>
            </w:r>
            <w:r w:rsidRPr="00D05EC2">
              <w:rPr>
                <w:rFonts w:ascii="Times New Roman" w:hAnsi="Times New Roman" w:cs="Times New Roman"/>
                <w:bCs/>
                <w:sz w:val="20"/>
                <w:szCs w:val="20"/>
                <w:lang w:val="en-US"/>
              </w:rPr>
              <w:t>0</w:t>
            </w:r>
            <w:r w:rsidRPr="00D05EC2">
              <w:rPr>
                <w:rFonts w:ascii="Times New Roman" w:hAnsi="Times New Roman" w:cs="Times New Roman"/>
                <w:bCs/>
                <w:sz w:val="20"/>
                <w:szCs w:val="20"/>
              </w:rPr>
              <w:t>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11105030000000120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14</w:t>
            </w:r>
            <w:r w:rsidRPr="00D05EC2">
              <w:rPr>
                <w:rFonts w:ascii="Times New Roman" w:hAnsi="Times New Roman" w:cs="Times New Roman"/>
                <w:bCs/>
                <w:sz w:val="20"/>
                <w:szCs w:val="20"/>
              </w:rPr>
              <w:t xml:space="preserve"> </w:t>
            </w:r>
            <w:r w:rsidRPr="00D05EC2">
              <w:rPr>
                <w:rFonts w:ascii="Times New Roman" w:hAnsi="Times New Roman" w:cs="Times New Roman"/>
                <w:bCs/>
                <w:sz w:val="20"/>
                <w:szCs w:val="20"/>
                <w:lang w:val="en-US"/>
              </w:rPr>
              <w:t>4</w:t>
            </w:r>
            <w:r w:rsidRPr="00D05EC2">
              <w:rPr>
                <w:rFonts w:ascii="Times New Roman" w:hAnsi="Times New Roman" w:cs="Times New Roman"/>
                <w:bCs/>
                <w:sz w:val="20"/>
                <w:szCs w:val="20"/>
              </w:rPr>
              <w:t>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20000000000000000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bCs/>
                <w:sz w:val="20"/>
                <w:szCs w:val="20"/>
              </w:rPr>
              <w:t>БЕЗВОЗМЕЗДНЫЕ ПОСТУПЛЕНИЯ, всего</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bCs/>
                <w:sz w:val="20"/>
                <w:szCs w:val="20"/>
              </w:rPr>
              <w:t>5 336 339,00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20200000000000000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БЕЗВОЗМЕЗДНЫЕ ПОСТУПЛЕНИЯ ОТ ДРУГИХ БЮДЖЕТОВ БЮДЖЕТНОЙ СИСТЕМЫ РОССИЙСКОЙ ФЕДЕРАЦИИ, всего</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4 687 588,00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 </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в том числе:</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 </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20210000000000150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 xml:space="preserve">Дотации бюджетам бюджетной системы Российской Федерации, всего </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2 </w:t>
            </w:r>
            <w:r w:rsidRPr="00D05EC2">
              <w:rPr>
                <w:rFonts w:ascii="Times New Roman" w:hAnsi="Times New Roman" w:cs="Times New Roman"/>
                <w:bCs/>
                <w:sz w:val="20"/>
                <w:szCs w:val="20"/>
                <w:lang w:val="en-US"/>
              </w:rPr>
              <w:t>261</w:t>
            </w:r>
            <w:r w:rsidRPr="00D05EC2">
              <w:rPr>
                <w:rFonts w:ascii="Times New Roman" w:hAnsi="Times New Roman" w:cs="Times New Roman"/>
                <w:bCs/>
                <w:sz w:val="20"/>
                <w:szCs w:val="20"/>
              </w:rPr>
              <w:t> </w:t>
            </w:r>
            <w:r w:rsidRPr="00D05EC2">
              <w:rPr>
                <w:rFonts w:ascii="Times New Roman" w:hAnsi="Times New Roman" w:cs="Times New Roman"/>
                <w:bCs/>
                <w:sz w:val="20"/>
                <w:szCs w:val="20"/>
                <w:lang w:val="en-US"/>
              </w:rPr>
              <w:t>52</w:t>
            </w:r>
            <w:r w:rsidRPr="00D05EC2">
              <w:rPr>
                <w:rFonts w:ascii="Times New Roman" w:hAnsi="Times New Roman" w:cs="Times New Roman"/>
                <w:bCs/>
                <w:sz w:val="20"/>
                <w:szCs w:val="20"/>
              </w:rPr>
              <w:t>7,00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 </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из них:</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 </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20215001100000150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дотации бюджетам сельских поселений на выравнивание бюджетной обеспеченности</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1 354 700,00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20215002100000150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дотации бюджетам сельских поселений на поддержку мер по обеспечению сбалансированности бюджетов</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906</w:t>
            </w:r>
            <w:r w:rsidRPr="00D05EC2">
              <w:rPr>
                <w:rFonts w:ascii="Times New Roman" w:hAnsi="Times New Roman" w:cs="Times New Roman"/>
                <w:bCs/>
                <w:sz w:val="20"/>
                <w:szCs w:val="20"/>
              </w:rPr>
              <w:t xml:space="preserve"> </w:t>
            </w:r>
            <w:r w:rsidRPr="00D05EC2">
              <w:rPr>
                <w:rFonts w:ascii="Times New Roman" w:hAnsi="Times New Roman" w:cs="Times New Roman"/>
                <w:bCs/>
                <w:sz w:val="20"/>
                <w:szCs w:val="20"/>
                <w:lang w:val="en-US"/>
              </w:rPr>
              <w:t>827,00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tabs>
                <w:tab w:val="left" w:pos="2175"/>
              </w:tabs>
              <w:jc w:val="center"/>
              <w:rPr>
                <w:rFonts w:ascii="Times New Roman" w:hAnsi="Times New Roman" w:cs="Times New Roman"/>
                <w:sz w:val="20"/>
                <w:szCs w:val="20"/>
              </w:rPr>
            </w:pPr>
            <w:r w:rsidRPr="00D05EC2">
              <w:rPr>
                <w:rFonts w:ascii="Times New Roman" w:hAnsi="Times New Roman" w:cs="Times New Roman"/>
                <w:bCs/>
                <w:sz w:val="20"/>
                <w:szCs w:val="20"/>
              </w:rPr>
              <w:t>20220000000000150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2 205 012,00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20230000000000150</w:t>
            </w:r>
          </w:p>
        </w:tc>
        <w:tc>
          <w:tcPr>
            <w:tcW w:w="6049" w:type="dxa"/>
            <w:gridSpan w:val="3"/>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 xml:space="preserve">Субвенции бюджетам бюджетной системы Российской Федерации </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rPr>
              <w:t>183 087,00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widowControl w:val="0"/>
              <w:autoSpaceDE w:val="0"/>
              <w:snapToGrid w:val="0"/>
              <w:jc w:val="center"/>
              <w:rPr>
                <w:rFonts w:ascii="Times New Roman" w:hAnsi="Times New Roman" w:cs="Times New Roman"/>
                <w:sz w:val="20"/>
                <w:szCs w:val="20"/>
              </w:rPr>
            </w:pPr>
            <w:r w:rsidRPr="00D05EC2">
              <w:rPr>
                <w:rFonts w:ascii="Times New Roman" w:hAnsi="Times New Roman" w:cs="Times New Roman"/>
                <w:color w:val="000000"/>
                <w:sz w:val="20"/>
                <w:szCs w:val="20"/>
              </w:rPr>
              <w:t>20240000000000150</w:t>
            </w:r>
          </w:p>
        </w:tc>
        <w:tc>
          <w:tcPr>
            <w:tcW w:w="6049" w:type="dxa"/>
            <w:gridSpan w:val="3"/>
            <w:tcBorders>
              <w:left w:val="single" w:sz="4" w:space="0" w:color="000000"/>
              <w:bottom w:val="single" w:sz="4" w:space="0" w:color="000000"/>
            </w:tcBorders>
            <w:shd w:val="clear" w:color="auto" w:fill="auto"/>
            <w:vAlign w:val="bottom"/>
          </w:tcPr>
          <w:p w:rsidR="00D05EC2" w:rsidRPr="00D05EC2" w:rsidRDefault="00D05EC2" w:rsidP="00536E36">
            <w:pPr>
              <w:widowControl w:val="0"/>
              <w:autoSpaceDE w:val="0"/>
              <w:rPr>
                <w:rFonts w:ascii="Times New Roman" w:hAnsi="Times New Roman" w:cs="Times New Roman"/>
                <w:sz w:val="20"/>
                <w:szCs w:val="20"/>
              </w:rPr>
            </w:pPr>
            <w:r w:rsidRPr="00D05EC2">
              <w:rPr>
                <w:rFonts w:ascii="Times New Roman" w:hAnsi="Times New Roman" w:cs="Times New Roman"/>
                <w:color w:val="000000"/>
                <w:sz w:val="20"/>
                <w:szCs w:val="20"/>
              </w:rPr>
              <w:t>Иные межбюджетные трансферты</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widowControl w:val="0"/>
              <w:autoSpaceDE w:val="0"/>
              <w:jc w:val="right"/>
              <w:rPr>
                <w:rFonts w:ascii="Times New Roman" w:hAnsi="Times New Roman" w:cs="Times New Roman"/>
                <w:sz w:val="20"/>
                <w:szCs w:val="20"/>
              </w:rPr>
            </w:pPr>
            <w:r w:rsidRPr="00D05EC2">
              <w:rPr>
                <w:rFonts w:ascii="Times New Roman" w:hAnsi="Times New Roman" w:cs="Times New Roman"/>
                <w:sz w:val="20"/>
                <w:szCs w:val="20"/>
                <w:lang w:val="en-US"/>
              </w:rPr>
              <w:t>37</w:t>
            </w:r>
            <w:r w:rsidRPr="00D05EC2">
              <w:rPr>
                <w:rFonts w:ascii="Times New Roman" w:hAnsi="Times New Roman" w:cs="Times New Roman"/>
                <w:sz w:val="20"/>
                <w:szCs w:val="20"/>
              </w:rPr>
              <w:t> </w:t>
            </w:r>
            <w:r w:rsidRPr="00D05EC2">
              <w:rPr>
                <w:rFonts w:ascii="Times New Roman" w:hAnsi="Times New Roman" w:cs="Times New Roman"/>
                <w:sz w:val="20"/>
                <w:szCs w:val="20"/>
                <w:lang w:val="en-US"/>
              </w:rPr>
              <w:t>962</w:t>
            </w:r>
            <w:r w:rsidRPr="00D05EC2">
              <w:rPr>
                <w:rFonts w:ascii="Times New Roman" w:hAnsi="Times New Roman" w:cs="Times New Roman"/>
                <w:sz w:val="20"/>
                <w:szCs w:val="20"/>
              </w:rPr>
              <w:t>,00</w:t>
            </w:r>
          </w:p>
        </w:tc>
      </w:tr>
      <w:tr w:rsidR="00D05EC2" w:rsidRPr="00D05EC2" w:rsidTr="00536E36">
        <w:tblPrEx>
          <w:tblCellMar>
            <w:left w:w="108" w:type="dxa"/>
            <w:right w:w="108" w:type="dxa"/>
          </w:tblCellMar>
        </w:tblPrEx>
        <w:trPr>
          <w:trHeight w:val="330"/>
        </w:trPr>
        <w:tc>
          <w:tcPr>
            <w:tcW w:w="2426" w:type="dxa"/>
            <w:tcBorders>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Cs/>
                <w:sz w:val="20"/>
                <w:szCs w:val="20"/>
              </w:rPr>
              <w:t>20700000000000000</w:t>
            </w:r>
          </w:p>
        </w:tc>
        <w:tc>
          <w:tcPr>
            <w:tcW w:w="6049" w:type="dxa"/>
            <w:gridSpan w:val="3"/>
            <w:tcBorders>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Cs/>
                <w:sz w:val="20"/>
                <w:szCs w:val="20"/>
              </w:rPr>
              <w:t>ПРОЧИЕ БЕЗВОЗМЕЗДНЫЕ ПОСТУПЛЕНИЯ</w:t>
            </w:r>
          </w:p>
        </w:tc>
        <w:tc>
          <w:tcPr>
            <w:tcW w:w="1855" w:type="dxa"/>
            <w:gridSpan w:val="3"/>
            <w:tcBorders>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Cs/>
                <w:sz w:val="20"/>
                <w:szCs w:val="20"/>
                <w:lang w:val="en-US"/>
              </w:rPr>
              <w:t>648</w:t>
            </w:r>
            <w:r w:rsidRPr="00D05EC2">
              <w:rPr>
                <w:rFonts w:ascii="Times New Roman" w:hAnsi="Times New Roman" w:cs="Times New Roman"/>
                <w:bCs/>
                <w:sz w:val="20"/>
                <w:szCs w:val="20"/>
              </w:rPr>
              <w:t xml:space="preserve"> 751,00»;</w:t>
            </w:r>
          </w:p>
        </w:tc>
      </w:tr>
    </w:tbl>
    <w:p w:rsidR="00D05EC2" w:rsidRPr="00D05EC2" w:rsidRDefault="00D05EC2" w:rsidP="00D05EC2">
      <w:pPr>
        <w:ind w:firstLine="540"/>
        <w:jc w:val="both"/>
        <w:rPr>
          <w:rFonts w:ascii="Times New Roman" w:hAnsi="Times New Roman" w:cs="Times New Roman"/>
          <w:sz w:val="20"/>
          <w:szCs w:val="20"/>
          <w:highlight w:val="yellow"/>
        </w:rPr>
      </w:pP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5) дополнить приложением 5</w:t>
      </w:r>
      <w:r w:rsidRPr="00D05EC2">
        <w:rPr>
          <w:rFonts w:ascii="Times New Roman" w:hAnsi="Times New Roman" w:cs="Times New Roman"/>
          <w:sz w:val="20"/>
          <w:szCs w:val="20"/>
          <w:vertAlign w:val="superscript"/>
        </w:rPr>
        <w:t>5</w:t>
      </w:r>
      <w:r w:rsidRPr="00D05EC2">
        <w:rPr>
          <w:rFonts w:ascii="Times New Roman" w:hAnsi="Times New Roman" w:cs="Times New Roman"/>
          <w:sz w:val="20"/>
          <w:szCs w:val="20"/>
        </w:rPr>
        <w:t xml:space="preserve"> следующего содержания: </w:t>
      </w:r>
    </w:p>
    <w:p w:rsidR="00D05EC2" w:rsidRPr="00D05EC2" w:rsidRDefault="00D05EC2" w:rsidP="00D05EC2">
      <w:pPr>
        <w:ind w:firstLine="540"/>
        <w:jc w:val="both"/>
        <w:rPr>
          <w:rFonts w:ascii="Times New Roman" w:hAnsi="Times New Roman" w:cs="Times New Roman"/>
          <w:sz w:val="20"/>
          <w:szCs w:val="20"/>
        </w:rPr>
      </w:pP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bCs/>
          <w:color w:val="000000"/>
          <w:sz w:val="20"/>
          <w:szCs w:val="20"/>
        </w:rPr>
        <w:t>«</w:t>
      </w:r>
      <w:r w:rsidRPr="00D05EC2">
        <w:rPr>
          <w:rFonts w:ascii="Times New Roman" w:hAnsi="Times New Roman" w:cs="Times New Roman"/>
          <w:iCs/>
          <w:color w:val="000000"/>
          <w:sz w:val="20"/>
          <w:szCs w:val="20"/>
        </w:rPr>
        <w:t xml:space="preserve">Приложение </w:t>
      </w:r>
      <w:r w:rsidRPr="00D05EC2">
        <w:rPr>
          <w:rFonts w:ascii="Times New Roman" w:hAnsi="Times New Roman" w:cs="Times New Roman"/>
          <w:sz w:val="20"/>
          <w:szCs w:val="20"/>
        </w:rPr>
        <w:t>5</w:t>
      </w:r>
      <w:r w:rsidRPr="00D05EC2">
        <w:rPr>
          <w:rFonts w:ascii="Times New Roman" w:hAnsi="Times New Roman" w:cs="Times New Roman"/>
          <w:sz w:val="20"/>
          <w:szCs w:val="20"/>
          <w:vertAlign w:val="superscript"/>
        </w:rPr>
        <w:t>5</w:t>
      </w: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iCs/>
          <w:color w:val="000000"/>
          <w:sz w:val="20"/>
          <w:szCs w:val="20"/>
        </w:rP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w:t>
      </w:r>
      <w:r w:rsidRPr="00D05EC2">
        <w:rPr>
          <w:rFonts w:ascii="Times New Roman" w:hAnsi="Times New Roman" w:cs="Times New Roman"/>
          <w:iCs/>
          <w:sz w:val="20"/>
          <w:szCs w:val="20"/>
        </w:rPr>
        <w:t xml:space="preserve"> </w:t>
      </w:r>
      <w:r w:rsidRPr="00D05EC2">
        <w:rPr>
          <w:rFonts w:ascii="Times New Roman" w:hAnsi="Times New Roman" w:cs="Times New Roman"/>
          <w:iCs/>
          <w:color w:val="000000"/>
          <w:sz w:val="20"/>
          <w:szCs w:val="20"/>
        </w:rPr>
        <w:t xml:space="preserve"> на 2019 год и на плановый период 2020 и 2021 годов</w:t>
      </w:r>
      <w:r w:rsidRPr="00D05EC2">
        <w:rPr>
          <w:rFonts w:ascii="Times New Roman" w:hAnsi="Times New Roman" w:cs="Times New Roman"/>
          <w:bCs/>
          <w:color w:val="000000"/>
          <w:sz w:val="20"/>
          <w:szCs w:val="20"/>
        </w:rPr>
        <w:t>»</w:t>
      </w:r>
    </w:p>
    <w:p w:rsidR="00D05EC2" w:rsidRPr="00D05EC2" w:rsidRDefault="00D05EC2" w:rsidP="00D05EC2">
      <w:pPr>
        <w:pStyle w:val="NoSpacing"/>
        <w:rPr>
          <w:rFonts w:ascii="Times New Roman" w:hAnsi="Times New Roman" w:cs="Times New Roman"/>
          <w:iCs/>
          <w:color w:val="000000"/>
          <w:sz w:val="20"/>
          <w:szCs w:val="20"/>
          <w:highlight w:val="yellow"/>
        </w:rPr>
      </w:pPr>
    </w:p>
    <w:tbl>
      <w:tblPr>
        <w:tblW w:w="0" w:type="auto"/>
        <w:tblInd w:w="-114" w:type="dxa"/>
        <w:tblLayout w:type="fixed"/>
        <w:tblCellMar>
          <w:left w:w="0" w:type="dxa"/>
          <w:right w:w="0" w:type="dxa"/>
        </w:tblCellMar>
        <w:tblLook w:val="0000" w:firstRow="0" w:lastRow="0" w:firstColumn="0" w:lastColumn="0" w:noHBand="0" w:noVBand="0"/>
      </w:tblPr>
      <w:tblGrid>
        <w:gridCol w:w="10295"/>
      </w:tblGrid>
      <w:tr w:rsidR="00D05EC2" w:rsidRPr="00D05EC2" w:rsidTr="00536E36">
        <w:trPr>
          <w:trHeight w:val="2020"/>
        </w:trPr>
        <w:tc>
          <w:tcPr>
            <w:tcW w:w="10295" w:type="dxa"/>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b/>
                <w:bCs/>
                <w:color w:val="000000"/>
                <w:sz w:val="20"/>
                <w:szCs w:val="20"/>
              </w:rPr>
              <w:t>ИЗМЕНЕНИЕ</w:t>
            </w:r>
          </w:p>
          <w:p w:rsidR="00D05EC2" w:rsidRPr="00D05EC2" w:rsidRDefault="00D05EC2" w:rsidP="00536E36">
            <w:pPr>
              <w:widowControl w:val="0"/>
              <w:autoSpaceDE w:val="0"/>
              <w:jc w:val="center"/>
              <w:rPr>
                <w:rFonts w:ascii="Times New Roman" w:hAnsi="Times New Roman" w:cs="Times New Roman"/>
                <w:sz w:val="20"/>
                <w:szCs w:val="20"/>
              </w:rPr>
            </w:pPr>
            <w:proofErr w:type="gramStart"/>
            <w:r w:rsidRPr="00D05EC2">
              <w:rPr>
                <w:rFonts w:ascii="Times New Roman" w:hAnsi="Times New Roman" w:cs="Times New Roman"/>
                <w:b/>
                <w:bCs/>
                <w:color w:val="000000"/>
                <w:sz w:val="20"/>
                <w:szCs w:val="20"/>
              </w:rPr>
              <w:t>распределения бюджетных ассигнований по разделам, подразделам, целевым статьям (муниципальным программам Кильдюшевского сельского поселения Яльчикского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Кильдюшевского сельского поселения Яльчикского района Чувашской Республики на 2019 год, предусмотренного приложениями 5-</w:t>
            </w:r>
            <w:r w:rsidRPr="00D05EC2">
              <w:rPr>
                <w:rFonts w:ascii="Times New Roman" w:hAnsi="Times New Roman" w:cs="Times New Roman"/>
                <w:b/>
                <w:sz w:val="20"/>
                <w:szCs w:val="20"/>
              </w:rPr>
              <w:t>5</w:t>
            </w:r>
            <w:r w:rsidRPr="00D05EC2">
              <w:rPr>
                <w:rFonts w:ascii="Times New Roman" w:hAnsi="Times New Roman" w:cs="Times New Roman"/>
                <w:b/>
                <w:iCs/>
                <w:color w:val="000000"/>
                <w:sz w:val="20"/>
                <w:szCs w:val="20"/>
                <w:vertAlign w:val="superscript"/>
              </w:rPr>
              <w:t>4</w:t>
            </w:r>
            <w:r w:rsidRPr="00D05EC2">
              <w:rPr>
                <w:rFonts w:ascii="Times New Roman" w:hAnsi="Times New Roman" w:cs="Times New Roman"/>
                <w:b/>
                <w:bCs/>
                <w:color w:val="000000"/>
                <w:sz w:val="20"/>
                <w:szCs w:val="20"/>
              </w:rPr>
              <w:t xml:space="preserve"> 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w:t>
            </w:r>
            <w:proofErr w:type="gramEnd"/>
            <w:r w:rsidRPr="00D05EC2">
              <w:rPr>
                <w:rFonts w:ascii="Times New Roman" w:hAnsi="Times New Roman" w:cs="Times New Roman"/>
                <w:b/>
                <w:bCs/>
                <w:color w:val="000000"/>
                <w:sz w:val="20"/>
                <w:szCs w:val="20"/>
              </w:rPr>
              <w:t xml:space="preserve"> Яльчикского района Чувашской Республики на 2019 год и на плановый период 2020 и 2021 годов"</w:t>
            </w:r>
          </w:p>
        </w:tc>
      </w:tr>
      <w:tr w:rsidR="00D05EC2" w:rsidRPr="00D05EC2" w:rsidTr="00536E36">
        <w:trPr>
          <w:trHeight w:val="345"/>
        </w:trPr>
        <w:tc>
          <w:tcPr>
            <w:tcW w:w="10295" w:type="dxa"/>
            <w:shd w:val="clear" w:color="auto" w:fill="auto"/>
            <w:vAlign w:val="center"/>
          </w:tcPr>
          <w:p w:rsidR="00D05EC2" w:rsidRPr="00D05EC2" w:rsidRDefault="00D05EC2" w:rsidP="00536E36">
            <w:pPr>
              <w:widowControl w:val="0"/>
              <w:autoSpaceDE w:val="0"/>
              <w:jc w:val="right"/>
              <w:rPr>
                <w:rFonts w:ascii="Times New Roman" w:hAnsi="Times New Roman" w:cs="Times New Roman"/>
                <w:sz w:val="20"/>
                <w:szCs w:val="20"/>
              </w:rPr>
            </w:pPr>
            <w:r w:rsidRPr="00D05EC2">
              <w:rPr>
                <w:rFonts w:ascii="Times New Roman" w:hAnsi="Times New Roman" w:cs="Times New Roman"/>
                <w:color w:val="000000"/>
                <w:sz w:val="20"/>
                <w:szCs w:val="20"/>
              </w:rPr>
              <w:t>(рублей)</w:t>
            </w:r>
          </w:p>
        </w:tc>
      </w:tr>
    </w:tbl>
    <w:p w:rsidR="00D05EC2" w:rsidRPr="00D05EC2" w:rsidRDefault="00D05EC2" w:rsidP="00D05EC2">
      <w:pPr>
        <w:pStyle w:val="NoSpacing"/>
        <w:rPr>
          <w:rFonts w:ascii="Times New Roman" w:hAnsi="Times New Roman" w:cs="Times New Roman"/>
          <w:iCs/>
          <w:color w:val="000000"/>
          <w:sz w:val="20"/>
          <w:szCs w:val="20"/>
          <w:highlight w:val="yellow"/>
        </w:rPr>
      </w:pPr>
    </w:p>
    <w:tbl>
      <w:tblPr>
        <w:tblW w:w="9498" w:type="dxa"/>
        <w:tblInd w:w="-459" w:type="dxa"/>
        <w:tblLayout w:type="fixed"/>
        <w:tblLook w:val="0000" w:firstRow="0" w:lastRow="0" w:firstColumn="0" w:lastColumn="0" w:noHBand="0" w:noVBand="0"/>
      </w:tblPr>
      <w:tblGrid>
        <w:gridCol w:w="5009"/>
        <w:gridCol w:w="496"/>
        <w:gridCol w:w="510"/>
        <w:gridCol w:w="1522"/>
        <w:gridCol w:w="811"/>
        <w:gridCol w:w="1150"/>
      </w:tblGrid>
      <w:tr w:rsidR="00D05EC2" w:rsidRPr="00D05EC2" w:rsidTr="00536E36">
        <w:trPr>
          <w:trHeight w:val="2107"/>
        </w:trPr>
        <w:tc>
          <w:tcPr>
            <w:tcW w:w="5009"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Наименование</w:t>
            </w:r>
          </w:p>
        </w:tc>
        <w:tc>
          <w:tcPr>
            <w:tcW w:w="496"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Раздел</w:t>
            </w:r>
          </w:p>
        </w:tc>
        <w:tc>
          <w:tcPr>
            <w:tcW w:w="510"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Подраздел</w:t>
            </w:r>
          </w:p>
        </w:tc>
        <w:tc>
          <w:tcPr>
            <w:tcW w:w="1522"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Целевая статья (муниципальные программы)</w:t>
            </w:r>
          </w:p>
        </w:tc>
        <w:tc>
          <w:tcPr>
            <w:tcW w:w="811"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Группа (группа и подгруппа) вида расходов</w:t>
            </w:r>
          </w:p>
        </w:tc>
        <w:tc>
          <w:tcPr>
            <w:tcW w:w="1150" w:type="dxa"/>
            <w:tcBorders>
              <w:top w:val="single" w:sz="8" w:space="0" w:color="000000"/>
              <w:left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Сумма (увеличение, уменьшение(-))</w:t>
            </w:r>
          </w:p>
        </w:tc>
      </w:tr>
      <w:tr w:rsidR="00D05EC2" w:rsidRPr="00D05EC2" w:rsidTr="00536E36">
        <w:trPr>
          <w:trHeight w:val="350"/>
        </w:trPr>
        <w:tc>
          <w:tcPr>
            <w:tcW w:w="5009"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1</w:t>
            </w:r>
          </w:p>
        </w:tc>
        <w:tc>
          <w:tcPr>
            <w:tcW w:w="496"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2</w:t>
            </w:r>
          </w:p>
        </w:tc>
        <w:tc>
          <w:tcPr>
            <w:tcW w:w="510"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3</w:t>
            </w:r>
          </w:p>
        </w:tc>
        <w:tc>
          <w:tcPr>
            <w:tcW w:w="1522"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4</w:t>
            </w:r>
          </w:p>
        </w:tc>
        <w:tc>
          <w:tcPr>
            <w:tcW w:w="811"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5</w:t>
            </w:r>
          </w:p>
        </w:tc>
        <w:tc>
          <w:tcPr>
            <w:tcW w:w="11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6</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Всего</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97 389,25</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Общегосударственные вопросы</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59 837,97</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61 667,97</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proofErr w:type="gramStart"/>
            <w:r w:rsidRPr="00D05EC2">
              <w:rPr>
                <w:rFonts w:ascii="Times New Roman" w:hAnsi="Times New Roman" w:cs="Times New Roman"/>
                <w:color w:val="000000"/>
                <w:sz w:val="20"/>
                <w:szCs w:val="2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Ч410455500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Ч410455500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Ч410455500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23 705,97</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23 705,97</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w:t>
            </w:r>
            <w:proofErr w:type="spellStart"/>
            <w:r w:rsidRPr="00D05EC2">
              <w:rPr>
                <w:rFonts w:ascii="Times New Roman" w:hAnsi="Times New Roman" w:cs="Times New Roman"/>
                <w:color w:val="000000"/>
                <w:sz w:val="20"/>
                <w:szCs w:val="20"/>
              </w:rPr>
              <w:t>Общепрограммные</w:t>
            </w:r>
            <w:proofErr w:type="spellEnd"/>
            <w:r w:rsidRPr="00D05EC2">
              <w:rPr>
                <w:rFonts w:ascii="Times New Roman" w:hAnsi="Times New Roman" w:cs="Times New Roman"/>
                <w:color w:val="000000"/>
                <w:sz w:val="20"/>
                <w:szCs w:val="20"/>
              </w:rPr>
              <w:t xml:space="preserve"> расходы"</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23 705,97</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функций муниципальных органов</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23 705,97</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11 726,00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11 726,00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14 538,97</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14 538,97</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бюджетные ассигнования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-2 559,00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Уплата налогов, сборов и иных платежей</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-2 559,00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Другие общегосударственные вопросы</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-1 830,00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-1 830,00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Переподготовка и повышение квалификации кадров для муниципальной службы</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Ч530273710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Ч530273710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Ч530273710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-3 680,00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w:t>
            </w:r>
            <w:proofErr w:type="spellStart"/>
            <w:r w:rsidRPr="00D05EC2">
              <w:rPr>
                <w:rFonts w:ascii="Times New Roman" w:hAnsi="Times New Roman" w:cs="Times New Roman"/>
                <w:color w:val="000000"/>
                <w:sz w:val="20"/>
                <w:szCs w:val="20"/>
              </w:rPr>
              <w:t>Общепрограммные</w:t>
            </w:r>
            <w:proofErr w:type="spellEnd"/>
            <w:r w:rsidRPr="00D05EC2">
              <w:rPr>
                <w:rFonts w:ascii="Times New Roman" w:hAnsi="Times New Roman" w:cs="Times New Roman"/>
                <w:color w:val="000000"/>
                <w:sz w:val="20"/>
                <w:szCs w:val="20"/>
              </w:rPr>
              <w:t xml:space="preserve"> расходы"</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-3 680,00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Выполнение других обязательств муниципального образования Чувашской Республики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-3 680,00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-3 140,00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-3 140,00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бюджетные ассигнования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-540,00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Уплата налогов, сборов и иных платежей</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-540,00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Национальная оборона</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Мобилизационная и вневойсковая подготовка</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Ч410451180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Ч410451180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Ч410451180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Национальная экономика</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35 934,30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Общеэкономические вопросы</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Муниципальная программа "Содействие занятости населения"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"Мероприятия в области содействия занятости населения Чувашской Республики"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Организация проведения оплачиваемых общественных работ</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Ц610172240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Ц610172240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Ц610172240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Дорожное хозяйство (дорожные фонды)</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3 985,00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Муниципальная программа "Развитие транспортной системы"</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Ч2103S4190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Ч2103S4190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Ч2103S4190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Другие вопросы в области национальной экономики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Муниципальная программа "Развитие земельных и имущественных отношений"</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A410274790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A410274790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A410274790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A410277590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40 000,00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A410277590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40 000,00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A410277590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40 000,00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Жилищно-коммунальное хозяйство</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46 305,54</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Коммунальное хозяйство</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Муниципальная программа "Модернизация и развитие сферы жилищно-коммунального хозяйства"</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A130173090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A130173090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A130173090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Благоустройство</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14 091,54</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81 384,29</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81 384,29</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81 384,29</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Уличное освещение</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10 000,00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10 000,00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10 000,00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Реализация мероприятий по благоустройству территории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A510277420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30 383,29</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A510277420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30 383,29</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A510277420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30 383,29</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Организация и содержание мест захоронений</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41 001,00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36 001,00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36 001,00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Бюджетные инвестиции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410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5 000,00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Бюджетные инвестиции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410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Культура, кинематография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-44 688,56</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культуры и туризма" </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Ц400000000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Ц410000000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"Сохранение и развитие народного творчества"</w:t>
            </w:r>
          </w:p>
          <w:p w:rsidR="00D05EC2" w:rsidRPr="00D05EC2" w:rsidRDefault="00D05EC2" w:rsidP="00536E36">
            <w:pPr>
              <w:jc w:val="both"/>
              <w:rPr>
                <w:rFonts w:ascii="Times New Roman" w:hAnsi="Times New Roman" w:cs="Times New Roman"/>
                <w:sz w:val="20"/>
                <w:szCs w:val="20"/>
              </w:rPr>
            </w:pP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Ц410700000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деятельности учреждений в сфере культурно-досугового обслуживания населения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-37 772,26</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казенных учреждений</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110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-37 772,26</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67 906,55</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67 906,55</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Межбюджетные трансферты</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500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-69 095,85</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межбюджетные трансферты</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540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-69 095,85</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бюджетные ассигнования</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800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-5 727,00</w:t>
            </w:r>
          </w:p>
        </w:tc>
      </w:tr>
      <w:tr w:rsidR="00D05EC2" w:rsidRPr="00D05EC2" w:rsidTr="00536E36">
        <w:trPr>
          <w:trHeight w:val="350"/>
        </w:trPr>
        <w:tc>
          <w:tcPr>
            <w:tcW w:w="5009"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Уплата налогов, сборов и иных платежей</w:t>
            </w:r>
          </w:p>
        </w:tc>
        <w:tc>
          <w:tcPr>
            <w:tcW w:w="49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522"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115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-5 727,00</w:t>
            </w:r>
            <w:r w:rsidRPr="00D05EC2">
              <w:rPr>
                <w:rFonts w:ascii="Times New Roman" w:hAnsi="Times New Roman" w:cs="Times New Roman"/>
                <w:bCs/>
                <w:color w:val="000000"/>
                <w:sz w:val="20"/>
                <w:szCs w:val="20"/>
              </w:rPr>
              <w:t>»;</w:t>
            </w:r>
          </w:p>
        </w:tc>
      </w:tr>
    </w:tbl>
    <w:p w:rsidR="00D05EC2" w:rsidRPr="00D05EC2" w:rsidRDefault="00D05EC2" w:rsidP="00D05EC2">
      <w:pPr>
        <w:rPr>
          <w:rFonts w:ascii="Times New Roman" w:hAnsi="Times New Roman" w:cs="Times New Roman"/>
          <w:sz w:val="20"/>
          <w:szCs w:val="20"/>
          <w:highlight w:val="yellow"/>
        </w:rPr>
      </w:pPr>
    </w:p>
    <w:p w:rsid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6) дополнить приложением 6</w:t>
      </w:r>
      <w:r w:rsidRPr="00D05EC2">
        <w:rPr>
          <w:rFonts w:ascii="Times New Roman" w:hAnsi="Times New Roman" w:cs="Times New Roman"/>
          <w:sz w:val="20"/>
          <w:szCs w:val="20"/>
          <w:vertAlign w:val="superscript"/>
        </w:rPr>
        <w:t>2</w:t>
      </w:r>
      <w:r w:rsidRPr="00D05EC2">
        <w:rPr>
          <w:rFonts w:ascii="Times New Roman" w:hAnsi="Times New Roman" w:cs="Times New Roman"/>
          <w:sz w:val="20"/>
          <w:szCs w:val="20"/>
        </w:rPr>
        <w:t xml:space="preserve"> следующего содержания: </w:t>
      </w:r>
    </w:p>
    <w:p w:rsidR="00536E36" w:rsidRDefault="00536E36" w:rsidP="00D05EC2">
      <w:pPr>
        <w:ind w:firstLine="540"/>
        <w:jc w:val="both"/>
        <w:rPr>
          <w:rFonts w:ascii="Times New Roman" w:hAnsi="Times New Roman" w:cs="Times New Roman"/>
          <w:sz w:val="20"/>
          <w:szCs w:val="20"/>
        </w:rPr>
      </w:pPr>
    </w:p>
    <w:p w:rsidR="00536E36" w:rsidRPr="00D05EC2" w:rsidRDefault="00536E36" w:rsidP="00D05EC2">
      <w:pPr>
        <w:ind w:firstLine="540"/>
        <w:jc w:val="both"/>
        <w:rPr>
          <w:rFonts w:ascii="Times New Roman" w:hAnsi="Times New Roman" w:cs="Times New Roman"/>
          <w:sz w:val="20"/>
          <w:szCs w:val="20"/>
        </w:rPr>
      </w:pPr>
    </w:p>
    <w:p w:rsidR="00D05EC2" w:rsidRPr="00D05EC2" w:rsidRDefault="00D05EC2" w:rsidP="00D05EC2">
      <w:pPr>
        <w:ind w:firstLine="540"/>
        <w:jc w:val="both"/>
        <w:rPr>
          <w:rFonts w:ascii="Times New Roman" w:hAnsi="Times New Roman" w:cs="Times New Roman"/>
          <w:sz w:val="20"/>
          <w:szCs w:val="20"/>
        </w:rPr>
      </w:pP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bCs/>
          <w:color w:val="000000"/>
          <w:sz w:val="20"/>
          <w:szCs w:val="20"/>
        </w:rPr>
        <w:t>«</w:t>
      </w:r>
      <w:r w:rsidRPr="00D05EC2">
        <w:rPr>
          <w:rFonts w:ascii="Times New Roman" w:hAnsi="Times New Roman" w:cs="Times New Roman"/>
          <w:iCs/>
          <w:color w:val="000000"/>
          <w:sz w:val="20"/>
          <w:szCs w:val="20"/>
        </w:rPr>
        <w:t>Приложение 6</w:t>
      </w:r>
      <w:r w:rsidRPr="00D05EC2">
        <w:rPr>
          <w:rFonts w:ascii="Times New Roman" w:hAnsi="Times New Roman" w:cs="Times New Roman"/>
          <w:iCs/>
          <w:color w:val="000000"/>
          <w:sz w:val="20"/>
          <w:szCs w:val="20"/>
          <w:vertAlign w:val="superscript"/>
        </w:rPr>
        <w:t>2</w:t>
      </w: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iCs/>
          <w:color w:val="000000"/>
          <w:sz w:val="20"/>
          <w:szCs w:val="20"/>
        </w:rPr>
        <w:t>к Решению Собрания депутатов Кильдюшевского сельского поселения Яльчикского района «О бюджете Кильдюшевского сельского поселения Яльчикского района</w:t>
      </w:r>
      <w:r w:rsidRPr="00D05EC2">
        <w:rPr>
          <w:rFonts w:ascii="Times New Roman" w:hAnsi="Times New Roman" w:cs="Times New Roman"/>
          <w:iCs/>
          <w:sz w:val="20"/>
          <w:szCs w:val="20"/>
        </w:rPr>
        <w:t xml:space="preserve"> </w:t>
      </w:r>
      <w:r w:rsidRPr="00D05EC2">
        <w:rPr>
          <w:rFonts w:ascii="Times New Roman" w:hAnsi="Times New Roman" w:cs="Times New Roman"/>
          <w:iCs/>
          <w:color w:val="000000"/>
          <w:sz w:val="20"/>
          <w:szCs w:val="20"/>
        </w:rPr>
        <w:t xml:space="preserve"> на 2019 год и на плановый период 2020 и 2021 годов</w:t>
      </w:r>
      <w:r w:rsidRPr="00D05EC2">
        <w:rPr>
          <w:rFonts w:ascii="Times New Roman" w:hAnsi="Times New Roman" w:cs="Times New Roman"/>
          <w:bCs/>
          <w:color w:val="000000"/>
          <w:sz w:val="20"/>
          <w:szCs w:val="20"/>
        </w:rPr>
        <w:t>»</w:t>
      </w:r>
    </w:p>
    <w:p w:rsidR="00D05EC2" w:rsidRPr="00D05EC2" w:rsidRDefault="00D05EC2" w:rsidP="00D05EC2">
      <w:pPr>
        <w:widowControl w:val="0"/>
        <w:autoSpaceDE w:val="0"/>
        <w:ind w:left="5040"/>
        <w:jc w:val="both"/>
        <w:rPr>
          <w:rFonts w:ascii="Times New Roman" w:hAnsi="Times New Roman" w:cs="Times New Roman"/>
          <w:sz w:val="20"/>
          <w:szCs w:val="20"/>
          <w:highlight w:val="yellow"/>
        </w:rPr>
      </w:pPr>
    </w:p>
    <w:tbl>
      <w:tblPr>
        <w:tblW w:w="0" w:type="auto"/>
        <w:tblInd w:w="-144" w:type="dxa"/>
        <w:tblLayout w:type="fixed"/>
        <w:tblCellMar>
          <w:left w:w="0" w:type="dxa"/>
          <w:right w:w="0" w:type="dxa"/>
        </w:tblCellMar>
        <w:tblLook w:val="0000" w:firstRow="0" w:lastRow="0" w:firstColumn="0" w:lastColumn="0" w:noHBand="0" w:noVBand="0"/>
      </w:tblPr>
      <w:tblGrid>
        <w:gridCol w:w="10239"/>
      </w:tblGrid>
      <w:tr w:rsidR="00D05EC2" w:rsidRPr="00D05EC2" w:rsidTr="00536E36">
        <w:trPr>
          <w:trHeight w:val="2020"/>
        </w:trPr>
        <w:tc>
          <w:tcPr>
            <w:tcW w:w="10239" w:type="dxa"/>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b/>
                <w:bCs/>
                <w:color w:val="000000"/>
                <w:sz w:val="20"/>
                <w:szCs w:val="20"/>
              </w:rPr>
              <w:t>ИЗМЕНЕНИЕ</w:t>
            </w:r>
          </w:p>
          <w:p w:rsidR="00D05EC2" w:rsidRPr="00D05EC2" w:rsidRDefault="00D05EC2" w:rsidP="00536E36">
            <w:pPr>
              <w:widowControl w:val="0"/>
              <w:autoSpaceDE w:val="0"/>
              <w:jc w:val="center"/>
              <w:rPr>
                <w:rFonts w:ascii="Times New Roman" w:hAnsi="Times New Roman" w:cs="Times New Roman"/>
                <w:sz w:val="20"/>
                <w:szCs w:val="20"/>
              </w:rPr>
            </w:pPr>
            <w:proofErr w:type="gramStart"/>
            <w:r w:rsidRPr="00D05EC2">
              <w:rPr>
                <w:rFonts w:ascii="Times New Roman" w:hAnsi="Times New Roman" w:cs="Times New Roman"/>
                <w:b/>
                <w:bCs/>
                <w:color w:val="000000"/>
                <w:sz w:val="20"/>
                <w:szCs w:val="20"/>
              </w:rPr>
              <w:t>распределения бюджетных ассигнований по разделам, подразделам, целевым статьям (муниципальным программам Кильдюшевского сельского поселения Яльчикского района и непрограммным направлениям деятельности) и группам  (группам и подгруппам) видов расходов классификации расходов бюджета Кильдюшевского сельского поселения Яльчикского района на 2020 и 2021 годы, предусмотренного приложениями 6-6</w:t>
            </w:r>
            <w:r w:rsidRPr="00D05EC2">
              <w:rPr>
                <w:rFonts w:ascii="Times New Roman" w:hAnsi="Times New Roman" w:cs="Times New Roman"/>
                <w:b/>
                <w:bCs/>
                <w:color w:val="000000"/>
                <w:sz w:val="20"/>
                <w:szCs w:val="20"/>
                <w:vertAlign w:val="superscript"/>
              </w:rPr>
              <w:t>1</w:t>
            </w:r>
            <w:r w:rsidRPr="00D05EC2">
              <w:rPr>
                <w:rFonts w:ascii="Times New Roman" w:hAnsi="Times New Roman" w:cs="Times New Roman"/>
                <w:b/>
                <w:bCs/>
                <w:color w:val="000000"/>
                <w:sz w:val="20"/>
                <w:szCs w:val="20"/>
              </w:rPr>
              <w:t xml:space="preserve"> к решению Собрания депутатов Кильдюшевского сельского поселения Яльчикского района "О бюджете Кильдюшевского сельского поселения Яльчикского района на 2019</w:t>
            </w:r>
            <w:proofErr w:type="gramEnd"/>
            <w:r w:rsidRPr="00D05EC2">
              <w:rPr>
                <w:rFonts w:ascii="Times New Roman" w:hAnsi="Times New Roman" w:cs="Times New Roman"/>
                <w:b/>
                <w:bCs/>
                <w:color w:val="000000"/>
                <w:sz w:val="20"/>
                <w:szCs w:val="20"/>
              </w:rPr>
              <w:t xml:space="preserve"> год и на плановый период 2020 и 2021 годов"</w:t>
            </w:r>
          </w:p>
        </w:tc>
      </w:tr>
      <w:tr w:rsidR="00D05EC2" w:rsidRPr="00D05EC2" w:rsidTr="00536E36">
        <w:trPr>
          <w:trHeight w:val="345"/>
        </w:trPr>
        <w:tc>
          <w:tcPr>
            <w:tcW w:w="10239" w:type="dxa"/>
            <w:shd w:val="clear" w:color="auto" w:fill="auto"/>
            <w:vAlign w:val="center"/>
          </w:tcPr>
          <w:p w:rsidR="00D05EC2" w:rsidRPr="00D05EC2" w:rsidRDefault="00D05EC2" w:rsidP="00536E36">
            <w:pPr>
              <w:widowControl w:val="0"/>
              <w:autoSpaceDE w:val="0"/>
              <w:jc w:val="right"/>
              <w:rPr>
                <w:rFonts w:ascii="Times New Roman" w:hAnsi="Times New Roman" w:cs="Times New Roman"/>
                <w:sz w:val="20"/>
                <w:szCs w:val="20"/>
              </w:rPr>
            </w:pPr>
            <w:r w:rsidRPr="00D05EC2">
              <w:rPr>
                <w:rFonts w:ascii="Times New Roman" w:hAnsi="Times New Roman" w:cs="Times New Roman"/>
                <w:color w:val="000000"/>
                <w:sz w:val="20"/>
                <w:szCs w:val="20"/>
              </w:rPr>
              <w:t>(рублей)</w:t>
            </w:r>
          </w:p>
        </w:tc>
      </w:tr>
    </w:tbl>
    <w:p w:rsidR="00D05EC2" w:rsidRPr="00D05EC2" w:rsidRDefault="00D05EC2" w:rsidP="00D05EC2">
      <w:pPr>
        <w:ind w:firstLine="540"/>
        <w:jc w:val="both"/>
        <w:rPr>
          <w:rFonts w:ascii="Times New Roman" w:hAnsi="Times New Roman" w:cs="Times New Roman"/>
          <w:iCs/>
          <w:color w:val="000000"/>
          <w:sz w:val="20"/>
          <w:szCs w:val="20"/>
          <w:highlight w:val="yellow"/>
        </w:rPr>
      </w:pPr>
    </w:p>
    <w:tbl>
      <w:tblPr>
        <w:tblW w:w="0" w:type="auto"/>
        <w:tblInd w:w="-66" w:type="dxa"/>
        <w:tblLayout w:type="fixed"/>
        <w:tblLook w:val="0000" w:firstRow="0" w:lastRow="0" w:firstColumn="0" w:lastColumn="0" w:noHBand="0" w:noVBand="0"/>
      </w:tblPr>
      <w:tblGrid>
        <w:gridCol w:w="4650"/>
        <w:gridCol w:w="426"/>
        <w:gridCol w:w="425"/>
        <w:gridCol w:w="1701"/>
        <w:gridCol w:w="658"/>
        <w:gridCol w:w="1185"/>
        <w:gridCol w:w="1254"/>
      </w:tblGrid>
      <w:tr w:rsidR="00D05EC2" w:rsidRPr="00D05EC2" w:rsidTr="00536E36">
        <w:trPr>
          <w:cantSplit/>
          <w:trHeight w:val="2332"/>
        </w:trPr>
        <w:tc>
          <w:tcPr>
            <w:tcW w:w="4650" w:type="dxa"/>
            <w:vMerge w:val="restart"/>
            <w:tcBorders>
              <w:top w:val="single" w:sz="8" w:space="0" w:color="000000"/>
              <w:lef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Наименование</w:t>
            </w:r>
          </w:p>
        </w:tc>
        <w:tc>
          <w:tcPr>
            <w:tcW w:w="426"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Раздел</w:t>
            </w:r>
          </w:p>
        </w:tc>
        <w:tc>
          <w:tcPr>
            <w:tcW w:w="425"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Подраздел</w:t>
            </w:r>
          </w:p>
        </w:tc>
        <w:tc>
          <w:tcPr>
            <w:tcW w:w="1701"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Целевая статья (муниципальные программы и непрограммные направления деятельности)</w:t>
            </w:r>
          </w:p>
        </w:tc>
        <w:tc>
          <w:tcPr>
            <w:tcW w:w="658"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Групп</w:t>
            </w:r>
            <w:proofErr w:type="gramStart"/>
            <w:r w:rsidRPr="00D05EC2">
              <w:rPr>
                <w:rFonts w:ascii="Times New Roman" w:hAnsi="Times New Roman" w:cs="Times New Roman"/>
                <w:color w:val="000000"/>
                <w:sz w:val="20"/>
                <w:szCs w:val="20"/>
              </w:rPr>
              <w:t>а(</w:t>
            </w:r>
            <w:proofErr w:type="gramEnd"/>
            <w:r w:rsidRPr="00D05EC2">
              <w:rPr>
                <w:rFonts w:ascii="Times New Roman" w:hAnsi="Times New Roman" w:cs="Times New Roman"/>
                <w:color w:val="000000"/>
                <w:sz w:val="20"/>
                <w:szCs w:val="20"/>
              </w:rPr>
              <w:t>группа и подгруппа) вида расхода</w:t>
            </w:r>
          </w:p>
        </w:tc>
        <w:tc>
          <w:tcPr>
            <w:tcW w:w="2439" w:type="dxa"/>
            <w:gridSpan w:val="2"/>
            <w:tcBorders>
              <w:top w:val="single" w:sz="8" w:space="0" w:color="000000"/>
              <w:left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proofErr w:type="gramStart"/>
            <w:r w:rsidRPr="00D05EC2">
              <w:rPr>
                <w:rFonts w:ascii="Times New Roman" w:hAnsi="Times New Roman" w:cs="Times New Roman"/>
                <w:color w:val="000000"/>
                <w:sz w:val="20"/>
                <w:szCs w:val="20"/>
              </w:rPr>
              <w:t>Сумма (увеличение, уменьшение</w:t>
            </w:r>
            <w:proofErr w:type="gramEnd"/>
          </w:p>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w:t>
            </w:r>
          </w:p>
        </w:tc>
      </w:tr>
      <w:tr w:rsidR="00D05EC2" w:rsidRPr="00D05EC2" w:rsidTr="00536E36">
        <w:trPr>
          <w:cantSplit/>
          <w:trHeight w:val="259"/>
        </w:trPr>
        <w:tc>
          <w:tcPr>
            <w:tcW w:w="4650" w:type="dxa"/>
            <w:vMerge/>
            <w:tcBorders>
              <w:top w:val="single" w:sz="8" w:space="0" w:color="000000"/>
              <w:left w:val="single" w:sz="8" w:space="0" w:color="000000"/>
            </w:tcBorders>
            <w:shd w:val="clear" w:color="auto" w:fill="auto"/>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426"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425"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1701"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658"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1185"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2020 год</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sz w:val="20"/>
                <w:szCs w:val="20"/>
              </w:rPr>
              <w:t>2021 год</w:t>
            </w:r>
          </w:p>
        </w:tc>
      </w:tr>
      <w:tr w:rsidR="00D05EC2" w:rsidRPr="00D05EC2" w:rsidTr="00536E36">
        <w:trPr>
          <w:trHeight w:val="259"/>
        </w:trPr>
        <w:tc>
          <w:tcPr>
            <w:tcW w:w="4650"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1</w:t>
            </w:r>
          </w:p>
        </w:tc>
        <w:tc>
          <w:tcPr>
            <w:tcW w:w="426"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3</w:t>
            </w:r>
          </w:p>
        </w:tc>
        <w:tc>
          <w:tcPr>
            <w:tcW w:w="1701"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4</w:t>
            </w:r>
          </w:p>
        </w:tc>
        <w:tc>
          <w:tcPr>
            <w:tcW w:w="658"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5</w:t>
            </w:r>
          </w:p>
        </w:tc>
        <w:tc>
          <w:tcPr>
            <w:tcW w:w="1185"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6</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widowControl w:val="0"/>
              <w:autoSpaceDE w:val="0"/>
              <w:snapToGrid w:val="0"/>
              <w:jc w:val="center"/>
              <w:rPr>
                <w:rFonts w:ascii="Times New Roman" w:hAnsi="Times New Roman" w:cs="Times New Roman"/>
                <w:sz w:val="20"/>
                <w:szCs w:val="20"/>
              </w:rPr>
            </w:pPr>
            <w:r w:rsidRPr="00D05EC2">
              <w:rPr>
                <w:rFonts w:ascii="Times New Roman" w:hAnsi="Times New Roman" w:cs="Times New Roman"/>
                <w:sz w:val="20"/>
                <w:szCs w:val="20"/>
              </w:rPr>
              <w:t>7</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Всего</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Общегосударственные вопросы</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01</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Ч500000000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Ч5Э0000000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w:t>
            </w:r>
            <w:proofErr w:type="spellStart"/>
            <w:r w:rsidRPr="00D05EC2">
              <w:rPr>
                <w:rFonts w:ascii="Times New Roman" w:hAnsi="Times New Roman" w:cs="Times New Roman"/>
                <w:color w:val="000000"/>
                <w:sz w:val="20"/>
                <w:szCs w:val="20"/>
              </w:rPr>
              <w:t>Общепрограммные</w:t>
            </w:r>
            <w:proofErr w:type="spellEnd"/>
            <w:r w:rsidRPr="00D05EC2">
              <w:rPr>
                <w:rFonts w:ascii="Times New Roman" w:hAnsi="Times New Roman" w:cs="Times New Roman"/>
                <w:color w:val="000000"/>
                <w:sz w:val="20"/>
                <w:szCs w:val="20"/>
              </w:rPr>
              <w:t xml:space="preserve"> расходы"</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Ч5Э0100000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функций муниципальных органов</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Культура, кинематография</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08</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культуры и туризма" </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Ц400000000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Ц410000000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"Сохранение и развитие народного творчества"</w:t>
            </w:r>
          </w:p>
          <w:p w:rsidR="00D05EC2" w:rsidRPr="00D05EC2" w:rsidRDefault="00D05EC2" w:rsidP="00536E36">
            <w:pPr>
              <w:jc w:val="both"/>
              <w:rPr>
                <w:rFonts w:ascii="Times New Roman" w:hAnsi="Times New Roman" w:cs="Times New Roman"/>
                <w:sz w:val="20"/>
                <w:szCs w:val="20"/>
              </w:rPr>
            </w:pP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Ц410700000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деятельности учреждений в сфере культурно-досугового обслуживания населения</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259"/>
        </w:trPr>
        <w:tc>
          <w:tcPr>
            <w:tcW w:w="4650"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6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185"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54"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r w:rsidRPr="00D05EC2">
              <w:rPr>
                <w:rFonts w:ascii="Times New Roman" w:hAnsi="Times New Roman" w:cs="Times New Roman"/>
                <w:bCs/>
                <w:color w:val="000000"/>
                <w:sz w:val="20"/>
                <w:szCs w:val="20"/>
              </w:rPr>
              <w:t>»;</w:t>
            </w:r>
          </w:p>
        </w:tc>
      </w:tr>
    </w:tbl>
    <w:p w:rsidR="00D05EC2" w:rsidRPr="00D05EC2" w:rsidRDefault="00D05EC2" w:rsidP="00D05EC2">
      <w:pPr>
        <w:ind w:firstLine="540"/>
        <w:jc w:val="both"/>
        <w:rPr>
          <w:rFonts w:ascii="Times New Roman" w:hAnsi="Times New Roman" w:cs="Times New Roman"/>
          <w:iCs/>
          <w:color w:val="000000"/>
          <w:sz w:val="20"/>
          <w:szCs w:val="20"/>
          <w:highlight w:val="yellow"/>
        </w:rPr>
      </w:pP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7) дополнить приложением 7</w:t>
      </w:r>
      <w:r w:rsidRPr="00D05EC2">
        <w:rPr>
          <w:rFonts w:ascii="Times New Roman" w:hAnsi="Times New Roman" w:cs="Times New Roman"/>
          <w:sz w:val="20"/>
          <w:szCs w:val="20"/>
          <w:vertAlign w:val="superscript"/>
        </w:rPr>
        <w:t>5</w:t>
      </w:r>
      <w:r w:rsidRPr="00D05EC2">
        <w:rPr>
          <w:rFonts w:ascii="Times New Roman" w:hAnsi="Times New Roman" w:cs="Times New Roman"/>
          <w:sz w:val="20"/>
          <w:szCs w:val="20"/>
        </w:rPr>
        <w:t xml:space="preserve"> следующего содержания: </w:t>
      </w:r>
    </w:p>
    <w:p w:rsidR="00D05EC2" w:rsidRPr="00D05EC2" w:rsidRDefault="00D05EC2" w:rsidP="00D05EC2">
      <w:pPr>
        <w:ind w:firstLine="540"/>
        <w:jc w:val="both"/>
        <w:rPr>
          <w:rFonts w:ascii="Times New Roman" w:hAnsi="Times New Roman" w:cs="Times New Roman"/>
          <w:sz w:val="20"/>
          <w:szCs w:val="20"/>
        </w:rPr>
      </w:pP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bCs/>
          <w:color w:val="000000"/>
          <w:sz w:val="20"/>
          <w:szCs w:val="20"/>
        </w:rPr>
        <w:t>«</w:t>
      </w:r>
      <w:r w:rsidRPr="00D05EC2">
        <w:rPr>
          <w:rFonts w:ascii="Times New Roman" w:hAnsi="Times New Roman" w:cs="Times New Roman"/>
          <w:iCs/>
          <w:color w:val="000000"/>
          <w:sz w:val="20"/>
          <w:szCs w:val="20"/>
        </w:rPr>
        <w:t xml:space="preserve">Приложение </w:t>
      </w:r>
      <w:r w:rsidRPr="00D05EC2">
        <w:rPr>
          <w:rFonts w:ascii="Times New Roman" w:hAnsi="Times New Roman" w:cs="Times New Roman"/>
          <w:sz w:val="20"/>
          <w:szCs w:val="20"/>
        </w:rPr>
        <w:t>7</w:t>
      </w:r>
      <w:r w:rsidRPr="00D05EC2">
        <w:rPr>
          <w:rFonts w:ascii="Times New Roman" w:hAnsi="Times New Roman" w:cs="Times New Roman"/>
          <w:sz w:val="20"/>
          <w:szCs w:val="20"/>
          <w:vertAlign w:val="superscript"/>
        </w:rPr>
        <w:t>5</w:t>
      </w: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iCs/>
          <w:color w:val="000000"/>
          <w:sz w:val="20"/>
          <w:szCs w:val="20"/>
        </w:rP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w:t>
      </w:r>
      <w:r w:rsidRPr="00D05EC2">
        <w:rPr>
          <w:rFonts w:ascii="Times New Roman" w:hAnsi="Times New Roman" w:cs="Times New Roman"/>
          <w:iCs/>
          <w:sz w:val="20"/>
          <w:szCs w:val="20"/>
        </w:rPr>
        <w:t xml:space="preserve"> Чувашской Республики </w:t>
      </w:r>
      <w:r w:rsidRPr="00D05EC2">
        <w:rPr>
          <w:rFonts w:ascii="Times New Roman" w:hAnsi="Times New Roman" w:cs="Times New Roman"/>
          <w:iCs/>
          <w:color w:val="000000"/>
          <w:sz w:val="20"/>
          <w:szCs w:val="20"/>
        </w:rPr>
        <w:t>на 2019 год и на плановый период 2020 и 2021 годов</w:t>
      </w:r>
      <w:r w:rsidRPr="00D05EC2">
        <w:rPr>
          <w:rFonts w:ascii="Times New Roman" w:hAnsi="Times New Roman" w:cs="Times New Roman"/>
          <w:bCs/>
          <w:color w:val="000000"/>
          <w:sz w:val="20"/>
          <w:szCs w:val="20"/>
        </w:rPr>
        <w:t>»</w:t>
      </w:r>
    </w:p>
    <w:p w:rsidR="00D05EC2" w:rsidRPr="00D05EC2" w:rsidRDefault="00D05EC2" w:rsidP="00D05EC2">
      <w:pPr>
        <w:widowControl w:val="0"/>
        <w:autoSpaceDE w:val="0"/>
        <w:ind w:left="5040"/>
        <w:jc w:val="both"/>
        <w:rPr>
          <w:rFonts w:ascii="Times New Roman" w:hAnsi="Times New Roman" w:cs="Times New Roman"/>
          <w:sz w:val="20"/>
          <w:szCs w:val="20"/>
          <w:highlight w:val="yellow"/>
        </w:rPr>
      </w:pPr>
    </w:p>
    <w:tbl>
      <w:tblPr>
        <w:tblW w:w="0" w:type="auto"/>
        <w:tblLayout w:type="fixed"/>
        <w:tblCellMar>
          <w:left w:w="0" w:type="dxa"/>
          <w:right w:w="0" w:type="dxa"/>
        </w:tblCellMar>
        <w:tblLook w:val="0000" w:firstRow="0" w:lastRow="0" w:firstColumn="0" w:lastColumn="0" w:noHBand="0" w:noVBand="0"/>
      </w:tblPr>
      <w:tblGrid>
        <w:gridCol w:w="709"/>
        <w:gridCol w:w="4536"/>
        <w:gridCol w:w="1559"/>
        <w:gridCol w:w="709"/>
        <w:gridCol w:w="587"/>
        <w:gridCol w:w="540"/>
        <w:gridCol w:w="1566"/>
        <w:gridCol w:w="60"/>
        <w:gridCol w:w="60"/>
        <w:gridCol w:w="20"/>
      </w:tblGrid>
      <w:tr w:rsidR="00D05EC2" w:rsidRPr="00D05EC2" w:rsidTr="00536E36">
        <w:trPr>
          <w:gridAfter w:val="1"/>
          <w:wAfter w:w="20" w:type="dxa"/>
          <w:trHeight w:val="1285"/>
        </w:trPr>
        <w:tc>
          <w:tcPr>
            <w:tcW w:w="10206" w:type="dxa"/>
            <w:gridSpan w:val="7"/>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b/>
                <w:bCs/>
                <w:color w:val="000000"/>
                <w:sz w:val="20"/>
                <w:szCs w:val="20"/>
              </w:rPr>
              <w:t>ИЗМЕНЕНИЕ</w:t>
            </w:r>
          </w:p>
          <w:p w:rsidR="00D05EC2" w:rsidRPr="00D05EC2" w:rsidRDefault="00D05EC2" w:rsidP="00536E36">
            <w:pPr>
              <w:widowControl w:val="0"/>
              <w:autoSpaceDE w:val="0"/>
              <w:jc w:val="center"/>
              <w:rPr>
                <w:rFonts w:ascii="Times New Roman" w:hAnsi="Times New Roman" w:cs="Times New Roman"/>
                <w:sz w:val="20"/>
                <w:szCs w:val="20"/>
              </w:rPr>
            </w:pPr>
            <w:proofErr w:type="gramStart"/>
            <w:r w:rsidRPr="00D05EC2">
              <w:rPr>
                <w:rFonts w:ascii="Times New Roman" w:hAnsi="Times New Roman" w:cs="Times New Roman"/>
                <w:b/>
                <w:bCs/>
                <w:color w:val="000000"/>
                <w:sz w:val="20"/>
                <w:szCs w:val="20"/>
              </w:rPr>
              <w:t>бюджетных ассигнований по целевым статьям (муниципальным программам Кильдюшевского сельского поселения Яльчикского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Кильдюшевского сельского поселения Яльчикского района Чувашской Республики на 2019 год, предусмотренного приложениями 7-</w:t>
            </w:r>
            <w:r w:rsidRPr="00D05EC2">
              <w:rPr>
                <w:rFonts w:ascii="Times New Roman" w:hAnsi="Times New Roman" w:cs="Times New Roman"/>
                <w:b/>
                <w:sz w:val="20"/>
                <w:szCs w:val="20"/>
              </w:rPr>
              <w:t>7</w:t>
            </w:r>
            <w:r w:rsidRPr="00D05EC2">
              <w:rPr>
                <w:rFonts w:ascii="Times New Roman" w:hAnsi="Times New Roman" w:cs="Times New Roman"/>
                <w:b/>
                <w:iCs/>
                <w:color w:val="000000"/>
                <w:sz w:val="20"/>
                <w:szCs w:val="20"/>
                <w:vertAlign w:val="superscript"/>
              </w:rPr>
              <w:t>4</w:t>
            </w:r>
            <w:r w:rsidRPr="00D05EC2">
              <w:rPr>
                <w:rFonts w:ascii="Times New Roman" w:hAnsi="Times New Roman" w:cs="Times New Roman"/>
                <w:b/>
                <w:bCs/>
                <w:color w:val="000000"/>
                <w:sz w:val="20"/>
                <w:szCs w:val="20"/>
              </w:rPr>
              <w:t xml:space="preserve">  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w:t>
            </w:r>
            <w:proofErr w:type="gramEnd"/>
            <w:r w:rsidRPr="00D05EC2">
              <w:rPr>
                <w:rFonts w:ascii="Times New Roman" w:hAnsi="Times New Roman" w:cs="Times New Roman"/>
                <w:b/>
                <w:bCs/>
                <w:color w:val="000000"/>
                <w:sz w:val="20"/>
                <w:szCs w:val="20"/>
              </w:rPr>
              <w:t xml:space="preserve"> Чувашской Республики на 2019 год и на плановый период 2020 и 2021 годов"</w:t>
            </w:r>
          </w:p>
        </w:tc>
        <w:tc>
          <w:tcPr>
            <w:tcW w:w="60" w:type="dxa"/>
            <w:shd w:val="clear" w:color="auto" w:fill="auto"/>
          </w:tcPr>
          <w:p w:rsidR="00D05EC2" w:rsidRPr="00D05EC2" w:rsidRDefault="00D05EC2" w:rsidP="00536E36">
            <w:pPr>
              <w:snapToGrid w:val="0"/>
              <w:rPr>
                <w:rFonts w:ascii="Times New Roman" w:hAnsi="Times New Roman" w:cs="Times New Roman"/>
                <w:color w:val="000000"/>
                <w:sz w:val="20"/>
                <w:szCs w:val="20"/>
                <w:highlight w:val="yellow"/>
              </w:rPr>
            </w:pPr>
          </w:p>
        </w:tc>
        <w:tc>
          <w:tcPr>
            <w:tcW w:w="60" w:type="dxa"/>
            <w:shd w:val="clear" w:color="auto" w:fill="auto"/>
          </w:tcPr>
          <w:p w:rsidR="00D05EC2" w:rsidRPr="00D05EC2" w:rsidRDefault="00D05EC2" w:rsidP="00536E36">
            <w:pPr>
              <w:snapToGrid w:val="0"/>
              <w:rPr>
                <w:rFonts w:ascii="Times New Roman" w:hAnsi="Times New Roman" w:cs="Times New Roman"/>
                <w:color w:val="000000"/>
                <w:sz w:val="20"/>
                <w:szCs w:val="20"/>
                <w:highlight w:val="yellow"/>
              </w:rPr>
            </w:pPr>
          </w:p>
        </w:tc>
      </w:tr>
      <w:tr w:rsidR="00D05EC2" w:rsidRPr="00D05EC2" w:rsidTr="00536E36">
        <w:trPr>
          <w:gridAfter w:val="1"/>
          <w:wAfter w:w="20" w:type="dxa"/>
          <w:trHeight w:val="345"/>
        </w:trPr>
        <w:tc>
          <w:tcPr>
            <w:tcW w:w="10206" w:type="dxa"/>
            <w:gridSpan w:val="7"/>
            <w:shd w:val="clear" w:color="auto" w:fill="auto"/>
            <w:vAlign w:val="center"/>
          </w:tcPr>
          <w:p w:rsidR="00D05EC2" w:rsidRPr="00D05EC2" w:rsidRDefault="00D05EC2" w:rsidP="00536E36">
            <w:pPr>
              <w:widowControl w:val="0"/>
              <w:autoSpaceDE w:val="0"/>
              <w:jc w:val="right"/>
              <w:rPr>
                <w:rFonts w:ascii="Times New Roman" w:hAnsi="Times New Roman" w:cs="Times New Roman"/>
                <w:sz w:val="20"/>
                <w:szCs w:val="20"/>
              </w:rPr>
            </w:pPr>
            <w:r w:rsidRPr="00D05EC2">
              <w:rPr>
                <w:rFonts w:ascii="Times New Roman" w:hAnsi="Times New Roman" w:cs="Times New Roman"/>
                <w:color w:val="000000"/>
                <w:sz w:val="20"/>
                <w:szCs w:val="20"/>
              </w:rPr>
              <w:t>(рублей)</w:t>
            </w:r>
          </w:p>
        </w:tc>
        <w:tc>
          <w:tcPr>
            <w:tcW w:w="60" w:type="dxa"/>
            <w:shd w:val="clear" w:color="auto" w:fill="auto"/>
          </w:tcPr>
          <w:p w:rsidR="00D05EC2" w:rsidRPr="00D05EC2" w:rsidRDefault="00D05EC2" w:rsidP="00536E36">
            <w:pPr>
              <w:snapToGrid w:val="0"/>
              <w:rPr>
                <w:rFonts w:ascii="Times New Roman" w:hAnsi="Times New Roman" w:cs="Times New Roman"/>
                <w:sz w:val="20"/>
                <w:szCs w:val="20"/>
                <w:highlight w:val="yellow"/>
              </w:rPr>
            </w:pPr>
          </w:p>
        </w:tc>
        <w:tc>
          <w:tcPr>
            <w:tcW w:w="60" w:type="dxa"/>
            <w:shd w:val="clear" w:color="auto" w:fill="auto"/>
          </w:tcPr>
          <w:p w:rsidR="00D05EC2" w:rsidRPr="00D05EC2" w:rsidRDefault="00D05EC2" w:rsidP="00536E36">
            <w:pPr>
              <w:snapToGrid w:val="0"/>
              <w:rPr>
                <w:rFonts w:ascii="Times New Roman" w:hAnsi="Times New Roman" w:cs="Times New Roman"/>
                <w:sz w:val="20"/>
                <w:szCs w:val="20"/>
                <w:highlight w:val="yellow"/>
              </w:rPr>
            </w:pPr>
          </w:p>
        </w:tc>
      </w:tr>
      <w:tr w:rsidR="00D05EC2" w:rsidRPr="00D05EC2" w:rsidTr="00536E36">
        <w:tblPrEx>
          <w:tblCellMar>
            <w:left w:w="108" w:type="dxa"/>
            <w:right w:w="108" w:type="dxa"/>
          </w:tblCellMar>
        </w:tblPrEx>
        <w:trPr>
          <w:trHeight w:val="2709"/>
        </w:trPr>
        <w:tc>
          <w:tcPr>
            <w:tcW w:w="709"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Наименование</w:t>
            </w:r>
          </w:p>
        </w:tc>
        <w:tc>
          <w:tcPr>
            <w:tcW w:w="1559"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Целевая статья (муниципальные программы)</w:t>
            </w:r>
          </w:p>
        </w:tc>
        <w:tc>
          <w:tcPr>
            <w:tcW w:w="709"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Группа (группа и подгруппа) вида расходов</w:t>
            </w:r>
          </w:p>
        </w:tc>
        <w:tc>
          <w:tcPr>
            <w:tcW w:w="587"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Раздел</w:t>
            </w:r>
          </w:p>
        </w:tc>
        <w:tc>
          <w:tcPr>
            <w:tcW w:w="540"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Подраздел</w:t>
            </w:r>
          </w:p>
        </w:tc>
        <w:tc>
          <w:tcPr>
            <w:tcW w:w="1706" w:type="dxa"/>
            <w:gridSpan w:val="4"/>
            <w:tcBorders>
              <w:top w:val="single" w:sz="8" w:space="0" w:color="000000"/>
              <w:left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proofErr w:type="gramStart"/>
            <w:r w:rsidRPr="00D05EC2">
              <w:rPr>
                <w:rFonts w:ascii="Times New Roman" w:hAnsi="Times New Roman" w:cs="Times New Roman"/>
                <w:color w:val="000000"/>
                <w:sz w:val="20"/>
                <w:szCs w:val="20"/>
              </w:rPr>
              <w:t>Сумма (увеличение, уменьшение</w:t>
            </w:r>
            <w:proofErr w:type="gramEnd"/>
          </w:p>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w:t>
            </w:r>
          </w:p>
          <w:p w:rsidR="00D05EC2" w:rsidRPr="00D05EC2" w:rsidRDefault="00D05EC2" w:rsidP="00536E36">
            <w:pPr>
              <w:widowControl w:val="0"/>
              <w:autoSpaceDE w:val="0"/>
              <w:jc w:val="center"/>
              <w:rPr>
                <w:rFonts w:ascii="Times New Roman" w:hAnsi="Times New Roman" w:cs="Times New Roman"/>
                <w:sz w:val="20"/>
                <w:szCs w:val="20"/>
              </w:rPr>
            </w:pPr>
          </w:p>
        </w:tc>
      </w:tr>
      <w:tr w:rsidR="00D05EC2" w:rsidRPr="00D05EC2" w:rsidTr="00536E36">
        <w:tblPrEx>
          <w:tblCellMar>
            <w:left w:w="108" w:type="dxa"/>
            <w:right w:w="108" w:type="dxa"/>
          </w:tblCellMar>
        </w:tblPrEx>
        <w:trPr>
          <w:trHeight w:val="164"/>
        </w:trPr>
        <w:tc>
          <w:tcPr>
            <w:tcW w:w="709"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1</w:t>
            </w:r>
          </w:p>
        </w:tc>
        <w:tc>
          <w:tcPr>
            <w:tcW w:w="4536"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2</w:t>
            </w:r>
          </w:p>
        </w:tc>
        <w:tc>
          <w:tcPr>
            <w:tcW w:w="1559"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3</w:t>
            </w:r>
          </w:p>
        </w:tc>
        <w:tc>
          <w:tcPr>
            <w:tcW w:w="709"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4</w:t>
            </w:r>
          </w:p>
        </w:tc>
        <w:tc>
          <w:tcPr>
            <w:tcW w:w="587"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5</w:t>
            </w:r>
          </w:p>
        </w:tc>
        <w:tc>
          <w:tcPr>
            <w:tcW w:w="540"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6</w:t>
            </w:r>
          </w:p>
        </w:tc>
        <w:tc>
          <w:tcPr>
            <w:tcW w:w="17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7</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Всего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97 389,25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 xml:space="preserve">Муниципальная программа "Развитие культуры и туризма" </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Ц400000000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-44 688,56</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1.1.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Ц410000000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-44 688,56</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"Сохранение и развитие народного творчества"</w:t>
            </w:r>
          </w:p>
          <w:p w:rsidR="00D05EC2" w:rsidRPr="00D05EC2" w:rsidRDefault="00D05EC2" w:rsidP="00536E36">
            <w:pPr>
              <w:jc w:val="both"/>
              <w:rPr>
                <w:rFonts w:ascii="Times New Roman" w:hAnsi="Times New Roman" w:cs="Times New Roman"/>
                <w:sz w:val="20"/>
                <w:szCs w:val="20"/>
              </w:rPr>
            </w:pP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деятельности учреждений в сфере культурно-досугового обслуживания населения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-37 772,26</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казенных учреждений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110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-37 772,26</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 кинематография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110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-37 772,26</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110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-37 772,26</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67 906,55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67 906,55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 кинематография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67 906,55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67 906,55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Межбюджетные трансферты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500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-69 095,85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межбюджетные трансферты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540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-69 095,85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 кинематография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540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-69 095,85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540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-69 095,85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бюджетные ассигнования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-5 727,00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Уплата налогов, сборов и иных платежей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-5 727,00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 кинематография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-5 727,00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-5 727,00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2.</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Муниципальная программа "Содействие занятости населения"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Ц600000000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-50,70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2.1.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Ц610000000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-50,70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"Мероприятия в области содействия занятости населения Чувашской Республики"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Организация проведения оплачиваемых общественных работ</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Ц610172240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Ц610172240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Ц610172240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Национальная экономика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Ц610172240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Общеэкономические вопросы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Ц610172240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3.</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Ц900000000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-68 882,75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3.1.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Ц990000000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-68 882,75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-68 882,75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-68 882,75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Национальная экономика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Дорожное хозяйство (дорожные фонды)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Бюджетные инвестиции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410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Жилищно-коммунальное хозяйство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410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Благоустройство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410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4.</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Муниципальная программа "Развитие транспортной системы"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Ч200000000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5 575,00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4.1.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Ч210000000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5 575,00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Ч2103S4190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Ч2103S4190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Ч2103S4190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Национальная экономика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Ч2103S4190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Дорожное хозяйство (дорожные фонды)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Ч2103S4190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5.</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 xml:space="preserve">Муниципальная программа "Управление общественными финансами и муниципальным долгом" </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Ч400000000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37 962,00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5.1.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Ч410000000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37 962,00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proofErr w:type="gramStart"/>
            <w:r w:rsidRPr="00D05EC2">
              <w:rPr>
                <w:rFonts w:ascii="Times New Roman" w:hAnsi="Times New Roman" w:cs="Times New Roman"/>
                <w:color w:val="000000"/>
                <w:sz w:val="20"/>
                <w:szCs w:val="2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Ч410455500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Ч410455500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Ч410455500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Общегосударственные вопросы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Ч410455500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Ч410455500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6.</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 xml:space="preserve">Муниципальная программа "Развитие потенциала муниципального управления" </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Ч500000000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21 875,97</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6.1.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Ч530000000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1 850,00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Переподготовка и повышение квалификации кадров для муниципальной службы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Ч530273710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Ч530273710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Ч530273710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Общегосударственные вопросы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Ч530273710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Другие общегосударственные вопросы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Ч530273710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6.2.</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Обеспечение реализации муниципальной программы "Развитие потенциала государственного управления"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Ч5Э0000000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20 025,97</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w:t>
            </w:r>
            <w:proofErr w:type="spellStart"/>
            <w:r w:rsidRPr="00D05EC2">
              <w:rPr>
                <w:rFonts w:ascii="Times New Roman" w:hAnsi="Times New Roman" w:cs="Times New Roman"/>
                <w:color w:val="000000"/>
                <w:sz w:val="20"/>
                <w:szCs w:val="20"/>
              </w:rPr>
              <w:t>Общепрограммные</w:t>
            </w:r>
            <w:proofErr w:type="spellEnd"/>
            <w:r w:rsidRPr="00D05EC2">
              <w:rPr>
                <w:rFonts w:ascii="Times New Roman" w:hAnsi="Times New Roman" w:cs="Times New Roman"/>
                <w:color w:val="000000"/>
                <w:sz w:val="20"/>
                <w:szCs w:val="20"/>
              </w:rPr>
              <w:t xml:space="preserve"> расходы"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20 025,97</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функций муниципальных органов</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23 705,97</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11 726,00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11 726,00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Общегосударственные вопросы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11 726,00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11 726,00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14 538,97</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14 538,97</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Общегосударственные вопросы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14 538,97</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14 538,97</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бюджетные ассигнования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-2 559,00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Уплата налогов, сборов и иных платежей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-2 559,00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Общегосударственные вопросы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-2 559,00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-2 559,00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Выполнение других обязательств муниципального образования Чувашской Республики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-3 680,00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-3 140,00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-3 140,00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Общегосударственные вопросы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-3 140,00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Другие общегосударственные вопросы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-3 140,00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бюджетные ассигнования</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-540,00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Уплата налогов, сборов и иных платежей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-540,00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Общегосударственные вопросы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-540,00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Другие общегосударственные вопросы</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-540,00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7.</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Муниципальная программа "Модернизация и развитие сферы жилищно-коммунального хозяйства"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A100000000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32 214,00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7.1.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A130000000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32 214,00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A130173090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A130173090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A130173090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Жилищно-коммунальное хозяйство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A130173090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Коммунальное хозяйство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A130173090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8.</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Муниципальная программа "Развитие земельных и имущественных отношений"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A400000000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32 000,00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8.1.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A410000000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32 000,00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A410274790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A410274790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A410274790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Национальная экономика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A410274790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Другие вопросы в области национальной экономики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A410274790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A410277590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40 000,00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A410277590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40 000,00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A410277590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40 000,00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Национальная экономика</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A410277590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40 000,00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Другие вопросы в области национальной экономики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A410277590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40 000,00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9.</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Муниципальная  программа "Формирование современной городской среды на территории Чувашской Республики"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A500000000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81 384,29</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9.1.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A510000000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81 384,29</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81 384,29</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Уличное освещение</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10 000,00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10 000,00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10 000,00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Жилищно-коммунальное хозяйство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10 000,00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Благоустройство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10 000,00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Реализация мероприятий по благоустройству территории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A510277420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30 383,29</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A510277420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30 383,29</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A510277420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30 383,29</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Жилищно-коммунальное хозяйство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A510277420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30 383,29</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Благоустройство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A510277420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30 383,29</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Организация и содержание мест захоронений</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41 001,00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36 001,00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36 001,00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Жилищно-коммунальное хозяйство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36 001,00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Благоустройство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36 001,00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400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Бюджетные инвестиции</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410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Жилищно-коммунальное хозяйство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410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5 000,00</w:t>
            </w:r>
          </w:p>
        </w:tc>
      </w:tr>
      <w:tr w:rsidR="00D05EC2" w:rsidRPr="00D05EC2" w:rsidTr="00536E36">
        <w:tblPrEx>
          <w:tblCellMar>
            <w:left w:w="108" w:type="dxa"/>
            <w:right w:w="108" w:type="dxa"/>
          </w:tblCellMar>
        </w:tblPrEx>
        <w:trPr>
          <w:trHeight w:val="164"/>
        </w:trPr>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Благоустройство</w:t>
            </w:r>
          </w:p>
        </w:tc>
        <w:tc>
          <w:tcPr>
            <w:tcW w:w="155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410</w:t>
            </w:r>
          </w:p>
        </w:tc>
        <w:tc>
          <w:tcPr>
            <w:tcW w:w="58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4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706"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5 000,00</w:t>
            </w:r>
            <w:r w:rsidRPr="00D05EC2">
              <w:rPr>
                <w:rFonts w:ascii="Times New Roman" w:hAnsi="Times New Roman" w:cs="Times New Roman"/>
                <w:bCs/>
                <w:color w:val="000000"/>
                <w:sz w:val="20"/>
                <w:szCs w:val="20"/>
              </w:rPr>
              <w:t>»;</w:t>
            </w:r>
          </w:p>
        </w:tc>
      </w:tr>
    </w:tbl>
    <w:p w:rsidR="00D05EC2" w:rsidRPr="00D05EC2" w:rsidRDefault="00D05EC2" w:rsidP="00D05EC2">
      <w:pPr>
        <w:rPr>
          <w:rFonts w:ascii="Times New Roman" w:hAnsi="Times New Roman" w:cs="Times New Roman"/>
          <w:sz w:val="20"/>
          <w:szCs w:val="20"/>
          <w:highlight w:val="yellow"/>
        </w:rPr>
      </w:pP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8) дополнить приложением 8</w:t>
      </w:r>
      <w:r w:rsidRPr="00D05EC2">
        <w:rPr>
          <w:rFonts w:ascii="Times New Roman" w:hAnsi="Times New Roman" w:cs="Times New Roman"/>
          <w:sz w:val="20"/>
          <w:szCs w:val="20"/>
          <w:vertAlign w:val="superscript"/>
        </w:rPr>
        <w:t>2</w:t>
      </w:r>
      <w:r w:rsidRPr="00D05EC2">
        <w:rPr>
          <w:rFonts w:ascii="Times New Roman" w:hAnsi="Times New Roman" w:cs="Times New Roman"/>
          <w:sz w:val="20"/>
          <w:szCs w:val="20"/>
        </w:rPr>
        <w:t xml:space="preserve"> следующего содержания: </w:t>
      </w:r>
    </w:p>
    <w:p w:rsidR="00D05EC2" w:rsidRPr="00D05EC2" w:rsidRDefault="00D05EC2" w:rsidP="00D05EC2">
      <w:pPr>
        <w:ind w:firstLine="540"/>
        <w:jc w:val="both"/>
        <w:rPr>
          <w:rFonts w:ascii="Times New Roman" w:hAnsi="Times New Roman" w:cs="Times New Roman"/>
          <w:sz w:val="20"/>
          <w:szCs w:val="20"/>
        </w:rPr>
      </w:pP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bCs/>
          <w:color w:val="000000"/>
          <w:sz w:val="20"/>
          <w:szCs w:val="20"/>
        </w:rPr>
        <w:t>«</w:t>
      </w:r>
      <w:r w:rsidRPr="00D05EC2">
        <w:rPr>
          <w:rFonts w:ascii="Times New Roman" w:hAnsi="Times New Roman" w:cs="Times New Roman"/>
          <w:iCs/>
          <w:color w:val="000000"/>
          <w:sz w:val="20"/>
          <w:szCs w:val="20"/>
        </w:rPr>
        <w:t xml:space="preserve">Приложение </w:t>
      </w:r>
      <w:r w:rsidRPr="00D05EC2">
        <w:rPr>
          <w:rFonts w:ascii="Times New Roman" w:hAnsi="Times New Roman" w:cs="Times New Roman"/>
          <w:sz w:val="20"/>
          <w:szCs w:val="20"/>
        </w:rPr>
        <w:t>8</w:t>
      </w:r>
      <w:r w:rsidRPr="00D05EC2">
        <w:rPr>
          <w:rFonts w:ascii="Times New Roman" w:hAnsi="Times New Roman" w:cs="Times New Roman"/>
          <w:sz w:val="20"/>
          <w:szCs w:val="20"/>
          <w:vertAlign w:val="superscript"/>
        </w:rPr>
        <w:t>2</w:t>
      </w: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iCs/>
          <w:color w:val="000000"/>
          <w:sz w:val="20"/>
          <w:szCs w:val="20"/>
        </w:rPr>
        <w:t>к Решению Собрания депутатов Кильдюшевского сельского поселения Яльчикского района «О бюджете Кильдюшевского сельского поселения Яльчикского района</w:t>
      </w:r>
      <w:r w:rsidRPr="00D05EC2">
        <w:rPr>
          <w:rFonts w:ascii="Times New Roman" w:hAnsi="Times New Roman" w:cs="Times New Roman"/>
          <w:iCs/>
          <w:sz w:val="20"/>
          <w:szCs w:val="20"/>
        </w:rPr>
        <w:t xml:space="preserve"> </w:t>
      </w:r>
      <w:r w:rsidRPr="00D05EC2">
        <w:rPr>
          <w:rFonts w:ascii="Times New Roman" w:hAnsi="Times New Roman" w:cs="Times New Roman"/>
          <w:iCs/>
          <w:color w:val="000000"/>
          <w:sz w:val="20"/>
          <w:szCs w:val="20"/>
        </w:rPr>
        <w:t>на 2019 год и на плановый период 2020 и 2021 годов</w:t>
      </w:r>
      <w:r w:rsidRPr="00D05EC2">
        <w:rPr>
          <w:rFonts w:ascii="Times New Roman" w:hAnsi="Times New Roman" w:cs="Times New Roman"/>
          <w:bCs/>
          <w:color w:val="000000"/>
          <w:sz w:val="20"/>
          <w:szCs w:val="20"/>
        </w:rPr>
        <w:t>»</w:t>
      </w:r>
    </w:p>
    <w:p w:rsidR="00D05EC2" w:rsidRPr="00D05EC2" w:rsidRDefault="00D05EC2" w:rsidP="00D05EC2">
      <w:pPr>
        <w:ind w:firstLine="540"/>
        <w:jc w:val="both"/>
        <w:rPr>
          <w:rFonts w:ascii="Times New Roman" w:hAnsi="Times New Roman" w:cs="Times New Roman"/>
          <w:sz w:val="20"/>
          <w:szCs w:val="20"/>
          <w:highlight w:val="yellow"/>
        </w:rPr>
      </w:pPr>
    </w:p>
    <w:tbl>
      <w:tblPr>
        <w:tblW w:w="0" w:type="auto"/>
        <w:tblLayout w:type="fixed"/>
        <w:tblCellMar>
          <w:left w:w="0" w:type="dxa"/>
          <w:right w:w="0" w:type="dxa"/>
        </w:tblCellMar>
        <w:tblLook w:val="0000" w:firstRow="0" w:lastRow="0" w:firstColumn="0" w:lastColumn="0" w:noHBand="0" w:noVBand="0"/>
      </w:tblPr>
      <w:tblGrid>
        <w:gridCol w:w="10266"/>
      </w:tblGrid>
      <w:tr w:rsidR="00D05EC2" w:rsidRPr="00D05EC2" w:rsidTr="00536E36">
        <w:trPr>
          <w:trHeight w:val="1285"/>
        </w:trPr>
        <w:tc>
          <w:tcPr>
            <w:tcW w:w="10266" w:type="dxa"/>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b/>
                <w:bCs/>
                <w:color w:val="000000"/>
                <w:sz w:val="20"/>
                <w:szCs w:val="20"/>
              </w:rPr>
              <w:t>ИЗМЕНЕНИЕ</w:t>
            </w:r>
          </w:p>
          <w:p w:rsidR="00D05EC2" w:rsidRPr="00D05EC2" w:rsidRDefault="00D05EC2" w:rsidP="00536E36">
            <w:pPr>
              <w:widowControl w:val="0"/>
              <w:autoSpaceDE w:val="0"/>
              <w:jc w:val="center"/>
              <w:rPr>
                <w:rFonts w:ascii="Times New Roman" w:hAnsi="Times New Roman" w:cs="Times New Roman"/>
                <w:sz w:val="20"/>
                <w:szCs w:val="20"/>
              </w:rPr>
            </w:pPr>
            <w:proofErr w:type="gramStart"/>
            <w:r w:rsidRPr="00D05EC2">
              <w:rPr>
                <w:rFonts w:ascii="Times New Roman" w:hAnsi="Times New Roman" w:cs="Times New Roman"/>
                <w:b/>
                <w:bCs/>
                <w:color w:val="000000"/>
                <w:sz w:val="20"/>
                <w:szCs w:val="20"/>
              </w:rPr>
              <w:t>бюджетных ассигнований по целевым статьям (муниципальным программам Кильдюшевского сельского поселения Яльчикского района и непрограммным направлениям деятельности), группам  (группам и подгруппам) видов расходов, разделам, подразделам  классификации расходов бюджета Кильдюшевского сельского поселения Яльчикского района на 2020 и 2021 годы, предусмотренного приложениями 8-8</w:t>
            </w:r>
            <w:r w:rsidRPr="00D05EC2">
              <w:rPr>
                <w:rFonts w:ascii="Times New Roman" w:hAnsi="Times New Roman" w:cs="Times New Roman"/>
                <w:b/>
                <w:bCs/>
                <w:color w:val="000000"/>
                <w:sz w:val="20"/>
                <w:szCs w:val="20"/>
                <w:vertAlign w:val="superscript"/>
              </w:rPr>
              <w:t>1</w:t>
            </w:r>
            <w:r w:rsidRPr="00D05EC2">
              <w:rPr>
                <w:rFonts w:ascii="Times New Roman" w:hAnsi="Times New Roman" w:cs="Times New Roman"/>
                <w:b/>
                <w:bCs/>
                <w:color w:val="000000"/>
                <w:sz w:val="20"/>
                <w:szCs w:val="20"/>
              </w:rPr>
              <w:t xml:space="preserve"> к решению Собрания депутатов Кильдюшевского сельского поселения Яльчикского района «О бюджете Кильдюшевского сельского поселения Яльчикского района на 2019 год и</w:t>
            </w:r>
            <w:proofErr w:type="gramEnd"/>
            <w:r w:rsidRPr="00D05EC2">
              <w:rPr>
                <w:rFonts w:ascii="Times New Roman" w:hAnsi="Times New Roman" w:cs="Times New Roman"/>
                <w:b/>
                <w:bCs/>
                <w:color w:val="000000"/>
                <w:sz w:val="20"/>
                <w:szCs w:val="20"/>
              </w:rPr>
              <w:t xml:space="preserve"> на плановый период 2020 и 2021 годов»</w:t>
            </w:r>
          </w:p>
        </w:tc>
      </w:tr>
      <w:tr w:rsidR="00D05EC2" w:rsidRPr="00D05EC2" w:rsidTr="00536E36">
        <w:trPr>
          <w:trHeight w:val="345"/>
        </w:trPr>
        <w:tc>
          <w:tcPr>
            <w:tcW w:w="10266" w:type="dxa"/>
            <w:shd w:val="clear" w:color="auto" w:fill="auto"/>
            <w:vAlign w:val="center"/>
          </w:tcPr>
          <w:p w:rsidR="00D05EC2" w:rsidRPr="00D05EC2" w:rsidRDefault="00D05EC2" w:rsidP="00536E36">
            <w:pPr>
              <w:widowControl w:val="0"/>
              <w:autoSpaceDE w:val="0"/>
              <w:jc w:val="right"/>
              <w:rPr>
                <w:rFonts w:ascii="Times New Roman" w:hAnsi="Times New Roman" w:cs="Times New Roman"/>
                <w:sz w:val="20"/>
                <w:szCs w:val="20"/>
              </w:rPr>
            </w:pPr>
            <w:r w:rsidRPr="00D05EC2">
              <w:rPr>
                <w:rFonts w:ascii="Times New Roman" w:hAnsi="Times New Roman" w:cs="Times New Roman"/>
                <w:color w:val="000000"/>
                <w:sz w:val="20"/>
                <w:szCs w:val="20"/>
              </w:rPr>
              <w:t>(рублей)</w:t>
            </w:r>
          </w:p>
        </w:tc>
      </w:tr>
    </w:tbl>
    <w:p w:rsidR="00D05EC2" w:rsidRPr="00D05EC2" w:rsidRDefault="00D05EC2" w:rsidP="00D05EC2">
      <w:pPr>
        <w:ind w:firstLine="540"/>
        <w:jc w:val="both"/>
        <w:rPr>
          <w:rFonts w:ascii="Times New Roman" w:hAnsi="Times New Roman" w:cs="Times New Roman"/>
          <w:sz w:val="20"/>
          <w:szCs w:val="20"/>
          <w:highlight w:val="yellow"/>
        </w:rPr>
      </w:pPr>
    </w:p>
    <w:tbl>
      <w:tblPr>
        <w:tblW w:w="0" w:type="auto"/>
        <w:tblInd w:w="108" w:type="dxa"/>
        <w:tblLayout w:type="fixed"/>
        <w:tblLook w:val="0000" w:firstRow="0" w:lastRow="0" w:firstColumn="0" w:lastColumn="0" w:noHBand="0" w:noVBand="0"/>
      </w:tblPr>
      <w:tblGrid>
        <w:gridCol w:w="426"/>
        <w:gridCol w:w="4536"/>
        <w:gridCol w:w="1417"/>
        <w:gridCol w:w="709"/>
        <w:gridCol w:w="425"/>
        <w:gridCol w:w="425"/>
        <w:gridCol w:w="1362"/>
        <w:gridCol w:w="1026"/>
      </w:tblGrid>
      <w:tr w:rsidR="00D05EC2" w:rsidRPr="00D05EC2" w:rsidTr="00536E36">
        <w:trPr>
          <w:cantSplit/>
          <w:trHeight w:val="2877"/>
        </w:trPr>
        <w:tc>
          <w:tcPr>
            <w:tcW w:w="426" w:type="dxa"/>
            <w:vMerge w:val="restart"/>
            <w:tcBorders>
              <w:top w:val="single" w:sz="8" w:space="0" w:color="000000"/>
              <w:left w:val="single" w:sz="8" w:space="0" w:color="000000"/>
            </w:tcBorders>
            <w:shd w:val="clear" w:color="auto" w:fill="auto"/>
            <w:vAlign w:val="center"/>
          </w:tcPr>
          <w:p w:rsidR="00D05EC2" w:rsidRPr="00D05EC2" w:rsidRDefault="00D05EC2" w:rsidP="00536E36">
            <w:pPr>
              <w:widowControl w:val="0"/>
              <w:autoSpaceDE w:val="0"/>
              <w:snapToGrid w:val="0"/>
              <w:rPr>
                <w:rFonts w:ascii="Times New Roman" w:hAnsi="Times New Roman" w:cs="Times New Roman"/>
                <w:sz w:val="20"/>
                <w:szCs w:val="20"/>
              </w:rPr>
            </w:pPr>
          </w:p>
        </w:tc>
        <w:tc>
          <w:tcPr>
            <w:tcW w:w="4536" w:type="dxa"/>
            <w:vMerge w:val="restart"/>
            <w:tcBorders>
              <w:top w:val="single" w:sz="8" w:space="0" w:color="000000"/>
              <w:lef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Наименование</w:t>
            </w:r>
          </w:p>
        </w:tc>
        <w:tc>
          <w:tcPr>
            <w:tcW w:w="1417"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Целевая статья (муниципальные программы и непрограммные направления деятельности)</w:t>
            </w:r>
          </w:p>
        </w:tc>
        <w:tc>
          <w:tcPr>
            <w:tcW w:w="709"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Группа (группа и подгруппа) вида расходов</w:t>
            </w:r>
          </w:p>
        </w:tc>
        <w:tc>
          <w:tcPr>
            <w:tcW w:w="425"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Раздел</w:t>
            </w:r>
          </w:p>
        </w:tc>
        <w:tc>
          <w:tcPr>
            <w:tcW w:w="425"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Подраздел</w:t>
            </w:r>
          </w:p>
        </w:tc>
        <w:tc>
          <w:tcPr>
            <w:tcW w:w="2388" w:type="dxa"/>
            <w:gridSpan w:val="2"/>
            <w:tcBorders>
              <w:top w:val="single" w:sz="8" w:space="0" w:color="000000"/>
              <w:left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proofErr w:type="gramStart"/>
            <w:r w:rsidRPr="00D05EC2">
              <w:rPr>
                <w:rFonts w:ascii="Times New Roman" w:hAnsi="Times New Roman" w:cs="Times New Roman"/>
                <w:color w:val="000000"/>
                <w:sz w:val="20"/>
                <w:szCs w:val="20"/>
              </w:rPr>
              <w:t>Сумма (увеличение, уменьшение</w:t>
            </w:r>
            <w:proofErr w:type="gramEnd"/>
          </w:p>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w:t>
            </w:r>
          </w:p>
        </w:tc>
      </w:tr>
      <w:tr w:rsidR="00D05EC2" w:rsidRPr="00D05EC2" w:rsidTr="00536E36">
        <w:trPr>
          <w:cantSplit/>
          <w:trHeight w:val="164"/>
        </w:trPr>
        <w:tc>
          <w:tcPr>
            <w:tcW w:w="426" w:type="dxa"/>
            <w:vMerge/>
            <w:tcBorders>
              <w:top w:val="single" w:sz="8" w:space="0" w:color="000000"/>
              <w:left w:val="single" w:sz="8" w:space="0" w:color="000000"/>
            </w:tcBorders>
            <w:shd w:val="clear" w:color="auto" w:fill="auto"/>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4536" w:type="dxa"/>
            <w:vMerge/>
            <w:tcBorders>
              <w:top w:val="single" w:sz="8" w:space="0" w:color="000000"/>
              <w:left w:val="single" w:sz="8" w:space="0" w:color="000000"/>
            </w:tcBorders>
            <w:shd w:val="clear" w:color="auto" w:fill="auto"/>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1417"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709"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425"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425"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1362"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2020 год</w:t>
            </w:r>
          </w:p>
        </w:tc>
        <w:tc>
          <w:tcPr>
            <w:tcW w:w="10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sz w:val="20"/>
                <w:szCs w:val="20"/>
              </w:rPr>
              <w:t>2021 год</w:t>
            </w:r>
          </w:p>
        </w:tc>
      </w:tr>
      <w:tr w:rsidR="00D05EC2" w:rsidRPr="00D05EC2" w:rsidTr="00536E36">
        <w:trPr>
          <w:trHeight w:val="164"/>
        </w:trPr>
        <w:tc>
          <w:tcPr>
            <w:tcW w:w="426"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1</w:t>
            </w:r>
          </w:p>
        </w:tc>
        <w:tc>
          <w:tcPr>
            <w:tcW w:w="4536"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2</w:t>
            </w:r>
          </w:p>
        </w:tc>
        <w:tc>
          <w:tcPr>
            <w:tcW w:w="1417"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3</w:t>
            </w:r>
          </w:p>
        </w:tc>
        <w:tc>
          <w:tcPr>
            <w:tcW w:w="709"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6</w:t>
            </w:r>
          </w:p>
        </w:tc>
        <w:tc>
          <w:tcPr>
            <w:tcW w:w="1362"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7</w:t>
            </w:r>
          </w:p>
        </w:tc>
        <w:tc>
          <w:tcPr>
            <w:tcW w:w="10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sz w:val="20"/>
                <w:szCs w:val="20"/>
              </w:rPr>
              <w:t>8</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Всего</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 xml:space="preserve">Муниципальная программа "Развитие культуры и туризма" </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Ц400000000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1.1.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Ц410000000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"Сохранение и развитие народного творчества"</w:t>
            </w:r>
          </w:p>
          <w:p w:rsidR="00D05EC2" w:rsidRPr="00D05EC2" w:rsidRDefault="00D05EC2" w:rsidP="00536E36">
            <w:pPr>
              <w:jc w:val="both"/>
              <w:rPr>
                <w:rFonts w:ascii="Times New Roman" w:hAnsi="Times New Roman" w:cs="Times New Roman"/>
                <w:sz w:val="20"/>
                <w:szCs w:val="20"/>
              </w:rPr>
            </w:pP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деятельности учреждений в сфере культурно-досугового обслуживания населения</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 кинематография</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2.</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 xml:space="preserve">Муниципальная программа "Развитие потенциала муниципального управления" </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Ч500000000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2.1.</w:t>
            </w: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Обеспечение реализации муниципальной программы "Развитие потенциала государственного управления"</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Ч5Э0000000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w:t>
            </w:r>
            <w:proofErr w:type="spellStart"/>
            <w:r w:rsidRPr="00D05EC2">
              <w:rPr>
                <w:rFonts w:ascii="Times New Roman" w:hAnsi="Times New Roman" w:cs="Times New Roman"/>
                <w:color w:val="000000"/>
                <w:sz w:val="20"/>
                <w:szCs w:val="20"/>
              </w:rPr>
              <w:t>Общепрограммные</w:t>
            </w:r>
            <w:proofErr w:type="spellEnd"/>
            <w:r w:rsidRPr="00D05EC2">
              <w:rPr>
                <w:rFonts w:ascii="Times New Roman" w:hAnsi="Times New Roman" w:cs="Times New Roman"/>
                <w:color w:val="000000"/>
                <w:sz w:val="20"/>
                <w:szCs w:val="20"/>
              </w:rPr>
              <w:t xml:space="preserve"> расходы"</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функций муниципальных органов</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Общегосударственные вопросы</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4"/>
        </w:trPr>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536"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362"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026"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r w:rsidRPr="00D05EC2">
              <w:rPr>
                <w:rFonts w:ascii="Times New Roman" w:hAnsi="Times New Roman" w:cs="Times New Roman"/>
                <w:bCs/>
                <w:color w:val="000000"/>
                <w:sz w:val="20"/>
                <w:szCs w:val="20"/>
              </w:rPr>
              <w:t>»;</w:t>
            </w:r>
          </w:p>
        </w:tc>
      </w:tr>
    </w:tbl>
    <w:p w:rsidR="00D05EC2" w:rsidRPr="00D05EC2" w:rsidRDefault="00D05EC2" w:rsidP="00D05EC2">
      <w:pPr>
        <w:ind w:firstLine="540"/>
        <w:jc w:val="both"/>
        <w:rPr>
          <w:rFonts w:ascii="Times New Roman" w:hAnsi="Times New Roman" w:cs="Times New Roman"/>
          <w:sz w:val="20"/>
          <w:szCs w:val="20"/>
          <w:highlight w:val="yellow"/>
        </w:rPr>
      </w:pPr>
    </w:p>
    <w:p w:rsid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9) дополнить приложением 9</w:t>
      </w:r>
      <w:r w:rsidRPr="00D05EC2">
        <w:rPr>
          <w:rFonts w:ascii="Times New Roman" w:hAnsi="Times New Roman" w:cs="Times New Roman"/>
          <w:sz w:val="20"/>
          <w:szCs w:val="20"/>
          <w:vertAlign w:val="superscript"/>
        </w:rPr>
        <w:t>5</w:t>
      </w:r>
      <w:r w:rsidRPr="00D05EC2">
        <w:rPr>
          <w:rFonts w:ascii="Times New Roman" w:hAnsi="Times New Roman" w:cs="Times New Roman"/>
          <w:sz w:val="20"/>
          <w:szCs w:val="20"/>
        </w:rPr>
        <w:t xml:space="preserve"> следующего содержания: </w:t>
      </w:r>
    </w:p>
    <w:p w:rsidR="00536E36" w:rsidRPr="00D05EC2" w:rsidRDefault="00536E36" w:rsidP="00D05EC2">
      <w:pPr>
        <w:ind w:firstLine="540"/>
        <w:jc w:val="both"/>
        <w:rPr>
          <w:rFonts w:ascii="Times New Roman" w:hAnsi="Times New Roman" w:cs="Times New Roman"/>
          <w:sz w:val="20"/>
          <w:szCs w:val="20"/>
        </w:rPr>
      </w:pPr>
    </w:p>
    <w:p w:rsidR="00D05EC2" w:rsidRPr="00D05EC2" w:rsidRDefault="00D05EC2" w:rsidP="00D05EC2">
      <w:pPr>
        <w:ind w:firstLine="540"/>
        <w:jc w:val="both"/>
        <w:rPr>
          <w:rFonts w:ascii="Times New Roman" w:hAnsi="Times New Roman" w:cs="Times New Roman"/>
          <w:sz w:val="20"/>
          <w:szCs w:val="20"/>
        </w:rPr>
      </w:pP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bCs/>
          <w:color w:val="000000"/>
          <w:sz w:val="20"/>
          <w:szCs w:val="20"/>
        </w:rPr>
        <w:t>«</w:t>
      </w:r>
      <w:r w:rsidRPr="00D05EC2">
        <w:rPr>
          <w:rFonts w:ascii="Times New Roman" w:hAnsi="Times New Roman" w:cs="Times New Roman"/>
          <w:iCs/>
          <w:color w:val="000000"/>
          <w:sz w:val="20"/>
          <w:szCs w:val="20"/>
        </w:rPr>
        <w:t>Приложение 9</w:t>
      </w:r>
      <w:r w:rsidRPr="00D05EC2">
        <w:rPr>
          <w:rFonts w:ascii="Times New Roman" w:hAnsi="Times New Roman" w:cs="Times New Roman"/>
          <w:iCs/>
          <w:color w:val="000000"/>
          <w:sz w:val="20"/>
          <w:szCs w:val="20"/>
          <w:vertAlign w:val="superscript"/>
        </w:rPr>
        <w:t>5</w:t>
      </w: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iCs/>
          <w:color w:val="000000"/>
          <w:sz w:val="20"/>
          <w:szCs w:val="20"/>
        </w:rP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w:t>
      </w:r>
      <w:r w:rsidRPr="00D05EC2">
        <w:rPr>
          <w:rFonts w:ascii="Times New Roman" w:hAnsi="Times New Roman" w:cs="Times New Roman"/>
          <w:iCs/>
          <w:sz w:val="20"/>
          <w:szCs w:val="20"/>
        </w:rPr>
        <w:t xml:space="preserve"> Чувашской Республики </w:t>
      </w:r>
      <w:r w:rsidRPr="00D05EC2">
        <w:rPr>
          <w:rFonts w:ascii="Times New Roman" w:hAnsi="Times New Roman" w:cs="Times New Roman"/>
          <w:iCs/>
          <w:color w:val="000000"/>
          <w:sz w:val="20"/>
          <w:szCs w:val="20"/>
        </w:rPr>
        <w:t>на 2019 год и на плановый период 2020 и 2021 годов</w:t>
      </w:r>
      <w:r w:rsidRPr="00D05EC2">
        <w:rPr>
          <w:rFonts w:ascii="Times New Roman" w:hAnsi="Times New Roman" w:cs="Times New Roman"/>
          <w:bCs/>
          <w:color w:val="000000"/>
          <w:sz w:val="20"/>
          <w:szCs w:val="20"/>
        </w:rPr>
        <w:t>»</w:t>
      </w:r>
    </w:p>
    <w:p w:rsidR="00D05EC2" w:rsidRPr="00D05EC2" w:rsidRDefault="00D05EC2" w:rsidP="00D05EC2">
      <w:pPr>
        <w:pStyle w:val="NoSpacing"/>
        <w:rPr>
          <w:rFonts w:ascii="Times New Roman" w:hAnsi="Times New Roman" w:cs="Times New Roman"/>
          <w:iCs/>
          <w:color w:val="000000"/>
          <w:sz w:val="20"/>
          <w:szCs w:val="20"/>
          <w:highlight w:val="yellow"/>
        </w:rPr>
      </w:pPr>
    </w:p>
    <w:tbl>
      <w:tblPr>
        <w:tblW w:w="0" w:type="auto"/>
        <w:tblLayout w:type="fixed"/>
        <w:tblCellMar>
          <w:left w:w="0" w:type="dxa"/>
          <w:right w:w="0" w:type="dxa"/>
        </w:tblCellMar>
        <w:tblLook w:val="0000" w:firstRow="0" w:lastRow="0" w:firstColumn="0" w:lastColumn="0" w:noHBand="0" w:noVBand="0"/>
      </w:tblPr>
      <w:tblGrid>
        <w:gridCol w:w="4397"/>
        <w:gridCol w:w="597"/>
        <w:gridCol w:w="511"/>
        <w:gridCol w:w="510"/>
        <w:gridCol w:w="1491"/>
        <w:gridCol w:w="858"/>
        <w:gridCol w:w="1701"/>
        <w:gridCol w:w="60"/>
        <w:gridCol w:w="60"/>
        <w:gridCol w:w="20"/>
      </w:tblGrid>
      <w:tr w:rsidR="00D05EC2" w:rsidRPr="00D05EC2" w:rsidTr="00536E36">
        <w:trPr>
          <w:gridAfter w:val="1"/>
          <w:wAfter w:w="20" w:type="dxa"/>
          <w:trHeight w:val="1217"/>
        </w:trPr>
        <w:tc>
          <w:tcPr>
            <w:tcW w:w="10065" w:type="dxa"/>
            <w:gridSpan w:val="7"/>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b/>
                <w:bCs/>
                <w:color w:val="000000"/>
                <w:sz w:val="20"/>
                <w:szCs w:val="20"/>
              </w:rPr>
              <w:t>ИЗМЕНЕНИЕ</w:t>
            </w:r>
          </w:p>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b/>
                <w:bCs/>
                <w:color w:val="000000"/>
                <w:sz w:val="20"/>
                <w:szCs w:val="20"/>
              </w:rPr>
              <w:t xml:space="preserve">ведомственной структуры расходов бюджета Кильдюшевского сельского поселения Яльчикского района Чувашской Республики на 2019 год, предусмотренной приложениями </w:t>
            </w:r>
          </w:p>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b/>
                <w:bCs/>
                <w:color w:val="000000"/>
                <w:sz w:val="20"/>
                <w:szCs w:val="20"/>
              </w:rPr>
              <w:t>9-</w:t>
            </w:r>
            <w:r w:rsidRPr="00D05EC2">
              <w:rPr>
                <w:rFonts w:ascii="Times New Roman" w:hAnsi="Times New Roman" w:cs="Times New Roman"/>
                <w:b/>
                <w:iCs/>
                <w:color w:val="000000"/>
                <w:sz w:val="20"/>
                <w:szCs w:val="20"/>
              </w:rPr>
              <w:t>9</w:t>
            </w:r>
            <w:r w:rsidRPr="00D05EC2">
              <w:rPr>
                <w:rFonts w:ascii="Times New Roman" w:hAnsi="Times New Roman" w:cs="Times New Roman"/>
                <w:b/>
                <w:iCs/>
                <w:color w:val="000000"/>
                <w:sz w:val="20"/>
                <w:szCs w:val="20"/>
                <w:vertAlign w:val="superscript"/>
              </w:rPr>
              <w:t>4</w:t>
            </w:r>
            <w:r w:rsidRPr="00D05EC2">
              <w:rPr>
                <w:rFonts w:ascii="Times New Roman" w:hAnsi="Times New Roman" w:cs="Times New Roman"/>
                <w:b/>
                <w:bCs/>
                <w:color w:val="000000"/>
                <w:sz w:val="20"/>
                <w:szCs w:val="20"/>
              </w:rPr>
              <w:t xml:space="preserve"> 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2019 год и на плановый период 2020 и 2021 годов"</w:t>
            </w:r>
          </w:p>
        </w:tc>
        <w:tc>
          <w:tcPr>
            <w:tcW w:w="60" w:type="dxa"/>
            <w:shd w:val="clear" w:color="auto" w:fill="auto"/>
          </w:tcPr>
          <w:p w:rsidR="00D05EC2" w:rsidRPr="00D05EC2" w:rsidRDefault="00D05EC2" w:rsidP="00536E36">
            <w:pPr>
              <w:snapToGrid w:val="0"/>
              <w:rPr>
                <w:rFonts w:ascii="Times New Roman" w:hAnsi="Times New Roman" w:cs="Times New Roman"/>
                <w:color w:val="000000"/>
                <w:sz w:val="20"/>
                <w:szCs w:val="20"/>
                <w:highlight w:val="yellow"/>
              </w:rPr>
            </w:pPr>
          </w:p>
        </w:tc>
        <w:tc>
          <w:tcPr>
            <w:tcW w:w="60" w:type="dxa"/>
            <w:shd w:val="clear" w:color="auto" w:fill="auto"/>
          </w:tcPr>
          <w:p w:rsidR="00D05EC2" w:rsidRPr="00D05EC2" w:rsidRDefault="00D05EC2" w:rsidP="00536E36">
            <w:pPr>
              <w:snapToGrid w:val="0"/>
              <w:rPr>
                <w:rFonts w:ascii="Times New Roman" w:hAnsi="Times New Roman" w:cs="Times New Roman"/>
                <w:color w:val="000000"/>
                <w:sz w:val="20"/>
                <w:szCs w:val="20"/>
                <w:highlight w:val="yellow"/>
              </w:rPr>
            </w:pPr>
          </w:p>
        </w:tc>
      </w:tr>
      <w:tr w:rsidR="00D05EC2" w:rsidRPr="00D05EC2" w:rsidTr="00536E36">
        <w:trPr>
          <w:gridAfter w:val="1"/>
          <w:wAfter w:w="20" w:type="dxa"/>
          <w:trHeight w:val="345"/>
        </w:trPr>
        <w:tc>
          <w:tcPr>
            <w:tcW w:w="10065" w:type="dxa"/>
            <w:gridSpan w:val="7"/>
            <w:shd w:val="clear" w:color="auto" w:fill="auto"/>
            <w:vAlign w:val="center"/>
          </w:tcPr>
          <w:p w:rsidR="00D05EC2" w:rsidRPr="00D05EC2" w:rsidRDefault="00D05EC2" w:rsidP="00536E36">
            <w:pPr>
              <w:widowControl w:val="0"/>
              <w:autoSpaceDE w:val="0"/>
              <w:jc w:val="right"/>
              <w:rPr>
                <w:rFonts w:ascii="Times New Roman" w:hAnsi="Times New Roman" w:cs="Times New Roman"/>
                <w:sz w:val="20"/>
                <w:szCs w:val="20"/>
              </w:rPr>
            </w:pPr>
            <w:r w:rsidRPr="00D05EC2">
              <w:rPr>
                <w:rFonts w:ascii="Times New Roman" w:hAnsi="Times New Roman" w:cs="Times New Roman"/>
                <w:color w:val="000000"/>
                <w:sz w:val="20"/>
                <w:szCs w:val="20"/>
              </w:rPr>
              <w:t>(рублей)</w:t>
            </w:r>
          </w:p>
        </w:tc>
        <w:tc>
          <w:tcPr>
            <w:tcW w:w="60" w:type="dxa"/>
            <w:shd w:val="clear" w:color="auto" w:fill="auto"/>
          </w:tcPr>
          <w:p w:rsidR="00D05EC2" w:rsidRPr="00D05EC2" w:rsidRDefault="00D05EC2" w:rsidP="00536E36">
            <w:pPr>
              <w:snapToGrid w:val="0"/>
              <w:rPr>
                <w:rFonts w:ascii="Times New Roman" w:hAnsi="Times New Roman" w:cs="Times New Roman"/>
                <w:color w:val="000000"/>
                <w:sz w:val="20"/>
                <w:szCs w:val="20"/>
                <w:highlight w:val="yellow"/>
              </w:rPr>
            </w:pPr>
          </w:p>
        </w:tc>
        <w:tc>
          <w:tcPr>
            <w:tcW w:w="60" w:type="dxa"/>
            <w:shd w:val="clear" w:color="auto" w:fill="auto"/>
          </w:tcPr>
          <w:p w:rsidR="00D05EC2" w:rsidRPr="00D05EC2" w:rsidRDefault="00D05EC2" w:rsidP="00536E36">
            <w:pPr>
              <w:snapToGrid w:val="0"/>
              <w:rPr>
                <w:rFonts w:ascii="Times New Roman" w:hAnsi="Times New Roman" w:cs="Times New Roman"/>
                <w:color w:val="000000"/>
                <w:sz w:val="20"/>
                <w:szCs w:val="20"/>
                <w:highlight w:val="yellow"/>
              </w:rPr>
            </w:pPr>
          </w:p>
        </w:tc>
      </w:tr>
      <w:tr w:rsidR="00D05EC2" w:rsidRPr="00D05EC2" w:rsidTr="00536E36">
        <w:tblPrEx>
          <w:tblCellMar>
            <w:left w:w="108" w:type="dxa"/>
            <w:right w:w="108" w:type="dxa"/>
          </w:tblCellMar>
        </w:tblPrEx>
        <w:trPr>
          <w:trHeight w:val="2300"/>
        </w:trPr>
        <w:tc>
          <w:tcPr>
            <w:tcW w:w="4397"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bookmarkStart w:id="35" w:name="_PictureBullets"/>
            <w:bookmarkEnd w:id="35"/>
            <w:r w:rsidRPr="00D05EC2">
              <w:rPr>
                <w:rFonts w:ascii="Times New Roman" w:hAnsi="Times New Roman" w:cs="Times New Roman"/>
                <w:color w:val="000000"/>
                <w:sz w:val="20"/>
                <w:szCs w:val="20"/>
              </w:rPr>
              <w:t>Наименование</w:t>
            </w:r>
          </w:p>
        </w:tc>
        <w:tc>
          <w:tcPr>
            <w:tcW w:w="597"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Главный распорядитель</w:t>
            </w:r>
          </w:p>
        </w:tc>
        <w:tc>
          <w:tcPr>
            <w:tcW w:w="511"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Раздел</w:t>
            </w:r>
          </w:p>
        </w:tc>
        <w:tc>
          <w:tcPr>
            <w:tcW w:w="510"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Подраздел</w:t>
            </w:r>
          </w:p>
        </w:tc>
        <w:tc>
          <w:tcPr>
            <w:tcW w:w="1491"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Целевая статья (муниципальные программы)</w:t>
            </w:r>
          </w:p>
        </w:tc>
        <w:tc>
          <w:tcPr>
            <w:tcW w:w="858" w:type="dxa"/>
            <w:tcBorders>
              <w:top w:val="single" w:sz="8" w:space="0" w:color="000000"/>
              <w:left w:val="single" w:sz="8" w:space="0" w:color="000000"/>
              <w:bottom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Группа (группа и подгруппа) вида расходов</w:t>
            </w:r>
          </w:p>
        </w:tc>
        <w:tc>
          <w:tcPr>
            <w:tcW w:w="1841" w:type="dxa"/>
            <w:gridSpan w:val="4"/>
            <w:tcBorders>
              <w:top w:val="single" w:sz="8" w:space="0" w:color="000000"/>
              <w:left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Сумма (увеличение, уменьшение(-))</w:t>
            </w:r>
          </w:p>
        </w:tc>
      </w:tr>
      <w:tr w:rsidR="00D05EC2" w:rsidRPr="00D05EC2" w:rsidTr="00536E36">
        <w:tblPrEx>
          <w:tblCellMar>
            <w:left w:w="108" w:type="dxa"/>
            <w:right w:w="108" w:type="dxa"/>
          </w:tblCellMar>
        </w:tblPrEx>
        <w:trPr>
          <w:trHeight w:val="350"/>
        </w:trPr>
        <w:tc>
          <w:tcPr>
            <w:tcW w:w="4397"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1</w:t>
            </w:r>
          </w:p>
        </w:tc>
        <w:tc>
          <w:tcPr>
            <w:tcW w:w="597"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2</w:t>
            </w:r>
          </w:p>
        </w:tc>
        <w:tc>
          <w:tcPr>
            <w:tcW w:w="511"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3</w:t>
            </w:r>
          </w:p>
        </w:tc>
        <w:tc>
          <w:tcPr>
            <w:tcW w:w="510"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4</w:t>
            </w:r>
          </w:p>
        </w:tc>
        <w:tc>
          <w:tcPr>
            <w:tcW w:w="1491"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5</w:t>
            </w:r>
          </w:p>
        </w:tc>
        <w:tc>
          <w:tcPr>
            <w:tcW w:w="858"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6</w:t>
            </w:r>
          </w:p>
        </w:tc>
        <w:tc>
          <w:tcPr>
            <w:tcW w:w="184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7</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Всего</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97 389,25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Администрация Кильдюшевского сельского поселения Яльчикского района Чувашской Республики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97 389,25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Общегосударственные вопросы</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59 837,97</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61 667,97</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proofErr w:type="gramStart"/>
            <w:r w:rsidRPr="00D05EC2">
              <w:rPr>
                <w:rFonts w:ascii="Times New Roman" w:hAnsi="Times New Roman" w:cs="Times New Roman"/>
                <w:color w:val="000000"/>
                <w:sz w:val="20"/>
                <w:szCs w:val="2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Ч410455500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Ч410455500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Ч410455500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37 962,00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23 705,97</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23 705,97</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w:t>
            </w:r>
            <w:proofErr w:type="spellStart"/>
            <w:r w:rsidRPr="00D05EC2">
              <w:rPr>
                <w:rFonts w:ascii="Times New Roman" w:hAnsi="Times New Roman" w:cs="Times New Roman"/>
                <w:color w:val="000000"/>
                <w:sz w:val="20"/>
                <w:szCs w:val="20"/>
              </w:rPr>
              <w:t>Общепрограммные</w:t>
            </w:r>
            <w:proofErr w:type="spellEnd"/>
            <w:r w:rsidRPr="00D05EC2">
              <w:rPr>
                <w:rFonts w:ascii="Times New Roman" w:hAnsi="Times New Roman" w:cs="Times New Roman"/>
                <w:color w:val="000000"/>
                <w:sz w:val="20"/>
                <w:szCs w:val="20"/>
              </w:rPr>
              <w:t xml:space="preserve"> расходы"</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23 705,97</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функций муниципальных органов</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23 705,97</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11 726,00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11 726,00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14 538,97</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14 538,97</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бюджетные ассигнования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-2 559,00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Уплата налогов, сборов и иных платежей</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-2 559,00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Другие общегосударственные вопросы</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-1 830,00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-1 830,00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Переподготовка и повышение квалификации кадров для муниципальной службы</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Ч530273710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Ч530273710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Ч530273710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1 850,00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-3 680,00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w:t>
            </w:r>
            <w:proofErr w:type="spellStart"/>
            <w:r w:rsidRPr="00D05EC2">
              <w:rPr>
                <w:rFonts w:ascii="Times New Roman" w:hAnsi="Times New Roman" w:cs="Times New Roman"/>
                <w:color w:val="000000"/>
                <w:sz w:val="20"/>
                <w:szCs w:val="20"/>
              </w:rPr>
              <w:t>Общепрограммные</w:t>
            </w:r>
            <w:proofErr w:type="spellEnd"/>
            <w:r w:rsidRPr="00D05EC2">
              <w:rPr>
                <w:rFonts w:ascii="Times New Roman" w:hAnsi="Times New Roman" w:cs="Times New Roman"/>
                <w:color w:val="000000"/>
                <w:sz w:val="20"/>
                <w:szCs w:val="20"/>
              </w:rPr>
              <w:t xml:space="preserve"> расходы"</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-3 680,00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Выполнение других обязательств муниципального образования Чувашской Республики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-3 680,00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-3 140,00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-3 140,00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бюджетные ассигнования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-540,00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Уплата налогов, сборов и иных платежей</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Ч5Э0173770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-540,00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Национальная оборона</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Мобилизационная и вневойсковая подготовка</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Ч410451180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Ч410451180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Ч410451180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Национальная экономика</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35 934,30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Общеэкономические вопросы</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Муниципальная программа "Содействие занятости населения"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"Мероприятия в области содействия занятости населения Чувашской Республики"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Организация проведения оплачиваемых общественных работ</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Ц610172240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Ц610172240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Ц610172240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-50,70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Дорожное хозяйство (дорожные фонды)</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3 985,00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-1 590,00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Муниципальная программа "Развитие транспортной системы"</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Ч2103S4190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Ч2103S4190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09</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Ч2103S4190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5 575,00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Другие вопросы в области национальной экономики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Муниципальная программа "Развитие земельных и имущественных отношений"</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A410274790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A410274790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A410274790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A410277590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40 000,00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A410277590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40 000,00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A410277590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40 000,00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Жилищно-коммунальное хозяйство</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46 305,54</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Коммунальное хозяйство</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Муниципальная программа "Модернизация и развитие сферы жилищно-коммунального хозяйства"</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A130173090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A130173090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02</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A130173090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32 214,00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Благоустройство</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14 091,54</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81 384,29</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81 384,29</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81 384,29</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Уличное освещение</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10 000,00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10 000,00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10 000,00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Реализация мероприятий по благоустройству территории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A510277420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30 383,29</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A510277420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30 383,29</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A510277420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30 383,29</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Организация и содержание мест захоронений</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41 001,00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36 001,00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36 001,00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Бюджетные инвестиции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A510277430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410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5 000,00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Бюджетные инвестиции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05</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03</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Ц9902S6570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410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-67 292,75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 кинематография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культуры и туризма" </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Ц400000000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Ц410000000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"Сохранение и развитие народного творчества"</w:t>
            </w:r>
          </w:p>
          <w:p w:rsidR="00D05EC2" w:rsidRPr="00D05EC2" w:rsidRDefault="00D05EC2" w:rsidP="00536E36">
            <w:pPr>
              <w:jc w:val="both"/>
              <w:rPr>
                <w:rFonts w:ascii="Times New Roman" w:hAnsi="Times New Roman" w:cs="Times New Roman"/>
                <w:sz w:val="20"/>
                <w:szCs w:val="20"/>
              </w:rPr>
            </w:pP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Ц410700000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деятельности учреждений в сфере культурно-досугового обслуживания населения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-44 688,56</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-37 772,26</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Расходы на выплаты персоналу казенных учреждений</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110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-37 772,26</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67 906,55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67 906,55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Межбюджетные трансферты</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500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-69 095,85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межбюджетные трансферты</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540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-69 095,85</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бюджетные ассигнования</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800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-5 727,00</w:t>
            </w:r>
          </w:p>
        </w:tc>
      </w:tr>
      <w:tr w:rsidR="00D05EC2" w:rsidRPr="00D05EC2" w:rsidTr="00536E36">
        <w:tblPrEx>
          <w:tblCellMar>
            <w:left w:w="108" w:type="dxa"/>
            <w:right w:w="108" w:type="dxa"/>
          </w:tblCellMar>
        </w:tblPrEx>
        <w:trPr>
          <w:trHeight w:val="350"/>
        </w:trPr>
        <w:tc>
          <w:tcPr>
            <w:tcW w:w="4397"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Уплата налогов, сборов и иных платежей</w:t>
            </w:r>
          </w:p>
        </w:tc>
        <w:tc>
          <w:tcPr>
            <w:tcW w:w="59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51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510"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91"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858"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850</w:t>
            </w:r>
          </w:p>
        </w:tc>
        <w:tc>
          <w:tcPr>
            <w:tcW w:w="1841" w:type="dxa"/>
            <w:gridSpan w:val="4"/>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-5 727,00</w:t>
            </w:r>
            <w:r w:rsidRPr="00D05EC2">
              <w:rPr>
                <w:rFonts w:ascii="Times New Roman" w:hAnsi="Times New Roman" w:cs="Times New Roman"/>
                <w:bCs/>
                <w:color w:val="000000"/>
                <w:sz w:val="20"/>
                <w:szCs w:val="20"/>
              </w:rPr>
              <w:t>»;</w:t>
            </w:r>
          </w:p>
        </w:tc>
      </w:tr>
    </w:tbl>
    <w:p w:rsidR="00D05EC2" w:rsidRPr="00D05EC2" w:rsidRDefault="00D05EC2" w:rsidP="00D05EC2">
      <w:pPr>
        <w:rPr>
          <w:rFonts w:ascii="Times New Roman" w:hAnsi="Times New Roman" w:cs="Times New Roman"/>
          <w:sz w:val="20"/>
          <w:szCs w:val="20"/>
          <w:highlight w:val="yellow"/>
        </w:rPr>
      </w:pPr>
    </w:p>
    <w:p w:rsidR="00D05EC2" w:rsidRPr="00D05EC2" w:rsidRDefault="00D05EC2" w:rsidP="00D05EC2">
      <w:pPr>
        <w:ind w:firstLine="540"/>
        <w:jc w:val="both"/>
        <w:rPr>
          <w:rFonts w:ascii="Times New Roman" w:hAnsi="Times New Roman" w:cs="Times New Roman"/>
          <w:sz w:val="20"/>
          <w:szCs w:val="20"/>
        </w:rPr>
      </w:pPr>
      <w:r w:rsidRPr="00D05EC2">
        <w:rPr>
          <w:rFonts w:ascii="Times New Roman" w:hAnsi="Times New Roman" w:cs="Times New Roman"/>
          <w:sz w:val="20"/>
          <w:szCs w:val="20"/>
        </w:rPr>
        <w:t>10) дополнить приложением 10</w:t>
      </w:r>
      <w:r w:rsidRPr="00D05EC2">
        <w:rPr>
          <w:rFonts w:ascii="Times New Roman" w:hAnsi="Times New Roman" w:cs="Times New Roman"/>
          <w:sz w:val="20"/>
          <w:szCs w:val="20"/>
          <w:vertAlign w:val="superscript"/>
        </w:rPr>
        <w:t>2</w:t>
      </w:r>
      <w:r w:rsidRPr="00D05EC2">
        <w:rPr>
          <w:rFonts w:ascii="Times New Roman" w:hAnsi="Times New Roman" w:cs="Times New Roman"/>
          <w:sz w:val="20"/>
          <w:szCs w:val="20"/>
        </w:rPr>
        <w:t xml:space="preserve"> следующего содержания: </w:t>
      </w:r>
    </w:p>
    <w:p w:rsidR="00D05EC2" w:rsidRPr="00D05EC2" w:rsidRDefault="00D05EC2" w:rsidP="00D05EC2">
      <w:pPr>
        <w:ind w:firstLine="540"/>
        <w:jc w:val="both"/>
        <w:rPr>
          <w:rFonts w:ascii="Times New Roman" w:hAnsi="Times New Roman" w:cs="Times New Roman"/>
          <w:sz w:val="20"/>
          <w:szCs w:val="20"/>
        </w:rPr>
      </w:pP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bCs/>
          <w:color w:val="000000"/>
          <w:sz w:val="20"/>
          <w:szCs w:val="20"/>
        </w:rPr>
        <w:t>«</w:t>
      </w:r>
      <w:r w:rsidRPr="00D05EC2">
        <w:rPr>
          <w:rFonts w:ascii="Times New Roman" w:hAnsi="Times New Roman" w:cs="Times New Roman"/>
          <w:iCs/>
          <w:color w:val="000000"/>
          <w:sz w:val="20"/>
          <w:szCs w:val="20"/>
        </w:rPr>
        <w:t>Приложение 10</w:t>
      </w:r>
      <w:r w:rsidRPr="00D05EC2">
        <w:rPr>
          <w:rFonts w:ascii="Times New Roman" w:hAnsi="Times New Roman" w:cs="Times New Roman"/>
          <w:iCs/>
          <w:color w:val="000000"/>
          <w:sz w:val="20"/>
          <w:szCs w:val="20"/>
          <w:vertAlign w:val="superscript"/>
        </w:rPr>
        <w:t>2</w:t>
      </w:r>
    </w:p>
    <w:p w:rsidR="00D05EC2" w:rsidRPr="00D05EC2" w:rsidRDefault="00D05EC2" w:rsidP="00D05EC2">
      <w:pPr>
        <w:widowControl w:val="0"/>
        <w:autoSpaceDE w:val="0"/>
        <w:ind w:left="5040"/>
        <w:jc w:val="both"/>
        <w:rPr>
          <w:rFonts w:ascii="Times New Roman" w:hAnsi="Times New Roman" w:cs="Times New Roman"/>
          <w:sz w:val="20"/>
          <w:szCs w:val="20"/>
        </w:rPr>
      </w:pPr>
      <w:r w:rsidRPr="00D05EC2">
        <w:rPr>
          <w:rFonts w:ascii="Times New Roman" w:hAnsi="Times New Roman" w:cs="Times New Roman"/>
          <w:iCs/>
          <w:color w:val="000000"/>
          <w:sz w:val="20"/>
          <w:szCs w:val="20"/>
        </w:rPr>
        <w:t>к Решению Собрания депутатов Кильдюшевского сельского поселения Яльчикского района «О бюджете Кильдюшевского сельского поселения Яльчикского района</w:t>
      </w:r>
      <w:r w:rsidRPr="00D05EC2">
        <w:rPr>
          <w:rFonts w:ascii="Times New Roman" w:hAnsi="Times New Roman" w:cs="Times New Roman"/>
          <w:iCs/>
          <w:sz w:val="20"/>
          <w:szCs w:val="20"/>
        </w:rPr>
        <w:t xml:space="preserve"> </w:t>
      </w:r>
      <w:r w:rsidRPr="00D05EC2">
        <w:rPr>
          <w:rFonts w:ascii="Times New Roman" w:hAnsi="Times New Roman" w:cs="Times New Roman"/>
          <w:iCs/>
          <w:color w:val="000000"/>
          <w:sz w:val="20"/>
          <w:szCs w:val="20"/>
        </w:rPr>
        <w:t>на 2019 год и на плановый период 2020 и 2021 годов</w:t>
      </w:r>
      <w:r w:rsidRPr="00D05EC2">
        <w:rPr>
          <w:rFonts w:ascii="Times New Roman" w:hAnsi="Times New Roman" w:cs="Times New Roman"/>
          <w:bCs/>
          <w:color w:val="000000"/>
          <w:sz w:val="20"/>
          <w:szCs w:val="20"/>
        </w:rPr>
        <w:t>»</w:t>
      </w:r>
    </w:p>
    <w:p w:rsidR="00D05EC2" w:rsidRPr="00D05EC2" w:rsidRDefault="00D05EC2" w:rsidP="00D05EC2">
      <w:pPr>
        <w:widowControl w:val="0"/>
        <w:autoSpaceDE w:val="0"/>
        <w:ind w:left="5040"/>
        <w:jc w:val="both"/>
        <w:rPr>
          <w:rFonts w:ascii="Times New Roman" w:hAnsi="Times New Roman" w:cs="Times New Roman"/>
          <w:sz w:val="20"/>
          <w:szCs w:val="20"/>
          <w:highlight w:val="yellow"/>
        </w:rPr>
      </w:pPr>
    </w:p>
    <w:p w:rsidR="00D05EC2" w:rsidRPr="00D05EC2" w:rsidRDefault="00D05EC2" w:rsidP="00D05EC2">
      <w:pPr>
        <w:widowControl w:val="0"/>
        <w:autoSpaceDE w:val="0"/>
        <w:ind w:left="5040"/>
        <w:jc w:val="both"/>
        <w:rPr>
          <w:rFonts w:ascii="Times New Roman" w:hAnsi="Times New Roman" w:cs="Times New Roman"/>
          <w:sz w:val="20"/>
          <w:szCs w:val="20"/>
          <w:highlight w:val="yellow"/>
        </w:rPr>
      </w:pPr>
    </w:p>
    <w:tbl>
      <w:tblPr>
        <w:tblW w:w="0" w:type="auto"/>
        <w:tblLayout w:type="fixed"/>
        <w:tblCellMar>
          <w:left w:w="0" w:type="dxa"/>
          <w:right w:w="0" w:type="dxa"/>
        </w:tblCellMar>
        <w:tblLook w:val="0000" w:firstRow="0" w:lastRow="0" w:firstColumn="0" w:lastColumn="0" w:noHBand="0" w:noVBand="0"/>
      </w:tblPr>
      <w:tblGrid>
        <w:gridCol w:w="10125"/>
      </w:tblGrid>
      <w:tr w:rsidR="00D05EC2" w:rsidRPr="00D05EC2" w:rsidTr="00536E36">
        <w:trPr>
          <w:trHeight w:val="1217"/>
        </w:trPr>
        <w:tc>
          <w:tcPr>
            <w:tcW w:w="10125" w:type="dxa"/>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b/>
                <w:bCs/>
                <w:color w:val="000000"/>
                <w:sz w:val="20"/>
                <w:szCs w:val="20"/>
              </w:rPr>
              <w:t>ИЗМЕНЕНИЕ</w:t>
            </w:r>
          </w:p>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b/>
                <w:bCs/>
                <w:color w:val="000000"/>
                <w:sz w:val="20"/>
                <w:szCs w:val="20"/>
              </w:rPr>
              <w:t>ведомственной структуры расходов бюджета Кильдюшевского сельского поселения Яльчикского района на 2020 и 2021 годы, предусмотренной приложениями 10-10</w:t>
            </w:r>
            <w:r w:rsidRPr="00D05EC2">
              <w:rPr>
                <w:rFonts w:ascii="Times New Roman" w:hAnsi="Times New Roman" w:cs="Times New Roman"/>
                <w:b/>
                <w:bCs/>
                <w:color w:val="000000"/>
                <w:sz w:val="20"/>
                <w:szCs w:val="20"/>
                <w:vertAlign w:val="superscript"/>
              </w:rPr>
              <w:t>1</w:t>
            </w:r>
            <w:r w:rsidRPr="00D05EC2">
              <w:rPr>
                <w:rFonts w:ascii="Times New Roman" w:hAnsi="Times New Roman" w:cs="Times New Roman"/>
                <w:b/>
                <w:bCs/>
                <w:color w:val="000000"/>
                <w:sz w:val="20"/>
                <w:szCs w:val="20"/>
              </w:rPr>
              <w:t xml:space="preserve"> к решению Собрания депутатов Кильдюшевского сельского поселения Яльчикского района "О бюджете Кильдюшевского сельского поселения Яльчикского района на 2019 год и на плановый период 2020 и 2021 годов"</w:t>
            </w:r>
          </w:p>
        </w:tc>
      </w:tr>
      <w:tr w:rsidR="00D05EC2" w:rsidRPr="00D05EC2" w:rsidTr="00536E36">
        <w:trPr>
          <w:trHeight w:val="345"/>
        </w:trPr>
        <w:tc>
          <w:tcPr>
            <w:tcW w:w="10125" w:type="dxa"/>
            <w:shd w:val="clear" w:color="auto" w:fill="auto"/>
            <w:vAlign w:val="center"/>
          </w:tcPr>
          <w:p w:rsidR="00D05EC2" w:rsidRPr="00D05EC2" w:rsidRDefault="00D05EC2" w:rsidP="00536E36">
            <w:pPr>
              <w:widowControl w:val="0"/>
              <w:autoSpaceDE w:val="0"/>
              <w:jc w:val="right"/>
              <w:rPr>
                <w:rFonts w:ascii="Times New Roman" w:hAnsi="Times New Roman" w:cs="Times New Roman"/>
                <w:sz w:val="20"/>
                <w:szCs w:val="20"/>
              </w:rPr>
            </w:pPr>
            <w:r w:rsidRPr="00D05EC2">
              <w:rPr>
                <w:rFonts w:ascii="Times New Roman" w:hAnsi="Times New Roman" w:cs="Times New Roman"/>
                <w:color w:val="000000"/>
                <w:sz w:val="20"/>
                <w:szCs w:val="20"/>
              </w:rPr>
              <w:t>(рублей)</w:t>
            </w:r>
          </w:p>
        </w:tc>
      </w:tr>
    </w:tbl>
    <w:p w:rsidR="00D05EC2" w:rsidRPr="00D05EC2" w:rsidRDefault="00D05EC2" w:rsidP="00D05EC2">
      <w:pPr>
        <w:ind w:firstLine="567"/>
        <w:jc w:val="both"/>
        <w:rPr>
          <w:rFonts w:ascii="Times New Roman" w:hAnsi="Times New Roman" w:cs="Times New Roman"/>
          <w:sz w:val="20"/>
          <w:szCs w:val="20"/>
          <w:highlight w:val="yellow"/>
        </w:rPr>
      </w:pPr>
    </w:p>
    <w:tbl>
      <w:tblPr>
        <w:tblW w:w="0" w:type="auto"/>
        <w:tblInd w:w="108" w:type="dxa"/>
        <w:tblLayout w:type="fixed"/>
        <w:tblLook w:val="0000" w:firstRow="0" w:lastRow="0" w:firstColumn="0" w:lastColumn="0" w:noHBand="0" w:noVBand="0"/>
      </w:tblPr>
      <w:tblGrid>
        <w:gridCol w:w="4253"/>
        <w:gridCol w:w="425"/>
        <w:gridCol w:w="425"/>
        <w:gridCol w:w="426"/>
        <w:gridCol w:w="1417"/>
        <w:gridCol w:w="709"/>
        <w:gridCol w:w="1240"/>
        <w:gridCol w:w="1290"/>
      </w:tblGrid>
      <w:tr w:rsidR="00D05EC2" w:rsidRPr="00D05EC2" w:rsidTr="00536E36">
        <w:trPr>
          <w:cantSplit/>
          <w:trHeight w:val="2831"/>
        </w:trPr>
        <w:tc>
          <w:tcPr>
            <w:tcW w:w="4253" w:type="dxa"/>
            <w:vMerge w:val="restart"/>
            <w:tcBorders>
              <w:top w:val="single" w:sz="8" w:space="0" w:color="000000"/>
              <w:lef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Наименование</w:t>
            </w:r>
          </w:p>
        </w:tc>
        <w:tc>
          <w:tcPr>
            <w:tcW w:w="425"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Главный распорядитель</w:t>
            </w:r>
          </w:p>
        </w:tc>
        <w:tc>
          <w:tcPr>
            <w:tcW w:w="425"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Раздел</w:t>
            </w:r>
          </w:p>
        </w:tc>
        <w:tc>
          <w:tcPr>
            <w:tcW w:w="426"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Подраздел</w:t>
            </w:r>
          </w:p>
        </w:tc>
        <w:tc>
          <w:tcPr>
            <w:tcW w:w="1417"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Целевая статья (муниципальные программы и непрограммные направления деятельности)</w:t>
            </w:r>
          </w:p>
        </w:tc>
        <w:tc>
          <w:tcPr>
            <w:tcW w:w="709" w:type="dxa"/>
            <w:vMerge w:val="restart"/>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Группа (группа и подгруппа) вида расходов</w:t>
            </w:r>
          </w:p>
        </w:tc>
        <w:tc>
          <w:tcPr>
            <w:tcW w:w="2530" w:type="dxa"/>
            <w:gridSpan w:val="2"/>
            <w:tcBorders>
              <w:top w:val="single" w:sz="8" w:space="0" w:color="000000"/>
              <w:left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proofErr w:type="gramStart"/>
            <w:r w:rsidRPr="00D05EC2">
              <w:rPr>
                <w:rFonts w:ascii="Times New Roman" w:hAnsi="Times New Roman" w:cs="Times New Roman"/>
                <w:color w:val="000000"/>
                <w:sz w:val="20"/>
                <w:szCs w:val="20"/>
              </w:rPr>
              <w:t>Сумма (увеличение, уменьшение</w:t>
            </w:r>
            <w:proofErr w:type="gramEnd"/>
          </w:p>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w:t>
            </w:r>
          </w:p>
        </w:tc>
      </w:tr>
      <w:tr w:rsidR="00D05EC2" w:rsidRPr="00D05EC2" w:rsidTr="00536E36">
        <w:trPr>
          <w:cantSplit/>
          <w:trHeight w:val="160"/>
        </w:trPr>
        <w:tc>
          <w:tcPr>
            <w:tcW w:w="4253" w:type="dxa"/>
            <w:vMerge/>
            <w:tcBorders>
              <w:top w:val="single" w:sz="8" w:space="0" w:color="000000"/>
              <w:left w:val="single" w:sz="8" w:space="0" w:color="000000"/>
            </w:tcBorders>
            <w:shd w:val="clear" w:color="auto" w:fill="auto"/>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425"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425"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426"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1417"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709" w:type="dxa"/>
            <w:vMerge/>
            <w:tcBorders>
              <w:top w:val="single" w:sz="8" w:space="0" w:color="000000"/>
              <w:left w:val="single" w:sz="8" w:space="0" w:color="000000"/>
            </w:tcBorders>
            <w:shd w:val="clear" w:color="auto" w:fill="auto"/>
            <w:textDirection w:val="btLr"/>
            <w:vAlign w:val="center"/>
          </w:tcPr>
          <w:p w:rsidR="00D05EC2" w:rsidRPr="00D05EC2" w:rsidRDefault="00D05EC2" w:rsidP="00536E36">
            <w:pPr>
              <w:widowControl w:val="0"/>
              <w:autoSpaceDE w:val="0"/>
              <w:snapToGrid w:val="0"/>
              <w:jc w:val="center"/>
              <w:rPr>
                <w:rFonts w:ascii="Times New Roman" w:hAnsi="Times New Roman" w:cs="Times New Roman"/>
                <w:color w:val="000000"/>
                <w:sz w:val="20"/>
                <w:szCs w:val="20"/>
              </w:rPr>
            </w:pPr>
          </w:p>
        </w:tc>
        <w:tc>
          <w:tcPr>
            <w:tcW w:w="1240"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2020 год</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sz w:val="20"/>
                <w:szCs w:val="20"/>
              </w:rPr>
              <w:t>2021 год</w:t>
            </w:r>
          </w:p>
        </w:tc>
      </w:tr>
      <w:tr w:rsidR="00D05EC2" w:rsidRPr="00D05EC2" w:rsidTr="00536E36">
        <w:trPr>
          <w:trHeight w:val="160"/>
        </w:trPr>
        <w:tc>
          <w:tcPr>
            <w:tcW w:w="4253"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3</w:t>
            </w:r>
          </w:p>
        </w:tc>
        <w:tc>
          <w:tcPr>
            <w:tcW w:w="426"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4</w:t>
            </w:r>
          </w:p>
        </w:tc>
        <w:tc>
          <w:tcPr>
            <w:tcW w:w="1417"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5</w:t>
            </w:r>
          </w:p>
        </w:tc>
        <w:tc>
          <w:tcPr>
            <w:tcW w:w="709"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6</w:t>
            </w:r>
          </w:p>
        </w:tc>
        <w:tc>
          <w:tcPr>
            <w:tcW w:w="1240" w:type="dxa"/>
            <w:tcBorders>
              <w:top w:val="single" w:sz="8" w:space="0" w:color="000000"/>
              <w:left w:val="single" w:sz="8" w:space="0" w:color="000000"/>
              <w:bottom w:val="single" w:sz="8" w:space="0" w:color="000000"/>
            </w:tcBorders>
            <w:shd w:val="clear" w:color="auto" w:fill="auto"/>
            <w:vAlign w:val="center"/>
          </w:tcPr>
          <w:p w:rsidR="00D05EC2" w:rsidRPr="00D05EC2" w:rsidRDefault="00D05EC2" w:rsidP="00536E36">
            <w:pPr>
              <w:widowControl w:val="0"/>
              <w:autoSpaceDE w:val="0"/>
              <w:jc w:val="center"/>
              <w:rPr>
                <w:rFonts w:ascii="Times New Roman" w:hAnsi="Times New Roman" w:cs="Times New Roman"/>
                <w:sz w:val="20"/>
                <w:szCs w:val="20"/>
              </w:rPr>
            </w:pPr>
            <w:r w:rsidRPr="00D05EC2">
              <w:rPr>
                <w:rFonts w:ascii="Times New Roman" w:hAnsi="Times New Roman" w:cs="Times New Roman"/>
                <w:color w:val="000000"/>
                <w:sz w:val="20"/>
                <w:szCs w:val="20"/>
              </w:rPr>
              <w:t>7</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widowControl w:val="0"/>
              <w:autoSpaceDE w:val="0"/>
              <w:snapToGrid w:val="0"/>
              <w:jc w:val="center"/>
              <w:rPr>
                <w:rFonts w:ascii="Times New Roman" w:hAnsi="Times New Roman" w:cs="Times New Roman"/>
                <w:sz w:val="20"/>
                <w:szCs w:val="20"/>
              </w:rPr>
            </w:pPr>
            <w:r w:rsidRPr="00D05EC2">
              <w:rPr>
                <w:rFonts w:ascii="Times New Roman" w:hAnsi="Times New Roman" w:cs="Times New Roman"/>
                <w:sz w:val="20"/>
                <w:szCs w:val="20"/>
              </w:rPr>
              <w:t>8</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b/>
                <w:color w:val="000000"/>
                <w:sz w:val="20"/>
                <w:szCs w:val="20"/>
              </w:rPr>
              <w:t>Всего</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b/>
                <w:color w:val="000000"/>
                <w:sz w:val="20"/>
                <w:szCs w:val="20"/>
              </w:rPr>
              <w:t>Администрация Кильдюшевского сельского поселения Яльчикского района Чувашской Республики</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b/>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Общегосударственные вопросы</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реализации муниципальной программы "Развитие потенциала государственного управления"</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w:t>
            </w:r>
            <w:proofErr w:type="spellStart"/>
            <w:r w:rsidRPr="00D05EC2">
              <w:rPr>
                <w:rFonts w:ascii="Times New Roman" w:hAnsi="Times New Roman" w:cs="Times New Roman"/>
                <w:color w:val="000000"/>
                <w:sz w:val="20"/>
                <w:szCs w:val="20"/>
              </w:rPr>
              <w:t>Общепрограммные</w:t>
            </w:r>
            <w:proofErr w:type="spellEnd"/>
            <w:r w:rsidRPr="00D05EC2">
              <w:rPr>
                <w:rFonts w:ascii="Times New Roman" w:hAnsi="Times New Roman" w:cs="Times New Roman"/>
                <w:color w:val="000000"/>
                <w:sz w:val="20"/>
                <w:szCs w:val="20"/>
              </w:rPr>
              <w:t xml:space="preserve"> расходы"</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функций муниципальных органов</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04</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Ч5Э0100200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 кинематография</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Культура</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 xml:space="preserve">Муниципальная программа "Развитие культуры и туризма" </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Ц400000000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Ц410000000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Основное мероприятие "Сохранение и развитие народного творчества"</w:t>
            </w:r>
          </w:p>
          <w:p w:rsidR="00D05EC2" w:rsidRPr="00D05EC2" w:rsidRDefault="00D05EC2" w:rsidP="00536E36">
            <w:pPr>
              <w:jc w:val="both"/>
              <w:rPr>
                <w:rFonts w:ascii="Times New Roman" w:hAnsi="Times New Roman" w:cs="Times New Roman"/>
                <w:sz w:val="20"/>
                <w:szCs w:val="20"/>
              </w:rPr>
            </w:pP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Ц410700000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Обеспечение деятельности учреждений в сфере культурно-досугового обслуживания населения</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snapToGrid w:val="0"/>
              <w:jc w:val="center"/>
              <w:rPr>
                <w:rFonts w:ascii="Times New Roman" w:hAnsi="Times New Roman" w:cs="Times New Roman"/>
                <w:sz w:val="20"/>
                <w:szCs w:val="20"/>
              </w:rPr>
            </w:pP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200</w:t>
            </w: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p>
        </w:tc>
      </w:tr>
      <w:tr w:rsidR="00D05EC2" w:rsidRPr="00D05EC2" w:rsidTr="00536E36">
        <w:trPr>
          <w:trHeight w:val="160"/>
        </w:trPr>
        <w:tc>
          <w:tcPr>
            <w:tcW w:w="4253" w:type="dxa"/>
            <w:tcBorders>
              <w:left w:val="single" w:sz="8" w:space="0" w:color="000000"/>
              <w:bottom w:val="single" w:sz="8" w:space="0" w:color="000000"/>
            </w:tcBorders>
            <w:shd w:val="clear" w:color="auto" w:fill="auto"/>
            <w:vAlign w:val="center"/>
          </w:tcPr>
          <w:p w:rsidR="00D05EC2" w:rsidRPr="00D05EC2" w:rsidRDefault="00D05EC2" w:rsidP="00536E36">
            <w:pPr>
              <w:jc w:val="both"/>
              <w:rPr>
                <w:rFonts w:ascii="Times New Roman" w:hAnsi="Times New Roman" w:cs="Times New Roman"/>
                <w:sz w:val="20"/>
                <w:szCs w:val="20"/>
              </w:rPr>
            </w:pPr>
            <w:r w:rsidRPr="00D05EC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993</w:t>
            </w:r>
          </w:p>
        </w:tc>
        <w:tc>
          <w:tcPr>
            <w:tcW w:w="425"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08</w:t>
            </w:r>
          </w:p>
        </w:tc>
        <w:tc>
          <w:tcPr>
            <w:tcW w:w="426"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01</w:t>
            </w:r>
          </w:p>
        </w:tc>
        <w:tc>
          <w:tcPr>
            <w:tcW w:w="1417"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Ц410740390</w:t>
            </w:r>
          </w:p>
        </w:tc>
        <w:tc>
          <w:tcPr>
            <w:tcW w:w="709" w:type="dxa"/>
            <w:tcBorders>
              <w:left w:val="single" w:sz="8" w:space="0" w:color="000000"/>
              <w:bottom w:val="single" w:sz="8"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color w:val="000000"/>
                <w:sz w:val="20"/>
                <w:szCs w:val="20"/>
              </w:rPr>
              <w:t>240</w:t>
            </w:r>
          </w:p>
        </w:tc>
        <w:tc>
          <w:tcPr>
            <w:tcW w:w="1240" w:type="dxa"/>
            <w:tcBorders>
              <w:left w:val="single" w:sz="8" w:space="0" w:color="000000"/>
              <w:bottom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-5 892,38</w:t>
            </w:r>
          </w:p>
        </w:tc>
        <w:tc>
          <w:tcPr>
            <w:tcW w:w="1290" w:type="dxa"/>
            <w:tcBorders>
              <w:left w:val="single" w:sz="8" w:space="0" w:color="000000"/>
              <w:bottom w:val="single" w:sz="8" w:space="0" w:color="000000"/>
              <w:right w:val="single" w:sz="8" w:space="0" w:color="000000"/>
            </w:tcBorders>
            <w:shd w:val="clear" w:color="auto" w:fill="auto"/>
            <w:vAlign w:val="center"/>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color w:val="000000"/>
                <w:sz w:val="20"/>
                <w:szCs w:val="20"/>
              </w:rPr>
              <w:t>0,00</w:t>
            </w:r>
            <w:r w:rsidRPr="00D05EC2">
              <w:rPr>
                <w:rFonts w:ascii="Times New Roman" w:hAnsi="Times New Roman" w:cs="Times New Roman"/>
                <w:bCs/>
                <w:color w:val="000000"/>
                <w:sz w:val="20"/>
                <w:szCs w:val="20"/>
              </w:rPr>
              <w:t>»;</w:t>
            </w:r>
          </w:p>
        </w:tc>
      </w:tr>
    </w:tbl>
    <w:p w:rsidR="00D05EC2" w:rsidRPr="00D05EC2" w:rsidRDefault="00D05EC2" w:rsidP="00D05EC2">
      <w:pPr>
        <w:ind w:firstLine="567"/>
        <w:jc w:val="both"/>
        <w:rPr>
          <w:rFonts w:ascii="Times New Roman" w:hAnsi="Times New Roman" w:cs="Times New Roman"/>
          <w:sz w:val="20"/>
          <w:szCs w:val="20"/>
          <w:highlight w:val="yellow"/>
        </w:rPr>
      </w:pPr>
    </w:p>
    <w:p w:rsidR="00D05EC2" w:rsidRPr="00D05EC2" w:rsidRDefault="00D05EC2" w:rsidP="00D05EC2">
      <w:pPr>
        <w:pStyle w:val="1"/>
        <w:ind w:firstLine="567"/>
        <w:jc w:val="both"/>
        <w:rPr>
          <w:rFonts w:ascii="Times New Roman" w:hAnsi="Times New Roman" w:cs="Times New Roman"/>
          <w:sz w:val="20"/>
          <w:szCs w:val="20"/>
        </w:rPr>
      </w:pPr>
      <w:r w:rsidRPr="00D05EC2">
        <w:rPr>
          <w:rFonts w:ascii="Times New Roman" w:hAnsi="Times New Roman" w:cs="Times New Roman"/>
          <w:sz w:val="20"/>
          <w:szCs w:val="20"/>
        </w:rPr>
        <w:t xml:space="preserve">11) приложение 11 изложить в следующей редакции: </w:t>
      </w:r>
    </w:p>
    <w:p w:rsidR="00D05EC2" w:rsidRPr="00D05EC2" w:rsidRDefault="00D05EC2" w:rsidP="00D05EC2">
      <w:pPr>
        <w:widowControl w:val="0"/>
        <w:autoSpaceDE w:val="0"/>
        <w:ind w:left="4394"/>
        <w:jc w:val="center"/>
        <w:rPr>
          <w:rFonts w:ascii="Times New Roman" w:hAnsi="Times New Roman" w:cs="Times New Roman"/>
          <w:bCs/>
          <w:color w:val="000000"/>
          <w:sz w:val="20"/>
          <w:szCs w:val="20"/>
        </w:rPr>
      </w:pPr>
    </w:p>
    <w:p w:rsidR="00D05EC2" w:rsidRPr="00D05EC2" w:rsidRDefault="00D05EC2" w:rsidP="00D05EC2">
      <w:pPr>
        <w:widowControl w:val="0"/>
        <w:autoSpaceDE w:val="0"/>
        <w:ind w:left="4500"/>
        <w:jc w:val="both"/>
        <w:rPr>
          <w:rFonts w:ascii="Times New Roman" w:hAnsi="Times New Roman" w:cs="Times New Roman"/>
          <w:sz w:val="20"/>
          <w:szCs w:val="20"/>
        </w:rPr>
      </w:pPr>
      <w:r w:rsidRPr="00D05EC2">
        <w:rPr>
          <w:rFonts w:ascii="Times New Roman" w:hAnsi="Times New Roman" w:cs="Times New Roman"/>
          <w:bCs/>
          <w:color w:val="000000"/>
          <w:sz w:val="20"/>
          <w:szCs w:val="20"/>
        </w:rPr>
        <w:t>«</w:t>
      </w:r>
      <w:r w:rsidRPr="00D05EC2">
        <w:rPr>
          <w:rFonts w:ascii="Times New Roman" w:hAnsi="Times New Roman" w:cs="Times New Roman"/>
          <w:iCs/>
          <w:color w:val="000000"/>
          <w:sz w:val="20"/>
          <w:szCs w:val="20"/>
        </w:rPr>
        <w:t>Приложение 11</w:t>
      </w:r>
    </w:p>
    <w:p w:rsidR="00D05EC2" w:rsidRPr="00D05EC2" w:rsidRDefault="00D05EC2" w:rsidP="00D05EC2">
      <w:pPr>
        <w:widowControl w:val="0"/>
        <w:autoSpaceDE w:val="0"/>
        <w:ind w:left="4500"/>
        <w:jc w:val="both"/>
        <w:rPr>
          <w:rFonts w:ascii="Times New Roman" w:hAnsi="Times New Roman" w:cs="Times New Roman"/>
          <w:sz w:val="20"/>
          <w:szCs w:val="20"/>
        </w:rPr>
      </w:pPr>
      <w:r w:rsidRPr="00D05EC2">
        <w:rPr>
          <w:rFonts w:ascii="Times New Roman" w:hAnsi="Times New Roman" w:cs="Times New Roman"/>
          <w:iCs/>
          <w:color w:val="000000"/>
          <w:sz w:val="20"/>
          <w:szCs w:val="20"/>
        </w:rPr>
        <w:t>к Решению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w:t>
      </w:r>
      <w:r w:rsidRPr="00D05EC2">
        <w:rPr>
          <w:rFonts w:ascii="Times New Roman" w:hAnsi="Times New Roman" w:cs="Times New Roman"/>
          <w:iCs/>
          <w:sz w:val="20"/>
          <w:szCs w:val="20"/>
        </w:rPr>
        <w:t xml:space="preserve"> Чувашской Республики </w:t>
      </w:r>
      <w:r w:rsidRPr="00D05EC2">
        <w:rPr>
          <w:rFonts w:ascii="Times New Roman" w:hAnsi="Times New Roman" w:cs="Times New Roman"/>
          <w:iCs/>
          <w:color w:val="000000"/>
          <w:sz w:val="20"/>
          <w:szCs w:val="20"/>
        </w:rPr>
        <w:t>на 2019 год и на плановый период 2020 и 2021 годов</w:t>
      </w:r>
      <w:r w:rsidRPr="00D05EC2">
        <w:rPr>
          <w:rFonts w:ascii="Times New Roman" w:hAnsi="Times New Roman" w:cs="Times New Roman"/>
          <w:bCs/>
          <w:color w:val="000000"/>
          <w:sz w:val="20"/>
          <w:szCs w:val="20"/>
        </w:rPr>
        <w:t>»</w:t>
      </w:r>
    </w:p>
    <w:p w:rsidR="00D05EC2" w:rsidRPr="00D05EC2" w:rsidRDefault="00D05EC2" w:rsidP="00D05EC2">
      <w:pPr>
        <w:tabs>
          <w:tab w:val="left" w:pos="360"/>
        </w:tabs>
        <w:ind w:left="4500"/>
        <w:jc w:val="both"/>
        <w:rPr>
          <w:rFonts w:ascii="Times New Roman" w:hAnsi="Times New Roman" w:cs="Times New Roman"/>
          <w:sz w:val="20"/>
          <w:szCs w:val="20"/>
        </w:rPr>
      </w:pPr>
      <w:r w:rsidRPr="00D05EC2">
        <w:rPr>
          <w:rFonts w:ascii="Times New Roman" w:hAnsi="Times New Roman" w:cs="Times New Roman"/>
          <w:sz w:val="20"/>
          <w:szCs w:val="20"/>
        </w:rPr>
        <w:t xml:space="preserve">(в редакции </w:t>
      </w:r>
      <w:r w:rsidRPr="00D05EC2">
        <w:rPr>
          <w:rFonts w:ascii="Times New Roman" w:hAnsi="Times New Roman" w:cs="Times New Roman"/>
          <w:iCs/>
          <w:color w:val="000000"/>
          <w:sz w:val="20"/>
          <w:szCs w:val="20"/>
        </w:rPr>
        <w:t>Решения Собрания депутатов Кильдюшевского сельского поселения Яльчикского района Чувашской Республики «</w:t>
      </w:r>
      <w:r w:rsidRPr="00D05EC2">
        <w:rPr>
          <w:rFonts w:ascii="Times New Roman" w:hAnsi="Times New Roman" w:cs="Times New Roman"/>
          <w:sz w:val="20"/>
          <w:szCs w:val="20"/>
        </w:rPr>
        <w:t>О внесении изменений в Решение Собрания депутатов Кильдюшевского сельского поселения Яльчикского района Чувашской Республики «О бюджете Кильдюшевского сельского поселения Яльчикского района Чувашской Республики на 2019 год и на плановый период 2020 и 2021 годов»)</w:t>
      </w:r>
    </w:p>
    <w:p w:rsidR="00D05EC2" w:rsidRPr="00D05EC2" w:rsidRDefault="00D05EC2" w:rsidP="00D05EC2">
      <w:pPr>
        <w:tabs>
          <w:tab w:val="left" w:pos="360"/>
        </w:tabs>
        <w:ind w:left="5040"/>
        <w:jc w:val="both"/>
        <w:rPr>
          <w:rFonts w:ascii="Times New Roman" w:hAnsi="Times New Roman" w:cs="Times New Roman"/>
          <w:sz w:val="20"/>
          <w:szCs w:val="20"/>
          <w:highlight w:val="yellow"/>
        </w:rPr>
      </w:pPr>
    </w:p>
    <w:tbl>
      <w:tblPr>
        <w:tblW w:w="0" w:type="auto"/>
        <w:tblInd w:w="-50" w:type="dxa"/>
        <w:tblLayout w:type="fixed"/>
        <w:tblCellMar>
          <w:left w:w="0" w:type="dxa"/>
          <w:right w:w="0" w:type="dxa"/>
        </w:tblCellMar>
        <w:tblLook w:val="0000" w:firstRow="0" w:lastRow="0" w:firstColumn="0" w:lastColumn="0" w:noHBand="0" w:noVBand="0"/>
      </w:tblPr>
      <w:tblGrid>
        <w:gridCol w:w="3075"/>
        <w:gridCol w:w="2700"/>
        <w:gridCol w:w="1876"/>
        <w:gridCol w:w="2264"/>
        <w:gridCol w:w="40"/>
        <w:gridCol w:w="30"/>
      </w:tblGrid>
      <w:tr w:rsidR="00D05EC2" w:rsidRPr="00D05EC2" w:rsidTr="00536E36">
        <w:trPr>
          <w:gridAfter w:val="1"/>
          <w:wAfter w:w="30" w:type="dxa"/>
          <w:trHeight w:val="360"/>
        </w:trPr>
        <w:tc>
          <w:tcPr>
            <w:tcW w:w="9915" w:type="dxa"/>
            <w:gridSpan w:val="4"/>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ИСТОЧНИКИ</w:t>
            </w:r>
          </w:p>
        </w:tc>
        <w:tc>
          <w:tcPr>
            <w:tcW w:w="40" w:type="dxa"/>
            <w:shd w:val="clear" w:color="auto" w:fill="auto"/>
          </w:tcPr>
          <w:p w:rsidR="00D05EC2" w:rsidRPr="00D05EC2" w:rsidRDefault="00D05EC2" w:rsidP="00536E36">
            <w:pPr>
              <w:snapToGrid w:val="0"/>
              <w:rPr>
                <w:rFonts w:ascii="Times New Roman" w:hAnsi="Times New Roman" w:cs="Times New Roman"/>
                <w:b/>
                <w:bCs/>
                <w:sz w:val="20"/>
                <w:szCs w:val="20"/>
                <w:highlight w:val="yellow"/>
              </w:rPr>
            </w:pPr>
          </w:p>
        </w:tc>
      </w:tr>
      <w:tr w:rsidR="00D05EC2" w:rsidRPr="00D05EC2" w:rsidTr="00536E36">
        <w:trPr>
          <w:gridAfter w:val="1"/>
          <w:wAfter w:w="30" w:type="dxa"/>
          <w:trHeight w:val="600"/>
        </w:trPr>
        <w:tc>
          <w:tcPr>
            <w:tcW w:w="9915" w:type="dxa"/>
            <w:gridSpan w:val="4"/>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внутреннего финансирования дефицита бюджета Кильдюшевского сельского поселения Яльчикского района Чувашской Республики на 2019 год</w:t>
            </w:r>
          </w:p>
        </w:tc>
        <w:tc>
          <w:tcPr>
            <w:tcW w:w="40" w:type="dxa"/>
            <w:shd w:val="clear" w:color="auto" w:fill="auto"/>
          </w:tcPr>
          <w:p w:rsidR="00D05EC2" w:rsidRPr="00D05EC2" w:rsidRDefault="00D05EC2" w:rsidP="00536E36">
            <w:pPr>
              <w:snapToGrid w:val="0"/>
              <w:rPr>
                <w:rFonts w:ascii="Times New Roman" w:hAnsi="Times New Roman" w:cs="Times New Roman"/>
                <w:b/>
                <w:bCs/>
                <w:sz w:val="20"/>
                <w:szCs w:val="20"/>
                <w:highlight w:val="yellow"/>
              </w:rPr>
            </w:pPr>
          </w:p>
        </w:tc>
      </w:tr>
      <w:tr w:rsidR="00D05EC2" w:rsidRPr="00D05EC2" w:rsidTr="00536E36">
        <w:trPr>
          <w:gridAfter w:val="1"/>
          <w:wAfter w:w="30" w:type="dxa"/>
          <w:trHeight w:val="419"/>
        </w:trPr>
        <w:tc>
          <w:tcPr>
            <w:tcW w:w="3075" w:type="dxa"/>
            <w:shd w:val="clear" w:color="auto" w:fill="auto"/>
            <w:vAlign w:val="bottom"/>
          </w:tcPr>
          <w:p w:rsidR="00D05EC2" w:rsidRPr="00D05EC2" w:rsidRDefault="00D05EC2" w:rsidP="00536E36">
            <w:pPr>
              <w:snapToGrid w:val="0"/>
              <w:rPr>
                <w:rFonts w:ascii="Times New Roman" w:hAnsi="Times New Roman" w:cs="Times New Roman"/>
                <w:b/>
                <w:bCs/>
                <w:sz w:val="20"/>
                <w:szCs w:val="20"/>
              </w:rPr>
            </w:pPr>
          </w:p>
        </w:tc>
        <w:tc>
          <w:tcPr>
            <w:tcW w:w="2700" w:type="dxa"/>
            <w:shd w:val="clear" w:color="auto" w:fill="auto"/>
            <w:vAlign w:val="bottom"/>
          </w:tcPr>
          <w:p w:rsidR="00D05EC2" w:rsidRPr="00D05EC2" w:rsidRDefault="00D05EC2" w:rsidP="00536E36">
            <w:pPr>
              <w:snapToGrid w:val="0"/>
              <w:rPr>
                <w:rFonts w:ascii="Times New Roman" w:hAnsi="Times New Roman" w:cs="Times New Roman"/>
                <w:b/>
                <w:bCs/>
                <w:sz w:val="20"/>
                <w:szCs w:val="20"/>
              </w:rPr>
            </w:pPr>
          </w:p>
        </w:tc>
        <w:tc>
          <w:tcPr>
            <w:tcW w:w="1876" w:type="dxa"/>
            <w:shd w:val="clear" w:color="auto" w:fill="auto"/>
            <w:vAlign w:val="bottom"/>
          </w:tcPr>
          <w:p w:rsidR="00D05EC2" w:rsidRPr="00D05EC2" w:rsidRDefault="00D05EC2" w:rsidP="00536E36">
            <w:pPr>
              <w:snapToGrid w:val="0"/>
              <w:rPr>
                <w:rFonts w:ascii="Times New Roman" w:hAnsi="Times New Roman" w:cs="Times New Roman"/>
                <w:b/>
                <w:bCs/>
                <w:sz w:val="20"/>
                <w:szCs w:val="20"/>
              </w:rPr>
            </w:pPr>
          </w:p>
        </w:tc>
        <w:tc>
          <w:tcPr>
            <w:tcW w:w="2264" w:type="dxa"/>
            <w:shd w:val="clear" w:color="auto" w:fill="auto"/>
            <w:vAlign w:val="bottom"/>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sz w:val="20"/>
                <w:szCs w:val="20"/>
              </w:rPr>
              <w:t>(рублей)</w:t>
            </w:r>
          </w:p>
        </w:tc>
        <w:tc>
          <w:tcPr>
            <w:tcW w:w="40" w:type="dxa"/>
            <w:shd w:val="clear" w:color="auto" w:fill="auto"/>
          </w:tcPr>
          <w:p w:rsidR="00D05EC2" w:rsidRPr="00D05EC2" w:rsidRDefault="00D05EC2" w:rsidP="00536E36">
            <w:pPr>
              <w:snapToGrid w:val="0"/>
              <w:rPr>
                <w:rFonts w:ascii="Times New Roman" w:hAnsi="Times New Roman" w:cs="Times New Roman"/>
                <w:b/>
                <w:bCs/>
                <w:sz w:val="20"/>
                <w:szCs w:val="20"/>
                <w:highlight w:val="yellow"/>
              </w:rPr>
            </w:pPr>
          </w:p>
        </w:tc>
      </w:tr>
      <w:tr w:rsidR="00D05EC2" w:rsidRPr="00D05EC2" w:rsidTr="00536E36">
        <w:tblPrEx>
          <w:tblCellMar>
            <w:left w:w="108" w:type="dxa"/>
            <w:right w:w="108" w:type="dxa"/>
          </w:tblCellMar>
        </w:tblPrEx>
        <w:trPr>
          <w:cantSplit/>
          <w:trHeight w:val="450"/>
        </w:trPr>
        <w:tc>
          <w:tcPr>
            <w:tcW w:w="3075" w:type="dxa"/>
            <w:vMerge w:val="restart"/>
            <w:tcBorders>
              <w:top w:val="single" w:sz="4" w:space="0" w:color="000000"/>
              <w:left w:val="single" w:sz="4" w:space="0" w:color="000000"/>
              <w:bottom w:val="single" w:sz="4"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Код бюджетной классификации Российской Федерации</w:t>
            </w:r>
          </w:p>
        </w:tc>
        <w:tc>
          <w:tcPr>
            <w:tcW w:w="4576" w:type="dxa"/>
            <w:gridSpan w:val="2"/>
            <w:vMerge w:val="restart"/>
            <w:tcBorders>
              <w:top w:val="single" w:sz="4" w:space="0" w:color="000000"/>
              <w:left w:val="single" w:sz="4" w:space="0" w:color="000000"/>
              <w:bottom w:val="single" w:sz="4"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Наименование</w:t>
            </w:r>
          </w:p>
        </w:tc>
        <w:tc>
          <w:tcPr>
            <w:tcW w:w="23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b/>
                <w:bCs/>
                <w:sz w:val="20"/>
                <w:szCs w:val="20"/>
              </w:rPr>
              <w:t>Сумма</w:t>
            </w:r>
          </w:p>
        </w:tc>
      </w:tr>
      <w:tr w:rsidR="00D05EC2" w:rsidRPr="00D05EC2" w:rsidTr="00536E36">
        <w:tblPrEx>
          <w:tblCellMar>
            <w:left w:w="108" w:type="dxa"/>
            <w:right w:w="108" w:type="dxa"/>
          </w:tblCellMar>
        </w:tblPrEx>
        <w:trPr>
          <w:cantSplit/>
          <w:trHeight w:val="555"/>
        </w:trPr>
        <w:tc>
          <w:tcPr>
            <w:tcW w:w="3075" w:type="dxa"/>
            <w:vMerge/>
            <w:tcBorders>
              <w:top w:val="single" w:sz="4" w:space="0" w:color="000000"/>
              <w:left w:val="single" w:sz="4" w:space="0" w:color="000000"/>
              <w:bottom w:val="single" w:sz="4" w:space="0" w:color="000000"/>
            </w:tcBorders>
            <w:shd w:val="clear" w:color="auto" w:fill="auto"/>
            <w:vAlign w:val="center"/>
          </w:tcPr>
          <w:p w:rsidR="00D05EC2" w:rsidRPr="00D05EC2" w:rsidRDefault="00D05EC2" w:rsidP="00536E36">
            <w:pPr>
              <w:snapToGrid w:val="0"/>
              <w:rPr>
                <w:rFonts w:ascii="Times New Roman" w:hAnsi="Times New Roman" w:cs="Times New Roman"/>
                <w:b/>
                <w:bCs/>
                <w:sz w:val="20"/>
                <w:szCs w:val="20"/>
              </w:rPr>
            </w:pPr>
          </w:p>
        </w:tc>
        <w:tc>
          <w:tcPr>
            <w:tcW w:w="4576" w:type="dxa"/>
            <w:gridSpan w:val="2"/>
            <w:vMerge/>
            <w:tcBorders>
              <w:top w:val="single" w:sz="4" w:space="0" w:color="000000"/>
              <w:left w:val="single" w:sz="4" w:space="0" w:color="000000"/>
              <w:bottom w:val="single" w:sz="4" w:space="0" w:color="000000"/>
            </w:tcBorders>
            <w:shd w:val="clear" w:color="auto" w:fill="auto"/>
            <w:vAlign w:val="center"/>
          </w:tcPr>
          <w:p w:rsidR="00D05EC2" w:rsidRPr="00D05EC2" w:rsidRDefault="00D05EC2" w:rsidP="00536E36">
            <w:pPr>
              <w:snapToGrid w:val="0"/>
              <w:rPr>
                <w:rFonts w:ascii="Times New Roman" w:hAnsi="Times New Roman" w:cs="Times New Roman"/>
                <w:b/>
                <w:bCs/>
                <w:sz w:val="20"/>
                <w:szCs w:val="20"/>
              </w:rPr>
            </w:pPr>
          </w:p>
        </w:tc>
        <w:tc>
          <w:tcPr>
            <w:tcW w:w="233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05EC2" w:rsidRPr="00D05EC2" w:rsidRDefault="00D05EC2" w:rsidP="00536E36">
            <w:pPr>
              <w:snapToGrid w:val="0"/>
              <w:rPr>
                <w:rFonts w:ascii="Times New Roman" w:hAnsi="Times New Roman" w:cs="Times New Roman"/>
                <w:b/>
                <w:bCs/>
                <w:sz w:val="20"/>
                <w:szCs w:val="20"/>
              </w:rPr>
            </w:pPr>
          </w:p>
        </w:tc>
      </w:tr>
      <w:tr w:rsidR="00D05EC2" w:rsidRPr="00D05EC2" w:rsidTr="00536E36">
        <w:tblPrEx>
          <w:tblCellMar>
            <w:left w:w="108" w:type="dxa"/>
            <w:right w:w="108" w:type="dxa"/>
          </w:tblCellMar>
        </w:tblPrEx>
        <w:trPr>
          <w:trHeight w:val="464"/>
        </w:trPr>
        <w:tc>
          <w:tcPr>
            <w:tcW w:w="3075" w:type="dxa"/>
            <w:tcBorders>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sz w:val="20"/>
                <w:szCs w:val="20"/>
              </w:rPr>
              <w:t>000 01 02 00 00 00 0000 000</w:t>
            </w:r>
          </w:p>
        </w:tc>
        <w:tc>
          <w:tcPr>
            <w:tcW w:w="4576" w:type="dxa"/>
            <w:gridSpan w:val="2"/>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sz w:val="20"/>
                <w:szCs w:val="20"/>
              </w:rPr>
              <w:t>Кредиты кредитных организаций в валюте Российской Федерации</w:t>
            </w:r>
          </w:p>
        </w:tc>
        <w:tc>
          <w:tcPr>
            <w:tcW w:w="2334" w:type="dxa"/>
            <w:gridSpan w:val="3"/>
            <w:tcBorders>
              <w:left w:val="single" w:sz="4" w:space="0" w:color="000000"/>
              <w:bottom w:val="single" w:sz="4" w:space="0" w:color="000000"/>
              <w:right w:val="single" w:sz="4" w:space="0" w:color="000000"/>
            </w:tcBorders>
            <w:shd w:val="clear" w:color="auto" w:fill="auto"/>
            <w:vAlign w:val="bottom"/>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sz w:val="20"/>
                <w:szCs w:val="20"/>
              </w:rPr>
              <w:t>-</w:t>
            </w:r>
          </w:p>
        </w:tc>
      </w:tr>
      <w:tr w:rsidR="00D05EC2" w:rsidRPr="00D05EC2" w:rsidTr="00536E36">
        <w:tblPrEx>
          <w:tblCellMar>
            <w:left w:w="108" w:type="dxa"/>
            <w:right w:w="108" w:type="dxa"/>
          </w:tblCellMar>
        </w:tblPrEx>
        <w:trPr>
          <w:trHeight w:val="645"/>
        </w:trPr>
        <w:tc>
          <w:tcPr>
            <w:tcW w:w="3075" w:type="dxa"/>
            <w:tcBorders>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sz w:val="20"/>
                <w:szCs w:val="20"/>
              </w:rPr>
              <w:t>000 01 03 00 00 00 0000 000</w:t>
            </w:r>
          </w:p>
        </w:tc>
        <w:tc>
          <w:tcPr>
            <w:tcW w:w="4576" w:type="dxa"/>
            <w:gridSpan w:val="2"/>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2334" w:type="dxa"/>
            <w:gridSpan w:val="3"/>
            <w:tcBorders>
              <w:left w:val="single" w:sz="4" w:space="0" w:color="000000"/>
              <w:bottom w:val="single" w:sz="4" w:space="0" w:color="000000"/>
              <w:right w:val="single" w:sz="4" w:space="0" w:color="000000"/>
            </w:tcBorders>
            <w:shd w:val="clear" w:color="auto" w:fill="auto"/>
            <w:vAlign w:val="bottom"/>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sz w:val="20"/>
                <w:szCs w:val="20"/>
              </w:rPr>
              <w:t>-</w:t>
            </w:r>
          </w:p>
        </w:tc>
      </w:tr>
      <w:tr w:rsidR="00D05EC2" w:rsidRPr="00D05EC2" w:rsidTr="00536E36">
        <w:tblPrEx>
          <w:tblCellMar>
            <w:left w:w="108" w:type="dxa"/>
            <w:right w:w="108" w:type="dxa"/>
          </w:tblCellMar>
        </w:tblPrEx>
        <w:trPr>
          <w:trHeight w:val="405"/>
        </w:trPr>
        <w:tc>
          <w:tcPr>
            <w:tcW w:w="3075" w:type="dxa"/>
            <w:tcBorders>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sz w:val="20"/>
                <w:szCs w:val="20"/>
              </w:rPr>
              <w:t>000 01 05 00 00 00 0000 000</w:t>
            </w:r>
          </w:p>
        </w:tc>
        <w:tc>
          <w:tcPr>
            <w:tcW w:w="4576" w:type="dxa"/>
            <w:gridSpan w:val="2"/>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sz w:val="20"/>
                <w:szCs w:val="20"/>
              </w:rPr>
              <w:t>Изменение остатков средств на счетах по учету средств бюджета</w:t>
            </w:r>
          </w:p>
        </w:tc>
        <w:tc>
          <w:tcPr>
            <w:tcW w:w="2334" w:type="dxa"/>
            <w:gridSpan w:val="3"/>
            <w:tcBorders>
              <w:left w:val="single" w:sz="4" w:space="0" w:color="000000"/>
              <w:bottom w:val="single" w:sz="4" w:space="0" w:color="000000"/>
              <w:right w:val="single" w:sz="4" w:space="0" w:color="000000"/>
            </w:tcBorders>
            <w:shd w:val="clear" w:color="auto" w:fill="auto"/>
            <w:vAlign w:val="bottom"/>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sz w:val="20"/>
                <w:szCs w:val="20"/>
              </w:rPr>
              <w:t>-94 712,75</w:t>
            </w:r>
          </w:p>
        </w:tc>
      </w:tr>
      <w:tr w:rsidR="00D05EC2" w:rsidRPr="00D05EC2" w:rsidTr="00536E36">
        <w:tblPrEx>
          <w:tblCellMar>
            <w:left w:w="108" w:type="dxa"/>
            <w:right w:w="108" w:type="dxa"/>
          </w:tblCellMar>
        </w:tblPrEx>
        <w:trPr>
          <w:trHeight w:val="565"/>
        </w:trPr>
        <w:tc>
          <w:tcPr>
            <w:tcW w:w="3075" w:type="dxa"/>
            <w:tcBorders>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sz w:val="20"/>
                <w:szCs w:val="20"/>
              </w:rPr>
              <w:t>000 01 06 04 00 00 0000 000</w:t>
            </w:r>
          </w:p>
        </w:tc>
        <w:tc>
          <w:tcPr>
            <w:tcW w:w="4576" w:type="dxa"/>
            <w:gridSpan w:val="2"/>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sz w:val="20"/>
                <w:szCs w:val="20"/>
              </w:rPr>
              <w:t>Исполнение муниципальных гарантий в валюте Российской Федерации</w:t>
            </w:r>
          </w:p>
        </w:tc>
        <w:tc>
          <w:tcPr>
            <w:tcW w:w="2334" w:type="dxa"/>
            <w:gridSpan w:val="3"/>
            <w:tcBorders>
              <w:left w:val="single" w:sz="4" w:space="0" w:color="000000"/>
              <w:bottom w:val="single" w:sz="4" w:space="0" w:color="000000"/>
              <w:right w:val="single" w:sz="4" w:space="0" w:color="000000"/>
            </w:tcBorders>
            <w:shd w:val="clear" w:color="auto" w:fill="auto"/>
            <w:vAlign w:val="bottom"/>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sz w:val="20"/>
                <w:szCs w:val="20"/>
              </w:rPr>
              <w:t>-</w:t>
            </w:r>
          </w:p>
        </w:tc>
      </w:tr>
      <w:tr w:rsidR="00D05EC2" w:rsidRPr="00D05EC2" w:rsidTr="00536E36">
        <w:tblPrEx>
          <w:tblCellMar>
            <w:left w:w="108" w:type="dxa"/>
            <w:right w:w="108" w:type="dxa"/>
          </w:tblCellMar>
        </w:tblPrEx>
        <w:trPr>
          <w:trHeight w:val="315"/>
        </w:trPr>
        <w:tc>
          <w:tcPr>
            <w:tcW w:w="3075" w:type="dxa"/>
            <w:tcBorders>
              <w:left w:val="single" w:sz="4" w:space="0" w:color="000000"/>
              <w:bottom w:val="single" w:sz="4" w:space="0" w:color="000000"/>
            </w:tcBorders>
            <w:shd w:val="clear" w:color="auto" w:fill="auto"/>
            <w:vAlign w:val="bottom"/>
          </w:tcPr>
          <w:p w:rsidR="00D05EC2" w:rsidRPr="00D05EC2" w:rsidRDefault="00D05EC2" w:rsidP="00536E36">
            <w:pPr>
              <w:rPr>
                <w:rFonts w:ascii="Times New Roman" w:hAnsi="Times New Roman" w:cs="Times New Roman"/>
                <w:sz w:val="20"/>
                <w:szCs w:val="20"/>
              </w:rPr>
            </w:pPr>
            <w:r w:rsidRPr="00D05EC2">
              <w:rPr>
                <w:rFonts w:ascii="Times New Roman" w:hAnsi="Times New Roman" w:cs="Times New Roman"/>
                <w:sz w:val="20"/>
                <w:szCs w:val="20"/>
              </w:rPr>
              <w:t> </w:t>
            </w:r>
          </w:p>
        </w:tc>
        <w:tc>
          <w:tcPr>
            <w:tcW w:w="4576" w:type="dxa"/>
            <w:gridSpan w:val="2"/>
            <w:tcBorders>
              <w:top w:val="single" w:sz="4" w:space="0" w:color="000000"/>
              <w:left w:val="single" w:sz="4" w:space="0" w:color="000000"/>
              <w:bottom w:val="single" w:sz="4" w:space="0" w:color="000000"/>
            </w:tcBorders>
            <w:shd w:val="clear" w:color="auto" w:fill="auto"/>
            <w:vAlign w:val="bottom"/>
          </w:tcPr>
          <w:p w:rsidR="00D05EC2" w:rsidRPr="00D05EC2" w:rsidRDefault="00D05EC2" w:rsidP="00536E36">
            <w:pPr>
              <w:jc w:val="center"/>
              <w:rPr>
                <w:rFonts w:ascii="Times New Roman" w:hAnsi="Times New Roman" w:cs="Times New Roman"/>
                <w:sz w:val="20"/>
                <w:szCs w:val="20"/>
              </w:rPr>
            </w:pPr>
            <w:r w:rsidRPr="00D05EC2">
              <w:rPr>
                <w:rFonts w:ascii="Times New Roman" w:hAnsi="Times New Roman" w:cs="Times New Roman"/>
                <w:sz w:val="20"/>
                <w:szCs w:val="20"/>
              </w:rPr>
              <w:t>Итого:</w:t>
            </w:r>
          </w:p>
        </w:tc>
        <w:tc>
          <w:tcPr>
            <w:tcW w:w="2334" w:type="dxa"/>
            <w:gridSpan w:val="3"/>
            <w:tcBorders>
              <w:left w:val="single" w:sz="4" w:space="0" w:color="000000"/>
              <w:bottom w:val="single" w:sz="4" w:space="0" w:color="000000"/>
              <w:right w:val="single" w:sz="4" w:space="0" w:color="000000"/>
            </w:tcBorders>
            <w:shd w:val="clear" w:color="auto" w:fill="auto"/>
            <w:vAlign w:val="bottom"/>
          </w:tcPr>
          <w:p w:rsidR="00D05EC2" w:rsidRPr="00D05EC2" w:rsidRDefault="00D05EC2" w:rsidP="00536E36">
            <w:pPr>
              <w:jc w:val="right"/>
              <w:rPr>
                <w:rFonts w:ascii="Times New Roman" w:hAnsi="Times New Roman" w:cs="Times New Roman"/>
                <w:sz w:val="20"/>
                <w:szCs w:val="20"/>
              </w:rPr>
            </w:pPr>
            <w:r w:rsidRPr="00D05EC2">
              <w:rPr>
                <w:rFonts w:ascii="Times New Roman" w:hAnsi="Times New Roman" w:cs="Times New Roman"/>
                <w:sz w:val="20"/>
                <w:szCs w:val="20"/>
              </w:rPr>
              <w:t>-94 712,75».</w:t>
            </w:r>
          </w:p>
        </w:tc>
      </w:tr>
    </w:tbl>
    <w:p w:rsidR="00D05EC2" w:rsidRPr="00D05EC2" w:rsidRDefault="00D05EC2" w:rsidP="00D05EC2">
      <w:pPr>
        <w:keepNext/>
        <w:shd w:val="clear" w:color="auto" w:fill="FFFFFF"/>
        <w:tabs>
          <w:tab w:val="left" w:pos="0"/>
        </w:tabs>
        <w:ind w:firstLine="540"/>
        <w:jc w:val="both"/>
        <w:rPr>
          <w:rFonts w:ascii="Times New Roman" w:hAnsi="Times New Roman" w:cs="Times New Roman"/>
          <w:sz w:val="20"/>
          <w:szCs w:val="20"/>
          <w:highlight w:val="yellow"/>
        </w:rPr>
      </w:pPr>
    </w:p>
    <w:p w:rsidR="00D05EC2" w:rsidRPr="00D05EC2" w:rsidRDefault="00D05EC2" w:rsidP="00D05EC2">
      <w:pPr>
        <w:ind w:firstLine="567"/>
        <w:jc w:val="both"/>
        <w:rPr>
          <w:rFonts w:ascii="Times New Roman" w:hAnsi="Times New Roman" w:cs="Times New Roman"/>
          <w:sz w:val="20"/>
          <w:szCs w:val="20"/>
        </w:rPr>
      </w:pPr>
      <w:r w:rsidRPr="00D05EC2">
        <w:rPr>
          <w:rFonts w:ascii="Times New Roman" w:hAnsi="Times New Roman" w:cs="Times New Roman"/>
          <w:sz w:val="20"/>
          <w:szCs w:val="20"/>
        </w:rPr>
        <w:t xml:space="preserve">Глава Кильдюшевского </w:t>
      </w:r>
    </w:p>
    <w:p w:rsidR="00D05EC2" w:rsidRPr="00D05EC2" w:rsidRDefault="00D05EC2" w:rsidP="00D05EC2">
      <w:pPr>
        <w:ind w:firstLine="567"/>
        <w:jc w:val="both"/>
        <w:rPr>
          <w:rFonts w:ascii="Times New Roman" w:hAnsi="Times New Roman" w:cs="Times New Roman"/>
          <w:sz w:val="20"/>
          <w:szCs w:val="20"/>
        </w:rPr>
      </w:pPr>
      <w:r w:rsidRPr="00D05EC2">
        <w:rPr>
          <w:rFonts w:ascii="Times New Roman" w:hAnsi="Times New Roman" w:cs="Times New Roman"/>
          <w:sz w:val="20"/>
          <w:szCs w:val="20"/>
        </w:rPr>
        <w:t xml:space="preserve">сельского поселения </w:t>
      </w:r>
    </w:p>
    <w:p w:rsidR="00D05EC2" w:rsidRPr="00D05EC2" w:rsidRDefault="00D05EC2" w:rsidP="00D05EC2">
      <w:pPr>
        <w:shd w:val="clear" w:color="auto" w:fill="FFFFFF"/>
        <w:tabs>
          <w:tab w:val="left" w:pos="0"/>
        </w:tabs>
        <w:ind w:firstLine="567"/>
        <w:jc w:val="both"/>
        <w:rPr>
          <w:rFonts w:ascii="Times New Roman" w:hAnsi="Times New Roman" w:cs="Times New Roman"/>
          <w:sz w:val="20"/>
          <w:szCs w:val="20"/>
        </w:rPr>
      </w:pPr>
      <w:r w:rsidRPr="00D05EC2">
        <w:rPr>
          <w:rFonts w:ascii="Times New Roman" w:hAnsi="Times New Roman" w:cs="Times New Roman"/>
          <w:sz w:val="20"/>
          <w:szCs w:val="20"/>
        </w:rPr>
        <w:t>Яльчикского района</w:t>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r w:rsidRPr="00D05EC2">
        <w:rPr>
          <w:rFonts w:ascii="Times New Roman" w:hAnsi="Times New Roman" w:cs="Times New Roman"/>
          <w:sz w:val="20"/>
          <w:szCs w:val="20"/>
        </w:rPr>
        <w:tab/>
      </w:r>
      <w:proofErr w:type="spellStart"/>
      <w:r w:rsidRPr="00D05EC2">
        <w:rPr>
          <w:rFonts w:ascii="Times New Roman" w:hAnsi="Times New Roman" w:cs="Times New Roman"/>
          <w:sz w:val="20"/>
          <w:szCs w:val="20"/>
        </w:rPr>
        <w:t>С.П.Солин</w:t>
      </w:r>
      <w:proofErr w:type="spellEnd"/>
    </w:p>
    <w:p w:rsidR="00D05EC2" w:rsidRDefault="00D05EC2" w:rsidP="004256C5">
      <w:pPr>
        <w:spacing w:after="0"/>
        <w:rPr>
          <w:rFonts w:ascii="Times New Roman" w:hAnsi="Times New Roman" w:cs="Times New Roman"/>
          <w:sz w:val="20"/>
          <w:szCs w:val="20"/>
        </w:rPr>
      </w:pPr>
    </w:p>
    <w:p w:rsidR="00B1346F" w:rsidRDefault="00B1346F" w:rsidP="004256C5">
      <w:pPr>
        <w:spacing w:after="0"/>
        <w:rPr>
          <w:rFonts w:ascii="Times New Roman" w:hAnsi="Times New Roman" w:cs="Times New Roman"/>
          <w:sz w:val="20"/>
          <w:szCs w:val="20"/>
        </w:rPr>
      </w:pPr>
    </w:p>
    <w:p w:rsidR="00B1346F" w:rsidRPr="00B1346F" w:rsidRDefault="00B1346F" w:rsidP="00B1346F">
      <w:pPr>
        <w:rPr>
          <w:rFonts w:ascii="Times New Roman" w:hAnsi="Times New Roman" w:cs="Times New Roman"/>
          <w:sz w:val="20"/>
          <w:szCs w:val="20"/>
        </w:rPr>
      </w:pPr>
      <w:r w:rsidRPr="00B1346F">
        <w:rPr>
          <w:rFonts w:ascii="Times New Roman" w:hAnsi="Times New Roman" w:cs="Times New Roman"/>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rsidR="00B1346F" w:rsidRPr="00B1346F" w:rsidRDefault="00B1346F" w:rsidP="00B1346F">
      <w:pPr>
        <w:rPr>
          <w:rFonts w:ascii="Times New Roman" w:hAnsi="Times New Roman" w:cs="Times New Roman"/>
        </w:rPr>
      </w:pPr>
      <w:r w:rsidRPr="00B1346F">
        <w:rPr>
          <w:rFonts w:ascii="Times New Roman" w:hAnsi="Times New Roman" w:cs="Times New Roman"/>
          <w:sz w:val="20"/>
          <w:szCs w:val="20"/>
        </w:rPr>
        <w:t xml:space="preserve">Адрес: д. Кильдюшево, ул. 40 лет Победы, дом №20                                                                    Тираж -  10 экз.  </w:t>
      </w:r>
    </w:p>
    <w:p w:rsidR="00B1346F" w:rsidRPr="00D05EC2" w:rsidRDefault="00B1346F" w:rsidP="004256C5">
      <w:pPr>
        <w:spacing w:after="0"/>
        <w:rPr>
          <w:rFonts w:ascii="Times New Roman" w:hAnsi="Times New Roman" w:cs="Times New Roman"/>
          <w:sz w:val="20"/>
          <w:szCs w:val="20"/>
        </w:rPr>
      </w:pPr>
    </w:p>
    <w:sectPr w:rsidR="00B1346F" w:rsidRPr="00D05EC2" w:rsidSect="00804D88">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211"/>
        </w:tabs>
        <w:ind w:left="1211" w:hanging="360"/>
      </w:pPr>
      <w:rPr>
        <w:rFonts w:hint="default"/>
        <w:sz w:val="22"/>
        <w:szCs w:val="22"/>
      </w:rPr>
    </w:lvl>
  </w:abstractNum>
  <w:abstractNum w:abstractNumId="2">
    <w:nsid w:val="00000003"/>
    <w:multiLevelType w:val="singleLevel"/>
    <w:tmpl w:val="00000003"/>
    <w:name w:val="WW8Num3"/>
    <w:lvl w:ilvl="0">
      <w:start w:val="1"/>
      <w:numFmt w:val="decimal"/>
      <w:lvlText w:val="%1."/>
      <w:lvlJc w:val="left"/>
      <w:pPr>
        <w:tabs>
          <w:tab w:val="num" w:pos="1211"/>
        </w:tabs>
        <w:ind w:left="1211" w:hanging="360"/>
      </w:pPr>
      <w:rPr>
        <w:rFonts w:hint="default"/>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FD"/>
    <w:rsid w:val="000F1B9D"/>
    <w:rsid w:val="00123057"/>
    <w:rsid w:val="00145AB5"/>
    <w:rsid w:val="001526E2"/>
    <w:rsid w:val="00161CBC"/>
    <w:rsid w:val="00276033"/>
    <w:rsid w:val="00311002"/>
    <w:rsid w:val="003520AB"/>
    <w:rsid w:val="004256C5"/>
    <w:rsid w:val="004862A1"/>
    <w:rsid w:val="00526934"/>
    <w:rsid w:val="00536E36"/>
    <w:rsid w:val="005408FD"/>
    <w:rsid w:val="0056223D"/>
    <w:rsid w:val="006915D2"/>
    <w:rsid w:val="007C3336"/>
    <w:rsid w:val="00804D88"/>
    <w:rsid w:val="00987DAF"/>
    <w:rsid w:val="00B1346F"/>
    <w:rsid w:val="00BA5C01"/>
    <w:rsid w:val="00D05EC2"/>
    <w:rsid w:val="00DA2C36"/>
    <w:rsid w:val="00F045DE"/>
    <w:rsid w:val="00F210C6"/>
    <w:rsid w:val="00FA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1CBC"/>
    <w:pPr>
      <w:keepNext/>
      <w:numPr>
        <w:numId w:val="1"/>
      </w:numPr>
      <w:suppressAutoHyphens/>
      <w:spacing w:after="0" w:line="240" w:lineRule="auto"/>
      <w:jc w:val="center"/>
      <w:outlineLvl w:val="0"/>
    </w:pPr>
    <w:rPr>
      <w:rFonts w:ascii="Arial Cyr Chuv" w:eastAsia="Times New Roman" w:hAnsi="Arial Cyr Chuv" w:cs="Arial Cyr Chuv"/>
      <w:sz w:val="28"/>
      <w:szCs w:val="24"/>
      <w:lang w:eastAsia="zh-CN"/>
    </w:rPr>
  </w:style>
  <w:style w:type="paragraph" w:styleId="2">
    <w:name w:val="heading 2"/>
    <w:basedOn w:val="a"/>
    <w:next w:val="a"/>
    <w:link w:val="20"/>
    <w:qFormat/>
    <w:rsid w:val="00D05EC2"/>
    <w:pPr>
      <w:keepNext/>
      <w:numPr>
        <w:ilvl w:val="1"/>
        <w:numId w:val="1"/>
      </w:numPr>
      <w:suppressAutoHyphens/>
      <w:spacing w:before="240" w:after="60" w:line="240" w:lineRule="auto"/>
      <w:ind w:firstLine="567"/>
      <w:jc w:val="both"/>
      <w:outlineLvl w:val="1"/>
    </w:pPr>
    <w:rPr>
      <w:rFonts w:ascii="Arial" w:eastAsia="Times New Roman" w:hAnsi="Arial" w:cs="Arial"/>
      <w:b/>
      <w:bCs/>
      <w:i/>
      <w:iCs/>
      <w:sz w:val="28"/>
      <w:szCs w:val="28"/>
      <w:lang w:eastAsia="zh-CN"/>
    </w:rPr>
  </w:style>
  <w:style w:type="paragraph" w:styleId="3">
    <w:name w:val="heading 3"/>
    <w:basedOn w:val="a"/>
    <w:next w:val="a"/>
    <w:link w:val="30"/>
    <w:unhideWhenUsed/>
    <w:qFormat/>
    <w:rsid w:val="003110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1100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1100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1100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110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10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CBC"/>
    <w:rPr>
      <w:rFonts w:ascii="Arial Cyr Chuv" w:eastAsia="Times New Roman" w:hAnsi="Arial Cyr Chuv" w:cs="Arial Cyr Chuv"/>
      <w:sz w:val="28"/>
      <w:szCs w:val="24"/>
      <w:lang w:eastAsia="zh-CN"/>
    </w:rPr>
  </w:style>
  <w:style w:type="paragraph" w:styleId="a3">
    <w:name w:val="Body Text"/>
    <w:basedOn w:val="a"/>
    <w:link w:val="a4"/>
    <w:rsid w:val="00161CBC"/>
    <w:pPr>
      <w:suppressAutoHyphens/>
      <w:spacing w:after="0" w:line="240" w:lineRule="auto"/>
    </w:pPr>
    <w:rPr>
      <w:rFonts w:ascii="Times New Roman" w:eastAsia="Times New Roman" w:hAnsi="Times New Roman" w:cs="Times New Roman"/>
      <w:sz w:val="28"/>
      <w:szCs w:val="24"/>
      <w:lang w:eastAsia="zh-CN"/>
    </w:rPr>
  </w:style>
  <w:style w:type="character" w:customStyle="1" w:styleId="a4">
    <w:name w:val="Основной текст Знак"/>
    <w:basedOn w:val="a0"/>
    <w:link w:val="a3"/>
    <w:rsid w:val="00161CBC"/>
    <w:rPr>
      <w:rFonts w:ascii="Times New Roman" w:eastAsia="Times New Roman" w:hAnsi="Times New Roman" w:cs="Times New Roman"/>
      <w:sz w:val="28"/>
      <w:szCs w:val="24"/>
      <w:lang w:eastAsia="zh-CN"/>
    </w:rPr>
  </w:style>
  <w:style w:type="paragraph" w:customStyle="1" w:styleId="21">
    <w:name w:val="Основной текст 21"/>
    <w:basedOn w:val="a"/>
    <w:rsid w:val="00161CBC"/>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Заголовок статьи"/>
    <w:basedOn w:val="a"/>
    <w:next w:val="a"/>
    <w:rsid w:val="00161CBC"/>
    <w:pPr>
      <w:suppressAutoHyphens/>
      <w:autoSpaceDE w:val="0"/>
      <w:spacing w:after="0" w:line="240" w:lineRule="auto"/>
      <w:ind w:left="1612" w:hanging="892"/>
      <w:jc w:val="both"/>
    </w:pPr>
    <w:rPr>
      <w:rFonts w:ascii="Arial" w:eastAsia="Times New Roman" w:hAnsi="Arial" w:cs="Arial"/>
      <w:sz w:val="20"/>
      <w:szCs w:val="20"/>
      <w:lang w:eastAsia="zh-CN"/>
    </w:rPr>
  </w:style>
  <w:style w:type="paragraph" w:customStyle="1" w:styleId="ConsPlusNormal">
    <w:name w:val="ConsPlusNormal"/>
    <w:rsid w:val="00161CBC"/>
    <w:pPr>
      <w:suppressAutoHyphens/>
      <w:autoSpaceDE w:val="0"/>
      <w:spacing w:after="0" w:line="240" w:lineRule="auto"/>
    </w:pPr>
    <w:rPr>
      <w:rFonts w:ascii="Times New Roman" w:eastAsia="Times New Roman" w:hAnsi="Times New Roman" w:cs="Times New Roman"/>
      <w:sz w:val="28"/>
      <w:szCs w:val="28"/>
      <w:lang w:eastAsia="zh-CN"/>
    </w:rPr>
  </w:style>
  <w:style w:type="paragraph" w:styleId="a6">
    <w:name w:val="Balloon Text"/>
    <w:basedOn w:val="a"/>
    <w:link w:val="a7"/>
    <w:unhideWhenUsed/>
    <w:rsid w:val="00161C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CBC"/>
    <w:rPr>
      <w:rFonts w:ascii="Tahoma" w:hAnsi="Tahoma" w:cs="Tahoma"/>
      <w:sz w:val="16"/>
      <w:szCs w:val="16"/>
    </w:rPr>
  </w:style>
  <w:style w:type="character" w:customStyle="1" w:styleId="FontStyle59">
    <w:name w:val="Font Style59"/>
    <w:rsid w:val="00804D88"/>
    <w:rPr>
      <w:rFonts w:ascii="Times New Roman" w:hAnsi="Times New Roman" w:cs="Times New Roman" w:hint="default"/>
      <w:sz w:val="26"/>
      <w:szCs w:val="26"/>
    </w:rPr>
  </w:style>
  <w:style w:type="paragraph" w:customStyle="1" w:styleId="13">
    <w:name w:val="Обычный + 13 пт"/>
    <w:basedOn w:val="1"/>
    <w:rsid w:val="00804D88"/>
    <w:pPr>
      <w:ind w:firstLine="708"/>
      <w:jc w:val="both"/>
    </w:pPr>
    <w:rPr>
      <w:rFonts w:ascii="Times New Roman" w:hAnsi="Times New Roman" w:cs="Times New Roman"/>
      <w:sz w:val="24"/>
      <w:szCs w:val="20"/>
    </w:rPr>
  </w:style>
  <w:style w:type="character" w:customStyle="1" w:styleId="30">
    <w:name w:val="Заголовок 3 Знак"/>
    <w:basedOn w:val="a0"/>
    <w:link w:val="3"/>
    <w:uiPriority w:val="9"/>
    <w:semiHidden/>
    <w:rsid w:val="0031100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1100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1100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11002"/>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31100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11002"/>
    <w:rPr>
      <w:rFonts w:asciiTheme="majorHAnsi" w:eastAsiaTheme="majorEastAsia" w:hAnsiTheme="majorHAnsi" w:cstheme="majorBidi"/>
      <w:i/>
      <w:iCs/>
      <w:color w:val="404040" w:themeColor="text1" w:themeTint="BF"/>
      <w:sz w:val="20"/>
      <w:szCs w:val="20"/>
    </w:rPr>
  </w:style>
  <w:style w:type="paragraph" w:styleId="a8">
    <w:name w:val="Body Text Indent"/>
    <w:basedOn w:val="a"/>
    <w:link w:val="a9"/>
    <w:unhideWhenUsed/>
    <w:rsid w:val="00311002"/>
    <w:pPr>
      <w:spacing w:after="120"/>
      <w:ind w:left="283"/>
    </w:pPr>
  </w:style>
  <w:style w:type="character" w:customStyle="1" w:styleId="a9">
    <w:name w:val="Основной текст с отступом Знак"/>
    <w:basedOn w:val="a0"/>
    <w:link w:val="a8"/>
    <w:uiPriority w:val="99"/>
    <w:semiHidden/>
    <w:rsid w:val="00311002"/>
  </w:style>
  <w:style w:type="character" w:styleId="aa">
    <w:name w:val="Hyperlink"/>
    <w:rsid w:val="00311002"/>
    <w:rPr>
      <w:color w:val="0000FF"/>
      <w:u w:val="single"/>
    </w:rPr>
  </w:style>
  <w:style w:type="character" w:customStyle="1" w:styleId="ab">
    <w:name w:val="Цветовое выделение"/>
    <w:rsid w:val="00311002"/>
    <w:rPr>
      <w:b/>
      <w:bCs/>
      <w:color w:val="000080"/>
      <w:szCs w:val="20"/>
    </w:rPr>
  </w:style>
  <w:style w:type="character" w:customStyle="1" w:styleId="11">
    <w:name w:val="Основной текст1"/>
    <w:rsid w:val="0031100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ru-RU"/>
    </w:rPr>
  </w:style>
  <w:style w:type="paragraph" w:customStyle="1" w:styleId="210">
    <w:name w:val="Основной текст с отступом 21"/>
    <w:basedOn w:val="a"/>
    <w:rsid w:val="00311002"/>
    <w:pPr>
      <w:suppressAutoHyphens/>
      <w:spacing w:after="0" w:line="240" w:lineRule="auto"/>
      <w:ind w:left="300"/>
      <w:jc w:val="both"/>
    </w:pPr>
    <w:rPr>
      <w:rFonts w:ascii="Times New Roman" w:eastAsia="Times New Roman" w:hAnsi="Times New Roman" w:cs="Times New Roman"/>
      <w:b/>
      <w:sz w:val="24"/>
      <w:szCs w:val="20"/>
      <w:lang w:eastAsia="zh-CN"/>
    </w:rPr>
  </w:style>
  <w:style w:type="paragraph" w:customStyle="1" w:styleId="31">
    <w:name w:val="Основной текст 31"/>
    <w:basedOn w:val="a"/>
    <w:rsid w:val="00311002"/>
    <w:pPr>
      <w:suppressAutoHyphens/>
      <w:spacing w:after="0" w:line="240" w:lineRule="auto"/>
    </w:pPr>
    <w:rPr>
      <w:rFonts w:ascii="Times New Roman" w:eastAsia="Times New Roman" w:hAnsi="Times New Roman" w:cs="Times New Roman"/>
      <w:b/>
      <w:sz w:val="24"/>
      <w:szCs w:val="20"/>
      <w:lang w:val="en-US" w:eastAsia="zh-CN"/>
    </w:rPr>
  </w:style>
  <w:style w:type="paragraph" w:customStyle="1" w:styleId="41">
    <w:name w:val="Основной текст4"/>
    <w:basedOn w:val="a"/>
    <w:rsid w:val="00311002"/>
    <w:pPr>
      <w:widowControl w:val="0"/>
      <w:shd w:val="clear" w:color="auto" w:fill="FFFFFF"/>
      <w:suppressAutoHyphens/>
      <w:spacing w:after="0" w:line="277" w:lineRule="exact"/>
      <w:jc w:val="both"/>
    </w:pPr>
    <w:rPr>
      <w:rFonts w:ascii="Times New Roman" w:eastAsia="Times New Roman" w:hAnsi="Times New Roman" w:cs="Times New Roman"/>
      <w:sz w:val="28"/>
      <w:szCs w:val="28"/>
      <w:shd w:val="clear" w:color="auto" w:fill="FFFFFF"/>
      <w:lang w:val="ru-RU" w:eastAsia="ru-RU"/>
    </w:rPr>
  </w:style>
  <w:style w:type="character" w:customStyle="1" w:styleId="20">
    <w:name w:val="Заголовок 2 Знак"/>
    <w:basedOn w:val="a0"/>
    <w:link w:val="2"/>
    <w:rsid w:val="00D05EC2"/>
    <w:rPr>
      <w:rFonts w:ascii="Arial" w:eastAsia="Times New Roman" w:hAnsi="Arial" w:cs="Arial"/>
      <w:b/>
      <w:bCs/>
      <w:i/>
      <w:iCs/>
      <w:sz w:val="28"/>
      <w:szCs w:val="28"/>
      <w:lang w:eastAsia="zh-CN"/>
    </w:rPr>
  </w:style>
  <w:style w:type="character" w:customStyle="1" w:styleId="WW8Num1z0">
    <w:name w:val="WW8Num1z0"/>
    <w:rsid w:val="00D05EC2"/>
  </w:style>
  <w:style w:type="character" w:customStyle="1" w:styleId="WW8Num1z1">
    <w:name w:val="WW8Num1z1"/>
    <w:rsid w:val="00D05EC2"/>
  </w:style>
  <w:style w:type="character" w:customStyle="1" w:styleId="WW8Num1z2">
    <w:name w:val="WW8Num1z2"/>
    <w:rsid w:val="00D05EC2"/>
  </w:style>
  <w:style w:type="character" w:customStyle="1" w:styleId="WW8Num1z3">
    <w:name w:val="WW8Num1z3"/>
    <w:rsid w:val="00D05EC2"/>
  </w:style>
  <w:style w:type="character" w:customStyle="1" w:styleId="WW8Num1z4">
    <w:name w:val="WW8Num1z4"/>
    <w:rsid w:val="00D05EC2"/>
  </w:style>
  <w:style w:type="character" w:customStyle="1" w:styleId="WW8Num1z5">
    <w:name w:val="WW8Num1z5"/>
    <w:rsid w:val="00D05EC2"/>
  </w:style>
  <w:style w:type="character" w:customStyle="1" w:styleId="WW8Num1z6">
    <w:name w:val="WW8Num1z6"/>
    <w:rsid w:val="00D05EC2"/>
  </w:style>
  <w:style w:type="character" w:customStyle="1" w:styleId="WW8Num1z7">
    <w:name w:val="WW8Num1z7"/>
    <w:rsid w:val="00D05EC2"/>
  </w:style>
  <w:style w:type="character" w:customStyle="1" w:styleId="WW8Num1z8">
    <w:name w:val="WW8Num1z8"/>
    <w:rsid w:val="00D05EC2"/>
  </w:style>
  <w:style w:type="character" w:customStyle="1" w:styleId="22">
    <w:name w:val="Основной шрифт абзаца2"/>
    <w:rsid w:val="00D05EC2"/>
  </w:style>
  <w:style w:type="character" w:customStyle="1" w:styleId="12">
    <w:name w:val="Основной шрифт абзаца1"/>
    <w:rsid w:val="00D05EC2"/>
  </w:style>
  <w:style w:type="character" w:styleId="ac">
    <w:name w:val="page number"/>
    <w:basedOn w:val="12"/>
    <w:rsid w:val="00D05EC2"/>
  </w:style>
  <w:style w:type="character" w:customStyle="1" w:styleId="ad">
    <w:name w:val="Нижний колонтитул Знак"/>
    <w:rsid w:val="00D05EC2"/>
    <w:rPr>
      <w:sz w:val="24"/>
      <w:szCs w:val="24"/>
    </w:rPr>
  </w:style>
  <w:style w:type="character" w:styleId="ae">
    <w:name w:val="FollowedHyperlink"/>
    <w:rsid w:val="00D05EC2"/>
    <w:rPr>
      <w:color w:val="800080"/>
      <w:u w:val="single"/>
    </w:rPr>
  </w:style>
  <w:style w:type="paragraph" w:customStyle="1" w:styleId="af">
    <w:name w:val="Заголовок"/>
    <w:basedOn w:val="a"/>
    <w:next w:val="a3"/>
    <w:rsid w:val="00D05EC2"/>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0">
    <w:name w:val="List"/>
    <w:basedOn w:val="a3"/>
    <w:rsid w:val="00D05EC2"/>
    <w:rPr>
      <w:rFonts w:cs="Mangal"/>
    </w:rPr>
  </w:style>
  <w:style w:type="paragraph" w:styleId="af1">
    <w:name w:val="caption"/>
    <w:basedOn w:val="a"/>
    <w:qFormat/>
    <w:rsid w:val="00D05EC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D05EC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 объекта1"/>
    <w:basedOn w:val="a"/>
    <w:rsid w:val="00D05EC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D05EC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oSpacing">
    <w:name w:val="No Spacing"/>
    <w:rsid w:val="00D05EC2"/>
    <w:pPr>
      <w:suppressAutoHyphens/>
      <w:spacing w:after="0" w:line="240" w:lineRule="auto"/>
    </w:pPr>
    <w:rPr>
      <w:rFonts w:ascii="Calibri" w:eastAsia="Times New Roman" w:hAnsi="Calibri" w:cs="Calibri"/>
      <w:lang w:eastAsia="zh-CN"/>
    </w:rPr>
  </w:style>
  <w:style w:type="paragraph" w:customStyle="1" w:styleId="af2">
    <w:name w:val="Верхний и нижний колонтитулы"/>
    <w:basedOn w:val="a"/>
    <w:rsid w:val="00D05EC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af3">
    <w:name w:val="header"/>
    <w:basedOn w:val="a"/>
    <w:link w:val="af4"/>
    <w:rsid w:val="00D05EC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4">
    <w:name w:val="Верхний колонтитул Знак"/>
    <w:basedOn w:val="a0"/>
    <w:link w:val="af3"/>
    <w:rsid w:val="00D05EC2"/>
    <w:rPr>
      <w:rFonts w:ascii="Times New Roman" w:eastAsia="Times New Roman" w:hAnsi="Times New Roman" w:cs="Times New Roman"/>
      <w:sz w:val="24"/>
      <w:szCs w:val="24"/>
      <w:lang w:eastAsia="zh-CN"/>
    </w:rPr>
  </w:style>
  <w:style w:type="paragraph" w:styleId="af5">
    <w:name w:val="footer"/>
    <w:basedOn w:val="a"/>
    <w:link w:val="16"/>
    <w:rsid w:val="00D05EC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Нижний колонтитул Знак1"/>
    <w:basedOn w:val="a0"/>
    <w:link w:val="af5"/>
    <w:rsid w:val="00D05EC2"/>
    <w:rPr>
      <w:rFonts w:ascii="Times New Roman" w:eastAsia="Times New Roman" w:hAnsi="Times New Roman" w:cs="Times New Roman"/>
      <w:sz w:val="24"/>
      <w:szCs w:val="24"/>
      <w:lang w:eastAsia="zh-CN"/>
    </w:rPr>
  </w:style>
  <w:style w:type="paragraph" w:customStyle="1" w:styleId="xl106">
    <w:name w:val="xl106"/>
    <w:basedOn w:val="a"/>
    <w:rsid w:val="00D05EC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7">
    <w:name w:val="xl107"/>
    <w:basedOn w:val="a"/>
    <w:rsid w:val="00D05EC2"/>
    <w:pP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08">
    <w:name w:val="xl108"/>
    <w:basedOn w:val="a"/>
    <w:rsid w:val="00D05EC2"/>
    <w:pPr>
      <w:suppressAutoHyphens/>
      <w:spacing w:before="280" w:after="280" w:line="240" w:lineRule="auto"/>
    </w:pPr>
    <w:rPr>
      <w:rFonts w:ascii="Arial" w:eastAsia="Times New Roman" w:hAnsi="Arial" w:cs="Arial"/>
      <w:sz w:val="24"/>
      <w:szCs w:val="24"/>
      <w:lang w:eastAsia="zh-CN"/>
    </w:rPr>
  </w:style>
  <w:style w:type="paragraph" w:customStyle="1" w:styleId="xl109">
    <w:name w:val="xl109"/>
    <w:basedOn w:val="a"/>
    <w:rsid w:val="00D05EC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10">
    <w:name w:val="xl110"/>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1">
    <w:name w:val="xl111"/>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2">
    <w:name w:val="xl112"/>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3">
    <w:name w:val="xl113"/>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14">
    <w:name w:val="xl114"/>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115">
    <w:name w:val="xl115"/>
    <w:basedOn w:val="a"/>
    <w:rsid w:val="00D05EC2"/>
    <w:pPr>
      <w:suppressAutoHyphens/>
      <w:spacing w:before="280" w:after="280" w:line="240" w:lineRule="auto"/>
    </w:pPr>
    <w:rPr>
      <w:rFonts w:ascii="Times New Roman" w:eastAsia="Times New Roman" w:hAnsi="Times New Roman" w:cs="Times New Roman"/>
      <w:lang w:eastAsia="zh-CN"/>
    </w:rPr>
  </w:style>
  <w:style w:type="paragraph" w:customStyle="1" w:styleId="xl116">
    <w:name w:val="xl116"/>
    <w:basedOn w:val="a"/>
    <w:rsid w:val="00D05EC2"/>
    <w:pPr>
      <w:suppressAutoHyphens/>
      <w:spacing w:before="280" w:after="280" w:line="240" w:lineRule="auto"/>
      <w:textAlignment w:val="top"/>
    </w:pPr>
    <w:rPr>
      <w:rFonts w:ascii="Times New Roman" w:eastAsia="Times New Roman" w:hAnsi="Times New Roman" w:cs="Times New Roman"/>
      <w:lang w:eastAsia="zh-CN"/>
    </w:rPr>
  </w:style>
  <w:style w:type="paragraph" w:customStyle="1" w:styleId="xl117">
    <w:name w:val="xl117"/>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18">
    <w:name w:val="xl118"/>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19">
    <w:name w:val="xl119"/>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zh-CN"/>
    </w:rPr>
  </w:style>
  <w:style w:type="paragraph" w:customStyle="1" w:styleId="xl120">
    <w:name w:val="xl120"/>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21">
    <w:name w:val="xl121"/>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22">
    <w:name w:val="xl122"/>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23">
    <w:name w:val="xl123"/>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24">
    <w:name w:val="xl124"/>
    <w:basedOn w:val="a"/>
    <w:rsid w:val="00D05EC2"/>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125">
    <w:name w:val="xl125"/>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126">
    <w:name w:val="xl126"/>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7">
    <w:name w:val="xl127"/>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zh-CN"/>
    </w:rPr>
  </w:style>
  <w:style w:type="paragraph" w:customStyle="1" w:styleId="xl128">
    <w:name w:val="xl128"/>
    <w:basedOn w:val="a"/>
    <w:rsid w:val="00D05EC2"/>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129">
    <w:name w:val="xl129"/>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zh-CN"/>
    </w:rPr>
  </w:style>
  <w:style w:type="paragraph" w:customStyle="1" w:styleId="xl130">
    <w:name w:val="xl130"/>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zh-CN"/>
    </w:rPr>
  </w:style>
  <w:style w:type="paragraph" w:customStyle="1" w:styleId="xl131">
    <w:name w:val="xl131"/>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132">
    <w:name w:val="xl132"/>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3">
    <w:name w:val="xl133"/>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zh-CN"/>
    </w:rPr>
  </w:style>
  <w:style w:type="paragraph" w:customStyle="1" w:styleId="xl134">
    <w:name w:val="xl134"/>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35">
    <w:name w:val="xl135"/>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136">
    <w:name w:val="xl136"/>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7">
    <w:name w:val="xl137"/>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8">
    <w:name w:val="xl138"/>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139">
    <w:name w:val="xl139"/>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40">
    <w:name w:val="xl140"/>
    <w:basedOn w:val="a"/>
    <w:rsid w:val="00D05EC2"/>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41">
    <w:name w:val="xl141"/>
    <w:basedOn w:val="a"/>
    <w:rsid w:val="00D05EC2"/>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af6">
    <w:name w:val="Содержимое таблицы"/>
    <w:basedOn w:val="a"/>
    <w:rsid w:val="00D05EC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D05EC2"/>
    <w:pPr>
      <w:jc w:val="center"/>
    </w:pPr>
    <w:rPr>
      <w:b/>
      <w:bCs/>
    </w:rPr>
  </w:style>
  <w:style w:type="paragraph" w:customStyle="1" w:styleId="af8">
    <w:name w:val="Содержимое врезки"/>
    <w:basedOn w:val="a"/>
    <w:rsid w:val="00D05EC2"/>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1CBC"/>
    <w:pPr>
      <w:keepNext/>
      <w:numPr>
        <w:numId w:val="1"/>
      </w:numPr>
      <w:suppressAutoHyphens/>
      <w:spacing w:after="0" w:line="240" w:lineRule="auto"/>
      <w:jc w:val="center"/>
      <w:outlineLvl w:val="0"/>
    </w:pPr>
    <w:rPr>
      <w:rFonts w:ascii="Arial Cyr Chuv" w:eastAsia="Times New Roman" w:hAnsi="Arial Cyr Chuv" w:cs="Arial Cyr Chuv"/>
      <w:sz w:val="28"/>
      <w:szCs w:val="24"/>
      <w:lang w:eastAsia="zh-CN"/>
    </w:rPr>
  </w:style>
  <w:style w:type="paragraph" w:styleId="2">
    <w:name w:val="heading 2"/>
    <w:basedOn w:val="a"/>
    <w:next w:val="a"/>
    <w:link w:val="20"/>
    <w:qFormat/>
    <w:rsid w:val="00D05EC2"/>
    <w:pPr>
      <w:keepNext/>
      <w:numPr>
        <w:ilvl w:val="1"/>
        <w:numId w:val="1"/>
      </w:numPr>
      <w:suppressAutoHyphens/>
      <w:spacing w:before="240" w:after="60" w:line="240" w:lineRule="auto"/>
      <w:ind w:firstLine="567"/>
      <w:jc w:val="both"/>
      <w:outlineLvl w:val="1"/>
    </w:pPr>
    <w:rPr>
      <w:rFonts w:ascii="Arial" w:eastAsia="Times New Roman" w:hAnsi="Arial" w:cs="Arial"/>
      <w:b/>
      <w:bCs/>
      <w:i/>
      <w:iCs/>
      <w:sz w:val="28"/>
      <w:szCs w:val="28"/>
      <w:lang w:eastAsia="zh-CN"/>
    </w:rPr>
  </w:style>
  <w:style w:type="paragraph" w:styleId="3">
    <w:name w:val="heading 3"/>
    <w:basedOn w:val="a"/>
    <w:next w:val="a"/>
    <w:link w:val="30"/>
    <w:unhideWhenUsed/>
    <w:qFormat/>
    <w:rsid w:val="003110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1100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1100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1100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110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10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CBC"/>
    <w:rPr>
      <w:rFonts w:ascii="Arial Cyr Chuv" w:eastAsia="Times New Roman" w:hAnsi="Arial Cyr Chuv" w:cs="Arial Cyr Chuv"/>
      <w:sz w:val="28"/>
      <w:szCs w:val="24"/>
      <w:lang w:eastAsia="zh-CN"/>
    </w:rPr>
  </w:style>
  <w:style w:type="paragraph" w:styleId="a3">
    <w:name w:val="Body Text"/>
    <w:basedOn w:val="a"/>
    <w:link w:val="a4"/>
    <w:rsid w:val="00161CBC"/>
    <w:pPr>
      <w:suppressAutoHyphens/>
      <w:spacing w:after="0" w:line="240" w:lineRule="auto"/>
    </w:pPr>
    <w:rPr>
      <w:rFonts w:ascii="Times New Roman" w:eastAsia="Times New Roman" w:hAnsi="Times New Roman" w:cs="Times New Roman"/>
      <w:sz w:val="28"/>
      <w:szCs w:val="24"/>
      <w:lang w:eastAsia="zh-CN"/>
    </w:rPr>
  </w:style>
  <w:style w:type="character" w:customStyle="1" w:styleId="a4">
    <w:name w:val="Основной текст Знак"/>
    <w:basedOn w:val="a0"/>
    <w:link w:val="a3"/>
    <w:rsid w:val="00161CBC"/>
    <w:rPr>
      <w:rFonts w:ascii="Times New Roman" w:eastAsia="Times New Roman" w:hAnsi="Times New Roman" w:cs="Times New Roman"/>
      <w:sz w:val="28"/>
      <w:szCs w:val="24"/>
      <w:lang w:eastAsia="zh-CN"/>
    </w:rPr>
  </w:style>
  <w:style w:type="paragraph" w:customStyle="1" w:styleId="21">
    <w:name w:val="Основной текст 21"/>
    <w:basedOn w:val="a"/>
    <w:rsid w:val="00161CBC"/>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Заголовок статьи"/>
    <w:basedOn w:val="a"/>
    <w:next w:val="a"/>
    <w:rsid w:val="00161CBC"/>
    <w:pPr>
      <w:suppressAutoHyphens/>
      <w:autoSpaceDE w:val="0"/>
      <w:spacing w:after="0" w:line="240" w:lineRule="auto"/>
      <w:ind w:left="1612" w:hanging="892"/>
      <w:jc w:val="both"/>
    </w:pPr>
    <w:rPr>
      <w:rFonts w:ascii="Arial" w:eastAsia="Times New Roman" w:hAnsi="Arial" w:cs="Arial"/>
      <w:sz w:val="20"/>
      <w:szCs w:val="20"/>
      <w:lang w:eastAsia="zh-CN"/>
    </w:rPr>
  </w:style>
  <w:style w:type="paragraph" w:customStyle="1" w:styleId="ConsPlusNormal">
    <w:name w:val="ConsPlusNormal"/>
    <w:rsid w:val="00161CBC"/>
    <w:pPr>
      <w:suppressAutoHyphens/>
      <w:autoSpaceDE w:val="0"/>
      <w:spacing w:after="0" w:line="240" w:lineRule="auto"/>
    </w:pPr>
    <w:rPr>
      <w:rFonts w:ascii="Times New Roman" w:eastAsia="Times New Roman" w:hAnsi="Times New Roman" w:cs="Times New Roman"/>
      <w:sz w:val="28"/>
      <w:szCs w:val="28"/>
      <w:lang w:eastAsia="zh-CN"/>
    </w:rPr>
  </w:style>
  <w:style w:type="paragraph" w:styleId="a6">
    <w:name w:val="Balloon Text"/>
    <w:basedOn w:val="a"/>
    <w:link w:val="a7"/>
    <w:unhideWhenUsed/>
    <w:rsid w:val="00161C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CBC"/>
    <w:rPr>
      <w:rFonts w:ascii="Tahoma" w:hAnsi="Tahoma" w:cs="Tahoma"/>
      <w:sz w:val="16"/>
      <w:szCs w:val="16"/>
    </w:rPr>
  </w:style>
  <w:style w:type="character" w:customStyle="1" w:styleId="FontStyle59">
    <w:name w:val="Font Style59"/>
    <w:rsid w:val="00804D88"/>
    <w:rPr>
      <w:rFonts w:ascii="Times New Roman" w:hAnsi="Times New Roman" w:cs="Times New Roman" w:hint="default"/>
      <w:sz w:val="26"/>
      <w:szCs w:val="26"/>
    </w:rPr>
  </w:style>
  <w:style w:type="paragraph" w:customStyle="1" w:styleId="13">
    <w:name w:val="Обычный + 13 пт"/>
    <w:basedOn w:val="1"/>
    <w:rsid w:val="00804D88"/>
    <w:pPr>
      <w:ind w:firstLine="708"/>
      <w:jc w:val="both"/>
    </w:pPr>
    <w:rPr>
      <w:rFonts w:ascii="Times New Roman" w:hAnsi="Times New Roman" w:cs="Times New Roman"/>
      <w:sz w:val="24"/>
      <w:szCs w:val="20"/>
    </w:rPr>
  </w:style>
  <w:style w:type="character" w:customStyle="1" w:styleId="30">
    <w:name w:val="Заголовок 3 Знак"/>
    <w:basedOn w:val="a0"/>
    <w:link w:val="3"/>
    <w:uiPriority w:val="9"/>
    <w:semiHidden/>
    <w:rsid w:val="0031100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1100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1100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11002"/>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31100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11002"/>
    <w:rPr>
      <w:rFonts w:asciiTheme="majorHAnsi" w:eastAsiaTheme="majorEastAsia" w:hAnsiTheme="majorHAnsi" w:cstheme="majorBidi"/>
      <w:i/>
      <w:iCs/>
      <w:color w:val="404040" w:themeColor="text1" w:themeTint="BF"/>
      <w:sz w:val="20"/>
      <w:szCs w:val="20"/>
    </w:rPr>
  </w:style>
  <w:style w:type="paragraph" w:styleId="a8">
    <w:name w:val="Body Text Indent"/>
    <w:basedOn w:val="a"/>
    <w:link w:val="a9"/>
    <w:unhideWhenUsed/>
    <w:rsid w:val="00311002"/>
    <w:pPr>
      <w:spacing w:after="120"/>
      <w:ind w:left="283"/>
    </w:pPr>
  </w:style>
  <w:style w:type="character" w:customStyle="1" w:styleId="a9">
    <w:name w:val="Основной текст с отступом Знак"/>
    <w:basedOn w:val="a0"/>
    <w:link w:val="a8"/>
    <w:uiPriority w:val="99"/>
    <w:semiHidden/>
    <w:rsid w:val="00311002"/>
  </w:style>
  <w:style w:type="character" w:styleId="aa">
    <w:name w:val="Hyperlink"/>
    <w:rsid w:val="00311002"/>
    <w:rPr>
      <w:color w:val="0000FF"/>
      <w:u w:val="single"/>
    </w:rPr>
  </w:style>
  <w:style w:type="character" w:customStyle="1" w:styleId="ab">
    <w:name w:val="Цветовое выделение"/>
    <w:rsid w:val="00311002"/>
    <w:rPr>
      <w:b/>
      <w:bCs/>
      <w:color w:val="000080"/>
      <w:szCs w:val="20"/>
    </w:rPr>
  </w:style>
  <w:style w:type="character" w:customStyle="1" w:styleId="11">
    <w:name w:val="Основной текст1"/>
    <w:rsid w:val="0031100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ru-RU"/>
    </w:rPr>
  </w:style>
  <w:style w:type="paragraph" w:customStyle="1" w:styleId="210">
    <w:name w:val="Основной текст с отступом 21"/>
    <w:basedOn w:val="a"/>
    <w:rsid w:val="00311002"/>
    <w:pPr>
      <w:suppressAutoHyphens/>
      <w:spacing w:after="0" w:line="240" w:lineRule="auto"/>
      <w:ind w:left="300"/>
      <w:jc w:val="both"/>
    </w:pPr>
    <w:rPr>
      <w:rFonts w:ascii="Times New Roman" w:eastAsia="Times New Roman" w:hAnsi="Times New Roman" w:cs="Times New Roman"/>
      <w:b/>
      <w:sz w:val="24"/>
      <w:szCs w:val="20"/>
      <w:lang w:eastAsia="zh-CN"/>
    </w:rPr>
  </w:style>
  <w:style w:type="paragraph" w:customStyle="1" w:styleId="31">
    <w:name w:val="Основной текст 31"/>
    <w:basedOn w:val="a"/>
    <w:rsid w:val="00311002"/>
    <w:pPr>
      <w:suppressAutoHyphens/>
      <w:spacing w:after="0" w:line="240" w:lineRule="auto"/>
    </w:pPr>
    <w:rPr>
      <w:rFonts w:ascii="Times New Roman" w:eastAsia="Times New Roman" w:hAnsi="Times New Roman" w:cs="Times New Roman"/>
      <w:b/>
      <w:sz w:val="24"/>
      <w:szCs w:val="20"/>
      <w:lang w:val="en-US" w:eastAsia="zh-CN"/>
    </w:rPr>
  </w:style>
  <w:style w:type="paragraph" w:customStyle="1" w:styleId="41">
    <w:name w:val="Основной текст4"/>
    <w:basedOn w:val="a"/>
    <w:rsid w:val="00311002"/>
    <w:pPr>
      <w:widowControl w:val="0"/>
      <w:shd w:val="clear" w:color="auto" w:fill="FFFFFF"/>
      <w:suppressAutoHyphens/>
      <w:spacing w:after="0" w:line="277" w:lineRule="exact"/>
      <w:jc w:val="both"/>
    </w:pPr>
    <w:rPr>
      <w:rFonts w:ascii="Times New Roman" w:eastAsia="Times New Roman" w:hAnsi="Times New Roman" w:cs="Times New Roman"/>
      <w:sz w:val="28"/>
      <w:szCs w:val="28"/>
      <w:shd w:val="clear" w:color="auto" w:fill="FFFFFF"/>
      <w:lang w:val="ru-RU" w:eastAsia="ru-RU"/>
    </w:rPr>
  </w:style>
  <w:style w:type="character" w:customStyle="1" w:styleId="20">
    <w:name w:val="Заголовок 2 Знак"/>
    <w:basedOn w:val="a0"/>
    <w:link w:val="2"/>
    <w:rsid w:val="00D05EC2"/>
    <w:rPr>
      <w:rFonts w:ascii="Arial" w:eastAsia="Times New Roman" w:hAnsi="Arial" w:cs="Arial"/>
      <w:b/>
      <w:bCs/>
      <w:i/>
      <w:iCs/>
      <w:sz w:val="28"/>
      <w:szCs w:val="28"/>
      <w:lang w:eastAsia="zh-CN"/>
    </w:rPr>
  </w:style>
  <w:style w:type="character" w:customStyle="1" w:styleId="WW8Num1z0">
    <w:name w:val="WW8Num1z0"/>
    <w:rsid w:val="00D05EC2"/>
  </w:style>
  <w:style w:type="character" w:customStyle="1" w:styleId="WW8Num1z1">
    <w:name w:val="WW8Num1z1"/>
    <w:rsid w:val="00D05EC2"/>
  </w:style>
  <w:style w:type="character" w:customStyle="1" w:styleId="WW8Num1z2">
    <w:name w:val="WW8Num1z2"/>
    <w:rsid w:val="00D05EC2"/>
  </w:style>
  <w:style w:type="character" w:customStyle="1" w:styleId="WW8Num1z3">
    <w:name w:val="WW8Num1z3"/>
    <w:rsid w:val="00D05EC2"/>
  </w:style>
  <w:style w:type="character" w:customStyle="1" w:styleId="WW8Num1z4">
    <w:name w:val="WW8Num1z4"/>
    <w:rsid w:val="00D05EC2"/>
  </w:style>
  <w:style w:type="character" w:customStyle="1" w:styleId="WW8Num1z5">
    <w:name w:val="WW8Num1z5"/>
    <w:rsid w:val="00D05EC2"/>
  </w:style>
  <w:style w:type="character" w:customStyle="1" w:styleId="WW8Num1z6">
    <w:name w:val="WW8Num1z6"/>
    <w:rsid w:val="00D05EC2"/>
  </w:style>
  <w:style w:type="character" w:customStyle="1" w:styleId="WW8Num1z7">
    <w:name w:val="WW8Num1z7"/>
    <w:rsid w:val="00D05EC2"/>
  </w:style>
  <w:style w:type="character" w:customStyle="1" w:styleId="WW8Num1z8">
    <w:name w:val="WW8Num1z8"/>
    <w:rsid w:val="00D05EC2"/>
  </w:style>
  <w:style w:type="character" w:customStyle="1" w:styleId="22">
    <w:name w:val="Основной шрифт абзаца2"/>
    <w:rsid w:val="00D05EC2"/>
  </w:style>
  <w:style w:type="character" w:customStyle="1" w:styleId="12">
    <w:name w:val="Основной шрифт абзаца1"/>
    <w:rsid w:val="00D05EC2"/>
  </w:style>
  <w:style w:type="character" w:styleId="ac">
    <w:name w:val="page number"/>
    <w:basedOn w:val="12"/>
    <w:rsid w:val="00D05EC2"/>
  </w:style>
  <w:style w:type="character" w:customStyle="1" w:styleId="ad">
    <w:name w:val="Нижний колонтитул Знак"/>
    <w:rsid w:val="00D05EC2"/>
    <w:rPr>
      <w:sz w:val="24"/>
      <w:szCs w:val="24"/>
    </w:rPr>
  </w:style>
  <w:style w:type="character" w:styleId="ae">
    <w:name w:val="FollowedHyperlink"/>
    <w:rsid w:val="00D05EC2"/>
    <w:rPr>
      <w:color w:val="800080"/>
      <w:u w:val="single"/>
    </w:rPr>
  </w:style>
  <w:style w:type="paragraph" w:customStyle="1" w:styleId="af">
    <w:name w:val="Заголовок"/>
    <w:basedOn w:val="a"/>
    <w:next w:val="a3"/>
    <w:rsid w:val="00D05EC2"/>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0">
    <w:name w:val="List"/>
    <w:basedOn w:val="a3"/>
    <w:rsid w:val="00D05EC2"/>
    <w:rPr>
      <w:rFonts w:cs="Mangal"/>
    </w:rPr>
  </w:style>
  <w:style w:type="paragraph" w:styleId="af1">
    <w:name w:val="caption"/>
    <w:basedOn w:val="a"/>
    <w:qFormat/>
    <w:rsid w:val="00D05EC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D05EC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 объекта1"/>
    <w:basedOn w:val="a"/>
    <w:rsid w:val="00D05EC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D05EC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oSpacing">
    <w:name w:val="No Spacing"/>
    <w:rsid w:val="00D05EC2"/>
    <w:pPr>
      <w:suppressAutoHyphens/>
      <w:spacing w:after="0" w:line="240" w:lineRule="auto"/>
    </w:pPr>
    <w:rPr>
      <w:rFonts w:ascii="Calibri" w:eastAsia="Times New Roman" w:hAnsi="Calibri" w:cs="Calibri"/>
      <w:lang w:eastAsia="zh-CN"/>
    </w:rPr>
  </w:style>
  <w:style w:type="paragraph" w:customStyle="1" w:styleId="af2">
    <w:name w:val="Верхний и нижний колонтитулы"/>
    <w:basedOn w:val="a"/>
    <w:rsid w:val="00D05EC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af3">
    <w:name w:val="header"/>
    <w:basedOn w:val="a"/>
    <w:link w:val="af4"/>
    <w:rsid w:val="00D05EC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4">
    <w:name w:val="Верхний колонтитул Знак"/>
    <w:basedOn w:val="a0"/>
    <w:link w:val="af3"/>
    <w:rsid w:val="00D05EC2"/>
    <w:rPr>
      <w:rFonts w:ascii="Times New Roman" w:eastAsia="Times New Roman" w:hAnsi="Times New Roman" w:cs="Times New Roman"/>
      <w:sz w:val="24"/>
      <w:szCs w:val="24"/>
      <w:lang w:eastAsia="zh-CN"/>
    </w:rPr>
  </w:style>
  <w:style w:type="paragraph" w:styleId="af5">
    <w:name w:val="footer"/>
    <w:basedOn w:val="a"/>
    <w:link w:val="16"/>
    <w:rsid w:val="00D05EC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Нижний колонтитул Знак1"/>
    <w:basedOn w:val="a0"/>
    <w:link w:val="af5"/>
    <w:rsid w:val="00D05EC2"/>
    <w:rPr>
      <w:rFonts w:ascii="Times New Roman" w:eastAsia="Times New Roman" w:hAnsi="Times New Roman" w:cs="Times New Roman"/>
      <w:sz w:val="24"/>
      <w:szCs w:val="24"/>
      <w:lang w:eastAsia="zh-CN"/>
    </w:rPr>
  </w:style>
  <w:style w:type="paragraph" w:customStyle="1" w:styleId="xl106">
    <w:name w:val="xl106"/>
    <w:basedOn w:val="a"/>
    <w:rsid w:val="00D05EC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7">
    <w:name w:val="xl107"/>
    <w:basedOn w:val="a"/>
    <w:rsid w:val="00D05EC2"/>
    <w:pP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08">
    <w:name w:val="xl108"/>
    <w:basedOn w:val="a"/>
    <w:rsid w:val="00D05EC2"/>
    <w:pPr>
      <w:suppressAutoHyphens/>
      <w:spacing w:before="280" w:after="280" w:line="240" w:lineRule="auto"/>
    </w:pPr>
    <w:rPr>
      <w:rFonts w:ascii="Arial" w:eastAsia="Times New Roman" w:hAnsi="Arial" w:cs="Arial"/>
      <w:sz w:val="24"/>
      <w:szCs w:val="24"/>
      <w:lang w:eastAsia="zh-CN"/>
    </w:rPr>
  </w:style>
  <w:style w:type="paragraph" w:customStyle="1" w:styleId="xl109">
    <w:name w:val="xl109"/>
    <w:basedOn w:val="a"/>
    <w:rsid w:val="00D05EC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10">
    <w:name w:val="xl110"/>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1">
    <w:name w:val="xl111"/>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2">
    <w:name w:val="xl112"/>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3">
    <w:name w:val="xl113"/>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14">
    <w:name w:val="xl114"/>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115">
    <w:name w:val="xl115"/>
    <w:basedOn w:val="a"/>
    <w:rsid w:val="00D05EC2"/>
    <w:pPr>
      <w:suppressAutoHyphens/>
      <w:spacing w:before="280" w:after="280" w:line="240" w:lineRule="auto"/>
    </w:pPr>
    <w:rPr>
      <w:rFonts w:ascii="Times New Roman" w:eastAsia="Times New Roman" w:hAnsi="Times New Roman" w:cs="Times New Roman"/>
      <w:lang w:eastAsia="zh-CN"/>
    </w:rPr>
  </w:style>
  <w:style w:type="paragraph" w:customStyle="1" w:styleId="xl116">
    <w:name w:val="xl116"/>
    <w:basedOn w:val="a"/>
    <w:rsid w:val="00D05EC2"/>
    <w:pPr>
      <w:suppressAutoHyphens/>
      <w:spacing w:before="280" w:after="280" w:line="240" w:lineRule="auto"/>
      <w:textAlignment w:val="top"/>
    </w:pPr>
    <w:rPr>
      <w:rFonts w:ascii="Times New Roman" w:eastAsia="Times New Roman" w:hAnsi="Times New Roman" w:cs="Times New Roman"/>
      <w:lang w:eastAsia="zh-CN"/>
    </w:rPr>
  </w:style>
  <w:style w:type="paragraph" w:customStyle="1" w:styleId="xl117">
    <w:name w:val="xl117"/>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18">
    <w:name w:val="xl118"/>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19">
    <w:name w:val="xl119"/>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zh-CN"/>
    </w:rPr>
  </w:style>
  <w:style w:type="paragraph" w:customStyle="1" w:styleId="xl120">
    <w:name w:val="xl120"/>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21">
    <w:name w:val="xl121"/>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22">
    <w:name w:val="xl122"/>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23">
    <w:name w:val="xl123"/>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24">
    <w:name w:val="xl124"/>
    <w:basedOn w:val="a"/>
    <w:rsid w:val="00D05EC2"/>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125">
    <w:name w:val="xl125"/>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126">
    <w:name w:val="xl126"/>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7">
    <w:name w:val="xl127"/>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zh-CN"/>
    </w:rPr>
  </w:style>
  <w:style w:type="paragraph" w:customStyle="1" w:styleId="xl128">
    <w:name w:val="xl128"/>
    <w:basedOn w:val="a"/>
    <w:rsid w:val="00D05EC2"/>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129">
    <w:name w:val="xl129"/>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zh-CN"/>
    </w:rPr>
  </w:style>
  <w:style w:type="paragraph" w:customStyle="1" w:styleId="xl130">
    <w:name w:val="xl130"/>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zh-CN"/>
    </w:rPr>
  </w:style>
  <w:style w:type="paragraph" w:customStyle="1" w:styleId="xl131">
    <w:name w:val="xl131"/>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132">
    <w:name w:val="xl132"/>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3">
    <w:name w:val="xl133"/>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zh-CN"/>
    </w:rPr>
  </w:style>
  <w:style w:type="paragraph" w:customStyle="1" w:styleId="xl134">
    <w:name w:val="xl134"/>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35">
    <w:name w:val="xl135"/>
    <w:basedOn w:val="a"/>
    <w:rsid w:val="00D05EC2"/>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136">
    <w:name w:val="xl136"/>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7">
    <w:name w:val="xl137"/>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8">
    <w:name w:val="xl138"/>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139">
    <w:name w:val="xl139"/>
    <w:basedOn w:val="a"/>
    <w:rsid w:val="00D05EC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40">
    <w:name w:val="xl140"/>
    <w:basedOn w:val="a"/>
    <w:rsid w:val="00D05EC2"/>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41">
    <w:name w:val="xl141"/>
    <w:basedOn w:val="a"/>
    <w:rsid w:val="00D05EC2"/>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af6">
    <w:name w:val="Содержимое таблицы"/>
    <w:basedOn w:val="a"/>
    <w:rsid w:val="00D05EC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D05EC2"/>
    <w:pPr>
      <w:jc w:val="center"/>
    </w:pPr>
    <w:rPr>
      <w:b/>
      <w:bCs/>
    </w:rPr>
  </w:style>
  <w:style w:type="paragraph" w:customStyle="1" w:styleId="af8">
    <w:name w:val="Содержимое врезки"/>
    <w:basedOn w:val="a"/>
    <w:rsid w:val="00D05EC2"/>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8939">
      <w:bodyDiv w:val="1"/>
      <w:marLeft w:val="0"/>
      <w:marRight w:val="0"/>
      <w:marTop w:val="0"/>
      <w:marBottom w:val="0"/>
      <w:divBdr>
        <w:top w:val="none" w:sz="0" w:space="0" w:color="auto"/>
        <w:left w:val="none" w:sz="0" w:space="0" w:color="auto"/>
        <w:bottom w:val="none" w:sz="0" w:space="0" w:color="auto"/>
        <w:right w:val="none" w:sz="0" w:space="0" w:color="auto"/>
      </w:divBdr>
    </w:div>
    <w:div w:id="133183562">
      <w:bodyDiv w:val="1"/>
      <w:marLeft w:val="0"/>
      <w:marRight w:val="0"/>
      <w:marTop w:val="0"/>
      <w:marBottom w:val="0"/>
      <w:divBdr>
        <w:top w:val="none" w:sz="0" w:space="0" w:color="auto"/>
        <w:left w:val="none" w:sz="0" w:space="0" w:color="auto"/>
        <w:bottom w:val="none" w:sz="0" w:space="0" w:color="auto"/>
        <w:right w:val="none" w:sz="0" w:space="0" w:color="auto"/>
      </w:divBdr>
    </w:div>
    <w:div w:id="149297161">
      <w:bodyDiv w:val="1"/>
      <w:marLeft w:val="0"/>
      <w:marRight w:val="0"/>
      <w:marTop w:val="0"/>
      <w:marBottom w:val="0"/>
      <w:divBdr>
        <w:top w:val="none" w:sz="0" w:space="0" w:color="auto"/>
        <w:left w:val="none" w:sz="0" w:space="0" w:color="auto"/>
        <w:bottom w:val="none" w:sz="0" w:space="0" w:color="auto"/>
        <w:right w:val="none" w:sz="0" w:space="0" w:color="auto"/>
      </w:divBdr>
    </w:div>
    <w:div w:id="155460884">
      <w:bodyDiv w:val="1"/>
      <w:marLeft w:val="0"/>
      <w:marRight w:val="0"/>
      <w:marTop w:val="0"/>
      <w:marBottom w:val="0"/>
      <w:divBdr>
        <w:top w:val="none" w:sz="0" w:space="0" w:color="auto"/>
        <w:left w:val="none" w:sz="0" w:space="0" w:color="auto"/>
        <w:bottom w:val="none" w:sz="0" w:space="0" w:color="auto"/>
        <w:right w:val="none" w:sz="0" w:space="0" w:color="auto"/>
      </w:divBdr>
    </w:div>
    <w:div w:id="158498769">
      <w:bodyDiv w:val="1"/>
      <w:marLeft w:val="0"/>
      <w:marRight w:val="0"/>
      <w:marTop w:val="0"/>
      <w:marBottom w:val="0"/>
      <w:divBdr>
        <w:top w:val="none" w:sz="0" w:space="0" w:color="auto"/>
        <w:left w:val="none" w:sz="0" w:space="0" w:color="auto"/>
        <w:bottom w:val="none" w:sz="0" w:space="0" w:color="auto"/>
        <w:right w:val="none" w:sz="0" w:space="0" w:color="auto"/>
      </w:divBdr>
    </w:div>
    <w:div w:id="170415122">
      <w:bodyDiv w:val="1"/>
      <w:marLeft w:val="0"/>
      <w:marRight w:val="0"/>
      <w:marTop w:val="0"/>
      <w:marBottom w:val="0"/>
      <w:divBdr>
        <w:top w:val="none" w:sz="0" w:space="0" w:color="auto"/>
        <w:left w:val="none" w:sz="0" w:space="0" w:color="auto"/>
        <w:bottom w:val="none" w:sz="0" w:space="0" w:color="auto"/>
        <w:right w:val="none" w:sz="0" w:space="0" w:color="auto"/>
      </w:divBdr>
    </w:div>
    <w:div w:id="174540745">
      <w:bodyDiv w:val="1"/>
      <w:marLeft w:val="0"/>
      <w:marRight w:val="0"/>
      <w:marTop w:val="0"/>
      <w:marBottom w:val="0"/>
      <w:divBdr>
        <w:top w:val="none" w:sz="0" w:space="0" w:color="auto"/>
        <w:left w:val="none" w:sz="0" w:space="0" w:color="auto"/>
        <w:bottom w:val="none" w:sz="0" w:space="0" w:color="auto"/>
        <w:right w:val="none" w:sz="0" w:space="0" w:color="auto"/>
      </w:divBdr>
    </w:div>
    <w:div w:id="310250813">
      <w:bodyDiv w:val="1"/>
      <w:marLeft w:val="0"/>
      <w:marRight w:val="0"/>
      <w:marTop w:val="0"/>
      <w:marBottom w:val="0"/>
      <w:divBdr>
        <w:top w:val="none" w:sz="0" w:space="0" w:color="auto"/>
        <w:left w:val="none" w:sz="0" w:space="0" w:color="auto"/>
        <w:bottom w:val="none" w:sz="0" w:space="0" w:color="auto"/>
        <w:right w:val="none" w:sz="0" w:space="0" w:color="auto"/>
      </w:divBdr>
    </w:div>
    <w:div w:id="359090334">
      <w:bodyDiv w:val="1"/>
      <w:marLeft w:val="0"/>
      <w:marRight w:val="0"/>
      <w:marTop w:val="0"/>
      <w:marBottom w:val="0"/>
      <w:divBdr>
        <w:top w:val="none" w:sz="0" w:space="0" w:color="auto"/>
        <w:left w:val="none" w:sz="0" w:space="0" w:color="auto"/>
        <w:bottom w:val="none" w:sz="0" w:space="0" w:color="auto"/>
        <w:right w:val="none" w:sz="0" w:space="0" w:color="auto"/>
      </w:divBdr>
    </w:div>
    <w:div w:id="446436022">
      <w:bodyDiv w:val="1"/>
      <w:marLeft w:val="0"/>
      <w:marRight w:val="0"/>
      <w:marTop w:val="0"/>
      <w:marBottom w:val="0"/>
      <w:divBdr>
        <w:top w:val="none" w:sz="0" w:space="0" w:color="auto"/>
        <w:left w:val="none" w:sz="0" w:space="0" w:color="auto"/>
        <w:bottom w:val="none" w:sz="0" w:space="0" w:color="auto"/>
        <w:right w:val="none" w:sz="0" w:space="0" w:color="auto"/>
      </w:divBdr>
    </w:div>
    <w:div w:id="477306366">
      <w:bodyDiv w:val="1"/>
      <w:marLeft w:val="0"/>
      <w:marRight w:val="0"/>
      <w:marTop w:val="0"/>
      <w:marBottom w:val="0"/>
      <w:divBdr>
        <w:top w:val="none" w:sz="0" w:space="0" w:color="auto"/>
        <w:left w:val="none" w:sz="0" w:space="0" w:color="auto"/>
        <w:bottom w:val="none" w:sz="0" w:space="0" w:color="auto"/>
        <w:right w:val="none" w:sz="0" w:space="0" w:color="auto"/>
      </w:divBdr>
    </w:div>
    <w:div w:id="499198157">
      <w:bodyDiv w:val="1"/>
      <w:marLeft w:val="0"/>
      <w:marRight w:val="0"/>
      <w:marTop w:val="0"/>
      <w:marBottom w:val="0"/>
      <w:divBdr>
        <w:top w:val="none" w:sz="0" w:space="0" w:color="auto"/>
        <w:left w:val="none" w:sz="0" w:space="0" w:color="auto"/>
        <w:bottom w:val="none" w:sz="0" w:space="0" w:color="auto"/>
        <w:right w:val="none" w:sz="0" w:space="0" w:color="auto"/>
      </w:divBdr>
    </w:div>
    <w:div w:id="527375259">
      <w:bodyDiv w:val="1"/>
      <w:marLeft w:val="0"/>
      <w:marRight w:val="0"/>
      <w:marTop w:val="0"/>
      <w:marBottom w:val="0"/>
      <w:divBdr>
        <w:top w:val="none" w:sz="0" w:space="0" w:color="auto"/>
        <w:left w:val="none" w:sz="0" w:space="0" w:color="auto"/>
        <w:bottom w:val="none" w:sz="0" w:space="0" w:color="auto"/>
        <w:right w:val="none" w:sz="0" w:space="0" w:color="auto"/>
      </w:divBdr>
    </w:div>
    <w:div w:id="664864930">
      <w:bodyDiv w:val="1"/>
      <w:marLeft w:val="0"/>
      <w:marRight w:val="0"/>
      <w:marTop w:val="0"/>
      <w:marBottom w:val="0"/>
      <w:divBdr>
        <w:top w:val="none" w:sz="0" w:space="0" w:color="auto"/>
        <w:left w:val="none" w:sz="0" w:space="0" w:color="auto"/>
        <w:bottom w:val="none" w:sz="0" w:space="0" w:color="auto"/>
        <w:right w:val="none" w:sz="0" w:space="0" w:color="auto"/>
      </w:divBdr>
    </w:div>
    <w:div w:id="670180677">
      <w:bodyDiv w:val="1"/>
      <w:marLeft w:val="0"/>
      <w:marRight w:val="0"/>
      <w:marTop w:val="0"/>
      <w:marBottom w:val="0"/>
      <w:divBdr>
        <w:top w:val="none" w:sz="0" w:space="0" w:color="auto"/>
        <w:left w:val="none" w:sz="0" w:space="0" w:color="auto"/>
        <w:bottom w:val="none" w:sz="0" w:space="0" w:color="auto"/>
        <w:right w:val="none" w:sz="0" w:space="0" w:color="auto"/>
      </w:divBdr>
    </w:div>
    <w:div w:id="681509705">
      <w:bodyDiv w:val="1"/>
      <w:marLeft w:val="0"/>
      <w:marRight w:val="0"/>
      <w:marTop w:val="0"/>
      <w:marBottom w:val="0"/>
      <w:divBdr>
        <w:top w:val="none" w:sz="0" w:space="0" w:color="auto"/>
        <w:left w:val="none" w:sz="0" w:space="0" w:color="auto"/>
        <w:bottom w:val="none" w:sz="0" w:space="0" w:color="auto"/>
        <w:right w:val="none" w:sz="0" w:space="0" w:color="auto"/>
      </w:divBdr>
    </w:div>
    <w:div w:id="744450773">
      <w:bodyDiv w:val="1"/>
      <w:marLeft w:val="0"/>
      <w:marRight w:val="0"/>
      <w:marTop w:val="0"/>
      <w:marBottom w:val="0"/>
      <w:divBdr>
        <w:top w:val="none" w:sz="0" w:space="0" w:color="auto"/>
        <w:left w:val="none" w:sz="0" w:space="0" w:color="auto"/>
        <w:bottom w:val="none" w:sz="0" w:space="0" w:color="auto"/>
        <w:right w:val="none" w:sz="0" w:space="0" w:color="auto"/>
      </w:divBdr>
    </w:div>
    <w:div w:id="754865007">
      <w:bodyDiv w:val="1"/>
      <w:marLeft w:val="0"/>
      <w:marRight w:val="0"/>
      <w:marTop w:val="0"/>
      <w:marBottom w:val="0"/>
      <w:divBdr>
        <w:top w:val="none" w:sz="0" w:space="0" w:color="auto"/>
        <w:left w:val="none" w:sz="0" w:space="0" w:color="auto"/>
        <w:bottom w:val="none" w:sz="0" w:space="0" w:color="auto"/>
        <w:right w:val="none" w:sz="0" w:space="0" w:color="auto"/>
      </w:divBdr>
    </w:div>
    <w:div w:id="791943295">
      <w:bodyDiv w:val="1"/>
      <w:marLeft w:val="0"/>
      <w:marRight w:val="0"/>
      <w:marTop w:val="0"/>
      <w:marBottom w:val="0"/>
      <w:divBdr>
        <w:top w:val="none" w:sz="0" w:space="0" w:color="auto"/>
        <w:left w:val="none" w:sz="0" w:space="0" w:color="auto"/>
        <w:bottom w:val="none" w:sz="0" w:space="0" w:color="auto"/>
        <w:right w:val="none" w:sz="0" w:space="0" w:color="auto"/>
      </w:divBdr>
    </w:div>
    <w:div w:id="806046251">
      <w:bodyDiv w:val="1"/>
      <w:marLeft w:val="0"/>
      <w:marRight w:val="0"/>
      <w:marTop w:val="0"/>
      <w:marBottom w:val="0"/>
      <w:divBdr>
        <w:top w:val="none" w:sz="0" w:space="0" w:color="auto"/>
        <w:left w:val="none" w:sz="0" w:space="0" w:color="auto"/>
        <w:bottom w:val="none" w:sz="0" w:space="0" w:color="auto"/>
        <w:right w:val="none" w:sz="0" w:space="0" w:color="auto"/>
      </w:divBdr>
    </w:div>
    <w:div w:id="840704903">
      <w:bodyDiv w:val="1"/>
      <w:marLeft w:val="0"/>
      <w:marRight w:val="0"/>
      <w:marTop w:val="0"/>
      <w:marBottom w:val="0"/>
      <w:divBdr>
        <w:top w:val="none" w:sz="0" w:space="0" w:color="auto"/>
        <w:left w:val="none" w:sz="0" w:space="0" w:color="auto"/>
        <w:bottom w:val="none" w:sz="0" w:space="0" w:color="auto"/>
        <w:right w:val="none" w:sz="0" w:space="0" w:color="auto"/>
      </w:divBdr>
    </w:div>
    <w:div w:id="931430288">
      <w:bodyDiv w:val="1"/>
      <w:marLeft w:val="0"/>
      <w:marRight w:val="0"/>
      <w:marTop w:val="0"/>
      <w:marBottom w:val="0"/>
      <w:divBdr>
        <w:top w:val="none" w:sz="0" w:space="0" w:color="auto"/>
        <w:left w:val="none" w:sz="0" w:space="0" w:color="auto"/>
        <w:bottom w:val="none" w:sz="0" w:space="0" w:color="auto"/>
        <w:right w:val="none" w:sz="0" w:space="0" w:color="auto"/>
      </w:divBdr>
    </w:div>
    <w:div w:id="959799404">
      <w:bodyDiv w:val="1"/>
      <w:marLeft w:val="0"/>
      <w:marRight w:val="0"/>
      <w:marTop w:val="0"/>
      <w:marBottom w:val="0"/>
      <w:divBdr>
        <w:top w:val="none" w:sz="0" w:space="0" w:color="auto"/>
        <w:left w:val="none" w:sz="0" w:space="0" w:color="auto"/>
        <w:bottom w:val="none" w:sz="0" w:space="0" w:color="auto"/>
        <w:right w:val="none" w:sz="0" w:space="0" w:color="auto"/>
      </w:divBdr>
    </w:div>
    <w:div w:id="983895048">
      <w:bodyDiv w:val="1"/>
      <w:marLeft w:val="0"/>
      <w:marRight w:val="0"/>
      <w:marTop w:val="0"/>
      <w:marBottom w:val="0"/>
      <w:divBdr>
        <w:top w:val="none" w:sz="0" w:space="0" w:color="auto"/>
        <w:left w:val="none" w:sz="0" w:space="0" w:color="auto"/>
        <w:bottom w:val="none" w:sz="0" w:space="0" w:color="auto"/>
        <w:right w:val="none" w:sz="0" w:space="0" w:color="auto"/>
      </w:divBdr>
    </w:div>
    <w:div w:id="1004431281">
      <w:bodyDiv w:val="1"/>
      <w:marLeft w:val="0"/>
      <w:marRight w:val="0"/>
      <w:marTop w:val="0"/>
      <w:marBottom w:val="0"/>
      <w:divBdr>
        <w:top w:val="none" w:sz="0" w:space="0" w:color="auto"/>
        <w:left w:val="none" w:sz="0" w:space="0" w:color="auto"/>
        <w:bottom w:val="none" w:sz="0" w:space="0" w:color="auto"/>
        <w:right w:val="none" w:sz="0" w:space="0" w:color="auto"/>
      </w:divBdr>
    </w:div>
    <w:div w:id="1076127617">
      <w:bodyDiv w:val="1"/>
      <w:marLeft w:val="0"/>
      <w:marRight w:val="0"/>
      <w:marTop w:val="0"/>
      <w:marBottom w:val="0"/>
      <w:divBdr>
        <w:top w:val="none" w:sz="0" w:space="0" w:color="auto"/>
        <w:left w:val="none" w:sz="0" w:space="0" w:color="auto"/>
        <w:bottom w:val="none" w:sz="0" w:space="0" w:color="auto"/>
        <w:right w:val="none" w:sz="0" w:space="0" w:color="auto"/>
      </w:divBdr>
    </w:div>
    <w:div w:id="1080448712">
      <w:bodyDiv w:val="1"/>
      <w:marLeft w:val="0"/>
      <w:marRight w:val="0"/>
      <w:marTop w:val="0"/>
      <w:marBottom w:val="0"/>
      <w:divBdr>
        <w:top w:val="none" w:sz="0" w:space="0" w:color="auto"/>
        <w:left w:val="none" w:sz="0" w:space="0" w:color="auto"/>
        <w:bottom w:val="none" w:sz="0" w:space="0" w:color="auto"/>
        <w:right w:val="none" w:sz="0" w:space="0" w:color="auto"/>
      </w:divBdr>
    </w:div>
    <w:div w:id="1127309037">
      <w:bodyDiv w:val="1"/>
      <w:marLeft w:val="0"/>
      <w:marRight w:val="0"/>
      <w:marTop w:val="0"/>
      <w:marBottom w:val="0"/>
      <w:divBdr>
        <w:top w:val="none" w:sz="0" w:space="0" w:color="auto"/>
        <w:left w:val="none" w:sz="0" w:space="0" w:color="auto"/>
        <w:bottom w:val="none" w:sz="0" w:space="0" w:color="auto"/>
        <w:right w:val="none" w:sz="0" w:space="0" w:color="auto"/>
      </w:divBdr>
    </w:div>
    <w:div w:id="1196844691">
      <w:bodyDiv w:val="1"/>
      <w:marLeft w:val="0"/>
      <w:marRight w:val="0"/>
      <w:marTop w:val="0"/>
      <w:marBottom w:val="0"/>
      <w:divBdr>
        <w:top w:val="none" w:sz="0" w:space="0" w:color="auto"/>
        <w:left w:val="none" w:sz="0" w:space="0" w:color="auto"/>
        <w:bottom w:val="none" w:sz="0" w:space="0" w:color="auto"/>
        <w:right w:val="none" w:sz="0" w:space="0" w:color="auto"/>
      </w:divBdr>
    </w:div>
    <w:div w:id="1219704297">
      <w:bodyDiv w:val="1"/>
      <w:marLeft w:val="0"/>
      <w:marRight w:val="0"/>
      <w:marTop w:val="0"/>
      <w:marBottom w:val="0"/>
      <w:divBdr>
        <w:top w:val="none" w:sz="0" w:space="0" w:color="auto"/>
        <w:left w:val="none" w:sz="0" w:space="0" w:color="auto"/>
        <w:bottom w:val="none" w:sz="0" w:space="0" w:color="auto"/>
        <w:right w:val="none" w:sz="0" w:space="0" w:color="auto"/>
      </w:divBdr>
    </w:div>
    <w:div w:id="1339114714">
      <w:bodyDiv w:val="1"/>
      <w:marLeft w:val="0"/>
      <w:marRight w:val="0"/>
      <w:marTop w:val="0"/>
      <w:marBottom w:val="0"/>
      <w:divBdr>
        <w:top w:val="none" w:sz="0" w:space="0" w:color="auto"/>
        <w:left w:val="none" w:sz="0" w:space="0" w:color="auto"/>
        <w:bottom w:val="none" w:sz="0" w:space="0" w:color="auto"/>
        <w:right w:val="none" w:sz="0" w:space="0" w:color="auto"/>
      </w:divBdr>
    </w:div>
    <w:div w:id="1357464249">
      <w:bodyDiv w:val="1"/>
      <w:marLeft w:val="0"/>
      <w:marRight w:val="0"/>
      <w:marTop w:val="0"/>
      <w:marBottom w:val="0"/>
      <w:divBdr>
        <w:top w:val="none" w:sz="0" w:space="0" w:color="auto"/>
        <w:left w:val="none" w:sz="0" w:space="0" w:color="auto"/>
        <w:bottom w:val="none" w:sz="0" w:space="0" w:color="auto"/>
        <w:right w:val="none" w:sz="0" w:space="0" w:color="auto"/>
      </w:divBdr>
    </w:div>
    <w:div w:id="1428774619">
      <w:bodyDiv w:val="1"/>
      <w:marLeft w:val="0"/>
      <w:marRight w:val="0"/>
      <w:marTop w:val="0"/>
      <w:marBottom w:val="0"/>
      <w:divBdr>
        <w:top w:val="none" w:sz="0" w:space="0" w:color="auto"/>
        <w:left w:val="none" w:sz="0" w:space="0" w:color="auto"/>
        <w:bottom w:val="none" w:sz="0" w:space="0" w:color="auto"/>
        <w:right w:val="none" w:sz="0" w:space="0" w:color="auto"/>
      </w:divBdr>
    </w:div>
    <w:div w:id="1464034682">
      <w:bodyDiv w:val="1"/>
      <w:marLeft w:val="0"/>
      <w:marRight w:val="0"/>
      <w:marTop w:val="0"/>
      <w:marBottom w:val="0"/>
      <w:divBdr>
        <w:top w:val="none" w:sz="0" w:space="0" w:color="auto"/>
        <w:left w:val="none" w:sz="0" w:space="0" w:color="auto"/>
        <w:bottom w:val="none" w:sz="0" w:space="0" w:color="auto"/>
        <w:right w:val="none" w:sz="0" w:space="0" w:color="auto"/>
      </w:divBdr>
    </w:div>
    <w:div w:id="1509250547">
      <w:bodyDiv w:val="1"/>
      <w:marLeft w:val="0"/>
      <w:marRight w:val="0"/>
      <w:marTop w:val="0"/>
      <w:marBottom w:val="0"/>
      <w:divBdr>
        <w:top w:val="none" w:sz="0" w:space="0" w:color="auto"/>
        <w:left w:val="none" w:sz="0" w:space="0" w:color="auto"/>
        <w:bottom w:val="none" w:sz="0" w:space="0" w:color="auto"/>
        <w:right w:val="none" w:sz="0" w:space="0" w:color="auto"/>
      </w:divBdr>
    </w:div>
    <w:div w:id="1577394835">
      <w:bodyDiv w:val="1"/>
      <w:marLeft w:val="0"/>
      <w:marRight w:val="0"/>
      <w:marTop w:val="0"/>
      <w:marBottom w:val="0"/>
      <w:divBdr>
        <w:top w:val="none" w:sz="0" w:space="0" w:color="auto"/>
        <w:left w:val="none" w:sz="0" w:space="0" w:color="auto"/>
        <w:bottom w:val="none" w:sz="0" w:space="0" w:color="auto"/>
        <w:right w:val="none" w:sz="0" w:space="0" w:color="auto"/>
      </w:divBdr>
    </w:div>
    <w:div w:id="1656954693">
      <w:bodyDiv w:val="1"/>
      <w:marLeft w:val="0"/>
      <w:marRight w:val="0"/>
      <w:marTop w:val="0"/>
      <w:marBottom w:val="0"/>
      <w:divBdr>
        <w:top w:val="none" w:sz="0" w:space="0" w:color="auto"/>
        <w:left w:val="none" w:sz="0" w:space="0" w:color="auto"/>
        <w:bottom w:val="none" w:sz="0" w:space="0" w:color="auto"/>
        <w:right w:val="none" w:sz="0" w:space="0" w:color="auto"/>
      </w:divBdr>
    </w:div>
    <w:div w:id="1738431099">
      <w:bodyDiv w:val="1"/>
      <w:marLeft w:val="0"/>
      <w:marRight w:val="0"/>
      <w:marTop w:val="0"/>
      <w:marBottom w:val="0"/>
      <w:divBdr>
        <w:top w:val="none" w:sz="0" w:space="0" w:color="auto"/>
        <w:left w:val="none" w:sz="0" w:space="0" w:color="auto"/>
        <w:bottom w:val="none" w:sz="0" w:space="0" w:color="auto"/>
        <w:right w:val="none" w:sz="0" w:space="0" w:color="auto"/>
      </w:divBdr>
    </w:div>
    <w:div w:id="1886216063">
      <w:bodyDiv w:val="1"/>
      <w:marLeft w:val="0"/>
      <w:marRight w:val="0"/>
      <w:marTop w:val="0"/>
      <w:marBottom w:val="0"/>
      <w:divBdr>
        <w:top w:val="none" w:sz="0" w:space="0" w:color="auto"/>
        <w:left w:val="none" w:sz="0" w:space="0" w:color="auto"/>
        <w:bottom w:val="none" w:sz="0" w:space="0" w:color="auto"/>
        <w:right w:val="none" w:sz="0" w:space="0" w:color="auto"/>
      </w:divBdr>
    </w:div>
    <w:div w:id="1922567605">
      <w:bodyDiv w:val="1"/>
      <w:marLeft w:val="0"/>
      <w:marRight w:val="0"/>
      <w:marTop w:val="0"/>
      <w:marBottom w:val="0"/>
      <w:divBdr>
        <w:top w:val="none" w:sz="0" w:space="0" w:color="auto"/>
        <w:left w:val="none" w:sz="0" w:space="0" w:color="auto"/>
        <w:bottom w:val="none" w:sz="0" w:space="0" w:color="auto"/>
        <w:right w:val="none" w:sz="0" w:space="0" w:color="auto"/>
      </w:divBdr>
    </w:div>
    <w:div w:id="2020354252">
      <w:bodyDiv w:val="1"/>
      <w:marLeft w:val="0"/>
      <w:marRight w:val="0"/>
      <w:marTop w:val="0"/>
      <w:marBottom w:val="0"/>
      <w:divBdr>
        <w:top w:val="none" w:sz="0" w:space="0" w:color="auto"/>
        <w:left w:val="none" w:sz="0" w:space="0" w:color="auto"/>
        <w:bottom w:val="none" w:sz="0" w:space="0" w:color="auto"/>
        <w:right w:val="none" w:sz="0" w:space="0" w:color="auto"/>
      </w:divBdr>
    </w:div>
    <w:div w:id="2035107804">
      <w:bodyDiv w:val="1"/>
      <w:marLeft w:val="0"/>
      <w:marRight w:val="0"/>
      <w:marTop w:val="0"/>
      <w:marBottom w:val="0"/>
      <w:divBdr>
        <w:top w:val="none" w:sz="0" w:space="0" w:color="auto"/>
        <w:left w:val="none" w:sz="0" w:space="0" w:color="auto"/>
        <w:bottom w:val="none" w:sz="0" w:space="0" w:color="auto"/>
        <w:right w:val="none" w:sz="0" w:space="0" w:color="auto"/>
      </w:divBdr>
    </w:div>
    <w:div w:id="2101170169">
      <w:bodyDiv w:val="1"/>
      <w:marLeft w:val="0"/>
      <w:marRight w:val="0"/>
      <w:marTop w:val="0"/>
      <w:marBottom w:val="0"/>
      <w:divBdr>
        <w:top w:val="none" w:sz="0" w:space="0" w:color="auto"/>
        <w:left w:val="none" w:sz="0" w:space="0" w:color="auto"/>
        <w:bottom w:val="none" w:sz="0" w:space="0" w:color="auto"/>
        <w:right w:val="none" w:sz="0" w:space="0" w:color="auto"/>
      </w:divBdr>
    </w:div>
    <w:div w:id="21428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A0858-4326-41BF-9FE6-C5198A96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140</Pages>
  <Words>51217</Words>
  <Characters>291940</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11</cp:revision>
  <dcterms:created xsi:type="dcterms:W3CDTF">2019-11-14T20:27:00Z</dcterms:created>
  <dcterms:modified xsi:type="dcterms:W3CDTF">2020-01-09T07:10:00Z</dcterms:modified>
</cp:coreProperties>
</file>