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A" w:rsidRPr="003C0BAC" w:rsidRDefault="00B732EA" w:rsidP="00B732EA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47B95A8" wp14:editId="642919B5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B732EA" w:rsidRPr="003C0BAC" w:rsidTr="00D90BEA">
        <w:trPr>
          <w:cantSplit/>
          <w:trHeight w:val="420"/>
        </w:trPr>
        <w:tc>
          <w:tcPr>
            <w:tcW w:w="4820" w:type="dxa"/>
          </w:tcPr>
          <w:p w:rsidR="00B732EA" w:rsidRPr="003C0BAC" w:rsidRDefault="00B732EA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B732EA" w:rsidRPr="003C0BAC" w:rsidTr="00D90BEA">
        <w:trPr>
          <w:cantSplit/>
          <w:trHeight w:val="2355"/>
        </w:trPr>
        <w:tc>
          <w:tcPr>
            <w:tcW w:w="4820" w:type="dxa"/>
          </w:tcPr>
          <w:p w:rsidR="00B732EA" w:rsidRPr="003C0BAC" w:rsidRDefault="00B732EA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B732EA" w:rsidRPr="003C0BAC" w:rsidRDefault="00B732EA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B732EA" w:rsidRPr="003C0BAC" w:rsidRDefault="00B732EA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B732EA" w:rsidRPr="003C0BAC" w:rsidRDefault="00B732EA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B732EA" w:rsidRPr="003C0BAC" w:rsidRDefault="00B732EA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B732EA" w:rsidRPr="003C0BAC" w:rsidRDefault="00B732EA" w:rsidP="00D90BEA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B732EA" w:rsidRPr="003C0BAC" w:rsidRDefault="00643CA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3F490A">
              <w:rPr>
                <w:rFonts w:eastAsia="Calibri"/>
                <w:noProof/>
              </w:rPr>
              <w:t>2020</w:t>
            </w:r>
            <w:r w:rsidR="00B732EA" w:rsidRPr="003C0BAC">
              <w:rPr>
                <w:rFonts w:eastAsia="Calibri"/>
                <w:noProof/>
              </w:rPr>
              <w:t xml:space="preserve">   </w:t>
            </w:r>
            <w:r>
              <w:rPr>
                <w:rFonts w:eastAsia="Calibri"/>
                <w:noProof/>
              </w:rPr>
              <w:t>40</w:t>
            </w:r>
            <w:r w:rsidR="00B732EA">
              <w:rPr>
                <w:rFonts w:eastAsia="Calibri"/>
                <w:noProof/>
              </w:rPr>
              <w:t xml:space="preserve"> </w:t>
            </w:r>
            <w:r w:rsidR="00B732EA" w:rsidRPr="003C0BAC">
              <w:rPr>
                <w:rFonts w:eastAsia="Calibri"/>
                <w:noProof/>
              </w:rPr>
              <w:t xml:space="preserve"> №</w:t>
            </w:r>
          </w:p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B732EA" w:rsidRPr="003C0BAC" w:rsidRDefault="00B732EA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B732EA" w:rsidRPr="003C0BAC" w:rsidRDefault="00643CA0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3F490A">
              <w:rPr>
                <w:rFonts w:eastAsia="Calibri"/>
                <w:noProof/>
              </w:rPr>
              <w:t>2020</w:t>
            </w:r>
            <w:r w:rsidR="00B732EA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40</w:t>
            </w:r>
          </w:p>
          <w:p w:rsidR="00B732EA" w:rsidRPr="003C0BAC" w:rsidRDefault="00B732EA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B732EA" w:rsidRPr="00934C59" w:rsidRDefault="00B732EA" w:rsidP="00B732EA">
      <w:pPr>
        <w:pStyle w:val="a4"/>
        <w:ind w:right="4855"/>
        <w:rPr>
          <w:b/>
        </w:rPr>
      </w:pPr>
    </w:p>
    <w:p w:rsidR="00B732EA" w:rsidRPr="008920A0" w:rsidRDefault="00B732EA" w:rsidP="00B732EA"/>
    <w:p w:rsidR="00B732EA" w:rsidRPr="0007019A" w:rsidRDefault="00B732EA" w:rsidP="00B732EA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07019A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№17 </w:t>
      </w:r>
      <w:r w:rsidRPr="0007019A">
        <w:rPr>
          <w:sz w:val="24"/>
        </w:rPr>
        <w:t>«О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B732EA" w:rsidRPr="008920A0" w:rsidRDefault="00B732EA" w:rsidP="00B732EA">
      <w:pPr>
        <w:ind w:right="5007" w:firstLine="0"/>
        <w:rPr>
          <w:b/>
        </w:rPr>
      </w:pPr>
    </w:p>
    <w:p w:rsidR="00B732EA" w:rsidRPr="008920A0" w:rsidRDefault="00B732EA" w:rsidP="00B732EA">
      <w:pPr>
        <w:autoSpaceDE w:val="0"/>
        <w:autoSpaceDN w:val="0"/>
        <w:adjustRightInd w:val="0"/>
        <w:ind w:firstLine="709"/>
      </w:pPr>
    </w:p>
    <w:p w:rsidR="00B732EA" w:rsidRPr="00C3261B" w:rsidRDefault="00B732EA" w:rsidP="00B732EA">
      <w:pPr>
        <w:autoSpaceDE w:val="0"/>
        <w:autoSpaceDN w:val="0"/>
        <w:adjustRightInd w:val="0"/>
        <w:ind w:firstLine="709"/>
        <w:rPr>
          <w:sz w:val="24"/>
        </w:rPr>
      </w:pPr>
      <w:r w:rsidRPr="00C3261B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C3261B">
        <w:rPr>
          <w:sz w:val="24"/>
        </w:rPr>
        <w:t>п</w:t>
      </w:r>
      <w:proofErr w:type="gramEnd"/>
      <w:r w:rsidRPr="00C3261B">
        <w:rPr>
          <w:sz w:val="24"/>
        </w:rPr>
        <w:t xml:space="preserve"> о с т а н о в л я е т:</w:t>
      </w:r>
    </w:p>
    <w:p w:rsidR="00B732EA" w:rsidRPr="00C3261B" w:rsidRDefault="00B732EA" w:rsidP="00B732EA">
      <w:pPr>
        <w:autoSpaceDE w:val="0"/>
        <w:autoSpaceDN w:val="0"/>
        <w:adjustRightInd w:val="0"/>
        <w:ind w:firstLine="709"/>
        <w:rPr>
          <w:sz w:val="24"/>
        </w:rPr>
      </w:pPr>
    </w:p>
    <w:p w:rsidR="00B732EA" w:rsidRPr="00A670F4" w:rsidRDefault="00B732EA" w:rsidP="00B732EA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7</w:t>
      </w:r>
      <w:r w:rsidRPr="006D5656">
        <w:rPr>
          <w:bCs/>
          <w:sz w:val="24"/>
        </w:rPr>
        <w:t xml:space="preserve"> </w:t>
      </w:r>
      <w:r w:rsidRPr="00A670F4">
        <w:rPr>
          <w:sz w:val="24"/>
        </w:rPr>
        <w:t xml:space="preserve">«О муниципальной программе Юманайского сельского поселения Шумерлинского района «Развитие потенциала муниципального управления» (с изменениями от </w:t>
      </w:r>
      <w:r w:rsidRPr="00A670F4">
        <w:rPr>
          <w:rFonts w:eastAsia="Calibri"/>
          <w:noProof/>
          <w:sz w:val="24"/>
        </w:rPr>
        <w:t>14.06.2019   № 49, от 27.08.2019 №62</w:t>
      </w:r>
      <w:r>
        <w:rPr>
          <w:rFonts w:eastAsia="Calibri"/>
          <w:noProof/>
          <w:sz w:val="24"/>
        </w:rPr>
        <w:t>, от 25.12.2019 №94</w:t>
      </w:r>
      <w:r w:rsidRPr="00A670F4">
        <w:rPr>
          <w:rFonts w:eastAsia="Calibri"/>
          <w:noProof/>
          <w:sz w:val="24"/>
        </w:rPr>
        <w:t>)</w:t>
      </w:r>
      <w:r w:rsidRPr="00A670F4">
        <w:rPr>
          <w:sz w:val="24"/>
        </w:rPr>
        <w:t xml:space="preserve"> (далее – Муниципальная программа)</w:t>
      </w:r>
      <w:r w:rsidRPr="00A670F4">
        <w:rPr>
          <w:snapToGrid w:val="0"/>
          <w:color w:val="000000"/>
          <w:sz w:val="24"/>
        </w:rPr>
        <w:t xml:space="preserve">  следующие изменения: </w:t>
      </w:r>
    </w:p>
    <w:p w:rsidR="00B732EA" w:rsidRDefault="00B732EA" w:rsidP="00B732EA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9 «Объемы </w:t>
      </w:r>
      <w:r w:rsidRPr="00747327">
        <w:rPr>
          <w:sz w:val="22"/>
          <w:szCs w:val="22"/>
        </w:rPr>
        <w:t>бюджетных ассигнований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p w:rsidR="00B732EA" w:rsidRDefault="00B732EA" w:rsidP="00B732EA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B732EA" w:rsidTr="00D90BEA">
        <w:trPr>
          <w:trHeight w:val="800"/>
        </w:trPr>
        <w:tc>
          <w:tcPr>
            <w:tcW w:w="4155" w:type="dxa"/>
          </w:tcPr>
          <w:p w:rsidR="00B732EA" w:rsidRPr="00747327" w:rsidRDefault="00B732EA" w:rsidP="00D90BEA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B732EA" w:rsidRDefault="00B732EA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44C">
              <w:rPr>
                <w:sz w:val="24"/>
              </w:rPr>
              <w:t>Объемы бюджетных ассигнований Муниципальной программы на 2019–2035</w:t>
            </w:r>
            <w:r>
              <w:rPr>
                <w:sz w:val="24"/>
              </w:rPr>
              <w:t xml:space="preserve"> за счет средств</w:t>
            </w:r>
            <w:r w:rsidRPr="00D1144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Юманайского сельского поселения </w:t>
            </w:r>
            <w:r w:rsidRPr="00D1144C">
              <w:rPr>
                <w:sz w:val="24"/>
              </w:rPr>
              <w:t xml:space="preserve">годы </w:t>
            </w:r>
            <w:r w:rsidRPr="00D1144C">
              <w:rPr>
                <w:color w:val="000000"/>
                <w:sz w:val="24"/>
              </w:rPr>
              <w:t xml:space="preserve">составит </w:t>
            </w:r>
            <w:r w:rsidRPr="00D1144C">
              <w:rPr>
                <w:sz w:val="24"/>
              </w:rPr>
              <w:t xml:space="preserve">– </w:t>
            </w:r>
            <w:r w:rsidR="00CD2C1E">
              <w:rPr>
                <w:sz w:val="24"/>
              </w:rPr>
              <w:t>4708,6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91,0</w:t>
            </w:r>
            <w:r w:rsidRPr="00D1144C">
              <w:rPr>
                <w:sz w:val="24"/>
              </w:rPr>
              <w:t xml:space="preserve">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 w:rsidR="00CD2C1E">
              <w:rPr>
                <w:sz w:val="24"/>
              </w:rPr>
              <w:t>1229,6</w:t>
            </w:r>
            <w:r w:rsidRPr="00D1144C">
              <w:rPr>
                <w:sz w:val="24"/>
              </w:rPr>
              <w:t xml:space="preserve">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>
              <w:rPr>
                <w:sz w:val="24"/>
              </w:rPr>
              <w:t xml:space="preserve"> 944,0</w:t>
            </w:r>
            <w:r w:rsidRPr="00D1144C">
              <w:rPr>
                <w:sz w:val="24"/>
              </w:rPr>
              <w:t xml:space="preserve">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>
              <w:rPr>
                <w:sz w:val="24"/>
              </w:rPr>
              <w:t>в 2022 году – 944</w:t>
            </w:r>
            <w:r w:rsidRPr="00D1144C">
              <w:rPr>
                <w:sz w:val="24"/>
              </w:rPr>
              <w:t>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B732EA" w:rsidRPr="00747327" w:rsidRDefault="00B732EA" w:rsidP="00D90B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44C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D1144C">
              <w:rPr>
                <w:sz w:val="24"/>
              </w:rPr>
              <w:t>.»;</w:t>
            </w:r>
            <w:proofErr w:type="gramEnd"/>
          </w:p>
        </w:tc>
      </w:tr>
    </w:tbl>
    <w:p w:rsidR="00B732EA" w:rsidRDefault="00B732EA" w:rsidP="00B732EA"/>
    <w:p w:rsidR="00B732EA" w:rsidRPr="00CB1B0D" w:rsidRDefault="00B732EA" w:rsidP="00B732EA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Pr="00CB1B0D">
        <w:rPr>
          <w:bCs/>
          <w:sz w:val="24"/>
        </w:rPr>
        <w:lastRenderedPageBreak/>
        <w:t>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B732EA" w:rsidRPr="00720A91" w:rsidRDefault="00B732EA" w:rsidP="00B732EA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20A91">
        <w:rPr>
          <w:b/>
          <w:sz w:val="24"/>
        </w:rPr>
        <w:t>«</w:t>
      </w:r>
      <w:r w:rsidRPr="00720A91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B732EA" w:rsidRPr="00720A91" w:rsidRDefault="00B732EA" w:rsidP="00B732EA">
      <w:pPr>
        <w:spacing w:after="1" w:line="240" w:lineRule="atLeast"/>
        <w:rPr>
          <w:sz w:val="24"/>
        </w:rPr>
      </w:pPr>
    </w:p>
    <w:p w:rsidR="00B732EA" w:rsidRPr="00720A91" w:rsidRDefault="00B732EA" w:rsidP="00B732EA">
      <w:pPr>
        <w:spacing w:after="1" w:line="240" w:lineRule="atLeast"/>
        <w:rPr>
          <w:sz w:val="24"/>
          <w:lang w:eastAsia="en-US"/>
        </w:rPr>
      </w:pPr>
      <w:r w:rsidRPr="00720A91">
        <w:rPr>
          <w:sz w:val="24"/>
        </w:rPr>
        <w:t xml:space="preserve">       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</w:t>
      </w:r>
      <w:r w:rsidRPr="00720A91">
        <w:rPr>
          <w:sz w:val="24"/>
        </w:rPr>
        <w:t xml:space="preserve">. </w:t>
      </w:r>
    </w:p>
    <w:p w:rsidR="00B732EA" w:rsidRPr="00720A91" w:rsidRDefault="00B732EA" w:rsidP="00B732EA">
      <w:pPr>
        <w:spacing w:line="245" w:lineRule="auto"/>
        <w:ind w:firstLine="709"/>
        <w:rPr>
          <w:sz w:val="24"/>
        </w:rPr>
      </w:pPr>
      <w:r w:rsidRPr="00720A91">
        <w:rPr>
          <w:sz w:val="24"/>
        </w:rPr>
        <w:t>Общий объем финансирования Муниципальной программы в 2019 - 2035 годах за счет средств бюджета</w:t>
      </w:r>
      <w:r>
        <w:rPr>
          <w:sz w:val="24"/>
        </w:rPr>
        <w:t xml:space="preserve"> Юманайского сельского поселения</w:t>
      </w:r>
      <w:r w:rsidRPr="00720A91">
        <w:rPr>
          <w:sz w:val="24"/>
        </w:rPr>
        <w:t xml:space="preserve"> составляет </w:t>
      </w:r>
      <w:r w:rsidR="00CD2C1E">
        <w:rPr>
          <w:sz w:val="24"/>
        </w:rPr>
        <w:t>4708,6</w:t>
      </w:r>
      <w:r w:rsidRPr="00D1144C">
        <w:rPr>
          <w:sz w:val="24"/>
        </w:rPr>
        <w:t xml:space="preserve">   </w:t>
      </w:r>
      <w:r w:rsidRPr="00720A91">
        <w:rPr>
          <w:sz w:val="24"/>
        </w:rPr>
        <w:t>тыс. рублей, в том числе:</w:t>
      </w:r>
    </w:p>
    <w:p w:rsidR="00B732EA" w:rsidRDefault="00B732EA" w:rsidP="00B732EA">
      <w:pPr>
        <w:autoSpaceDE w:val="0"/>
        <w:autoSpaceDN w:val="0"/>
        <w:adjustRightInd w:val="0"/>
        <w:rPr>
          <w:sz w:val="24"/>
        </w:rPr>
      </w:pPr>
      <w:r>
        <w:rPr>
          <w:sz w:val="24"/>
          <w:lang w:eastAsia="en-US"/>
        </w:rPr>
        <w:t>П</w:t>
      </w:r>
      <w:r w:rsidRPr="00720A91">
        <w:rPr>
          <w:sz w:val="24"/>
          <w:lang w:eastAsia="en-US"/>
        </w:rPr>
        <w:t xml:space="preserve">рогнозируемый объем финансирования Муниципальной программы на 1 этапе составляет </w:t>
      </w:r>
      <w:r w:rsidR="00CD2C1E">
        <w:rPr>
          <w:sz w:val="24"/>
        </w:rPr>
        <w:t>4708,6</w:t>
      </w:r>
      <w:r w:rsidRPr="00D1144C">
        <w:rPr>
          <w:sz w:val="24"/>
        </w:rPr>
        <w:t xml:space="preserve">   тыс. рублей, в том числе: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91,0</w:t>
      </w:r>
      <w:r w:rsidRPr="00D1144C">
        <w:rPr>
          <w:sz w:val="24"/>
        </w:rPr>
        <w:t xml:space="preserve">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 xml:space="preserve">в 2020 году – </w:t>
      </w:r>
      <w:r w:rsidR="00CD2C1E">
        <w:rPr>
          <w:sz w:val="24"/>
        </w:rPr>
        <w:t>1229,6</w:t>
      </w:r>
      <w:r w:rsidRPr="00D1144C">
        <w:rPr>
          <w:sz w:val="24"/>
        </w:rPr>
        <w:t xml:space="preserve">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944,0</w:t>
      </w:r>
      <w:r w:rsidRPr="00D1144C">
        <w:rPr>
          <w:sz w:val="24"/>
        </w:rPr>
        <w:t xml:space="preserve"> рублей;</w:t>
      </w:r>
    </w:p>
    <w:p w:rsidR="00B732EA" w:rsidRPr="00D1144C" w:rsidRDefault="00B732EA" w:rsidP="00B732EA">
      <w:pPr>
        <w:rPr>
          <w:sz w:val="24"/>
        </w:rPr>
      </w:pPr>
      <w:r>
        <w:rPr>
          <w:sz w:val="24"/>
        </w:rPr>
        <w:t>в 2022 году – 944</w:t>
      </w:r>
      <w:r w:rsidRPr="00D1144C">
        <w:rPr>
          <w:sz w:val="24"/>
        </w:rPr>
        <w:t>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B732EA" w:rsidRPr="00720A91" w:rsidRDefault="00B732EA" w:rsidP="00B732EA">
      <w:pPr>
        <w:autoSpaceDE w:val="0"/>
        <w:autoSpaceDN w:val="0"/>
        <w:adjustRightInd w:val="0"/>
        <w:rPr>
          <w:sz w:val="24"/>
          <w:lang w:eastAsia="en-US"/>
        </w:rPr>
      </w:pPr>
      <w:r w:rsidRPr="00720A91">
        <w:rPr>
          <w:sz w:val="24"/>
          <w:lang w:eastAsia="en-US"/>
        </w:rPr>
        <w:t>На 2 этапе, в 2026 - 2030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B732EA" w:rsidRPr="00720A91" w:rsidRDefault="00B732EA" w:rsidP="00B732EA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3 этапе, в 2031 - 2035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B732EA" w:rsidRPr="00720A91" w:rsidRDefault="00B732EA" w:rsidP="00B732EA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732EA" w:rsidRPr="00720A91" w:rsidRDefault="00B732EA" w:rsidP="00B732EA">
      <w:pPr>
        <w:spacing w:after="1" w:line="240" w:lineRule="atLeast"/>
        <w:ind w:firstLine="540"/>
        <w:rPr>
          <w:sz w:val="24"/>
        </w:rPr>
      </w:pPr>
      <w:r w:rsidRPr="00720A91">
        <w:rPr>
          <w:sz w:val="24"/>
          <w:lang w:eastAsia="en-US"/>
        </w:rPr>
        <w:t xml:space="preserve">Ресурсное </w:t>
      </w:r>
      <w:hyperlink w:anchor="P864" w:history="1">
        <w:r w:rsidRPr="00720A91">
          <w:rPr>
            <w:sz w:val="24"/>
            <w:lang w:eastAsia="en-US"/>
          </w:rPr>
          <w:t>обеспечение</w:t>
        </w:r>
      </w:hyperlink>
      <w:r w:rsidRPr="00720A91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 w:rsidRPr="00720A91">
        <w:rPr>
          <w:sz w:val="24"/>
          <w:lang w:eastAsia="en-US"/>
        </w:rPr>
        <w:t>.»;</w:t>
      </w:r>
      <w:proofErr w:type="gramEnd"/>
    </w:p>
    <w:p w:rsidR="00B732EA" w:rsidRPr="00164B5D" w:rsidRDefault="00B732EA" w:rsidP="00B732EA">
      <w:pPr>
        <w:spacing w:line="235" w:lineRule="auto"/>
        <w:rPr>
          <w:sz w:val="24"/>
        </w:rPr>
      </w:pPr>
      <w:r w:rsidRPr="00164B5D">
        <w:rPr>
          <w:sz w:val="24"/>
        </w:rPr>
        <w:t xml:space="preserve">1.3. Приложение № 2 к Муниципальной программе Юманайского сельского поселения Шумерлинского района «Развитие потенциала муниципального управления» </w:t>
      </w:r>
      <w:r w:rsidRPr="00164B5D">
        <w:rPr>
          <w:bCs/>
          <w:sz w:val="24"/>
        </w:rPr>
        <w:t xml:space="preserve"> </w:t>
      </w:r>
      <w:r w:rsidRPr="00164B5D"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B732EA" w:rsidRDefault="00B732EA" w:rsidP="00B732EA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FC611B">
        <w:rPr>
          <w:sz w:val="24"/>
        </w:rPr>
        <w:t>Обеспечение реализации муниципальной программы Юманайского сельского поселения Шумерлинского района</w:t>
      </w:r>
      <w:r w:rsidRPr="00FC611B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B732EA" w:rsidTr="00D90B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EA" w:rsidRDefault="00B732EA" w:rsidP="00D90BEA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>
              <w:rPr>
                <w:sz w:val="22"/>
                <w:szCs w:val="22"/>
              </w:rPr>
              <w:t>под</w:t>
            </w:r>
            <w:r w:rsidRPr="00747327">
              <w:rPr>
                <w:sz w:val="22"/>
                <w:szCs w:val="22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EA" w:rsidRDefault="00B732EA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Pr="00BA4D3C">
              <w:rPr>
                <w:sz w:val="24"/>
              </w:rPr>
              <w:t xml:space="preserve">программы на 2019–2035 годы </w:t>
            </w:r>
            <w:r w:rsidRPr="00BA4D3C">
              <w:rPr>
                <w:color w:val="000000"/>
                <w:sz w:val="24"/>
              </w:rPr>
              <w:t xml:space="preserve">за счет средств бюджета Юманайского сельского поселения составит </w:t>
            </w:r>
            <w:r w:rsidRPr="00BA4D3C">
              <w:rPr>
                <w:sz w:val="24"/>
              </w:rPr>
              <w:t xml:space="preserve">– </w:t>
            </w:r>
            <w:r w:rsidR="00CD2C1E">
              <w:rPr>
                <w:sz w:val="24"/>
              </w:rPr>
              <w:t>4708,6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91,0</w:t>
            </w:r>
            <w:r w:rsidRPr="00D1144C">
              <w:rPr>
                <w:sz w:val="24"/>
              </w:rPr>
              <w:t xml:space="preserve">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 w:rsidR="00CD2C1E">
              <w:rPr>
                <w:sz w:val="24"/>
              </w:rPr>
              <w:t>1229,6</w:t>
            </w:r>
            <w:r w:rsidRPr="00D1144C">
              <w:rPr>
                <w:sz w:val="24"/>
              </w:rPr>
              <w:t xml:space="preserve">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>
              <w:rPr>
                <w:sz w:val="24"/>
              </w:rPr>
              <w:t xml:space="preserve"> 944,0</w:t>
            </w:r>
            <w:r w:rsidRPr="00D1144C">
              <w:rPr>
                <w:sz w:val="24"/>
              </w:rPr>
              <w:t xml:space="preserve">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>
              <w:rPr>
                <w:sz w:val="24"/>
              </w:rPr>
              <w:t>в 2022 году – 944</w:t>
            </w:r>
            <w:r w:rsidRPr="00D1144C">
              <w:rPr>
                <w:sz w:val="24"/>
              </w:rPr>
              <w:t>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B732EA" w:rsidRPr="00D1144C" w:rsidRDefault="00B732EA" w:rsidP="00D90BEA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B732EA" w:rsidRPr="004E72EF" w:rsidRDefault="00B732EA" w:rsidP="00D90BEA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B732EA" w:rsidRPr="00CB1B0D" w:rsidRDefault="00B732EA" w:rsidP="00B732EA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proofErr w:type="spellStart"/>
      <w:r>
        <w:rPr>
          <w:bCs/>
          <w:sz w:val="24"/>
        </w:rPr>
        <w:t>попрограммы</w:t>
      </w:r>
      <w:proofErr w:type="spellEnd"/>
      <w:r>
        <w:rPr>
          <w:bCs/>
          <w:sz w:val="24"/>
        </w:rPr>
        <w:t xml:space="preserve">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B732EA" w:rsidRPr="00736E35" w:rsidRDefault="00B732EA" w:rsidP="00B732EA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36E35">
        <w:rPr>
          <w:b/>
          <w:sz w:val="24"/>
          <w:lang w:eastAsia="en-US"/>
        </w:rPr>
        <w:t>«Раздел III. 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</w:t>
      </w:r>
    </w:p>
    <w:p w:rsidR="00B732EA" w:rsidRPr="000A12D3" w:rsidRDefault="00B732EA" w:rsidP="00B732EA">
      <w:pPr>
        <w:spacing w:after="1" w:line="240" w:lineRule="atLeast"/>
        <w:rPr>
          <w:sz w:val="24"/>
        </w:rPr>
      </w:pPr>
    </w:p>
    <w:p w:rsidR="00B732EA" w:rsidRPr="000A12D3" w:rsidRDefault="00B732EA" w:rsidP="00B732EA">
      <w:pPr>
        <w:spacing w:after="1" w:line="240" w:lineRule="atLeast"/>
        <w:rPr>
          <w:sz w:val="24"/>
          <w:lang w:eastAsia="en-US"/>
        </w:rPr>
      </w:pPr>
      <w:r w:rsidRPr="000A12D3">
        <w:rPr>
          <w:sz w:val="24"/>
        </w:rPr>
        <w:t xml:space="preserve">   Расходы Муниципальной подпрограммы формируются за счет средств бюджета </w:t>
      </w:r>
      <w:r>
        <w:rPr>
          <w:sz w:val="24"/>
        </w:rPr>
        <w:t xml:space="preserve">Юманайского сельского поселения </w:t>
      </w:r>
      <w:r w:rsidRPr="000A12D3">
        <w:rPr>
          <w:sz w:val="24"/>
        </w:rPr>
        <w:t xml:space="preserve">Шумерлинского района. </w:t>
      </w:r>
    </w:p>
    <w:p w:rsidR="00B732EA" w:rsidRPr="000A12D3" w:rsidRDefault="00B732EA" w:rsidP="00B732EA">
      <w:pPr>
        <w:spacing w:line="245" w:lineRule="auto"/>
        <w:ind w:firstLine="709"/>
        <w:rPr>
          <w:sz w:val="24"/>
        </w:rPr>
      </w:pPr>
      <w:r w:rsidRPr="000A12D3">
        <w:rPr>
          <w:sz w:val="24"/>
        </w:rPr>
        <w:t xml:space="preserve">Общий объем финансирования Муниципальной подпрограммы в 2019 - 2035 годах за счет средств </w:t>
      </w:r>
      <w:r>
        <w:rPr>
          <w:sz w:val="24"/>
        </w:rPr>
        <w:t>бюджета Юманайского сельского поселения</w:t>
      </w:r>
      <w:r w:rsidRPr="000A12D3">
        <w:rPr>
          <w:sz w:val="24"/>
        </w:rPr>
        <w:t xml:space="preserve"> составляет </w:t>
      </w:r>
      <w:r w:rsidR="00CD2C1E">
        <w:rPr>
          <w:sz w:val="24"/>
        </w:rPr>
        <w:t>4708,6</w:t>
      </w:r>
      <w:r w:rsidRPr="000A12D3">
        <w:rPr>
          <w:sz w:val="24"/>
        </w:rPr>
        <w:t xml:space="preserve">    тыс. рублей, в том числе:</w:t>
      </w:r>
    </w:p>
    <w:p w:rsidR="00B732EA" w:rsidRDefault="00B732EA" w:rsidP="00B732EA">
      <w:pPr>
        <w:autoSpaceDE w:val="0"/>
        <w:autoSpaceDN w:val="0"/>
        <w:adjustRightInd w:val="0"/>
        <w:rPr>
          <w:sz w:val="24"/>
        </w:rPr>
      </w:pPr>
      <w:r w:rsidRPr="000A12D3">
        <w:rPr>
          <w:sz w:val="24"/>
          <w:lang w:eastAsia="en-US"/>
        </w:rPr>
        <w:t xml:space="preserve">Прогнозируемый объем финансирования Муниципальной подпрограммы на 1 этапе составляет </w:t>
      </w:r>
      <w:r w:rsidR="00CD2C1E">
        <w:rPr>
          <w:sz w:val="24"/>
        </w:rPr>
        <w:t>4708,6</w:t>
      </w:r>
      <w:r w:rsidRPr="00D1144C">
        <w:rPr>
          <w:sz w:val="24"/>
        </w:rPr>
        <w:t xml:space="preserve">   тыс. рублей, в том числе: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91,0</w:t>
      </w:r>
      <w:r w:rsidRPr="00D1144C">
        <w:rPr>
          <w:sz w:val="24"/>
        </w:rPr>
        <w:t xml:space="preserve">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 xml:space="preserve">в 2020 году – </w:t>
      </w:r>
      <w:r w:rsidR="00CD2C1E">
        <w:rPr>
          <w:sz w:val="24"/>
        </w:rPr>
        <w:t>1229,6</w:t>
      </w:r>
      <w:r w:rsidRPr="00D1144C">
        <w:rPr>
          <w:sz w:val="24"/>
        </w:rPr>
        <w:t xml:space="preserve">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944,0</w:t>
      </w:r>
      <w:r w:rsidRPr="00D1144C">
        <w:rPr>
          <w:sz w:val="24"/>
        </w:rPr>
        <w:t xml:space="preserve"> рублей;</w:t>
      </w:r>
    </w:p>
    <w:p w:rsidR="00B732EA" w:rsidRPr="00D1144C" w:rsidRDefault="00B732EA" w:rsidP="00B732EA">
      <w:pPr>
        <w:rPr>
          <w:sz w:val="24"/>
        </w:rPr>
      </w:pPr>
      <w:r>
        <w:rPr>
          <w:sz w:val="24"/>
        </w:rPr>
        <w:t>в 2022 году – 944</w:t>
      </w:r>
      <w:r w:rsidRPr="00D1144C">
        <w:rPr>
          <w:sz w:val="24"/>
        </w:rPr>
        <w:t>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B732EA" w:rsidRPr="00D1144C" w:rsidRDefault="00B732EA" w:rsidP="00B732EA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B732EA" w:rsidRPr="000A12D3" w:rsidRDefault="00B732EA" w:rsidP="00B732EA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2 этапе, в 2026 - 2030 годах, объем финансирования Муниципальной подпрограммы составляет 0,0 тыс. рублей, из них средства</w:t>
      </w:r>
      <w:r>
        <w:rPr>
          <w:sz w:val="24"/>
          <w:lang w:eastAsia="en-US"/>
        </w:rPr>
        <w:t>.</w:t>
      </w:r>
    </w:p>
    <w:p w:rsidR="00B732EA" w:rsidRPr="000A12D3" w:rsidRDefault="00B732EA" w:rsidP="00B732EA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3 этапе, в 2031 - 2035 годах, объем финансирования Муниципальной подпрограммы составляет 0,0 тыс. рублей</w:t>
      </w:r>
      <w:r>
        <w:rPr>
          <w:sz w:val="24"/>
          <w:lang w:eastAsia="en-US"/>
        </w:rPr>
        <w:t>.</w:t>
      </w:r>
    </w:p>
    <w:p w:rsidR="00B732EA" w:rsidRPr="000A12D3" w:rsidRDefault="00B732EA" w:rsidP="00B732EA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Объемы финансирования Муниципальной </w:t>
      </w:r>
      <w:r>
        <w:rPr>
          <w:sz w:val="24"/>
          <w:lang w:eastAsia="en-US"/>
        </w:rPr>
        <w:t>под</w:t>
      </w:r>
      <w:r w:rsidRPr="000A12D3">
        <w:rPr>
          <w:sz w:val="24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B732EA" w:rsidRPr="000A12D3" w:rsidRDefault="00B732EA" w:rsidP="00B732EA">
      <w:pPr>
        <w:spacing w:after="1" w:line="240" w:lineRule="atLeast"/>
        <w:ind w:firstLine="540"/>
        <w:rPr>
          <w:sz w:val="24"/>
        </w:rPr>
      </w:pPr>
      <w:r w:rsidRPr="000A12D3">
        <w:rPr>
          <w:sz w:val="24"/>
          <w:lang w:eastAsia="en-US"/>
        </w:rPr>
        <w:t xml:space="preserve">Ресурсное </w:t>
      </w:r>
      <w:hyperlink w:anchor="P864" w:history="1">
        <w:r w:rsidRPr="000A12D3">
          <w:rPr>
            <w:sz w:val="24"/>
            <w:lang w:eastAsia="en-US"/>
          </w:rPr>
          <w:t>обеспечение</w:t>
        </w:r>
      </w:hyperlink>
      <w:r w:rsidRPr="000A12D3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подпрограммы приведены в приложении N 1 к настоящей Муниципальной подпрограмме</w:t>
      </w:r>
      <w:proofErr w:type="gramStart"/>
      <w:r w:rsidRPr="000A12D3">
        <w:rPr>
          <w:sz w:val="24"/>
          <w:lang w:eastAsia="en-US"/>
        </w:rPr>
        <w:t>.</w:t>
      </w:r>
      <w:r>
        <w:rPr>
          <w:sz w:val="24"/>
          <w:lang w:eastAsia="en-US"/>
        </w:rPr>
        <w:t>»;</w:t>
      </w:r>
      <w:proofErr w:type="gramEnd"/>
    </w:p>
    <w:p w:rsidR="00B732EA" w:rsidRPr="005A77B5" w:rsidRDefault="00B732EA" w:rsidP="00B732EA">
      <w:pPr>
        <w:rPr>
          <w:sz w:val="24"/>
        </w:rPr>
      </w:pPr>
      <w:r>
        <w:rPr>
          <w:sz w:val="24"/>
        </w:rPr>
        <w:t>1.6.</w:t>
      </w:r>
      <w:r>
        <w:t xml:space="preserve"> </w:t>
      </w:r>
      <w:r w:rsidRPr="00164B5D">
        <w:rPr>
          <w:sz w:val="24"/>
        </w:rPr>
        <w:t>Приложение №1 к муниципальной подпрограмме «Обеспечение реализации муниципальной программы Юманайского</w:t>
      </w:r>
      <w:r w:rsidRPr="005A77B5">
        <w:rPr>
          <w:sz w:val="24"/>
        </w:rPr>
        <w:t xml:space="preserve"> сельского поселения Шумерлинского района  «Развитие потенциала муниципального управления</w:t>
      </w:r>
      <w:r>
        <w:rPr>
          <w:sz w:val="24"/>
        </w:rPr>
        <w:t xml:space="preserve">»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B732EA" w:rsidRDefault="00B732EA" w:rsidP="00B732EA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 Шумерлинского района»</w:t>
      </w:r>
      <w:r w:rsidR="0037724A">
        <w:rPr>
          <w:snapToGrid w:val="0"/>
          <w:color w:val="000000"/>
          <w:sz w:val="24"/>
        </w:rPr>
        <w:t xml:space="preserve"> </w:t>
      </w:r>
      <w:r w:rsidR="0037724A" w:rsidRPr="00F601F0">
        <w:rPr>
          <w:sz w:val="24"/>
        </w:rPr>
        <w:t xml:space="preserve">и подлежит размещению на официальном сайте </w:t>
      </w:r>
      <w:r w:rsidR="0037724A">
        <w:rPr>
          <w:sz w:val="24"/>
        </w:rPr>
        <w:t>Юманайского</w:t>
      </w:r>
      <w:r w:rsidR="0037724A" w:rsidRPr="00F601F0">
        <w:rPr>
          <w:sz w:val="24"/>
        </w:rPr>
        <w:t xml:space="preserve"> сельского поселения Шумерлинского района в информационно-телекоммуникационной сети «Интернет</w:t>
      </w:r>
      <w:r w:rsidR="0037724A">
        <w:t>»</w:t>
      </w:r>
      <w:r w:rsidR="0037724A" w:rsidRPr="00C40696">
        <w:rPr>
          <w:snapToGrid w:val="0"/>
          <w:sz w:val="24"/>
        </w:rPr>
        <w:t>.</w:t>
      </w:r>
    </w:p>
    <w:p w:rsidR="00B732EA" w:rsidRDefault="00B732EA" w:rsidP="00B732EA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B732EA" w:rsidRPr="008920A0" w:rsidRDefault="00B732EA" w:rsidP="00B732EA">
      <w:pPr>
        <w:autoSpaceDE w:val="0"/>
        <w:autoSpaceDN w:val="0"/>
        <w:adjustRightInd w:val="0"/>
        <w:ind w:firstLine="709"/>
      </w:pPr>
    </w:p>
    <w:p w:rsidR="00B732EA" w:rsidRPr="00164B5D" w:rsidRDefault="00B732EA" w:rsidP="00B732EA">
      <w:pPr>
        <w:ind w:firstLine="0"/>
        <w:rPr>
          <w:sz w:val="24"/>
        </w:rPr>
      </w:pPr>
      <w:r w:rsidRPr="00164B5D">
        <w:rPr>
          <w:sz w:val="24"/>
        </w:rPr>
        <w:t>Глава Юманайского</w:t>
      </w:r>
    </w:p>
    <w:p w:rsidR="00B732EA" w:rsidRPr="00164B5D" w:rsidRDefault="00B732EA" w:rsidP="00B732EA">
      <w:pPr>
        <w:ind w:firstLine="0"/>
        <w:rPr>
          <w:sz w:val="24"/>
        </w:rPr>
      </w:pPr>
      <w:r w:rsidRPr="00164B5D">
        <w:rPr>
          <w:sz w:val="24"/>
        </w:rPr>
        <w:t>сельского поселения</w:t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  <w:t xml:space="preserve">     </w:t>
      </w:r>
      <w:r w:rsidRPr="00164B5D">
        <w:rPr>
          <w:sz w:val="24"/>
        </w:rPr>
        <w:tab/>
        <w:t xml:space="preserve">               </w:t>
      </w:r>
      <w:r>
        <w:rPr>
          <w:sz w:val="24"/>
        </w:rPr>
        <w:t xml:space="preserve">         </w:t>
      </w:r>
      <w:r w:rsidRPr="00164B5D">
        <w:rPr>
          <w:sz w:val="24"/>
        </w:rPr>
        <w:t xml:space="preserve">                      О.П. Яковлев</w:t>
      </w:r>
    </w:p>
    <w:p w:rsidR="00B732EA" w:rsidRPr="00164B5D" w:rsidRDefault="00B732EA" w:rsidP="00B732EA">
      <w:pPr>
        <w:rPr>
          <w:sz w:val="24"/>
        </w:rPr>
      </w:pPr>
    </w:p>
    <w:p w:rsidR="00B732EA" w:rsidRDefault="00B732EA" w:rsidP="00B732EA"/>
    <w:p w:rsidR="00B732EA" w:rsidRDefault="00B732EA" w:rsidP="00B732EA"/>
    <w:p w:rsidR="00B732EA" w:rsidRDefault="00B732EA" w:rsidP="00B732EA"/>
    <w:p w:rsidR="00B732EA" w:rsidRDefault="00B732EA" w:rsidP="00B732EA">
      <w:pPr>
        <w:pStyle w:val="a4"/>
        <w:ind w:firstLine="0"/>
        <w:rPr>
          <w:bCs/>
          <w:sz w:val="24"/>
          <w:szCs w:val="28"/>
        </w:rPr>
      </w:pPr>
      <w:bookmarkStart w:id="0" w:name="sub_1000"/>
    </w:p>
    <w:p w:rsidR="00B732EA" w:rsidRDefault="00B732EA" w:rsidP="00B732EA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B732EA" w:rsidRDefault="00B732EA" w:rsidP="00B732EA">
      <w:pPr>
        <w:ind w:firstLine="0"/>
        <w:jc w:val="left"/>
        <w:sectPr w:rsidR="00B732EA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B732EA" w:rsidRPr="00FF0835" w:rsidRDefault="00B732EA" w:rsidP="00B732EA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B732EA" w:rsidRPr="00FF0835" w:rsidRDefault="00B732EA" w:rsidP="00B732EA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Юманайского </w:t>
      </w:r>
    </w:p>
    <w:p w:rsidR="00B732EA" w:rsidRPr="00FF0835" w:rsidRDefault="00B732EA" w:rsidP="00B732EA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B732EA" w:rsidRPr="00583F39" w:rsidRDefault="00B732EA" w:rsidP="00B732EA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83F39">
        <w:rPr>
          <w:rStyle w:val="a6"/>
          <w:b w:val="0"/>
          <w:bCs/>
          <w:sz w:val="24"/>
        </w:rPr>
        <w:t xml:space="preserve">от    </w:t>
      </w:r>
      <w:r w:rsidR="00497CC6">
        <w:rPr>
          <w:rStyle w:val="a6"/>
          <w:b w:val="0"/>
          <w:bCs/>
          <w:sz w:val="24"/>
        </w:rPr>
        <w:t>23.06.</w:t>
      </w:r>
      <w:r w:rsidR="00D62532">
        <w:rPr>
          <w:rStyle w:val="a6"/>
          <w:b w:val="0"/>
          <w:bCs/>
          <w:sz w:val="24"/>
        </w:rPr>
        <w:t>2020</w:t>
      </w:r>
      <w:r w:rsidRPr="00583F39">
        <w:rPr>
          <w:rFonts w:eastAsia="Calibri"/>
          <w:noProof/>
          <w:sz w:val="24"/>
        </w:rPr>
        <w:t xml:space="preserve">   № </w:t>
      </w:r>
      <w:r w:rsidR="00497CC6">
        <w:rPr>
          <w:rFonts w:eastAsia="Calibri"/>
          <w:noProof/>
          <w:sz w:val="24"/>
        </w:rPr>
        <w:t>40</w:t>
      </w:r>
    </w:p>
    <w:p w:rsidR="00B732EA" w:rsidRPr="00FF0835" w:rsidRDefault="00B732EA" w:rsidP="00B732EA">
      <w:pPr>
        <w:tabs>
          <w:tab w:val="left" w:pos="5387"/>
        </w:tabs>
        <w:jc w:val="center"/>
        <w:rPr>
          <w:rFonts w:eastAsia="Calibri"/>
          <w:b/>
          <w:noProof/>
        </w:rPr>
      </w:pPr>
    </w:p>
    <w:p w:rsidR="00B732EA" w:rsidRDefault="00B732EA" w:rsidP="00B732EA">
      <w:pPr>
        <w:ind w:left="6804" w:firstLine="0"/>
        <w:jc w:val="center"/>
        <w:rPr>
          <w:rStyle w:val="a6"/>
          <w:b w:val="0"/>
          <w:bCs/>
          <w:sz w:val="24"/>
        </w:rPr>
      </w:pPr>
    </w:p>
    <w:bookmarkEnd w:id="1"/>
    <w:p w:rsidR="00B732EA" w:rsidRPr="007328D6" w:rsidRDefault="00B732EA" w:rsidP="00B732EA">
      <w:pPr>
        <w:spacing w:line="235" w:lineRule="auto"/>
        <w:ind w:left="9639"/>
        <w:rPr>
          <w:sz w:val="24"/>
        </w:rPr>
      </w:pPr>
      <w:r w:rsidRPr="007328D6">
        <w:rPr>
          <w:sz w:val="24"/>
        </w:rPr>
        <w:t xml:space="preserve">                  Приложение № 2</w:t>
      </w:r>
    </w:p>
    <w:p w:rsidR="00B732EA" w:rsidRPr="007328D6" w:rsidRDefault="00B732EA" w:rsidP="00B732EA">
      <w:pPr>
        <w:spacing w:line="235" w:lineRule="auto"/>
        <w:ind w:left="9639" w:firstLine="0"/>
        <w:rPr>
          <w:sz w:val="24"/>
        </w:rPr>
      </w:pPr>
      <w:r w:rsidRPr="007328D6">
        <w:rPr>
          <w:sz w:val="24"/>
        </w:rPr>
        <w:t>к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B732EA" w:rsidRPr="001D0BCB" w:rsidRDefault="00B732EA" w:rsidP="00B732EA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B732EA" w:rsidRPr="001D0BCB" w:rsidRDefault="00B732EA" w:rsidP="00B732EA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B732EA" w:rsidRPr="001D0BCB" w:rsidRDefault="00B732EA" w:rsidP="00B732EA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Ресурсное обеспечение</w:t>
      </w:r>
    </w:p>
    <w:p w:rsidR="00B732EA" w:rsidRPr="001D0BCB" w:rsidRDefault="00B732EA" w:rsidP="00B732EA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 прогнозная (справочная) оценка расходов за счет всех</w:t>
      </w:r>
    </w:p>
    <w:p w:rsidR="00B732EA" w:rsidRPr="001D0BCB" w:rsidRDefault="00B732EA" w:rsidP="00B732EA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источников финансирования реализации муниципальной</w:t>
      </w:r>
    </w:p>
    <w:p w:rsidR="00B732EA" w:rsidRDefault="00B732EA" w:rsidP="00B732EA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программы</w:t>
      </w:r>
      <w:r>
        <w:rPr>
          <w:b/>
          <w:color w:val="000000"/>
          <w:szCs w:val="26"/>
        </w:rPr>
        <w:t xml:space="preserve"> Юманайского сельского</w:t>
      </w:r>
      <w:r w:rsidRPr="001D0BCB">
        <w:rPr>
          <w:b/>
          <w:color w:val="000000"/>
          <w:szCs w:val="26"/>
        </w:rPr>
        <w:t xml:space="preserve"> поселения Шумерлинского района </w:t>
      </w:r>
    </w:p>
    <w:p w:rsidR="00B732EA" w:rsidRPr="001D0BCB" w:rsidRDefault="00B732EA" w:rsidP="00B732EA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«Развитие потенциала муниципального управления»</w:t>
      </w:r>
    </w:p>
    <w:p w:rsidR="00B732EA" w:rsidRPr="001D0BCB" w:rsidRDefault="00B732EA" w:rsidP="00B732EA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72"/>
        <w:gridCol w:w="703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732EA" w:rsidRPr="001D0BCB" w:rsidTr="00D90BEA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 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подпрограммы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</w:t>
            </w:r>
          </w:p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B732EA" w:rsidRPr="001D0BCB" w:rsidTr="00D90BE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732EA" w:rsidRPr="001D0BCB" w:rsidTr="00D90BEA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Юманайского сельского</w:t>
            </w:r>
            <w:r w:rsidRPr="00747327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  <w:r w:rsidRPr="00747327">
              <w:rPr>
                <w:color w:val="000000"/>
                <w:sz w:val="22"/>
                <w:szCs w:val="22"/>
              </w:rPr>
              <w:t>Шумерлинского района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"Развитие потенциала </w:t>
            </w:r>
            <w:r w:rsidRPr="00747327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B732EA" w:rsidRDefault="00B732EA" w:rsidP="00B732EA">
      <w:pPr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B732EA" w:rsidRDefault="00B732EA" w:rsidP="00B732EA">
      <w:pPr>
        <w:ind w:firstLine="0"/>
        <w:jc w:val="left"/>
        <w:sectPr w:rsidR="00B732EA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0"/>
    <w:p w:rsidR="00B732EA" w:rsidRPr="007B3D47" w:rsidRDefault="00B732EA" w:rsidP="00B732EA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B732EA" w:rsidRPr="007B3D47" w:rsidRDefault="00B732EA" w:rsidP="00B732EA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B732EA" w:rsidRPr="003C0BAC" w:rsidRDefault="00B732EA" w:rsidP="00B732EA">
      <w:pPr>
        <w:tabs>
          <w:tab w:val="left" w:pos="5387"/>
        </w:tabs>
        <w:jc w:val="center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от</w:t>
      </w:r>
      <w:r w:rsidRPr="00D34452">
        <w:rPr>
          <w:rStyle w:val="a6"/>
          <w:bCs/>
          <w:sz w:val="24"/>
        </w:rPr>
        <w:t xml:space="preserve">    </w:t>
      </w:r>
      <w:r w:rsidR="00497CC6">
        <w:rPr>
          <w:rStyle w:val="a6"/>
          <w:b w:val="0"/>
          <w:bCs/>
          <w:sz w:val="24"/>
        </w:rPr>
        <w:t>23.06.2020</w:t>
      </w:r>
      <w:r w:rsidR="00497CC6" w:rsidRPr="00583F39">
        <w:rPr>
          <w:rFonts w:eastAsia="Calibri"/>
          <w:noProof/>
          <w:sz w:val="24"/>
        </w:rPr>
        <w:t xml:space="preserve">   № </w:t>
      </w:r>
      <w:r w:rsidR="00497CC6">
        <w:rPr>
          <w:rFonts w:eastAsia="Calibri"/>
          <w:noProof/>
          <w:sz w:val="24"/>
        </w:rPr>
        <w:t>40</w:t>
      </w:r>
      <w:bookmarkStart w:id="2" w:name="_GoBack"/>
      <w:bookmarkEnd w:id="2"/>
    </w:p>
    <w:p w:rsidR="00B732EA" w:rsidRPr="00D34452" w:rsidRDefault="00B732EA" w:rsidP="00B732EA">
      <w:pPr>
        <w:tabs>
          <w:tab w:val="left" w:pos="5387"/>
        </w:tabs>
        <w:jc w:val="left"/>
        <w:rPr>
          <w:rStyle w:val="a6"/>
          <w:b w:val="0"/>
          <w:bCs/>
          <w:sz w:val="24"/>
        </w:rPr>
      </w:pPr>
    </w:p>
    <w:p w:rsidR="00B732EA" w:rsidRDefault="00B732EA" w:rsidP="00B732EA">
      <w:pPr>
        <w:ind w:firstLine="0"/>
        <w:jc w:val="right"/>
        <w:rPr>
          <w:sz w:val="24"/>
        </w:rPr>
      </w:pPr>
    </w:p>
    <w:p w:rsidR="00B732EA" w:rsidRDefault="00B732EA" w:rsidP="00B732EA">
      <w:pPr>
        <w:ind w:left="9498" w:firstLine="0"/>
        <w:jc w:val="center"/>
        <w:rPr>
          <w:sz w:val="24"/>
        </w:rPr>
      </w:pPr>
      <w:r>
        <w:rPr>
          <w:sz w:val="24"/>
        </w:rPr>
        <w:t>Приложение №1</w:t>
      </w:r>
    </w:p>
    <w:p w:rsidR="00B732EA" w:rsidRDefault="00B732EA" w:rsidP="00B732EA">
      <w:pPr>
        <w:ind w:left="9498" w:firstLine="0"/>
        <w:rPr>
          <w:color w:val="000000"/>
          <w:sz w:val="24"/>
        </w:rPr>
      </w:pPr>
      <w:r w:rsidRPr="00756A8C">
        <w:rPr>
          <w:sz w:val="24"/>
        </w:rPr>
        <w:t>к муниципальной подпрограмме 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B732EA" w:rsidRDefault="00B732EA" w:rsidP="00B732EA">
      <w:pPr>
        <w:autoSpaceDE w:val="0"/>
        <w:autoSpaceDN w:val="0"/>
        <w:adjustRightInd w:val="0"/>
        <w:jc w:val="center"/>
        <w:rPr>
          <w:color w:val="000000"/>
        </w:rPr>
      </w:pPr>
    </w:p>
    <w:p w:rsidR="00B732EA" w:rsidRPr="00FC611B" w:rsidRDefault="00B732EA" w:rsidP="00B732EA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>Ресурсное обеспечение</w:t>
      </w:r>
    </w:p>
    <w:p w:rsidR="00B732EA" w:rsidRPr="00FC611B" w:rsidRDefault="00B732EA" w:rsidP="00B732EA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Pr="00FC611B">
        <w:rPr>
          <w:sz w:val="24"/>
        </w:rPr>
        <w:t>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FC611B">
        <w:rPr>
          <w:color w:val="000000"/>
          <w:sz w:val="24"/>
        </w:rPr>
        <w:t>Развитие потенциала муниципального управления</w:t>
      </w:r>
    </w:p>
    <w:p w:rsidR="00B732EA" w:rsidRPr="001D0BCB" w:rsidRDefault="00B732EA" w:rsidP="00B732EA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737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732EA" w:rsidRPr="001D0BCB" w:rsidTr="00D90BEA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 xml:space="preserve">Наименование муниципальной программы  Юманайского сельского поселения Шумерлинского района, подпрограммы муниципальной программы Юманайского сельского поселения Шумерлинского района, </w:t>
            </w:r>
          </w:p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E5545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B732EA" w:rsidRPr="001D0BCB" w:rsidTr="00D90BEA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4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B732EA" w:rsidRPr="001D0BCB" w:rsidTr="00D90BE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732EA" w:rsidRPr="001D0BCB" w:rsidTr="00D90BEA">
        <w:trPr>
          <w:trHeight w:val="199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732EA" w:rsidRPr="001D0BCB" w:rsidTr="00D90BEA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4275E5" w:rsidRDefault="00B732EA" w:rsidP="00D90BEA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3E5545" w:rsidRDefault="00B732EA" w:rsidP="00D90BEA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47327" w:rsidRDefault="00B732EA" w:rsidP="00D90BEA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CD2C1E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7328D6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Pr="000D7661" w:rsidRDefault="00B732EA" w:rsidP="00D90BEA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EA" w:rsidRDefault="00B732EA" w:rsidP="00D90BEA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B732EA" w:rsidRDefault="00B732EA" w:rsidP="00B732EA">
      <w:pPr>
        <w:spacing w:line="235" w:lineRule="auto"/>
        <w:ind w:firstLine="0"/>
        <w:rPr>
          <w:szCs w:val="26"/>
        </w:rPr>
      </w:pPr>
    </w:p>
    <w:p w:rsidR="00B732EA" w:rsidRPr="00756A8C" w:rsidRDefault="00B732EA" w:rsidP="00B732EA">
      <w:pPr>
        <w:ind w:firstLine="0"/>
        <w:rPr>
          <w:sz w:val="24"/>
        </w:rPr>
      </w:pPr>
    </w:p>
    <w:p w:rsidR="00B732EA" w:rsidRDefault="00B732EA" w:rsidP="00B732EA"/>
    <w:p w:rsidR="00B732EA" w:rsidRDefault="00B732EA" w:rsidP="00B732EA">
      <w:pPr>
        <w:ind w:firstLine="284"/>
      </w:pPr>
    </w:p>
    <w:p w:rsidR="003046A8" w:rsidRDefault="003046A8"/>
    <w:sectPr w:rsidR="003046A8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A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7724A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490A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4B1D"/>
    <w:rsid w:val="00497CC6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3CA0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280F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2EA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2C1E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2532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B732E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B732EA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732E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B732E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B732E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B732E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B732EA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732E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B732E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B732E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2020-06-26T10:00:00Z</dcterms:created>
  <dcterms:modified xsi:type="dcterms:W3CDTF">2020-06-26T10:00:00Z</dcterms:modified>
</cp:coreProperties>
</file>