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0D4D62">
      <w:pPr>
        <w:rPr>
          <w:noProof/>
          <w:lang w:eastAsia="ru-RU"/>
        </w:rPr>
      </w:pPr>
      <w:r w:rsidRPr="000D4D62">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4 (577)&#10;"/>
          </v:shape>
        </w:pict>
      </w:r>
    </w:p>
    <w:p w:rsidR="00C55888" w:rsidRDefault="000D4D62">
      <w:pPr>
        <w:rPr>
          <w:noProof/>
          <w:lang w:eastAsia="ru-RU"/>
        </w:rPr>
      </w:pPr>
      <w:r w:rsidRPr="000D4D62">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25658" w:rsidRPr="00252549" w:rsidRDefault="00C25658" w:rsidP="00C55888">
                  <w:pPr>
                    <w:widowControl w:val="0"/>
                    <w:rPr>
                      <w:b/>
                      <w:sz w:val="24"/>
                      <w:szCs w:val="24"/>
                    </w:rPr>
                  </w:pPr>
                  <w:r>
                    <w:rPr>
                      <w:b/>
                      <w:sz w:val="24"/>
                      <w:szCs w:val="24"/>
                    </w:rPr>
                    <w:t>11.02.2020</w:t>
                  </w:r>
                </w:p>
              </w:txbxContent>
            </v:textbox>
          </v:shape>
        </w:pict>
      </w:r>
    </w:p>
    <w:p w:rsidR="00C55888" w:rsidRDefault="00C55888"/>
    <w:p w:rsidR="00BE3644" w:rsidRPr="00706AE8" w:rsidRDefault="00BE3644" w:rsidP="00BE3644">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Постановление</w:t>
      </w:r>
    </w:p>
    <w:p w:rsidR="00BE3644" w:rsidRPr="00E079D6" w:rsidRDefault="00BE3644" w:rsidP="00BE3644">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BE3644">
        <w:rPr>
          <w:rFonts w:ascii="Times New Roman" w:hAnsi="Times New Roman" w:cs="Times New Roman"/>
          <w:b/>
          <w:sz w:val="16"/>
          <w:szCs w:val="16"/>
        </w:rPr>
        <w:t>«О внесении изменения в постановление администрации Магаринского сельского поселения Шумерлинского района от 02.11.2012 № 98 «Об утверждении Порядка применения к муниципальным служащим администрации Магаринского сельского поселения Шумерлинского района взысканий за совершение коррупционных правонарушений»</w:t>
      </w:r>
    </w:p>
    <w:p w:rsidR="00BE3644" w:rsidRPr="00E079D6" w:rsidRDefault="00BE3644" w:rsidP="00BE3644">
      <w:pPr>
        <w:spacing w:after="0" w:line="240" w:lineRule="auto"/>
        <w:rPr>
          <w:rFonts w:ascii="Times New Roman" w:hAnsi="Times New Roman" w:cs="Times New Roman"/>
          <w:b/>
          <w:sz w:val="16"/>
          <w:szCs w:val="16"/>
        </w:rPr>
      </w:pPr>
    </w:p>
    <w:p w:rsidR="00BE3644" w:rsidRDefault="00BE3644" w:rsidP="00BE3644">
      <w:pPr>
        <w:spacing w:after="0" w:line="240" w:lineRule="auto"/>
        <w:rPr>
          <w:rFonts w:ascii="Times New Roman" w:hAnsi="Times New Roman" w:cs="Times New Roman"/>
          <w:sz w:val="16"/>
          <w:szCs w:val="16"/>
        </w:rPr>
      </w:pPr>
      <w:r>
        <w:rPr>
          <w:rFonts w:ascii="Times New Roman" w:hAnsi="Times New Roman" w:cs="Times New Roman"/>
          <w:sz w:val="16"/>
          <w:szCs w:val="16"/>
        </w:rPr>
        <w:t>05.02</w:t>
      </w:r>
      <w:r w:rsidRPr="00E079D6">
        <w:rPr>
          <w:rFonts w:ascii="Times New Roman" w:hAnsi="Times New Roman" w:cs="Times New Roman"/>
          <w:sz w:val="16"/>
          <w:szCs w:val="16"/>
        </w:rPr>
        <w:t xml:space="preserve">.2020 г. № </w:t>
      </w:r>
      <w:r>
        <w:rPr>
          <w:rFonts w:ascii="Times New Roman" w:hAnsi="Times New Roman" w:cs="Times New Roman"/>
          <w:sz w:val="16"/>
          <w:szCs w:val="16"/>
        </w:rPr>
        <w:t>8</w:t>
      </w:r>
    </w:p>
    <w:p w:rsidR="00BE3644" w:rsidRDefault="00BE3644" w:rsidP="00BE3644">
      <w:pPr>
        <w:spacing w:after="0" w:line="240" w:lineRule="auto"/>
        <w:rPr>
          <w:rFonts w:ascii="Times New Roman" w:hAnsi="Times New Roman" w:cs="Times New Roman"/>
          <w:sz w:val="16"/>
          <w:szCs w:val="16"/>
        </w:rPr>
      </w:pPr>
    </w:p>
    <w:p w:rsidR="00BE3644" w:rsidRPr="00BE3644" w:rsidRDefault="00BE3644" w:rsidP="00BE3644">
      <w:pPr>
        <w:spacing w:after="0"/>
        <w:ind w:firstLine="709"/>
        <w:jc w:val="both"/>
        <w:rPr>
          <w:rFonts w:ascii="Times New Roman" w:hAnsi="Times New Roman" w:cs="Times New Roman"/>
          <w:sz w:val="16"/>
          <w:szCs w:val="16"/>
        </w:rPr>
      </w:pPr>
      <w:r w:rsidRPr="00BE3644">
        <w:rPr>
          <w:rFonts w:ascii="Times New Roman" w:hAnsi="Times New Roman" w:cs="Times New Roman"/>
          <w:sz w:val="16"/>
          <w:szCs w:val="16"/>
        </w:rPr>
        <w:t xml:space="preserve">В </w:t>
      </w:r>
      <w:proofErr w:type="gramStart"/>
      <w:r w:rsidRPr="00BE3644">
        <w:rPr>
          <w:rFonts w:ascii="Times New Roman" w:hAnsi="Times New Roman" w:cs="Times New Roman"/>
          <w:sz w:val="16"/>
          <w:szCs w:val="16"/>
        </w:rPr>
        <w:t>соответствии</w:t>
      </w:r>
      <w:proofErr w:type="gramEnd"/>
      <w:r w:rsidRPr="00BE3644">
        <w:rPr>
          <w:rFonts w:ascii="Times New Roman" w:hAnsi="Times New Roman" w:cs="Times New Roman"/>
          <w:sz w:val="16"/>
          <w:szCs w:val="16"/>
        </w:rPr>
        <w:t xml:space="preserve"> со статьей 7 Федерального закона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p>
    <w:p w:rsidR="00BE3644" w:rsidRPr="00BE3644" w:rsidRDefault="00BE3644" w:rsidP="00BE3644">
      <w:pPr>
        <w:spacing w:after="0"/>
        <w:rPr>
          <w:rFonts w:ascii="Times New Roman" w:hAnsi="Times New Roman" w:cs="Times New Roman"/>
          <w:sz w:val="16"/>
          <w:szCs w:val="16"/>
        </w:rPr>
      </w:pPr>
    </w:p>
    <w:p w:rsidR="00BE3644" w:rsidRPr="00BE3644" w:rsidRDefault="00BE3644" w:rsidP="00BE3644">
      <w:pPr>
        <w:tabs>
          <w:tab w:val="left" w:pos="9355"/>
        </w:tabs>
        <w:spacing w:after="0"/>
        <w:ind w:right="-1" w:firstLine="708"/>
        <w:jc w:val="both"/>
        <w:rPr>
          <w:rFonts w:ascii="Times New Roman" w:hAnsi="Times New Roman" w:cs="Times New Roman"/>
          <w:sz w:val="16"/>
          <w:szCs w:val="16"/>
        </w:rPr>
      </w:pPr>
      <w:r w:rsidRPr="00BE3644">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BE3644">
        <w:rPr>
          <w:rFonts w:ascii="Times New Roman" w:hAnsi="Times New Roman" w:cs="Times New Roman"/>
          <w:sz w:val="16"/>
          <w:szCs w:val="16"/>
        </w:rPr>
        <w:t>п</w:t>
      </w:r>
      <w:proofErr w:type="spellEnd"/>
      <w:proofErr w:type="gramEnd"/>
      <w:r w:rsidRPr="00BE3644">
        <w:rPr>
          <w:rFonts w:ascii="Times New Roman" w:hAnsi="Times New Roman" w:cs="Times New Roman"/>
          <w:sz w:val="16"/>
          <w:szCs w:val="16"/>
        </w:rPr>
        <w:t xml:space="preserve"> о с т а </w:t>
      </w:r>
      <w:proofErr w:type="spellStart"/>
      <w:r w:rsidRPr="00BE3644">
        <w:rPr>
          <w:rFonts w:ascii="Times New Roman" w:hAnsi="Times New Roman" w:cs="Times New Roman"/>
          <w:sz w:val="16"/>
          <w:szCs w:val="16"/>
        </w:rPr>
        <w:t>н</w:t>
      </w:r>
      <w:proofErr w:type="spellEnd"/>
      <w:r w:rsidRPr="00BE3644">
        <w:rPr>
          <w:rFonts w:ascii="Times New Roman" w:hAnsi="Times New Roman" w:cs="Times New Roman"/>
          <w:sz w:val="16"/>
          <w:szCs w:val="16"/>
        </w:rPr>
        <w:t xml:space="preserve"> о в л я е т: </w:t>
      </w:r>
    </w:p>
    <w:p w:rsidR="00BE3644" w:rsidRPr="00BE3644" w:rsidRDefault="00BE3644" w:rsidP="00BE3644">
      <w:pPr>
        <w:tabs>
          <w:tab w:val="left" w:pos="9355"/>
        </w:tabs>
        <w:spacing w:after="0"/>
        <w:ind w:right="-1" w:firstLine="708"/>
        <w:jc w:val="both"/>
        <w:rPr>
          <w:rFonts w:ascii="Times New Roman" w:hAnsi="Times New Roman" w:cs="Times New Roman"/>
          <w:sz w:val="16"/>
          <w:szCs w:val="16"/>
        </w:rPr>
      </w:pPr>
    </w:p>
    <w:p w:rsidR="00BE3644" w:rsidRPr="00BE3644" w:rsidRDefault="00BE3644" w:rsidP="00BE3644">
      <w:pPr>
        <w:pStyle w:val="a3"/>
        <w:spacing w:after="0"/>
        <w:ind w:firstLine="708"/>
        <w:jc w:val="both"/>
        <w:rPr>
          <w:rFonts w:ascii="Times New Roman" w:hAnsi="Times New Roman" w:cs="Times New Roman"/>
          <w:sz w:val="16"/>
          <w:szCs w:val="16"/>
        </w:rPr>
      </w:pPr>
      <w:r w:rsidRPr="00BE3644">
        <w:rPr>
          <w:rFonts w:ascii="Times New Roman" w:hAnsi="Times New Roman" w:cs="Times New Roman"/>
          <w:sz w:val="16"/>
          <w:szCs w:val="16"/>
        </w:rPr>
        <w:t>1. Внести в постановление администрации Магаринского сельского поселения Шумерлинского района от 02.11.2012 № 98 «Об утверждении Порядка применения к муниципальным служащим администрации Магаринского сельского поселения Шумерлинского района взысканий за совершение коррупционных правонарушений»»  (далее - Порядок) следующее изменение:</w:t>
      </w:r>
    </w:p>
    <w:p w:rsidR="00BE3644" w:rsidRPr="00BE3644" w:rsidRDefault="00BE3644" w:rsidP="00BE3644">
      <w:pPr>
        <w:pStyle w:val="a3"/>
        <w:spacing w:after="0"/>
        <w:ind w:firstLine="708"/>
        <w:jc w:val="both"/>
        <w:rPr>
          <w:rFonts w:ascii="Times New Roman" w:hAnsi="Times New Roman" w:cs="Times New Roman"/>
          <w:sz w:val="16"/>
          <w:szCs w:val="16"/>
        </w:rPr>
      </w:pPr>
      <w:r w:rsidRPr="00BE3644">
        <w:rPr>
          <w:rFonts w:ascii="Times New Roman" w:hAnsi="Times New Roman" w:cs="Times New Roman"/>
          <w:sz w:val="16"/>
          <w:szCs w:val="16"/>
        </w:rPr>
        <w:t>1.1. пункт 4 Порядка изложить в следующей редакции:</w:t>
      </w:r>
    </w:p>
    <w:p w:rsidR="00BE3644" w:rsidRPr="00BE3644" w:rsidRDefault="00BE3644" w:rsidP="00BE3644">
      <w:pPr>
        <w:pStyle w:val="a3"/>
        <w:spacing w:after="0"/>
        <w:ind w:firstLine="709"/>
        <w:jc w:val="both"/>
        <w:rPr>
          <w:rFonts w:ascii="Times New Roman" w:hAnsi="Times New Roman" w:cs="Times New Roman"/>
          <w:sz w:val="16"/>
          <w:szCs w:val="16"/>
        </w:rPr>
      </w:pPr>
      <w:r w:rsidRPr="00BE3644">
        <w:rPr>
          <w:rFonts w:ascii="Times New Roman" w:hAnsi="Times New Roman" w:cs="Times New Roman"/>
          <w:sz w:val="16"/>
          <w:szCs w:val="16"/>
        </w:rPr>
        <w:t xml:space="preserve">«4. </w:t>
      </w:r>
      <w:proofErr w:type="gramStart"/>
      <w:r w:rsidRPr="00BE3644">
        <w:rPr>
          <w:rFonts w:ascii="Times New Roman" w:hAnsi="Times New Roman" w:cs="Times New Roman"/>
          <w:sz w:val="16"/>
          <w:szCs w:val="16"/>
        </w:rPr>
        <w:t>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BE3644">
        <w:rPr>
          <w:rFonts w:ascii="Times New Roman" w:hAnsi="Times New Roman" w:cs="Times New Roman"/>
          <w:sz w:val="16"/>
          <w:szCs w:val="16"/>
        </w:rPr>
        <w:t xml:space="preserve"> В указанные сроки не включается время производства по уголовному делу</w:t>
      </w:r>
      <w:proofErr w:type="gramStart"/>
      <w:r w:rsidRPr="00BE3644">
        <w:rPr>
          <w:rFonts w:ascii="Times New Roman" w:hAnsi="Times New Roman" w:cs="Times New Roman"/>
          <w:sz w:val="16"/>
          <w:szCs w:val="16"/>
        </w:rPr>
        <w:t xml:space="preserve">.». </w:t>
      </w:r>
      <w:proofErr w:type="gramEnd"/>
    </w:p>
    <w:p w:rsidR="00BE3644" w:rsidRPr="00BE3644" w:rsidRDefault="00BE3644" w:rsidP="00BE3644">
      <w:pPr>
        <w:autoSpaceDE w:val="0"/>
        <w:autoSpaceDN w:val="0"/>
        <w:adjustRightInd w:val="0"/>
        <w:spacing w:after="0"/>
        <w:jc w:val="both"/>
        <w:rPr>
          <w:rFonts w:ascii="Times New Roman" w:hAnsi="Times New Roman" w:cs="Times New Roman"/>
          <w:sz w:val="16"/>
          <w:szCs w:val="16"/>
        </w:rPr>
      </w:pPr>
      <w:r w:rsidRPr="00BE3644">
        <w:rPr>
          <w:rFonts w:ascii="Times New Roman" w:hAnsi="Times New Roman" w:cs="Times New Roman"/>
          <w:sz w:val="16"/>
          <w:szCs w:val="16"/>
        </w:rPr>
        <w:tab/>
        <w:t>2. Настоящее постановление вступает в силу после опубликования в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BE3644" w:rsidRPr="00BE3644" w:rsidRDefault="00BE3644" w:rsidP="00BE3644">
      <w:pPr>
        <w:widowControl w:val="0"/>
        <w:autoSpaceDE w:val="0"/>
        <w:autoSpaceDN w:val="0"/>
        <w:adjustRightInd w:val="0"/>
        <w:spacing w:after="0"/>
        <w:ind w:firstLine="426"/>
        <w:jc w:val="right"/>
        <w:rPr>
          <w:rFonts w:ascii="Times New Roman" w:hAnsi="Times New Roman" w:cs="Times New Roman"/>
          <w:sz w:val="16"/>
          <w:szCs w:val="16"/>
        </w:rPr>
      </w:pPr>
      <w:r w:rsidRPr="00BE3644">
        <w:rPr>
          <w:rFonts w:ascii="Times New Roman" w:hAnsi="Times New Roman" w:cs="Times New Roman"/>
          <w:sz w:val="16"/>
          <w:szCs w:val="16"/>
        </w:rPr>
        <w:t xml:space="preserve">Глава Магаринского сельского поселения </w:t>
      </w:r>
      <w:r>
        <w:rPr>
          <w:rFonts w:ascii="Times New Roman" w:hAnsi="Times New Roman" w:cs="Times New Roman"/>
          <w:sz w:val="16"/>
          <w:szCs w:val="16"/>
        </w:rPr>
        <w:t xml:space="preserve">Шумерлинского района </w:t>
      </w:r>
      <w:r w:rsidRPr="00BE3644">
        <w:rPr>
          <w:rFonts w:ascii="Times New Roman" w:hAnsi="Times New Roman" w:cs="Times New Roman"/>
          <w:sz w:val="16"/>
          <w:szCs w:val="16"/>
        </w:rPr>
        <w:t xml:space="preserve"> Л.Д.  Егорова</w:t>
      </w:r>
    </w:p>
    <w:p w:rsidR="00BE3644" w:rsidRPr="00BE3644" w:rsidRDefault="00BE3644" w:rsidP="00BE3644">
      <w:pPr>
        <w:tabs>
          <w:tab w:val="left" w:pos="5775"/>
        </w:tabs>
        <w:spacing w:after="0"/>
        <w:ind w:firstLine="540"/>
        <w:jc w:val="center"/>
        <w:rPr>
          <w:rFonts w:ascii="Times New Roman" w:hAnsi="Times New Roman" w:cs="Times New Roman"/>
          <w:b/>
          <w:sz w:val="16"/>
          <w:szCs w:val="16"/>
        </w:rPr>
      </w:pPr>
    </w:p>
    <w:p w:rsidR="00BE3644" w:rsidRPr="00706AE8" w:rsidRDefault="00BE3644" w:rsidP="00BE3644">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Постановление</w:t>
      </w:r>
    </w:p>
    <w:p w:rsidR="00BE3644" w:rsidRPr="00BE3644" w:rsidRDefault="00BE3644" w:rsidP="00BE3644">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BE3644">
        <w:rPr>
          <w:rFonts w:ascii="Times New Roman" w:hAnsi="Times New Roman" w:cs="Times New Roman"/>
          <w:b/>
          <w:sz w:val="16"/>
          <w:szCs w:val="16"/>
        </w:rPr>
        <w:t>«О муниципальной программе Магаринского  сельского поселения Шумерлинского района «</w:t>
      </w:r>
      <w:r w:rsidRPr="00BE3644">
        <w:rPr>
          <w:rFonts w:ascii="Times New Roman" w:hAnsi="Times New Roman" w:cs="Times New Roman"/>
          <w:b/>
          <w:bCs/>
          <w:sz w:val="16"/>
          <w:szCs w:val="16"/>
        </w:rPr>
        <w:t>Содействие занятости населения»</w:t>
      </w:r>
      <w:r w:rsidRPr="00BE3644">
        <w:rPr>
          <w:rFonts w:ascii="Times New Roman" w:hAnsi="Times New Roman" w:cs="Times New Roman"/>
          <w:b/>
          <w:sz w:val="16"/>
          <w:szCs w:val="16"/>
        </w:rPr>
        <w:t>»</w:t>
      </w:r>
    </w:p>
    <w:p w:rsidR="00BE3644" w:rsidRPr="00E079D6" w:rsidRDefault="00BE3644" w:rsidP="00BE3644">
      <w:pPr>
        <w:spacing w:after="0" w:line="240" w:lineRule="auto"/>
        <w:rPr>
          <w:rFonts w:ascii="Times New Roman" w:hAnsi="Times New Roman" w:cs="Times New Roman"/>
          <w:b/>
          <w:sz w:val="16"/>
          <w:szCs w:val="16"/>
        </w:rPr>
      </w:pPr>
    </w:p>
    <w:p w:rsidR="00BE3644" w:rsidRDefault="00BE3644" w:rsidP="00BE3644">
      <w:pPr>
        <w:spacing w:after="0" w:line="240" w:lineRule="auto"/>
        <w:rPr>
          <w:rFonts w:ascii="Times New Roman" w:hAnsi="Times New Roman" w:cs="Times New Roman"/>
          <w:sz w:val="16"/>
          <w:szCs w:val="16"/>
        </w:rPr>
      </w:pPr>
      <w:r>
        <w:rPr>
          <w:rFonts w:ascii="Times New Roman" w:hAnsi="Times New Roman" w:cs="Times New Roman"/>
          <w:sz w:val="16"/>
          <w:szCs w:val="16"/>
        </w:rPr>
        <w:t>10.02</w:t>
      </w:r>
      <w:r w:rsidRPr="00E079D6">
        <w:rPr>
          <w:rFonts w:ascii="Times New Roman" w:hAnsi="Times New Roman" w:cs="Times New Roman"/>
          <w:sz w:val="16"/>
          <w:szCs w:val="16"/>
        </w:rPr>
        <w:t xml:space="preserve">.2020 г. № </w:t>
      </w:r>
      <w:r>
        <w:rPr>
          <w:rFonts w:ascii="Times New Roman" w:hAnsi="Times New Roman" w:cs="Times New Roman"/>
          <w:sz w:val="16"/>
          <w:szCs w:val="16"/>
        </w:rPr>
        <w:t>9</w:t>
      </w:r>
    </w:p>
    <w:p w:rsidR="00BE3644" w:rsidRDefault="00BE3644" w:rsidP="00862AD9">
      <w:pPr>
        <w:tabs>
          <w:tab w:val="left" w:pos="5775"/>
        </w:tabs>
        <w:spacing w:after="0"/>
        <w:ind w:firstLine="540"/>
        <w:jc w:val="center"/>
        <w:rPr>
          <w:rFonts w:ascii="Times New Roman" w:hAnsi="Times New Roman" w:cs="Times New Roman"/>
          <w:b/>
          <w:sz w:val="16"/>
          <w:szCs w:val="16"/>
        </w:rPr>
      </w:pPr>
    </w:p>
    <w:p w:rsidR="00BE3644" w:rsidRPr="00BE3644" w:rsidRDefault="00BE3644" w:rsidP="00BE3644">
      <w:pPr>
        <w:spacing w:after="0" w:line="240" w:lineRule="auto"/>
        <w:rPr>
          <w:rFonts w:ascii="Times New Roman" w:hAnsi="Times New Roman" w:cs="Times New Roman"/>
          <w:sz w:val="16"/>
          <w:szCs w:val="16"/>
        </w:rPr>
      </w:pPr>
      <w:r w:rsidRPr="001712B8">
        <w:t xml:space="preserve">     </w:t>
      </w:r>
      <w:r w:rsidRPr="00BE3644">
        <w:rPr>
          <w:rFonts w:ascii="Times New Roman" w:hAnsi="Times New Roman" w:cs="Times New Roman"/>
          <w:sz w:val="16"/>
          <w:szCs w:val="16"/>
        </w:rPr>
        <w:t xml:space="preserve">Администрация  Магаринского сельского поселения Шумерлинского района  постановляет: </w:t>
      </w:r>
    </w:p>
    <w:p w:rsidR="00BE3644" w:rsidRPr="00BE3644" w:rsidRDefault="00BE3644" w:rsidP="0024461C">
      <w:pPr>
        <w:spacing w:after="0" w:line="240" w:lineRule="auto"/>
        <w:rPr>
          <w:rFonts w:ascii="Times New Roman" w:hAnsi="Times New Roman" w:cs="Times New Roman"/>
          <w:sz w:val="16"/>
          <w:szCs w:val="16"/>
        </w:rPr>
      </w:pPr>
      <w:r w:rsidRPr="00BE3644">
        <w:rPr>
          <w:rFonts w:ascii="Times New Roman" w:hAnsi="Times New Roman" w:cs="Times New Roman"/>
          <w:sz w:val="16"/>
          <w:szCs w:val="16"/>
        </w:rPr>
        <w:tab/>
        <w:t>1. Утвердить прилагаемую муниципальную программу Магаринского сельского поселения Шумерлинского района «</w:t>
      </w:r>
      <w:r w:rsidRPr="00BE3644">
        <w:rPr>
          <w:rFonts w:ascii="Times New Roman" w:hAnsi="Times New Roman" w:cs="Times New Roman"/>
          <w:bCs/>
          <w:sz w:val="16"/>
          <w:szCs w:val="16"/>
        </w:rPr>
        <w:t>Содействие занятости населения</w:t>
      </w:r>
      <w:r w:rsidRPr="00BE3644">
        <w:rPr>
          <w:rFonts w:ascii="Times New Roman" w:hAnsi="Times New Roman" w:cs="Times New Roman"/>
          <w:b/>
          <w:bCs/>
          <w:sz w:val="16"/>
          <w:szCs w:val="16"/>
        </w:rPr>
        <w:t>»</w:t>
      </w:r>
      <w:r w:rsidRPr="00BE3644">
        <w:rPr>
          <w:rFonts w:ascii="Times New Roman" w:hAnsi="Times New Roman" w:cs="Times New Roman"/>
          <w:sz w:val="16"/>
          <w:szCs w:val="16"/>
        </w:rPr>
        <w:t xml:space="preserve"> (далее – Муниципальная программа).</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r w:rsidRPr="00BE3644">
        <w:rPr>
          <w:rFonts w:ascii="Times New Roman" w:hAnsi="Times New Roman" w:cs="Times New Roman"/>
          <w:sz w:val="16"/>
          <w:szCs w:val="16"/>
        </w:rPr>
        <w:t>2.  </w:t>
      </w:r>
      <w:proofErr w:type="gramStart"/>
      <w:r w:rsidRPr="00BE3644">
        <w:rPr>
          <w:rFonts w:ascii="Times New Roman" w:hAnsi="Times New Roman" w:cs="Times New Roman"/>
          <w:sz w:val="16"/>
          <w:szCs w:val="16"/>
        </w:rPr>
        <w:t>Контроль за</w:t>
      </w:r>
      <w:proofErr w:type="gramEnd"/>
      <w:r w:rsidRPr="00BE3644">
        <w:rPr>
          <w:rFonts w:ascii="Times New Roman" w:hAnsi="Times New Roman" w:cs="Times New Roman"/>
          <w:sz w:val="16"/>
          <w:szCs w:val="16"/>
        </w:rPr>
        <w:t xml:space="preserve"> выполнением настоящего постановления оставляю за собой.</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r w:rsidRPr="00BE3644">
        <w:rPr>
          <w:rFonts w:ascii="Times New Roman" w:hAnsi="Times New Roman" w:cs="Times New Roman"/>
          <w:sz w:val="16"/>
          <w:szCs w:val="16"/>
        </w:rPr>
        <w:t>3. </w:t>
      </w:r>
      <w:r w:rsidRPr="00BE3644">
        <w:rPr>
          <w:rFonts w:ascii="Times New Roman" w:hAnsi="Times New Roman" w:cs="Times New Roman"/>
          <w:bCs/>
          <w:sz w:val="16"/>
          <w:szCs w:val="16"/>
        </w:rPr>
        <w:t>Настоящее постановление вступает в силу после дня его официального опубликования в печатном издании «Вестник Магаринского сельского поселения  Шумерлинского района»</w:t>
      </w:r>
      <w:r w:rsidRPr="00BE3644">
        <w:rPr>
          <w:rFonts w:ascii="Times New Roman" w:hAnsi="Times New Roman" w:cs="Times New Roman"/>
          <w:sz w:val="16"/>
          <w:szCs w:val="16"/>
        </w:rPr>
        <w:t xml:space="preserve"> и подлежит размещению на официальном сайте </w:t>
      </w:r>
      <w:r w:rsidRPr="00BE3644">
        <w:rPr>
          <w:rFonts w:ascii="Times New Roman" w:hAnsi="Times New Roman" w:cs="Times New Roman"/>
          <w:bCs/>
          <w:sz w:val="16"/>
          <w:szCs w:val="16"/>
        </w:rPr>
        <w:t xml:space="preserve">Магаринского сельского поселения </w:t>
      </w:r>
      <w:r w:rsidRPr="00BE3644">
        <w:rPr>
          <w:rFonts w:ascii="Times New Roman" w:hAnsi="Times New Roman" w:cs="Times New Roman"/>
          <w:sz w:val="16"/>
          <w:szCs w:val="16"/>
        </w:rPr>
        <w:t>Шумерлинского района в сети Интернет.</w:t>
      </w:r>
    </w:p>
    <w:tbl>
      <w:tblPr>
        <w:tblW w:w="0" w:type="auto"/>
        <w:tblLayout w:type="fixed"/>
        <w:tblLook w:val="0000"/>
      </w:tblPr>
      <w:tblGrid>
        <w:gridCol w:w="10173"/>
      </w:tblGrid>
      <w:tr w:rsidR="00BE3644" w:rsidRPr="00BE3644" w:rsidTr="00BE3644">
        <w:trPr>
          <w:trHeight w:val="360"/>
        </w:trPr>
        <w:tc>
          <w:tcPr>
            <w:tcW w:w="10173" w:type="dxa"/>
          </w:tcPr>
          <w:p w:rsidR="00BE3644" w:rsidRPr="00BE3644" w:rsidRDefault="00BE3644" w:rsidP="00BE3644">
            <w:pPr>
              <w:spacing w:after="0" w:line="240" w:lineRule="auto"/>
              <w:ind w:right="-108"/>
              <w:jc w:val="right"/>
              <w:rPr>
                <w:rFonts w:ascii="Times New Roman" w:hAnsi="Times New Roman" w:cs="Times New Roman"/>
                <w:noProof/>
                <w:sz w:val="16"/>
                <w:szCs w:val="16"/>
              </w:rPr>
            </w:pPr>
            <w:r w:rsidRPr="00BE3644">
              <w:rPr>
                <w:rFonts w:ascii="Times New Roman" w:hAnsi="Times New Roman" w:cs="Times New Roman"/>
                <w:noProof/>
                <w:sz w:val="16"/>
                <w:szCs w:val="16"/>
              </w:rPr>
              <w:t>Глава Магаринского</w:t>
            </w:r>
            <w:r>
              <w:rPr>
                <w:rFonts w:ascii="Times New Roman" w:hAnsi="Times New Roman" w:cs="Times New Roman"/>
                <w:noProof/>
                <w:sz w:val="16"/>
                <w:szCs w:val="16"/>
              </w:rPr>
              <w:t xml:space="preserve"> </w:t>
            </w:r>
            <w:r w:rsidRPr="00BE3644">
              <w:rPr>
                <w:rFonts w:ascii="Times New Roman" w:hAnsi="Times New Roman" w:cs="Times New Roman"/>
                <w:noProof/>
                <w:sz w:val="16"/>
                <w:szCs w:val="16"/>
              </w:rPr>
              <w:t>сельского поселения</w:t>
            </w:r>
            <w:r>
              <w:rPr>
                <w:rFonts w:ascii="Times New Roman" w:hAnsi="Times New Roman" w:cs="Times New Roman"/>
                <w:noProof/>
                <w:sz w:val="16"/>
                <w:szCs w:val="16"/>
              </w:rPr>
              <w:t xml:space="preserve"> </w:t>
            </w:r>
            <w:r w:rsidRPr="00BE3644">
              <w:rPr>
                <w:rFonts w:ascii="Times New Roman" w:hAnsi="Times New Roman" w:cs="Times New Roman"/>
                <w:noProof/>
                <w:sz w:val="16"/>
                <w:szCs w:val="16"/>
              </w:rPr>
              <w:t>Шумерлинского района Л.Д. Егорова</w:t>
            </w:r>
          </w:p>
        </w:tc>
      </w:tr>
    </w:tbl>
    <w:p w:rsidR="00BE3644" w:rsidRPr="00BE3644" w:rsidRDefault="00BE3644" w:rsidP="00BE3644">
      <w:pPr>
        <w:widowControl w:val="0"/>
        <w:autoSpaceDE w:val="0"/>
        <w:autoSpaceDN w:val="0"/>
        <w:adjustRightInd w:val="0"/>
        <w:spacing w:after="0" w:line="240" w:lineRule="auto"/>
        <w:ind w:left="4680"/>
        <w:jc w:val="center"/>
        <w:rPr>
          <w:rFonts w:ascii="Times New Roman" w:hAnsi="Times New Roman" w:cs="Times New Roman"/>
          <w:caps/>
          <w:sz w:val="16"/>
          <w:szCs w:val="16"/>
        </w:rPr>
      </w:pPr>
      <w:r w:rsidRPr="00BE3644">
        <w:rPr>
          <w:rFonts w:ascii="Times New Roman" w:hAnsi="Times New Roman" w:cs="Times New Roman"/>
          <w:caps/>
          <w:sz w:val="16"/>
          <w:szCs w:val="16"/>
        </w:rPr>
        <w:t>УтвержденА</w:t>
      </w:r>
    </w:p>
    <w:p w:rsidR="00BE3644" w:rsidRPr="00BE3644" w:rsidRDefault="00BE3644" w:rsidP="00BE3644">
      <w:pPr>
        <w:widowControl w:val="0"/>
        <w:autoSpaceDE w:val="0"/>
        <w:autoSpaceDN w:val="0"/>
        <w:adjustRightInd w:val="0"/>
        <w:spacing w:after="0" w:line="240" w:lineRule="auto"/>
        <w:ind w:left="4680"/>
        <w:jc w:val="center"/>
        <w:rPr>
          <w:rFonts w:ascii="Times New Roman" w:hAnsi="Times New Roman" w:cs="Times New Roman"/>
          <w:sz w:val="16"/>
          <w:szCs w:val="16"/>
        </w:rPr>
      </w:pPr>
      <w:r w:rsidRPr="00BE3644">
        <w:rPr>
          <w:rFonts w:ascii="Times New Roman" w:hAnsi="Times New Roman" w:cs="Times New Roman"/>
          <w:sz w:val="16"/>
          <w:szCs w:val="16"/>
        </w:rPr>
        <w:t xml:space="preserve">постановлением администрации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w:t>
      </w:r>
    </w:p>
    <w:p w:rsidR="00BE3644" w:rsidRPr="00BE3644" w:rsidRDefault="00BE3644" w:rsidP="00BE3644">
      <w:pPr>
        <w:widowControl w:val="0"/>
        <w:autoSpaceDE w:val="0"/>
        <w:autoSpaceDN w:val="0"/>
        <w:adjustRightInd w:val="0"/>
        <w:spacing w:after="0" w:line="240" w:lineRule="auto"/>
        <w:ind w:left="4680"/>
        <w:jc w:val="center"/>
        <w:rPr>
          <w:rFonts w:ascii="Times New Roman" w:hAnsi="Times New Roman" w:cs="Times New Roman"/>
          <w:sz w:val="16"/>
          <w:szCs w:val="16"/>
        </w:rPr>
      </w:pPr>
      <w:r w:rsidRPr="00BE3644">
        <w:rPr>
          <w:rFonts w:ascii="Times New Roman" w:hAnsi="Times New Roman" w:cs="Times New Roman"/>
          <w:sz w:val="16"/>
          <w:szCs w:val="16"/>
        </w:rPr>
        <w:t xml:space="preserve"> Шумерлинского района</w:t>
      </w:r>
      <w:r>
        <w:rPr>
          <w:rFonts w:ascii="Times New Roman" w:hAnsi="Times New Roman" w:cs="Times New Roman"/>
          <w:sz w:val="16"/>
          <w:szCs w:val="16"/>
        </w:rPr>
        <w:t xml:space="preserve"> </w:t>
      </w:r>
      <w:r w:rsidRPr="00BE3644">
        <w:rPr>
          <w:rFonts w:ascii="Times New Roman" w:hAnsi="Times New Roman" w:cs="Times New Roman"/>
          <w:sz w:val="16"/>
          <w:szCs w:val="16"/>
        </w:rPr>
        <w:t>Чувашской Республики</w:t>
      </w:r>
    </w:p>
    <w:p w:rsidR="00BE3644" w:rsidRPr="00BE3644" w:rsidRDefault="00BE3644" w:rsidP="00BE3644">
      <w:pPr>
        <w:widowControl w:val="0"/>
        <w:autoSpaceDE w:val="0"/>
        <w:autoSpaceDN w:val="0"/>
        <w:adjustRightInd w:val="0"/>
        <w:spacing w:after="0" w:line="240" w:lineRule="auto"/>
        <w:ind w:left="4680"/>
        <w:jc w:val="center"/>
        <w:rPr>
          <w:rFonts w:ascii="Times New Roman" w:hAnsi="Times New Roman" w:cs="Times New Roman"/>
          <w:sz w:val="16"/>
          <w:szCs w:val="16"/>
        </w:rPr>
      </w:pPr>
      <w:r w:rsidRPr="00BE3644">
        <w:rPr>
          <w:rFonts w:ascii="Times New Roman" w:hAnsi="Times New Roman" w:cs="Times New Roman"/>
          <w:sz w:val="16"/>
          <w:szCs w:val="16"/>
        </w:rPr>
        <w:t>от 10.02.2020 г. № 9</w:t>
      </w:r>
    </w:p>
    <w:p w:rsidR="00BE3644" w:rsidRPr="00BE3644" w:rsidRDefault="00BE3644" w:rsidP="00BE3644">
      <w:pPr>
        <w:pStyle w:val="ConsPlusNormal"/>
        <w:ind w:firstLine="540"/>
        <w:jc w:val="center"/>
        <w:rPr>
          <w:rFonts w:ascii="Times New Roman" w:hAnsi="Times New Roman" w:cs="Times New Roman"/>
          <w:b/>
          <w:sz w:val="16"/>
          <w:szCs w:val="16"/>
        </w:rPr>
      </w:pPr>
    </w:p>
    <w:p w:rsidR="00BE3644" w:rsidRPr="00BE3644" w:rsidRDefault="00BE3644" w:rsidP="00BE3644">
      <w:pPr>
        <w:pStyle w:val="ConsPlusNormal"/>
        <w:jc w:val="center"/>
        <w:rPr>
          <w:rFonts w:ascii="Times New Roman" w:hAnsi="Times New Roman" w:cs="Times New Roman"/>
          <w:b/>
          <w:sz w:val="16"/>
          <w:szCs w:val="16"/>
        </w:rPr>
      </w:pPr>
      <w:r w:rsidRPr="00BE3644">
        <w:rPr>
          <w:rFonts w:ascii="Times New Roman" w:hAnsi="Times New Roman" w:cs="Times New Roman"/>
          <w:b/>
          <w:sz w:val="16"/>
          <w:szCs w:val="16"/>
        </w:rPr>
        <w:t>МУНИЦИПАЛЬНАЯ ПРОГРАММА МАГАРИНСКОГО СЕЛЬСКОГО ПОСЕЛЕНИЯ ШУМЕРЛИНСКОГО РАЙОНА ЧУВАШСКОЙ РЕСПУБЛИКИ «СОДЕЙСТВИЕ ЗАНЯТОСТИ НАСЕЛЕНИЯ»</w:t>
      </w:r>
    </w:p>
    <w:p w:rsidR="00BE3644" w:rsidRPr="00BE3644" w:rsidRDefault="00BE3644" w:rsidP="00BE3644">
      <w:pPr>
        <w:pStyle w:val="ConsPlusNormal"/>
        <w:jc w:val="both"/>
        <w:rPr>
          <w:rFonts w:ascii="Times New Roman" w:hAnsi="Times New Roman" w:cs="Times New Roman"/>
          <w:b/>
          <w:sz w:val="16"/>
          <w:szCs w:val="16"/>
        </w:rPr>
      </w:pPr>
    </w:p>
    <w:tbl>
      <w:tblPr>
        <w:tblW w:w="5000" w:type="pct"/>
        <w:tblLayout w:type="fixed"/>
        <w:tblCellMar>
          <w:left w:w="62" w:type="dxa"/>
          <w:right w:w="62" w:type="dxa"/>
        </w:tblCellMar>
        <w:tblLook w:val="0000"/>
      </w:tblPr>
      <w:tblGrid>
        <w:gridCol w:w="3948"/>
        <w:gridCol w:w="227"/>
        <w:gridCol w:w="6155"/>
      </w:tblGrid>
      <w:tr w:rsidR="00BE3644" w:rsidRPr="00BE3644" w:rsidTr="00BE3644">
        <w:tc>
          <w:tcPr>
            <w:tcW w:w="1911" w:type="pct"/>
          </w:tcPr>
          <w:p w:rsidR="00BE3644" w:rsidRPr="00BE3644" w:rsidRDefault="00BE3644" w:rsidP="00BE3644">
            <w:pPr>
              <w:autoSpaceDE w:val="0"/>
              <w:autoSpaceDN w:val="0"/>
              <w:adjustRightInd w:val="0"/>
              <w:spacing w:after="0" w:line="240" w:lineRule="auto"/>
              <w:jc w:val="both"/>
              <w:rPr>
                <w:rFonts w:ascii="Times New Roman" w:hAnsi="Times New Roman" w:cs="Times New Roman"/>
                <w:bCs/>
                <w:sz w:val="16"/>
                <w:szCs w:val="16"/>
              </w:rPr>
            </w:pPr>
            <w:r w:rsidRPr="00BE3644">
              <w:rPr>
                <w:rFonts w:ascii="Times New Roman" w:hAnsi="Times New Roman" w:cs="Times New Roman"/>
                <w:bCs/>
                <w:sz w:val="16"/>
                <w:szCs w:val="16"/>
              </w:rPr>
              <w:t>Ответственный исполнитель:</w:t>
            </w:r>
          </w:p>
        </w:tc>
        <w:tc>
          <w:tcPr>
            <w:tcW w:w="110" w:type="pct"/>
          </w:tcPr>
          <w:p w:rsidR="00BE3644" w:rsidRPr="00BE3644" w:rsidRDefault="00BE3644" w:rsidP="00BE3644">
            <w:pPr>
              <w:autoSpaceDE w:val="0"/>
              <w:autoSpaceDN w:val="0"/>
              <w:adjustRightInd w:val="0"/>
              <w:spacing w:after="0" w:line="240" w:lineRule="auto"/>
              <w:outlineLvl w:val="0"/>
              <w:rPr>
                <w:rFonts w:ascii="Times New Roman" w:hAnsi="Times New Roman" w:cs="Times New Roman"/>
                <w:bCs/>
                <w:sz w:val="16"/>
                <w:szCs w:val="16"/>
              </w:rPr>
            </w:pPr>
          </w:p>
        </w:tc>
        <w:tc>
          <w:tcPr>
            <w:tcW w:w="2979" w:type="pct"/>
          </w:tcPr>
          <w:p w:rsidR="00BE3644" w:rsidRPr="00BE3644" w:rsidRDefault="00BE3644" w:rsidP="00BE3644">
            <w:pPr>
              <w:autoSpaceDE w:val="0"/>
              <w:autoSpaceDN w:val="0"/>
              <w:adjustRightInd w:val="0"/>
              <w:spacing w:after="0" w:line="240" w:lineRule="auto"/>
              <w:jc w:val="both"/>
              <w:rPr>
                <w:rFonts w:ascii="Times New Roman" w:hAnsi="Times New Roman" w:cs="Times New Roman"/>
                <w:bCs/>
                <w:sz w:val="16"/>
                <w:szCs w:val="16"/>
              </w:rPr>
            </w:pPr>
            <w:r w:rsidRPr="00BE3644">
              <w:rPr>
                <w:rFonts w:ascii="Times New Roman" w:hAnsi="Times New Roman" w:cs="Times New Roman"/>
                <w:bCs/>
                <w:sz w:val="16"/>
                <w:szCs w:val="16"/>
              </w:rPr>
              <w:t>Администрация Магаринского сельского поселения Шумерлинского района Чувашской Республики</w:t>
            </w:r>
          </w:p>
          <w:p w:rsidR="00BE3644" w:rsidRPr="00BE3644" w:rsidRDefault="00BE3644" w:rsidP="00BE3644">
            <w:pPr>
              <w:autoSpaceDE w:val="0"/>
              <w:autoSpaceDN w:val="0"/>
              <w:adjustRightInd w:val="0"/>
              <w:spacing w:after="0" w:line="240" w:lineRule="auto"/>
              <w:jc w:val="both"/>
              <w:rPr>
                <w:rFonts w:ascii="Times New Roman" w:hAnsi="Times New Roman" w:cs="Times New Roman"/>
                <w:bCs/>
                <w:sz w:val="16"/>
                <w:szCs w:val="16"/>
              </w:rPr>
            </w:pPr>
          </w:p>
        </w:tc>
      </w:tr>
      <w:tr w:rsidR="00BE3644" w:rsidRPr="00BE3644" w:rsidTr="00BE3644">
        <w:tc>
          <w:tcPr>
            <w:tcW w:w="1911" w:type="pct"/>
          </w:tcPr>
          <w:p w:rsidR="00BE3644" w:rsidRPr="00BE3644" w:rsidRDefault="00BE3644" w:rsidP="00BE3644">
            <w:pPr>
              <w:autoSpaceDE w:val="0"/>
              <w:autoSpaceDN w:val="0"/>
              <w:adjustRightInd w:val="0"/>
              <w:spacing w:after="0" w:line="240" w:lineRule="auto"/>
              <w:jc w:val="both"/>
              <w:rPr>
                <w:rFonts w:ascii="Times New Roman" w:hAnsi="Times New Roman" w:cs="Times New Roman"/>
                <w:bCs/>
                <w:sz w:val="16"/>
                <w:szCs w:val="16"/>
              </w:rPr>
            </w:pPr>
            <w:r w:rsidRPr="00BE3644">
              <w:rPr>
                <w:rFonts w:ascii="Times New Roman" w:hAnsi="Times New Roman" w:cs="Times New Roman"/>
                <w:bCs/>
                <w:sz w:val="16"/>
                <w:szCs w:val="16"/>
              </w:rPr>
              <w:t>Дата составления проекта Муниципальной программы:</w:t>
            </w:r>
          </w:p>
          <w:p w:rsidR="00BE3644" w:rsidRPr="00BE3644" w:rsidRDefault="00BE3644" w:rsidP="00BE3644">
            <w:pPr>
              <w:autoSpaceDE w:val="0"/>
              <w:autoSpaceDN w:val="0"/>
              <w:adjustRightInd w:val="0"/>
              <w:spacing w:after="0" w:line="240" w:lineRule="auto"/>
              <w:jc w:val="both"/>
              <w:rPr>
                <w:rFonts w:ascii="Times New Roman" w:hAnsi="Times New Roman" w:cs="Times New Roman"/>
                <w:bCs/>
                <w:sz w:val="16"/>
                <w:szCs w:val="16"/>
              </w:rPr>
            </w:pPr>
          </w:p>
        </w:tc>
        <w:tc>
          <w:tcPr>
            <w:tcW w:w="110" w:type="pct"/>
          </w:tcPr>
          <w:p w:rsidR="00BE3644" w:rsidRPr="00BE3644" w:rsidRDefault="00BE3644" w:rsidP="00BE3644">
            <w:pPr>
              <w:autoSpaceDE w:val="0"/>
              <w:autoSpaceDN w:val="0"/>
              <w:adjustRightInd w:val="0"/>
              <w:spacing w:after="0" w:line="240" w:lineRule="auto"/>
              <w:rPr>
                <w:rFonts w:ascii="Times New Roman" w:hAnsi="Times New Roman" w:cs="Times New Roman"/>
                <w:bCs/>
                <w:sz w:val="16"/>
                <w:szCs w:val="16"/>
              </w:rPr>
            </w:pPr>
          </w:p>
        </w:tc>
        <w:tc>
          <w:tcPr>
            <w:tcW w:w="2979" w:type="pct"/>
          </w:tcPr>
          <w:p w:rsidR="00BE3644" w:rsidRPr="00BE3644" w:rsidRDefault="00BE3644" w:rsidP="00BE3644">
            <w:pPr>
              <w:autoSpaceDE w:val="0"/>
              <w:autoSpaceDN w:val="0"/>
              <w:adjustRightInd w:val="0"/>
              <w:spacing w:after="0" w:line="240" w:lineRule="auto"/>
              <w:jc w:val="both"/>
              <w:rPr>
                <w:rFonts w:ascii="Times New Roman" w:hAnsi="Times New Roman" w:cs="Times New Roman"/>
                <w:bCs/>
                <w:sz w:val="16"/>
                <w:szCs w:val="16"/>
              </w:rPr>
            </w:pPr>
            <w:r w:rsidRPr="00BE3644">
              <w:rPr>
                <w:rFonts w:ascii="Times New Roman" w:hAnsi="Times New Roman" w:cs="Times New Roman"/>
                <w:bCs/>
                <w:sz w:val="16"/>
                <w:szCs w:val="16"/>
              </w:rPr>
              <w:t>февраль 2020 года</w:t>
            </w:r>
          </w:p>
        </w:tc>
      </w:tr>
      <w:tr w:rsidR="00BE3644" w:rsidRPr="00BE3644" w:rsidTr="00BE3644">
        <w:tc>
          <w:tcPr>
            <w:tcW w:w="1911" w:type="pct"/>
          </w:tcPr>
          <w:p w:rsidR="00BE3644" w:rsidRPr="00BE3644" w:rsidRDefault="00BE3644" w:rsidP="00BE3644">
            <w:pPr>
              <w:autoSpaceDE w:val="0"/>
              <w:autoSpaceDN w:val="0"/>
              <w:adjustRightInd w:val="0"/>
              <w:spacing w:after="0" w:line="240" w:lineRule="auto"/>
              <w:jc w:val="both"/>
              <w:rPr>
                <w:rFonts w:ascii="Times New Roman" w:hAnsi="Times New Roman" w:cs="Times New Roman"/>
                <w:bCs/>
                <w:sz w:val="16"/>
                <w:szCs w:val="16"/>
              </w:rPr>
            </w:pPr>
            <w:r w:rsidRPr="00BE3644">
              <w:rPr>
                <w:rFonts w:ascii="Times New Roman" w:hAnsi="Times New Roman" w:cs="Times New Roman"/>
                <w:bCs/>
                <w:sz w:val="16"/>
                <w:szCs w:val="16"/>
              </w:rPr>
              <w:t>Непосредственный исполнитель Муниципальной программы:</w:t>
            </w:r>
          </w:p>
        </w:tc>
        <w:tc>
          <w:tcPr>
            <w:tcW w:w="110" w:type="pct"/>
          </w:tcPr>
          <w:p w:rsidR="00BE3644" w:rsidRPr="00BE3644" w:rsidRDefault="00BE3644" w:rsidP="00BE3644">
            <w:pPr>
              <w:autoSpaceDE w:val="0"/>
              <w:autoSpaceDN w:val="0"/>
              <w:adjustRightInd w:val="0"/>
              <w:spacing w:after="0" w:line="240" w:lineRule="auto"/>
              <w:rPr>
                <w:rFonts w:ascii="Times New Roman" w:hAnsi="Times New Roman" w:cs="Times New Roman"/>
                <w:bCs/>
                <w:sz w:val="16"/>
                <w:szCs w:val="16"/>
              </w:rPr>
            </w:pPr>
          </w:p>
        </w:tc>
        <w:tc>
          <w:tcPr>
            <w:tcW w:w="2979" w:type="pct"/>
          </w:tcPr>
          <w:p w:rsidR="00BE3644" w:rsidRPr="00BE3644" w:rsidRDefault="00BE3644" w:rsidP="0024461C">
            <w:pPr>
              <w:autoSpaceDE w:val="0"/>
              <w:autoSpaceDN w:val="0"/>
              <w:adjustRightInd w:val="0"/>
              <w:spacing w:after="0" w:line="240" w:lineRule="auto"/>
              <w:jc w:val="both"/>
              <w:rPr>
                <w:rFonts w:ascii="Times New Roman" w:hAnsi="Times New Roman" w:cs="Times New Roman"/>
                <w:bCs/>
                <w:sz w:val="16"/>
                <w:szCs w:val="16"/>
              </w:rPr>
            </w:pPr>
            <w:r w:rsidRPr="00BE3644">
              <w:rPr>
                <w:rFonts w:ascii="Times New Roman" w:hAnsi="Times New Roman" w:cs="Times New Roman"/>
                <w:bCs/>
                <w:sz w:val="16"/>
                <w:szCs w:val="16"/>
              </w:rPr>
              <w:t>Глава Магаринского сельского поселения Шумерлинского района Чувашской Республики</w:t>
            </w:r>
            <w:proofErr w:type="gramStart"/>
            <w:r w:rsidRPr="00BE3644">
              <w:rPr>
                <w:rFonts w:ascii="Times New Roman" w:hAnsi="Times New Roman" w:cs="Times New Roman"/>
                <w:bCs/>
                <w:sz w:val="16"/>
                <w:szCs w:val="16"/>
              </w:rPr>
              <w:t>.</w:t>
            </w:r>
            <w:proofErr w:type="gramEnd"/>
            <w:r w:rsidRPr="00BE3644">
              <w:rPr>
                <w:rFonts w:ascii="Times New Roman" w:hAnsi="Times New Roman" w:cs="Times New Roman"/>
                <w:bCs/>
                <w:sz w:val="16"/>
                <w:szCs w:val="16"/>
              </w:rPr>
              <w:t xml:space="preserve"> </w:t>
            </w:r>
            <w:r w:rsidRPr="00BE3644">
              <w:rPr>
                <w:rFonts w:ascii="Times New Roman" w:hAnsi="Times New Roman" w:cs="Times New Roman"/>
                <w:bCs/>
                <w:sz w:val="16"/>
                <w:szCs w:val="16"/>
              </w:rPr>
              <w:br/>
              <w:t>(</w:t>
            </w:r>
            <w:proofErr w:type="gramStart"/>
            <w:r w:rsidRPr="00BE3644">
              <w:rPr>
                <w:rFonts w:ascii="Times New Roman" w:hAnsi="Times New Roman" w:cs="Times New Roman"/>
                <w:bCs/>
                <w:sz w:val="16"/>
                <w:szCs w:val="16"/>
              </w:rPr>
              <w:t>т</w:t>
            </w:r>
            <w:proofErr w:type="gramEnd"/>
            <w:r w:rsidRPr="00BE3644">
              <w:rPr>
                <w:rFonts w:ascii="Times New Roman" w:hAnsi="Times New Roman" w:cs="Times New Roman"/>
                <w:bCs/>
                <w:sz w:val="16"/>
                <w:szCs w:val="16"/>
              </w:rPr>
              <w:t xml:space="preserve">ел. 6-08-43, </w:t>
            </w:r>
            <w:proofErr w:type="spellStart"/>
            <w:r w:rsidRPr="00BE3644">
              <w:rPr>
                <w:rFonts w:ascii="Times New Roman" w:hAnsi="Times New Roman" w:cs="Times New Roman"/>
                <w:bCs/>
                <w:sz w:val="16"/>
                <w:szCs w:val="16"/>
              </w:rPr>
              <w:t>e-mail</w:t>
            </w:r>
            <w:proofErr w:type="spellEnd"/>
            <w:r w:rsidRPr="00BE3644">
              <w:rPr>
                <w:rFonts w:ascii="Times New Roman" w:hAnsi="Times New Roman" w:cs="Times New Roman"/>
                <w:bCs/>
                <w:sz w:val="16"/>
                <w:szCs w:val="16"/>
              </w:rPr>
              <w:t xml:space="preserve">: </w:t>
            </w:r>
            <w:proofErr w:type="spellStart"/>
            <w:r w:rsidRPr="00BE3644">
              <w:rPr>
                <w:rFonts w:ascii="Times New Roman" w:hAnsi="Times New Roman" w:cs="Times New Roman"/>
                <w:bCs/>
                <w:sz w:val="16"/>
                <w:szCs w:val="16"/>
                <w:lang w:val="en-US"/>
              </w:rPr>
              <w:t>shum</w:t>
            </w:r>
            <w:r w:rsidRPr="00BE3644">
              <w:rPr>
                <w:rFonts w:ascii="Times New Roman" w:hAnsi="Times New Roman" w:cs="Times New Roman"/>
                <w:bCs/>
                <w:sz w:val="16"/>
                <w:szCs w:val="16"/>
              </w:rPr>
              <w:t>s</w:t>
            </w:r>
            <w:r w:rsidRPr="00BE3644">
              <w:rPr>
                <w:rFonts w:ascii="Times New Roman" w:hAnsi="Times New Roman" w:cs="Times New Roman"/>
                <w:bCs/>
                <w:sz w:val="16"/>
                <w:szCs w:val="16"/>
                <w:lang w:val="en-US"/>
              </w:rPr>
              <w:t>ao</w:t>
            </w:r>
            <w:proofErr w:type="spellEnd"/>
            <w:r w:rsidRPr="00BE3644">
              <w:rPr>
                <w:rFonts w:ascii="Times New Roman" w:hAnsi="Times New Roman" w:cs="Times New Roman"/>
                <w:bCs/>
                <w:sz w:val="16"/>
                <w:szCs w:val="16"/>
              </w:rPr>
              <w:t>-</w:t>
            </w:r>
            <w:proofErr w:type="spellStart"/>
            <w:r w:rsidRPr="00BE3644">
              <w:rPr>
                <w:rFonts w:ascii="Times New Roman" w:hAnsi="Times New Roman" w:cs="Times New Roman"/>
                <w:bCs/>
                <w:sz w:val="16"/>
                <w:szCs w:val="16"/>
                <w:lang w:val="en-US"/>
              </w:rPr>
              <w:t>mag</w:t>
            </w:r>
            <w:proofErr w:type="spellEnd"/>
            <w:r w:rsidRPr="00BE3644">
              <w:rPr>
                <w:rFonts w:ascii="Times New Roman" w:hAnsi="Times New Roman" w:cs="Times New Roman"/>
                <w:bCs/>
                <w:sz w:val="16"/>
                <w:szCs w:val="16"/>
              </w:rPr>
              <w:t>@</w:t>
            </w:r>
            <w:proofErr w:type="spellStart"/>
            <w:r w:rsidRPr="00BE3644">
              <w:rPr>
                <w:rFonts w:ascii="Times New Roman" w:hAnsi="Times New Roman" w:cs="Times New Roman"/>
                <w:bCs/>
                <w:sz w:val="16"/>
                <w:szCs w:val="16"/>
              </w:rPr>
              <w:t>cap.ru</w:t>
            </w:r>
            <w:proofErr w:type="spellEnd"/>
            <w:r w:rsidRPr="00BE3644">
              <w:rPr>
                <w:rFonts w:ascii="Times New Roman" w:hAnsi="Times New Roman" w:cs="Times New Roman"/>
                <w:bCs/>
                <w:sz w:val="16"/>
                <w:szCs w:val="16"/>
              </w:rPr>
              <w:t>)</w:t>
            </w:r>
          </w:p>
        </w:tc>
      </w:tr>
      <w:tr w:rsidR="00BE3644" w:rsidRPr="00BE3644" w:rsidTr="00BE3644">
        <w:tc>
          <w:tcPr>
            <w:tcW w:w="5000" w:type="pct"/>
            <w:gridSpan w:val="3"/>
          </w:tcPr>
          <w:p w:rsidR="00BE3644" w:rsidRPr="00BE3644" w:rsidRDefault="00BE3644" w:rsidP="00BE3644">
            <w:pPr>
              <w:autoSpaceDE w:val="0"/>
              <w:autoSpaceDN w:val="0"/>
              <w:adjustRightInd w:val="0"/>
              <w:spacing w:after="0" w:line="240" w:lineRule="auto"/>
              <w:jc w:val="right"/>
              <w:rPr>
                <w:rFonts w:ascii="Times New Roman" w:hAnsi="Times New Roman" w:cs="Times New Roman"/>
                <w:bCs/>
                <w:sz w:val="16"/>
                <w:szCs w:val="16"/>
              </w:rPr>
            </w:pPr>
            <w:r w:rsidRPr="00BE3644">
              <w:rPr>
                <w:rFonts w:ascii="Times New Roman" w:hAnsi="Times New Roman" w:cs="Times New Roman"/>
                <w:bCs/>
                <w:sz w:val="16"/>
                <w:szCs w:val="16"/>
              </w:rPr>
              <w:lastRenderedPageBreak/>
              <w:t>Глава Магаринского сельского поселения Шумерлинского района Чувашской республики</w:t>
            </w:r>
            <w:r>
              <w:rPr>
                <w:rFonts w:ascii="Times New Roman" w:hAnsi="Times New Roman" w:cs="Times New Roman"/>
                <w:bCs/>
                <w:sz w:val="16"/>
                <w:szCs w:val="16"/>
              </w:rPr>
              <w:t xml:space="preserve"> </w:t>
            </w:r>
            <w:r w:rsidRPr="00BE3644">
              <w:rPr>
                <w:rFonts w:ascii="Times New Roman" w:hAnsi="Times New Roman" w:cs="Times New Roman"/>
                <w:bCs/>
                <w:sz w:val="16"/>
                <w:szCs w:val="16"/>
              </w:rPr>
              <w:t>Л.Д. Егорова</w:t>
            </w:r>
          </w:p>
        </w:tc>
      </w:tr>
    </w:tbl>
    <w:p w:rsidR="00BE3644" w:rsidRPr="00BE3644" w:rsidRDefault="00BE3644" w:rsidP="00BE3644">
      <w:pPr>
        <w:pStyle w:val="ConsPlusNonformat"/>
        <w:jc w:val="center"/>
        <w:outlineLvl w:val="1"/>
        <w:rPr>
          <w:rFonts w:ascii="Times New Roman" w:hAnsi="Times New Roman" w:cs="Times New Roman"/>
          <w:b/>
          <w:sz w:val="16"/>
          <w:szCs w:val="16"/>
        </w:rPr>
      </w:pPr>
      <w:bookmarkStart w:id="0" w:name="P32"/>
      <w:bookmarkEnd w:id="0"/>
      <w:proofErr w:type="gramStart"/>
      <w:r w:rsidRPr="00BE3644">
        <w:rPr>
          <w:rFonts w:ascii="Times New Roman" w:hAnsi="Times New Roman" w:cs="Times New Roman"/>
          <w:b/>
          <w:sz w:val="16"/>
          <w:szCs w:val="16"/>
        </w:rPr>
        <w:t>П</w:t>
      </w:r>
      <w:proofErr w:type="gramEnd"/>
      <w:r w:rsidRPr="00BE3644">
        <w:rPr>
          <w:rFonts w:ascii="Times New Roman" w:hAnsi="Times New Roman" w:cs="Times New Roman"/>
          <w:b/>
          <w:sz w:val="16"/>
          <w:szCs w:val="16"/>
        </w:rPr>
        <w:t xml:space="preserve"> А С П О Р Т</w:t>
      </w:r>
    </w:p>
    <w:p w:rsidR="00BE3644" w:rsidRPr="00BE3644" w:rsidRDefault="00BE3644" w:rsidP="00BE3644">
      <w:pPr>
        <w:pStyle w:val="ConsPlusNonformat"/>
        <w:jc w:val="center"/>
        <w:rPr>
          <w:rFonts w:ascii="Times New Roman" w:hAnsi="Times New Roman" w:cs="Times New Roman"/>
          <w:b/>
          <w:sz w:val="16"/>
          <w:szCs w:val="16"/>
        </w:rPr>
      </w:pPr>
      <w:r w:rsidRPr="00BE3644">
        <w:rPr>
          <w:rFonts w:ascii="Times New Roman" w:hAnsi="Times New Roman" w:cs="Times New Roman"/>
          <w:b/>
          <w:sz w:val="16"/>
          <w:szCs w:val="16"/>
        </w:rPr>
        <w:t>муниципальной программы Магаринского сельского поселения Шумерлинского района Чувашской Республики «Содействие занятости населения»</w:t>
      </w:r>
    </w:p>
    <w:p w:rsidR="00BE3644" w:rsidRPr="00BE3644" w:rsidRDefault="00BE3644" w:rsidP="00BE3644">
      <w:pPr>
        <w:pStyle w:val="ConsPlusNormal"/>
        <w:ind w:firstLine="709"/>
        <w:jc w:val="both"/>
        <w:rPr>
          <w:rFonts w:ascii="Times New Roman" w:hAnsi="Times New Roman" w:cs="Times New Roman"/>
          <w:sz w:val="16"/>
          <w:szCs w:val="16"/>
        </w:rPr>
      </w:pPr>
    </w:p>
    <w:tbl>
      <w:tblPr>
        <w:tblW w:w="5000" w:type="pct"/>
        <w:tblLayout w:type="fixed"/>
        <w:tblCellMar>
          <w:left w:w="62" w:type="dxa"/>
          <w:right w:w="62" w:type="dxa"/>
        </w:tblCellMar>
        <w:tblLook w:val="0000"/>
      </w:tblPr>
      <w:tblGrid>
        <w:gridCol w:w="2886"/>
        <w:gridCol w:w="403"/>
        <w:gridCol w:w="7041"/>
      </w:tblGrid>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Ответственный исполнитель Муниципальной программы</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c>
          <w:tcPr>
            <w:tcW w:w="195"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Соисполнители Муниципальной программы</w:t>
            </w:r>
          </w:p>
        </w:tc>
        <w:tc>
          <w:tcPr>
            <w:tcW w:w="195"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noProof/>
                <w:sz w:val="16"/>
                <w:szCs w:val="16"/>
              </w:rPr>
            </w:pPr>
            <w:r w:rsidRPr="00BE3644">
              <w:rPr>
                <w:rFonts w:ascii="Times New Roman" w:hAnsi="Times New Roman" w:cs="Times New Roman"/>
                <w:sz w:val="16"/>
                <w:szCs w:val="16"/>
              </w:rPr>
              <w:t xml:space="preserve">Казенное учреждение Чувашской Республики </w:t>
            </w:r>
            <w:r w:rsidRPr="00BE3644">
              <w:rPr>
                <w:rFonts w:ascii="Times New Roman" w:hAnsi="Times New Roman" w:cs="Times New Roman"/>
                <w:noProof/>
                <w:sz w:val="16"/>
                <w:szCs w:val="16"/>
              </w:rPr>
              <w:t>«Центр занятости населения города Шумерли» Министерства труда и социальной защиты Чувашской Республики  (по согласованию)</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r>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Участники Муниципальной программы</w:t>
            </w:r>
          </w:p>
        </w:tc>
        <w:tc>
          <w:tcPr>
            <w:tcW w:w="195"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r>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Подпрограммы Муниципальной программы</w:t>
            </w:r>
          </w:p>
          <w:p w:rsidR="00BE3644" w:rsidRPr="00BE3644" w:rsidRDefault="00BE3644" w:rsidP="00BE3644">
            <w:pPr>
              <w:pStyle w:val="ConsPlusNormal"/>
              <w:jc w:val="both"/>
              <w:rPr>
                <w:rFonts w:ascii="Times New Roman" w:hAnsi="Times New Roman" w:cs="Times New Roman"/>
                <w:sz w:val="16"/>
                <w:szCs w:val="16"/>
              </w:rPr>
            </w:pPr>
          </w:p>
        </w:tc>
        <w:tc>
          <w:tcPr>
            <w:tcW w:w="195"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«Активная политика занятости населения и социальная поддержка безработных граждан»</w:t>
            </w:r>
          </w:p>
        </w:tc>
      </w:tr>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Цель Муниципальной программы</w:t>
            </w:r>
          </w:p>
        </w:tc>
        <w:tc>
          <w:tcPr>
            <w:tcW w:w="195"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создание правовых и экономических условий, способствующих эффективному развитию рынка труда</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r>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Задачи Муниципальной программы</w:t>
            </w:r>
          </w:p>
        </w:tc>
        <w:tc>
          <w:tcPr>
            <w:tcW w:w="195"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обеспечение реализации права граждан на защиту от безработицы;</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повышение </w:t>
            </w:r>
            <w:proofErr w:type="gramStart"/>
            <w:r w:rsidRPr="00BE3644">
              <w:rPr>
                <w:rFonts w:ascii="Times New Roman" w:hAnsi="Times New Roman" w:cs="Times New Roman"/>
                <w:sz w:val="16"/>
                <w:szCs w:val="16"/>
              </w:rPr>
              <w:t>эффективности регулирования процессов использования трудовых ресурсов</w:t>
            </w:r>
            <w:proofErr w:type="gramEnd"/>
            <w:r w:rsidRPr="00BE3644">
              <w:rPr>
                <w:rFonts w:ascii="Times New Roman" w:hAnsi="Times New Roman" w:cs="Times New Roman"/>
                <w:sz w:val="16"/>
                <w:szCs w:val="16"/>
              </w:rPr>
              <w:t xml:space="preserve"> и обеспечение защиты трудовых прав граждан;</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внедрение культуры безопасного труда</w:t>
            </w:r>
          </w:p>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Целевые индикаторы и показатели Муниципальной программы</w:t>
            </w:r>
          </w:p>
          <w:p w:rsidR="00BE3644" w:rsidRPr="00BE3644" w:rsidRDefault="00BE3644" w:rsidP="00BE3644">
            <w:pPr>
              <w:pStyle w:val="ConsPlusNormal"/>
              <w:jc w:val="both"/>
              <w:rPr>
                <w:rFonts w:ascii="Times New Roman" w:hAnsi="Times New Roman" w:cs="Times New Roman"/>
                <w:sz w:val="16"/>
                <w:szCs w:val="16"/>
              </w:rPr>
            </w:pPr>
          </w:p>
        </w:tc>
        <w:tc>
          <w:tcPr>
            <w:tcW w:w="195"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Borders>
              <w:top w:val="nil"/>
              <w:left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достижение к 2036 году следующих целевых индикаторов и показателей: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уровень безработицы – 3,5 процента в среднем за год (по методологии Международной организации труда);</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уровень регистрируемой безработицы – 0,55 процента в среднем за год;</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коэффициент напряженности на рынке труда – 0,5 единицы в среднем за год</w:t>
            </w:r>
          </w:p>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Сроки и этапы реализации Муниципальной программы</w:t>
            </w:r>
          </w:p>
        </w:tc>
        <w:tc>
          <w:tcPr>
            <w:tcW w:w="195"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Borders>
              <w:top w:val="nil"/>
              <w:left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2020–2035 годы:</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1 этап – 2020–2025 годы;</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2 этап – 2026–2030 годы;</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3 этап – 2031–2035 годы</w:t>
            </w:r>
          </w:p>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397" w:type="pct"/>
            <w:vMerge w:val="restart"/>
            <w:tcBorders>
              <w:top w:val="nil"/>
              <w:left w:val="nil"/>
              <w:bottom w:val="nil"/>
              <w:right w:val="nil"/>
            </w:tcBorders>
          </w:tcPr>
          <w:p w:rsidR="00BE3644" w:rsidRPr="00BE3644" w:rsidRDefault="00BE3644" w:rsidP="00BE3644">
            <w:pPr>
              <w:pStyle w:val="ConsPlusNormal"/>
              <w:jc w:val="both"/>
              <w:rPr>
                <w:rFonts w:ascii="Times New Roman" w:hAnsi="Times New Roman" w:cs="Times New Roman"/>
                <w:sz w:val="16"/>
                <w:szCs w:val="16"/>
              </w:rPr>
            </w:pPr>
            <w:r w:rsidRPr="00BE3644">
              <w:rPr>
                <w:rFonts w:ascii="Times New Roman" w:hAnsi="Times New Roman" w:cs="Times New Roman"/>
                <w:sz w:val="16"/>
                <w:szCs w:val="16"/>
              </w:rPr>
              <w:t>Объемы финансирования Муниципальной программы с разбивкой по годам реализации</w:t>
            </w:r>
          </w:p>
          <w:p w:rsidR="00BE3644" w:rsidRPr="00BE3644" w:rsidRDefault="00BE3644" w:rsidP="00BE3644">
            <w:pPr>
              <w:pStyle w:val="ConsPlusNormal"/>
              <w:jc w:val="both"/>
              <w:rPr>
                <w:rFonts w:ascii="Times New Roman" w:hAnsi="Times New Roman" w:cs="Times New Roman"/>
                <w:sz w:val="16"/>
                <w:szCs w:val="16"/>
              </w:rPr>
            </w:pPr>
          </w:p>
        </w:tc>
        <w:tc>
          <w:tcPr>
            <w:tcW w:w="195" w:type="pct"/>
            <w:tcBorders>
              <w:top w:val="nil"/>
              <w:left w:val="nil"/>
              <w:bottom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vMerge w:val="restart"/>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прогнозируемые объемы финансирования мероприятий Муниципальной программы в 2020–2035 годах составляют 5,0 тыс. рублей, в том числе:</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2020 году – 5,0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2021 году – 0,0тыс.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2022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2023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2024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2025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2026–2030 годах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2031–2035 годах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из них средства:</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бюджета Магаринского сельского поселения Шумерлинского района – 5,0 тыс. рублей</w:t>
            </w:r>
            <w:proofErr w:type="gramStart"/>
            <w:r w:rsidRPr="00BE3644">
              <w:rPr>
                <w:rFonts w:ascii="Times New Roman" w:hAnsi="Times New Roman" w:cs="Times New Roman"/>
                <w:sz w:val="16"/>
                <w:szCs w:val="16"/>
              </w:rPr>
              <w:t xml:space="preserve"> ,</w:t>
            </w:r>
            <w:proofErr w:type="gramEnd"/>
            <w:r w:rsidRPr="00BE3644">
              <w:rPr>
                <w:rFonts w:ascii="Times New Roman" w:hAnsi="Times New Roman" w:cs="Times New Roman"/>
                <w:sz w:val="16"/>
                <w:szCs w:val="16"/>
              </w:rPr>
              <w:t xml:space="preserve"> в том числе:</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2020 году – 5,0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2021 году – 0,0тыс.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2022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2023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2024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2025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2026–2030 годах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2031–2035 годах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Объемы финансирования Муниципальной программы подлежат ежегодному уточнению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tc>
      </w:tr>
      <w:tr w:rsidR="00BE3644" w:rsidRPr="00BE3644" w:rsidTr="00BE3644">
        <w:tc>
          <w:tcPr>
            <w:tcW w:w="1397" w:type="pct"/>
            <w:vMerge/>
            <w:tcBorders>
              <w:top w:val="nil"/>
              <w:left w:val="nil"/>
              <w:bottom w:val="nil"/>
              <w:right w:val="nil"/>
            </w:tcBorders>
          </w:tcPr>
          <w:p w:rsidR="00BE3644" w:rsidRPr="00BE3644" w:rsidRDefault="00BE3644" w:rsidP="00BE3644">
            <w:pPr>
              <w:pStyle w:val="ConsPlusNormal"/>
              <w:jc w:val="both"/>
              <w:rPr>
                <w:rFonts w:ascii="Times New Roman" w:hAnsi="Times New Roman" w:cs="Times New Roman"/>
                <w:sz w:val="16"/>
                <w:szCs w:val="16"/>
              </w:rPr>
            </w:pPr>
          </w:p>
        </w:tc>
        <w:tc>
          <w:tcPr>
            <w:tcW w:w="195" w:type="pct"/>
            <w:tcBorders>
              <w:top w:val="nil"/>
              <w:left w:val="nil"/>
              <w:bottom w:val="nil"/>
            </w:tcBorders>
          </w:tcPr>
          <w:p w:rsidR="00BE3644" w:rsidRPr="00BE3644" w:rsidRDefault="00BE3644" w:rsidP="00BE3644">
            <w:pPr>
              <w:pStyle w:val="ConsPlusNormal"/>
              <w:jc w:val="center"/>
              <w:rPr>
                <w:rFonts w:ascii="Times New Roman" w:hAnsi="Times New Roman" w:cs="Times New Roman"/>
                <w:sz w:val="16"/>
                <w:szCs w:val="16"/>
              </w:rPr>
            </w:pPr>
          </w:p>
        </w:tc>
        <w:tc>
          <w:tcPr>
            <w:tcW w:w="3408" w:type="pct"/>
            <w:vMerge/>
          </w:tcPr>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397"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Ожидаемые результаты реализации Муниципальной программы</w:t>
            </w:r>
          </w:p>
          <w:p w:rsidR="00BE3644" w:rsidRPr="00BE3644" w:rsidRDefault="00BE3644" w:rsidP="00BE3644">
            <w:pPr>
              <w:pStyle w:val="ConsPlusNormal"/>
              <w:jc w:val="both"/>
              <w:rPr>
                <w:rFonts w:ascii="Times New Roman" w:hAnsi="Times New Roman" w:cs="Times New Roman"/>
                <w:sz w:val="16"/>
                <w:szCs w:val="16"/>
              </w:rPr>
            </w:pPr>
          </w:p>
        </w:tc>
        <w:tc>
          <w:tcPr>
            <w:tcW w:w="195" w:type="pct"/>
            <w:tcBorders>
              <w:top w:val="nil"/>
              <w:left w:val="nil"/>
              <w:bottom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408" w:type="pct"/>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сокращение разрыва между уровнями общей и регистрируемой безработицы;</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реализация прав работников на здоровые и безопасные условия труда;</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повышение эффективности муниципального управления в сфере занятости населения.</w:t>
            </w:r>
          </w:p>
        </w:tc>
      </w:tr>
    </w:tbl>
    <w:p w:rsidR="00BE3644" w:rsidRPr="00BE3644" w:rsidRDefault="00BE3644" w:rsidP="00BE3644">
      <w:pPr>
        <w:spacing w:after="0" w:line="240" w:lineRule="auto"/>
        <w:ind w:firstLine="709"/>
        <w:jc w:val="both"/>
        <w:rPr>
          <w:rFonts w:ascii="Times New Roman" w:hAnsi="Times New Roman" w:cs="Times New Roman"/>
          <w:sz w:val="16"/>
          <w:szCs w:val="16"/>
        </w:rPr>
      </w:pPr>
    </w:p>
    <w:p w:rsidR="00BE3644" w:rsidRPr="00BE3644" w:rsidRDefault="00BE3644" w:rsidP="0024461C">
      <w:pPr>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 xml:space="preserve">Раздел I. Приоритеты Муниципальной политики в сфере реализации Муниципальной программы, цель, задачи, </w:t>
      </w:r>
    </w:p>
    <w:p w:rsidR="00BE3644" w:rsidRPr="00BE3644" w:rsidRDefault="00BE3644" w:rsidP="00BE3644">
      <w:pPr>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описание сроков и этапов реализации Муниципальной программы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Приоритеты Муниципальной политики в сфере развития рынка труда Чувашской Республики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BE3644">
          <w:rPr>
            <w:rFonts w:ascii="Times New Roman" w:hAnsi="Times New Roman" w:cs="Times New Roman"/>
            <w:sz w:val="16"/>
            <w:szCs w:val="16"/>
          </w:rPr>
          <w:t>2018 г</w:t>
        </w:r>
      </w:smartTag>
      <w:r w:rsidRPr="00BE3644">
        <w:rPr>
          <w:rFonts w:ascii="Times New Roman" w:hAnsi="Times New Roman" w:cs="Times New Roman"/>
          <w:sz w:val="16"/>
          <w:szCs w:val="16"/>
        </w:rPr>
        <w:t>. № 254, ежегодными посланиями Главы Чувашской Республики Государственному Совету Чувашской Республики.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Основные стратегические приоритеты Муниципальной политики в области развития рынка труда в 2020–2035 годах будут направлены на создание условий для обеспечения экономики республики высокопрофессиональными кадрами и повышения эффективности их использования, а также реализацию прав граждан на защиту от безработицы, в том числе </w:t>
      </w:r>
      <w:proofErr w:type="gramStart"/>
      <w:r w:rsidRPr="00BE3644">
        <w:rPr>
          <w:rFonts w:ascii="Times New Roman" w:hAnsi="Times New Roman" w:cs="Times New Roman"/>
          <w:sz w:val="16"/>
          <w:szCs w:val="16"/>
        </w:rPr>
        <w:t>на</w:t>
      </w:r>
      <w:proofErr w:type="gramEnd"/>
      <w:r w:rsidRPr="00BE3644">
        <w:rPr>
          <w:rFonts w:ascii="Times New Roman" w:hAnsi="Times New Roman" w:cs="Times New Roman"/>
          <w:sz w:val="16"/>
          <w:szCs w:val="16"/>
        </w:rPr>
        <w:t>:</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формирование конкурентной среды для создания, удержания и привлечения качественного кадрового потенциала в республику в результате создания благоприятной инвестиционной, инновационной, социальной, образовательной среды;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стимулирование предпринимательского сообщества к созданию новых рабочих ме</w:t>
      </w:r>
      <w:proofErr w:type="gramStart"/>
      <w:r w:rsidRPr="00BE3644">
        <w:rPr>
          <w:rFonts w:ascii="Times New Roman" w:hAnsi="Times New Roman" w:cs="Times New Roman"/>
          <w:sz w:val="16"/>
          <w:szCs w:val="16"/>
        </w:rPr>
        <w:t>ст в сф</w:t>
      </w:r>
      <w:proofErr w:type="gramEnd"/>
      <w:r w:rsidRPr="00BE3644">
        <w:rPr>
          <w:rFonts w:ascii="Times New Roman" w:hAnsi="Times New Roman" w:cs="Times New Roman"/>
          <w:sz w:val="16"/>
          <w:szCs w:val="16"/>
        </w:rPr>
        <w:t>ере приоритетных направлений экономического развития республики;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выявление барьеров, затрудняющих формирование гибких трудовых отношений, в том числе дистанционной занятости;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реализацию превентивных мер содействия занятости граждан, внедрение эффективных механизмов перепрофилирования безработных граждан;</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использование новых информационных возможностей и обеспечение доступности информационных ресурсов в сфере занятости населения;</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повышение эффективности оказания Муниципальной социальной поддержки безработным гражданам с целью стимулирования их к активному поиску работы.</w:t>
      </w:r>
    </w:p>
    <w:p w:rsidR="00BE3644" w:rsidRPr="00BE3644" w:rsidRDefault="00BE3644" w:rsidP="0024461C">
      <w:pPr>
        <w:pStyle w:val="ConsPlusNonformat"/>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Целью муниципальной программы Магаринского сельского поселения Шумерлинского района Чувашской Республики «Содействие занятости населения» (далее </w:t>
      </w:r>
      <w:proofErr w:type="gramStart"/>
      <w:r w:rsidRPr="00BE3644">
        <w:rPr>
          <w:rFonts w:ascii="Times New Roman" w:hAnsi="Times New Roman" w:cs="Times New Roman"/>
          <w:sz w:val="16"/>
          <w:szCs w:val="16"/>
        </w:rPr>
        <w:t>–М</w:t>
      </w:r>
      <w:proofErr w:type="gramEnd"/>
      <w:r w:rsidRPr="00BE3644">
        <w:rPr>
          <w:rFonts w:ascii="Times New Roman" w:hAnsi="Times New Roman" w:cs="Times New Roman"/>
          <w:sz w:val="16"/>
          <w:szCs w:val="16"/>
        </w:rPr>
        <w:t>униципальная программа) является создание правовых и экономических условий, способствующих эффективному развитию рынка труда.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С учетом поставленной цели предполагается решение следующих задач:</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обеспечение реализации права граждан на защиту от безработицы;</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повышение </w:t>
      </w:r>
      <w:proofErr w:type="gramStart"/>
      <w:r w:rsidRPr="00BE3644">
        <w:rPr>
          <w:rFonts w:ascii="Times New Roman" w:hAnsi="Times New Roman" w:cs="Times New Roman"/>
          <w:sz w:val="16"/>
          <w:szCs w:val="16"/>
        </w:rPr>
        <w:t>эффективности регулирования процессов использования трудовых ресурсов</w:t>
      </w:r>
      <w:proofErr w:type="gramEnd"/>
      <w:r w:rsidRPr="00BE3644">
        <w:rPr>
          <w:rFonts w:ascii="Times New Roman" w:hAnsi="Times New Roman" w:cs="Times New Roman"/>
          <w:sz w:val="16"/>
          <w:szCs w:val="16"/>
        </w:rPr>
        <w:t xml:space="preserve"> и обеспечение защиты трудовых прав граждан;</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внедрение культуры безопасного труда.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Муниципальная программа реализуется в 2020–2035 годах в три этапа: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1 этап – 2020–2025 годы;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2 этап – 2026–2030 годы;</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3 этап – 2031–2035 годы.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Сведения о целевых индикаторах и показателях Муниципальной программы, подпрограмм Муниципальной программы, их значениях приводятся в приложении № 1 к Муниципальной программе.</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p>
    <w:p w:rsidR="00BE3644" w:rsidRPr="00BE3644" w:rsidRDefault="00BE3644" w:rsidP="0024461C">
      <w:pPr>
        <w:autoSpaceDE w:val="0"/>
        <w:autoSpaceDN w:val="0"/>
        <w:adjustRightInd w:val="0"/>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Раздел II. Обобщенная характеристика основных мероприятий подпрограмм Муниципальной программы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Достижение цели и решение задач Муниципальной программы будет осуществляться в рамках реализации подпрограммы «Активная политика занятости населения и социальная поддержка безработных граждан».</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Подпрограмма «Активная политика занятости населения и социальная поддержка безработных граждан».</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Основное мероприятие 1 «Мероприятия в области содействия занятости населения Магаринского сельского поселения Шумерлинского района Чувашской Республики»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p>
    <w:p w:rsidR="00BE3644" w:rsidRPr="00BE3644" w:rsidRDefault="00BE3644" w:rsidP="0024461C">
      <w:pPr>
        <w:autoSpaceDE w:val="0"/>
        <w:autoSpaceDN w:val="0"/>
        <w:adjustRightInd w:val="0"/>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 xml:space="preserve">Раздел III. Обоснование объема финансовых ресурсов, необходимых для реализации Муниципальной программы </w:t>
      </w:r>
    </w:p>
    <w:p w:rsidR="00BE3644" w:rsidRPr="00BE3644" w:rsidRDefault="00BE3644" w:rsidP="0024461C">
      <w:pPr>
        <w:autoSpaceDE w:val="0"/>
        <w:autoSpaceDN w:val="0"/>
        <w:adjustRightInd w:val="0"/>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(с расшифровкой по источникам финансирования, по этапам и годам реализации Муниципальной программы)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Финансовое обеспечение реализации Муниципальной программы </w:t>
      </w:r>
      <w:proofErr w:type="gramStart"/>
      <w:r w:rsidRPr="00BE3644">
        <w:rPr>
          <w:rFonts w:ascii="Times New Roman" w:hAnsi="Times New Roman" w:cs="Times New Roman"/>
          <w:sz w:val="16"/>
          <w:szCs w:val="16"/>
        </w:rPr>
        <w:t>осуществляется за счет средств бюджета Магаринского сельского поселения Шумерлинского района Чувашской Республики Общий объем финансирования Муниципальной программы в 2020–2035 годах составляет</w:t>
      </w:r>
      <w:proofErr w:type="gramEnd"/>
      <w:r w:rsidRPr="00BE3644">
        <w:rPr>
          <w:rFonts w:ascii="Times New Roman" w:hAnsi="Times New Roman" w:cs="Times New Roman"/>
          <w:sz w:val="16"/>
          <w:szCs w:val="16"/>
        </w:rPr>
        <w:t xml:space="preserve"> 5,0 тыс. рублей, в том числе за счет средств:</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федерального бюджета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республиканского бюджета Чувашской Республики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бюджета Магаринского сельского поселения Шумерлинского района – 5,0 тыс. рублей; </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внебюджетных источников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Прогнозируемый объем финансирования Муниципальной программы на 1 этапе составляет 5,0 тыс. рублей, в том числе:</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2020 году – 5,0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2021 году – 0,0тыс.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2022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2023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2024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2025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2026–2030 годах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2031–2035 годах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из них средства:</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бюджета Магаринского сельского поселения Шумерлинского района – 5,0 тыс. рублей</w:t>
      </w:r>
      <w:proofErr w:type="gramStart"/>
      <w:r w:rsidRPr="00BE3644">
        <w:rPr>
          <w:rFonts w:ascii="Times New Roman" w:hAnsi="Times New Roman" w:cs="Times New Roman"/>
          <w:sz w:val="16"/>
          <w:szCs w:val="16"/>
        </w:rPr>
        <w:t xml:space="preserve"> ,</w:t>
      </w:r>
      <w:proofErr w:type="gramEnd"/>
      <w:r w:rsidRPr="00BE3644">
        <w:rPr>
          <w:rFonts w:ascii="Times New Roman" w:hAnsi="Times New Roman" w:cs="Times New Roman"/>
          <w:sz w:val="16"/>
          <w:szCs w:val="16"/>
        </w:rPr>
        <w:t xml:space="preserve"> в том числе:</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2020 году – 5,0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2021 году – 0,0тыс.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2022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2023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2024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2025 году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На 2 этапе (2026 – 2030 годы) объем финансирования Муниципальной программы составляет 0,0 тыс. рублей, в том числе за счет средств:</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федерального бюджета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республиканского бюджета Чувашской Республики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бюджета Магаринского сельского поселения Шумерлинского района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На 3 этапе (2031 – 2035 годы) объем финансирования Муниципальной программы составляет 0,0 тыс. рублей, в том числе за счет средств:</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федерального бюджета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республиканского бюджета Чувашской Республики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бюджета Магаринского сельского поселения Шумерлинского района – 0,0 тыс. рублей.</w:t>
      </w:r>
    </w:p>
    <w:p w:rsidR="00BE3644" w:rsidRPr="00BE3644" w:rsidRDefault="00BE3644" w:rsidP="0024461C">
      <w:pPr>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Подпрограмма Муниципальной программы приведена в приложении № 3 к Муниципальной программе.</w:t>
      </w:r>
    </w:p>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_____________</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p>
    <w:p w:rsidR="00BE3644" w:rsidRPr="00BE3644" w:rsidRDefault="00BE3644" w:rsidP="0024461C">
      <w:pPr>
        <w:autoSpaceDE w:val="0"/>
        <w:autoSpaceDN w:val="0"/>
        <w:adjustRightInd w:val="0"/>
        <w:spacing w:after="0" w:line="240" w:lineRule="auto"/>
        <w:ind w:left="5670" w:right="423"/>
        <w:jc w:val="center"/>
        <w:outlineLvl w:val="0"/>
        <w:rPr>
          <w:rFonts w:ascii="Times New Roman" w:hAnsi="Times New Roman" w:cs="Times New Roman"/>
          <w:sz w:val="16"/>
          <w:szCs w:val="16"/>
        </w:rPr>
      </w:pPr>
      <w:r w:rsidRPr="00BE3644">
        <w:rPr>
          <w:rFonts w:ascii="Times New Roman" w:hAnsi="Times New Roman" w:cs="Times New Roman"/>
          <w:sz w:val="16"/>
          <w:szCs w:val="16"/>
        </w:rPr>
        <w:t>Приложение № 1</w:t>
      </w:r>
    </w:p>
    <w:p w:rsidR="00BE3644" w:rsidRPr="00BE3644" w:rsidRDefault="00BE3644" w:rsidP="0024461C">
      <w:pPr>
        <w:autoSpaceDE w:val="0"/>
        <w:autoSpaceDN w:val="0"/>
        <w:adjustRightInd w:val="0"/>
        <w:spacing w:after="0" w:line="240" w:lineRule="auto"/>
        <w:ind w:left="5670" w:right="423"/>
        <w:jc w:val="center"/>
        <w:rPr>
          <w:rFonts w:ascii="Times New Roman" w:hAnsi="Times New Roman" w:cs="Times New Roman"/>
          <w:sz w:val="16"/>
          <w:szCs w:val="16"/>
        </w:rPr>
      </w:pPr>
      <w:r w:rsidRPr="00BE3644">
        <w:rPr>
          <w:rFonts w:ascii="Times New Roman" w:hAnsi="Times New Roman" w:cs="Times New Roman"/>
          <w:sz w:val="16"/>
          <w:szCs w:val="16"/>
        </w:rPr>
        <w:t>к Муниципальной программе</w:t>
      </w:r>
      <w:r w:rsidR="0024461C">
        <w:rPr>
          <w:rFonts w:ascii="Times New Roman" w:hAnsi="Times New Roman" w:cs="Times New Roman"/>
          <w:sz w:val="16"/>
          <w:szCs w:val="16"/>
        </w:rPr>
        <w:t xml:space="preserve"> </w:t>
      </w:r>
      <w:r w:rsidRPr="00BE3644">
        <w:rPr>
          <w:rFonts w:ascii="Times New Roman" w:hAnsi="Times New Roman" w:cs="Times New Roman"/>
          <w:sz w:val="16"/>
          <w:szCs w:val="16"/>
        </w:rPr>
        <w:t>Магаринского сельского поселения Шумерлинского района Чувашской Республики «Содействие занятости</w:t>
      </w:r>
      <w:r w:rsidR="0024461C">
        <w:rPr>
          <w:rFonts w:ascii="Times New Roman" w:hAnsi="Times New Roman" w:cs="Times New Roman"/>
          <w:sz w:val="16"/>
          <w:szCs w:val="16"/>
        </w:rPr>
        <w:t xml:space="preserve"> </w:t>
      </w:r>
      <w:r w:rsidRPr="00BE3644">
        <w:rPr>
          <w:rFonts w:ascii="Times New Roman" w:hAnsi="Times New Roman" w:cs="Times New Roman"/>
          <w:sz w:val="16"/>
          <w:szCs w:val="16"/>
        </w:rPr>
        <w:t xml:space="preserve"> населения»</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jc w:val="center"/>
        <w:rPr>
          <w:rFonts w:ascii="Times New Roman" w:hAnsi="Times New Roman" w:cs="Times New Roman"/>
          <w:b/>
          <w:sz w:val="16"/>
          <w:szCs w:val="16"/>
        </w:rPr>
      </w:pPr>
      <w:bookmarkStart w:id="1" w:name="Par619"/>
      <w:bookmarkEnd w:id="1"/>
      <w:r w:rsidRPr="00BE3644">
        <w:rPr>
          <w:rFonts w:ascii="Times New Roman" w:hAnsi="Times New Roman" w:cs="Times New Roman"/>
          <w:b/>
          <w:sz w:val="16"/>
          <w:szCs w:val="16"/>
        </w:rPr>
        <w:t>С В Е Д Е Н И Я</w:t>
      </w:r>
    </w:p>
    <w:p w:rsidR="00BE3644" w:rsidRPr="00BE3644" w:rsidRDefault="00BE3644" w:rsidP="00BE3644">
      <w:pPr>
        <w:autoSpaceDE w:val="0"/>
        <w:autoSpaceDN w:val="0"/>
        <w:adjustRightInd w:val="0"/>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 xml:space="preserve">о целевых индикаторах и показателях муниципальной программы Магаринского </w:t>
      </w:r>
      <w:proofErr w:type="gramStart"/>
      <w:r w:rsidRPr="00BE3644">
        <w:rPr>
          <w:rFonts w:ascii="Times New Roman" w:hAnsi="Times New Roman" w:cs="Times New Roman"/>
          <w:b/>
          <w:sz w:val="16"/>
          <w:szCs w:val="16"/>
        </w:rPr>
        <w:t>сельского</w:t>
      </w:r>
      <w:proofErr w:type="gramEnd"/>
      <w:r w:rsidRPr="00BE3644">
        <w:rPr>
          <w:rFonts w:ascii="Times New Roman" w:hAnsi="Times New Roman" w:cs="Times New Roman"/>
          <w:b/>
          <w:sz w:val="16"/>
          <w:szCs w:val="16"/>
        </w:rPr>
        <w:t xml:space="preserve"> поселения Шумерлинского района </w:t>
      </w:r>
    </w:p>
    <w:p w:rsidR="00BE3644" w:rsidRPr="00BE3644" w:rsidRDefault="00BE3644" w:rsidP="00BE3644">
      <w:pPr>
        <w:autoSpaceDE w:val="0"/>
        <w:autoSpaceDN w:val="0"/>
        <w:adjustRightInd w:val="0"/>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Чувашской Республики «Содействие занятости населения», подпрограммы муниципальной программы Магаринского сельского поселения Шумерлинского района Чувашской Республики  «Содействие занятости населения» и их значениях</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p>
    <w:tbl>
      <w:tblPr>
        <w:tblW w:w="10233" w:type="dxa"/>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tblPr>
      <w:tblGrid>
        <w:gridCol w:w="661"/>
        <w:gridCol w:w="2883"/>
        <w:gridCol w:w="992"/>
        <w:gridCol w:w="736"/>
        <w:gridCol w:w="708"/>
        <w:gridCol w:w="709"/>
        <w:gridCol w:w="709"/>
        <w:gridCol w:w="709"/>
        <w:gridCol w:w="708"/>
        <w:gridCol w:w="709"/>
        <w:gridCol w:w="709"/>
      </w:tblGrid>
      <w:tr w:rsidR="00BE3644" w:rsidRPr="00BE3644" w:rsidTr="0024461C">
        <w:tc>
          <w:tcPr>
            <w:tcW w:w="661" w:type="dxa"/>
            <w:vMerge w:val="restart"/>
            <w:tcBorders>
              <w:bottom w:val="nil"/>
            </w:tcBorders>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пп</w:t>
            </w:r>
            <w:proofErr w:type="spellEnd"/>
          </w:p>
        </w:tc>
        <w:tc>
          <w:tcPr>
            <w:tcW w:w="2883" w:type="dxa"/>
            <w:vMerge w:val="restart"/>
            <w:tcBorders>
              <w:bottom w:val="nil"/>
            </w:tcBorders>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Целевой индикатор и показатель (наименование)</w:t>
            </w:r>
          </w:p>
        </w:tc>
        <w:tc>
          <w:tcPr>
            <w:tcW w:w="992" w:type="dxa"/>
            <w:vMerge w:val="restart"/>
            <w:tcBorders>
              <w:bottom w:val="nil"/>
            </w:tcBorders>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Единица измерения</w:t>
            </w:r>
          </w:p>
        </w:tc>
        <w:tc>
          <w:tcPr>
            <w:tcW w:w="5697" w:type="dxa"/>
            <w:gridSpan w:val="8"/>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Значения целевых индикаторов и показателей</w:t>
            </w:r>
          </w:p>
        </w:tc>
      </w:tr>
      <w:tr w:rsidR="00BE3644" w:rsidRPr="00BE3644" w:rsidTr="0024461C">
        <w:tc>
          <w:tcPr>
            <w:tcW w:w="661" w:type="dxa"/>
            <w:vMerge/>
            <w:tcBorders>
              <w:bottom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c>
          <w:tcPr>
            <w:tcW w:w="2883" w:type="dxa"/>
            <w:vMerge/>
            <w:tcBorders>
              <w:bottom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bottom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c>
          <w:tcPr>
            <w:tcW w:w="736" w:type="dxa"/>
            <w:tcBorders>
              <w:bottom w:val="nil"/>
            </w:tcBorders>
          </w:tcPr>
          <w:p w:rsidR="00BE3644" w:rsidRPr="00BE3644" w:rsidRDefault="00BE3644" w:rsidP="00BE3644">
            <w:pPr>
              <w:autoSpaceDE w:val="0"/>
              <w:autoSpaceDN w:val="0"/>
              <w:adjustRightInd w:val="0"/>
              <w:spacing w:after="0" w:line="240" w:lineRule="auto"/>
              <w:ind w:left="-57" w:right="-57"/>
              <w:jc w:val="center"/>
              <w:rPr>
                <w:rFonts w:ascii="Times New Roman" w:hAnsi="Times New Roman" w:cs="Times New Roman"/>
                <w:sz w:val="16"/>
                <w:szCs w:val="16"/>
              </w:rPr>
            </w:pPr>
            <w:smartTag w:uri="urn:schemas-microsoft-com:office:smarttags" w:element="metricconverter">
              <w:smartTagPr>
                <w:attr w:name="ProductID" w:val="2020 г"/>
              </w:smartTagPr>
              <w:r w:rsidRPr="00BE3644">
                <w:rPr>
                  <w:rFonts w:ascii="Times New Roman" w:hAnsi="Times New Roman" w:cs="Times New Roman"/>
                  <w:sz w:val="16"/>
                  <w:szCs w:val="16"/>
                </w:rPr>
                <w:t>2020 г</w:t>
              </w:r>
            </w:smartTag>
            <w:r w:rsidRPr="00BE3644">
              <w:rPr>
                <w:rFonts w:ascii="Times New Roman" w:hAnsi="Times New Roman" w:cs="Times New Roman"/>
                <w:sz w:val="16"/>
                <w:szCs w:val="16"/>
              </w:rPr>
              <w:t>.</w:t>
            </w:r>
          </w:p>
        </w:tc>
        <w:tc>
          <w:tcPr>
            <w:tcW w:w="708" w:type="dxa"/>
            <w:tcBorders>
              <w:bottom w:val="nil"/>
            </w:tcBorders>
          </w:tcPr>
          <w:p w:rsidR="00BE3644" w:rsidRPr="00BE3644" w:rsidRDefault="00BE3644" w:rsidP="00BE3644">
            <w:pPr>
              <w:autoSpaceDE w:val="0"/>
              <w:autoSpaceDN w:val="0"/>
              <w:adjustRightInd w:val="0"/>
              <w:spacing w:after="0" w:line="240" w:lineRule="auto"/>
              <w:ind w:left="-57" w:right="-57"/>
              <w:jc w:val="center"/>
              <w:rPr>
                <w:rFonts w:ascii="Times New Roman" w:hAnsi="Times New Roman" w:cs="Times New Roman"/>
                <w:sz w:val="16"/>
                <w:szCs w:val="16"/>
              </w:rPr>
            </w:pPr>
            <w:smartTag w:uri="urn:schemas-microsoft-com:office:smarttags" w:element="metricconverter">
              <w:smartTagPr>
                <w:attr w:name="ProductID" w:val="2021 г"/>
              </w:smartTagPr>
              <w:r w:rsidRPr="00BE3644">
                <w:rPr>
                  <w:rFonts w:ascii="Times New Roman" w:hAnsi="Times New Roman" w:cs="Times New Roman"/>
                  <w:sz w:val="16"/>
                  <w:szCs w:val="16"/>
                </w:rPr>
                <w:t>2021 г</w:t>
              </w:r>
            </w:smartTag>
            <w:r w:rsidRPr="00BE3644">
              <w:rPr>
                <w:rFonts w:ascii="Times New Roman" w:hAnsi="Times New Roman" w:cs="Times New Roman"/>
                <w:sz w:val="16"/>
                <w:szCs w:val="16"/>
              </w:rPr>
              <w:t>.</w:t>
            </w:r>
          </w:p>
        </w:tc>
        <w:tc>
          <w:tcPr>
            <w:tcW w:w="709" w:type="dxa"/>
            <w:tcBorders>
              <w:bottom w:val="nil"/>
            </w:tcBorders>
          </w:tcPr>
          <w:p w:rsidR="00BE3644" w:rsidRPr="00BE3644" w:rsidRDefault="00BE3644" w:rsidP="00BE3644">
            <w:pPr>
              <w:autoSpaceDE w:val="0"/>
              <w:autoSpaceDN w:val="0"/>
              <w:adjustRightInd w:val="0"/>
              <w:spacing w:after="0" w:line="240" w:lineRule="auto"/>
              <w:ind w:left="-57" w:right="-57"/>
              <w:jc w:val="center"/>
              <w:rPr>
                <w:rFonts w:ascii="Times New Roman" w:hAnsi="Times New Roman" w:cs="Times New Roman"/>
                <w:sz w:val="16"/>
                <w:szCs w:val="16"/>
              </w:rPr>
            </w:pPr>
            <w:smartTag w:uri="urn:schemas-microsoft-com:office:smarttags" w:element="metricconverter">
              <w:smartTagPr>
                <w:attr w:name="ProductID" w:val="2022 г"/>
              </w:smartTagPr>
              <w:r w:rsidRPr="00BE3644">
                <w:rPr>
                  <w:rFonts w:ascii="Times New Roman" w:hAnsi="Times New Roman" w:cs="Times New Roman"/>
                  <w:sz w:val="16"/>
                  <w:szCs w:val="16"/>
                </w:rPr>
                <w:t>2022 г</w:t>
              </w:r>
            </w:smartTag>
            <w:r w:rsidRPr="00BE3644">
              <w:rPr>
                <w:rFonts w:ascii="Times New Roman" w:hAnsi="Times New Roman" w:cs="Times New Roman"/>
                <w:sz w:val="16"/>
                <w:szCs w:val="16"/>
              </w:rPr>
              <w:t>.</w:t>
            </w:r>
          </w:p>
        </w:tc>
        <w:tc>
          <w:tcPr>
            <w:tcW w:w="709" w:type="dxa"/>
            <w:tcBorders>
              <w:bottom w:val="nil"/>
            </w:tcBorders>
          </w:tcPr>
          <w:p w:rsidR="00BE3644" w:rsidRPr="00BE3644" w:rsidRDefault="00BE3644" w:rsidP="00BE3644">
            <w:pPr>
              <w:autoSpaceDE w:val="0"/>
              <w:autoSpaceDN w:val="0"/>
              <w:adjustRightInd w:val="0"/>
              <w:spacing w:after="0" w:line="240" w:lineRule="auto"/>
              <w:ind w:left="-57" w:right="-57"/>
              <w:jc w:val="center"/>
              <w:rPr>
                <w:rFonts w:ascii="Times New Roman" w:hAnsi="Times New Roman" w:cs="Times New Roman"/>
                <w:sz w:val="16"/>
                <w:szCs w:val="16"/>
              </w:rPr>
            </w:pPr>
            <w:smartTag w:uri="urn:schemas-microsoft-com:office:smarttags" w:element="metricconverter">
              <w:smartTagPr>
                <w:attr w:name="ProductID" w:val="2023 г"/>
              </w:smartTagPr>
              <w:r w:rsidRPr="00BE3644">
                <w:rPr>
                  <w:rFonts w:ascii="Times New Roman" w:hAnsi="Times New Roman" w:cs="Times New Roman"/>
                  <w:sz w:val="16"/>
                  <w:szCs w:val="16"/>
                </w:rPr>
                <w:t>2023 г</w:t>
              </w:r>
            </w:smartTag>
            <w:r w:rsidRPr="00BE3644">
              <w:rPr>
                <w:rFonts w:ascii="Times New Roman" w:hAnsi="Times New Roman" w:cs="Times New Roman"/>
                <w:sz w:val="16"/>
                <w:szCs w:val="16"/>
              </w:rPr>
              <w:t>.</w:t>
            </w:r>
          </w:p>
        </w:tc>
        <w:tc>
          <w:tcPr>
            <w:tcW w:w="709" w:type="dxa"/>
            <w:tcBorders>
              <w:bottom w:val="nil"/>
            </w:tcBorders>
          </w:tcPr>
          <w:p w:rsidR="00BE3644" w:rsidRPr="00BE3644" w:rsidRDefault="00BE3644" w:rsidP="00BE3644">
            <w:pPr>
              <w:autoSpaceDE w:val="0"/>
              <w:autoSpaceDN w:val="0"/>
              <w:adjustRightInd w:val="0"/>
              <w:spacing w:after="0" w:line="240" w:lineRule="auto"/>
              <w:ind w:left="-57" w:right="-57"/>
              <w:jc w:val="center"/>
              <w:rPr>
                <w:rFonts w:ascii="Times New Roman" w:hAnsi="Times New Roman" w:cs="Times New Roman"/>
                <w:sz w:val="16"/>
                <w:szCs w:val="16"/>
              </w:rPr>
            </w:pPr>
            <w:smartTag w:uri="urn:schemas-microsoft-com:office:smarttags" w:element="metricconverter">
              <w:smartTagPr>
                <w:attr w:name="ProductID" w:val="2024 г"/>
              </w:smartTagPr>
              <w:r w:rsidRPr="00BE3644">
                <w:rPr>
                  <w:rFonts w:ascii="Times New Roman" w:hAnsi="Times New Roman" w:cs="Times New Roman"/>
                  <w:sz w:val="16"/>
                  <w:szCs w:val="16"/>
                </w:rPr>
                <w:t>2024 г</w:t>
              </w:r>
            </w:smartTag>
            <w:r w:rsidRPr="00BE3644">
              <w:rPr>
                <w:rFonts w:ascii="Times New Roman" w:hAnsi="Times New Roman" w:cs="Times New Roman"/>
                <w:sz w:val="16"/>
                <w:szCs w:val="16"/>
              </w:rPr>
              <w:t>.</w:t>
            </w:r>
          </w:p>
        </w:tc>
        <w:tc>
          <w:tcPr>
            <w:tcW w:w="708" w:type="dxa"/>
            <w:tcBorders>
              <w:bottom w:val="nil"/>
            </w:tcBorders>
          </w:tcPr>
          <w:p w:rsidR="00BE3644" w:rsidRPr="00BE3644" w:rsidRDefault="00BE3644" w:rsidP="00BE3644">
            <w:pPr>
              <w:autoSpaceDE w:val="0"/>
              <w:autoSpaceDN w:val="0"/>
              <w:adjustRightInd w:val="0"/>
              <w:spacing w:after="0" w:line="240" w:lineRule="auto"/>
              <w:ind w:left="-57" w:right="-57"/>
              <w:jc w:val="center"/>
              <w:rPr>
                <w:rFonts w:ascii="Times New Roman" w:hAnsi="Times New Roman" w:cs="Times New Roman"/>
                <w:sz w:val="16"/>
                <w:szCs w:val="16"/>
              </w:rPr>
            </w:pPr>
            <w:smartTag w:uri="urn:schemas-microsoft-com:office:smarttags" w:element="metricconverter">
              <w:smartTagPr>
                <w:attr w:name="ProductID" w:val="2025 г"/>
              </w:smartTagPr>
              <w:r w:rsidRPr="00BE3644">
                <w:rPr>
                  <w:rFonts w:ascii="Times New Roman" w:hAnsi="Times New Roman" w:cs="Times New Roman"/>
                  <w:sz w:val="16"/>
                  <w:szCs w:val="16"/>
                </w:rPr>
                <w:t>2025 г</w:t>
              </w:r>
            </w:smartTag>
            <w:r w:rsidRPr="00BE3644">
              <w:rPr>
                <w:rFonts w:ascii="Times New Roman" w:hAnsi="Times New Roman" w:cs="Times New Roman"/>
                <w:sz w:val="16"/>
                <w:szCs w:val="16"/>
              </w:rPr>
              <w:t>.</w:t>
            </w:r>
          </w:p>
        </w:tc>
        <w:tc>
          <w:tcPr>
            <w:tcW w:w="709" w:type="dxa"/>
            <w:tcBorders>
              <w:bottom w:val="nil"/>
            </w:tcBorders>
          </w:tcPr>
          <w:p w:rsidR="00BE3644" w:rsidRPr="00BE3644" w:rsidRDefault="00BE3644" w:rsidP="00BE3644">
            <w:pPr>
              <w:autoSpaceDE w:val="0"/>
              <w:autoSpaceDN w:val="0"/>
              <w:adjustRightInd w:val="0"/>
              <w:spacing w:after="0" w:line="240" w:lineRule="auto"/>
              <w:ind w:left="-57" w:right="-57"/>
              <w:jc w:val="center"/>
              <w:rPr>
                <w:rFonts w:ascii="Times New Roman" w:hAnsi="Times New Roman" w:cs="Times New Roman"/>
                <w:sz w:val="16"/>
                <w:szCs w:val="16"/>
              </w:rPr>
            </w:pPr>
            <w:smartTag w:uri="urn:schemas-microsoft-com:office:smarttags" w:element="metricconverter">
              <w:smartTagPr>
                <w:attr w:name="ProductID" w:val="2030 г"/>
              </w:smartTagPr>
              <w:r w:rsidRPr="00BE3644">
                <w:rPr>
                  <w:rFonts w:ascii="Times New Roman" w:hAnsi="Times New Roman" w:cs="Times New Roman"/>
                  <w:sz w:val="16"/>
                  <w:szCs w:val="16"/>
                </w:rPr>
                <w:t>2030 г</w:t>
              </w:r>
            </w:smartTag>
            <w:r w:rsidRPr="00BE3644">
              <w:rPr>
                <w:rFonts w:ascii="Times New Roman" w:hAnsi="Times New Roman" w:cs="Times New Roman"/>
                <w:sz w:val="16"/>
                <w:szCs w:val="16"/>
              </w:rPr>
              <w:t>.</w:t>
            </w:r>
          </w:p>
        </w:tc>
        <w:tc>
          <w:tcPr>
            <w:tcW w:w="709" w:type="dxa"/>
            <w:tcBorders>
              <w:bottom w:val="nil"/>
            </w:tcBorders>
          </w:tcPr>
          <w:p w:rsidR="00BE3644" w:rsidRPr="00BE3644" w:rsidRDefault="00BE3644" w:rsidP="00BE3644">
            <w:pPr>
              <w:autoSpaceDE w:val="0"/>
              <w:autoSpaceDN w:val="0"/>
              <w:adjustRightInd w:val="0"/>
              <w:spacing w:after="0" w:line="240" w:lineRule="auto"/>
              <w:ind w:left="-57" w:right="-57"/>
              <w:jc w:val="center"/>
              <w:rPr>
                <w:rFonts w:ascii="Times New Roman" w:hAnsi="Times New Roman" w:cs="Times New Roman"/>
                <w:sz w:val="16"/>
                <w:szCs w:val="16"/>
              </w:rPr>
            </w:pPr>
            <w:smartTag w:uri="urn:schemas-microsoft-com:office:smarttags" w:element="metricconverter">
              <w:smartTagPr>
                <w:attr w:name="ProductID" w:val="2035 г"/>
              </w:smartTagPr>
              <w:r w:rsidRPr="00BE3644">
                <w:rPr>
                  <w:rFonts w:ascii="Times New Roman" w:hAnsi="Times New Roman" w:cs="Times New Roman"/>
                  <w:sz w:val="16"/>
                  <w:szCs w:val="16"/>
                </w:rPr>
                <w:t>2035 г</w:t>
              </w:r>
            </w:smartTag>
            <w:r w:rsidRPr="00BE3644">
              <w:rPr>
                <w:rFonts w:ascii="Times New Roman" w:hAnsi="Times New Roman" w:cs="Times New Roman"/>
                <w:sz w:val="16"/>
                <w:szCs w:val="16"/>
              </w:rPr>
              <w:t>.</w:t>
            </w:r>
          </w:p>
        </w:tc>
      </w:tr>
      <w:tr w:rsidR="00BE3644" w:rsidRPr="00BE3644" w:rsidTr="0024461C">
        <w:trPr>
          <w:tblHeader/>
        </w:trPr>
        <w:tc>
          <w:tcPr>
            <w:tcW w:w="661"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1</w:t>
            </w:r>
          </w:p>
        </w:tc>
        <w:tc>
          <w:tcPr>
            <w:tcW w:w="2883"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2</w:t>
            </w:r>
          </w:p>
        </w:tc>
        <w:tc>
          <w:tcPr>
            <w:tcW w:w="992"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w:t>
            </w:r>
          </w:p>
        </w:tc>
        <w:tc>
          <w:tcPr>
            <w:tcW w:w="736"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5</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6</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7</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9</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10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11</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12</w:t>
            </w:r>
          </w:p>
        </w:tc>
      </w:tr>
      <w:tr w:rsidR="00BE3644" w:rsidRPr="00BE3644" w:rsidTr="0024461C">
        <w:tc>
          <w:tcPr>
            <w:tcW w:w="661"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1.</w:t>
            </w:r>
          </w:p>
        </w:tc>
        <w:tc>
          <w:tcPr>
            <w:tcW w:w="2883" w:type="dxa"/>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Уровень безработицы (по методологии Международной организации труда) в среднем за год</w:t>
            </w:r>
          </w:p>
        </w:tc>
        <w:tc>
          <w:tcPr>
            <w:tcW w:w="992"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736"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4,8</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4,7</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4,6</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4,5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4,4</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4,2</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3,7</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3,5</w:t>
            </w:r>
          </w:p>
        </w:tc>
      </w:tr>
      <w:tr w:rsidR="00BE3644" w:rsidRPr="00BE3644" w:rsidTr="0024461C">
        <w:tc>
          <w:tcPr>
            <w:tcW w:w="661"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2.</w:t>
            </w:r>
          </w:p>
        </w:tc>
        <w:tc>
          <w:tcPr>
            <w:tcW w:w="2883" w:type="dxa"/>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Уровень регистрируемой безработицы в среднем за год</w:t>
            </w:r>
          </w:p>
        </w:tc>
        <w:tc>
          <w:tcPr>
            <w:tcW w:w="992"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736"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0,73</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0,70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0,69</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0,68</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0,67</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0,65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0,60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0,55</w:t>
            </w:r>
          </w:p>
        </w:tc>
      </w:tr>
      <w:tr w:rsidR="00BE3644" w:rsidRPr="00BE3644" w:rsidTr="0024461C">
        <w:tc>
          <w:tcPr>
            <w:tcW w:w="661"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w:t>
            </w:r>
          </w:p>
        </w:tc>
        <w:tc>
          <w:tcPr>
            <w:tcW w:w="2883" w:type="dxa"/>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Коэффициент напряженности на рынке труда в среднем за год</w:t>
            </w:r>
          </w:p>
        </w:tc>
        <w:tc>
          <w:tcPr>
            <w:tcW w:w="992"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единиц</w:t>
            </w:r>
          </w:p>
        </w:tc>
        <w:tc>
          <w:tcPr>
            <w:tcW w:w="736"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0,5</w:t>
            </w:r>
          </w:p>
        </w:tc>
      </w:tr>
      <w:tr w:rsidR="00BE3644" w:rsidRPr="00BE3644" w:rsidTr="0024461C">
        <w:tc>
          <w:tcPr>
            <w:tcW w:w="661"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4.</w:t>
            </w:r>
          </w:p>
        </w:tc>
        <w:tc>
          <w:tcPr>
            <w:tcW w:w="2883" w:type="dxa"/>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Удельный вес работников, занятых во вредных и (или) опасных условиях труда, в общей численности работников</w:t>
            </w:r>
          </w:p>
        </w:tc>
        <w:tc>
          <w:tcPr>
            <w:tcW w:w="992"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736"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39,0</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39,0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38,0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38,0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38,0</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38,0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37,0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37,0</w:t>
            </w:r>
          </w:p>
        </w:tc>
      </w:tr>
      <w:tr w:rsidR="00BE3644" w:rsidRPr="00BE3644" w:rsidTr="0024461C">
        <w:trPr>
          <w:trHeight w:val="307"/>
        </w:trPr>
        <w:tc>
          <w:tcPr>
            <w:tcW w:w="10233" w:type="dxa"/>
            <w:gridSpan w:val="11"/>
          </w:tcPr>
          <w:p w:rsidR="00BE3644" w:rsidRPr="00BE3644" w:rsidRDefault="00BE3644" w:rsidP="00BE3644">
            <w:pPr>
              <w:pStyle w:val="ConsPlusNormal"/>
              <w:jc w:val="center"/>
              <w:rPr>
                <w:rFonts w:ascii="Times New Roman" w:hAnsi="Times New Roman" w:cs="Times New Roman"/>
                <w:b/>
                <w:sz w:val="16"/>
                <w:szCs w:val="16"/>
              </w:rPr>
            </w:pPr>
            <w:r w:rsidRPr="00BE3644">
              <w:rPr>
                <w:rFonts w:ascii="Times New Roman" w:hAnsi="Times New Roman" w:cs="Times New Roman"/>
                <w:b/>
                <w:sz w:val="16"/>
                <w:szCs w:val="16"/>
              </w:rPr>
              <w:t>Подпрограмма «Активная политика занятости населения и социальная поддержка безработных граждан»</w:t>
            </w:r>
          </w:p>
        </w:tc>
      </w:tr>
      <w:tr w:rsidR="00BE3644" w:rsidRPr="00BE3644" w:rsidTr="0024461C">
        <w:tc>
          <w:tcPr>
            <w:tcW w:w="661"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1.</w:t>
            </w:r>
          </w:p>
        </w:tc>
        <w:tc>
          <w:tcPr>
            <w:tcW w:w="2883" w:type="dxa"/>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992"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736"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82,30</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82,35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82,40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82,45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82,50</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82,55</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82,60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82,70</w:t>
            </w:r>
          </w:p>
        </w:tc>
      </w:tr>
      <w:tr w:rsidR="00BE3644" w:rsidRPr="00BE3644" w:rsidTr="0024461C">
        <w:tc>
          <w:tcPr>
            <w:tcW w:w="661"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2.</w:t>
            </w:r>
          </w:p>
        </w:tc>
        <w:tc>
          <w:tcPr>
            <w:tcW w:w="2883" w:type="dxa"/>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992"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736"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63,60</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64,0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64,50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65,0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65,50</w:t>
            </w:r>
          </w:p>
        </w:tc>
        <w:tc>
          <w:tcPr>
            <w:tcW w:w="708"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66,0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68,0</w:t>
            </w:r>
          </w:p>
        </w:tc>
        <w:tc>
          <w:tcPr>
            <w:tcW w:w="709" w:type="dxa"/>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70,0</w:t>
            </w:r>
          </w:p>
        </w:tc>
      </w:tr>
    </w:tbl>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sectPr w:rsidR="00BE3644" w:rsidRPr="00BE3644" w:rsidSect="0024461C">
          <w:headerReference w:type="even" r:id="rId9"/>
          <w:headerReference w:type="default" r:id="rId10"/>
          <w:footerReference w:type="even" r:id="rId11"/>
          <w:footerReference w:type="default" r:id="rId12"/>
          <w:pgSz w:w="11905" w:h="16838" w:code="9"/>
          <w:pgMar w:top="1134" w:right="565" w:bottom="1134" w:left="1134" w:header="709" w:footer="709" w:gutter="0"/>
          <w:pgNumType w:start="1"/>
          <w:cols w:space="720"/>
          <w:noEndnote/>
          <w:titlePg/>
        </w:sectPr>
      </w:pPr>
    </w:p>
    <w:p w:rsidR="00BE3644" w:rsidRPr="00BE3644" w:rsidRDefault="00BE3644" w:rsidP="00BE3644">
      <w:pPr>
        <w:spacing w:after="0" w:line="240" w:lineRule="auto"/>
        <w:ind w:left="10206"/>
        <w:jc w:val="center"/>
        <w:rPr>
          <w:rFonts w:ascii="Times New Roman" w:hAnsi="Times New Roman" w:cs="Times New Roman"/>
          <w:sz w:val="16"/>
          <w:szCs w:val="16"/>
        </w:rPr>
      </w:pPr>
      <w:r w:rsidRPr="00BE3644">
        <w:rPr>
          <w:rFonts w:ascii="Times New Roman" w:hAnsi="Times New Roman" w:cs="Times New Roman"/>
          <w:sz w:val="16"/>
          <w:szCs w:val="16"/>
        </w:rPr>
        <w:t>Приложение № 2</w:t>
      </w:r>
    </w:p>
    <w:p w:rsidR="00BE3644" w:rsidRPr="00BE3644" w:rsidRDefault="00BE3644" w:rsidP="00BE3644">
      <w:pPr>
        <w:spacing w:after="0" w:line="240" w:lineRule="auto"/>
        <w:ind w:left="10206"/>
        <w:jc w:val="center"/>
        <w:rPr>
          <w:rFonts w:ascii="Times New Roman" w:hAnsi="Times New Roman" w:cs="Times New Roman"/>
          <w:sz w:val="16"/>
          <w:szCs w:val="16"/>
        </w:rPr>
      </w:pPr>
      <w:r w:rsidRPr="00BE3644">
        <w:rPr>
          <w:rFonts w:ascii="Times New Roman" w:hAnsi="Times New Roman" w:cs="Times New Roman"/>
          <w:sz w:val="16"/>
          <w:szCs w:val="16"/>
        </w:rPr>
        <w:t>к Муниципальной программе</w:t>
      </w:r>
    </w:p>
    <w:p w:rsidR="00BE3644" w:rsidRPr="00BE3644" w:rsidRDefault="00BE3644" w:rsidP="00BE3644">
      <w:pPr>
        <w:spacing w:after="0" w:line="240" w:lineRule="auto"/>
        <w:ind w:left="10206"/>
        <w:jc w:val="center"/>
        <w:rPr>
          <w:rFonts w:ascii="Times New Roman" w:hAnsi="Times New Roman" w:cs="Times New Roman"/>
          <w:sz w:val="16"/>
          <w:szCs w:val="16"/>
        </w:rPr>
      </w:pPr>
      <w:r w:rsidRPr="00BE3644">
        <w:rPr>
          <w:rFonts w:ascii="Times New Roman" w:hAnsi="Times New Roman" w:cs="Times New Roman"/>
          <w:sz w:val="16"/>
          <w:szCs w:val="16"/>
        </w:rPr>
        <w:t xml:space="preserve">Магаринского сельского поселения Шумерлинского района </w:t>
      </w:r>
    </w:p>
    <w:p w:rsidR="00BE3644" w:rsidRPr="00BE3644" w:rsidRDefault="00BE3644" w:rsidP="00BE3644">
      <w:pPr>
        <w:spacing w:after="0" w:line="240" w:lineRule="auto"/>
        <w:ind w:left="10206"/>
        <w:jc w:val="center"/>
        <w:rPr>
          <w:rFonts w:ascii="Times New Roman" w:hAnsi="Times New Roman" w:cs="Times New Roman"/>
          <w:sz w:val="16"/>
          <w:szCs w:val="16"/>
        </w:rPr>
      </w:pPr>
      <w:r w:rsidRPr="00BE3644">
        <w:rPr>
          <w:rFonts w:ascii="Times New Roman" w:hAnsi="Times New Roman" w:cs="Times New Roman"/>
          <w:sz w:val="16"/>
          <w:szCs w:val="16"/>
        </w:rPr>
        <w:t>Чувашской Республики</w:t>
      </w:r>
    </w:p>
    <w:p w:rsidR="00BE3644" w:rsidRPr="00BE3644" w:rsidRDefault="00BE3644" w:rsidP="00BE3644">
      <w:pPr>
        <w:spacing w:after="0" w:line="240" w:lineRule="auto"/>
        <w:ind w:left="10206"/>
        <w:jc w:val="center"/>
        <w:rPr>
          <w:rFonts w:ascii="Times New Roman" w:hAnsi="Times New Roman" w:cs="Times New Roman"/>
          <w:sz w:val="16"/>
          <w:szCs w:val="16"/>
        </w:rPr>
      </w:pPr>
      <w:r w:rsidRPr="00BE3644">
        <w:rPr>
          <w:rFonts w:ascii="Times New Roman" w:hAnsi="Times New Roman" w:cs="Times New Roman"/>
          <w:sz w:val="16"/>
          <w:szCs w:val="16"/>
        </w:rPr>
        <w:t>«Содействие занятости населения»</w:t>
      </w:r>
    </w:p>
    <w:p w:rsidR="00BE3644" w:rsidRPr="00BE3644" w:rsidRDefault="00BE3644" w:rsidP="00BE3644">
      <w:pPr>
        <w:spacing w:after="0" w:line="240" w:lineRule="auto"/>
        <w:jc w:val="right"/>
        <w:rPr>
          <w:rFonts w:ascii="Times New Roman" w:hAnsi="Times New Roman" w:cs="Times New Roman"/>
          <w:sz w:val="16"/>
          <w:szCs w:val="16"/>
        </w:rPr>
      </w:pPr>
    </w:p>
    <w:p w:rsidR="00BE3644" w:rsidRPr="00BE3644" w:rsidRDefault="00BE3644" w:rsidP="00BE3644">
      <w:pPr>
        <w:pStyle w:val="1"/>
        <w:spacing w:before="0" w:after="0"/>
        <w:rPr>
          <w:rFonts w:ascii="Times New Roman" w:hAnsi="Times New Roman"/>
          <w:sz w:val="16"/>
          <w:szCs w:val="16"/>
        </w:rPr>
      </w:pPr>
      <w:r w:rsidRPr="00BE3644">
        <w:rPr>
          <w:rFonts w:ascii="Times New Roman" w:hAnsi="Times New Roman"/>
          <w:sz w:val="16"/>
          <w:szCs w:val="16"/>
        </w:rPr>
        <w:t>РЕСУРСНОЕ ОБЕСПЕЧЕНИЕ И ПРОГНОЗНАЯ (СПРАВОЧНАЯ) ОЦЕНКА РАСХОДОВ</w:t>
      </w:r>
    </w:p>
    <w:p w:rsidR="00BE3644" w:rsidRPr="00BE3644" w:rsidRDefault="00BE3644" w:rsidP="00BE3644">
      <w:pPr>
        <w:spacing w:after="0" w:line="240" w:lineRule="auto"/>
        <w:jc w:val="center"/>
        <w:rPr>
          <w:rFonts w:ascii="Times New Roman" w:hAnsi="Times New Roman" w:cs="Times New Roman"/>
          <w:b/>
          <w:bCs/>
          <w:sz w:val="16"/>
          <w:szCs w:val="16"/>
        </w:rPr>
      </w:pPr>
      <w:r w:rsidRPr="00BE3644">
        <w:rPr>
          <w:rFonts w:ascii="Times New Roman" w:hAnsi="Times New Roman" w:cs="Times New Roman"/>
          <w:b/>
          <w:bCs/>
          <w:sz w:val="16"/>
          <w:szCs w:val="16"/>
        </w:rPr>
        <w:t xml:space="preserve">за счет всех источников финансирования реализации муниципальной программы Магаринского сельского поселения Шумерлинского района Чувашской Республики </w:t>
      </w:r>
      <w:r w:rsidRPr="00BE3644">
        <w:rPr>
          <w:rFonts w:ascii="Times New Roman" w:hAnsi="Times New Roman" w:cs="Times New Roman"/>
          <w:b/>
          <w:sz w:val="16"/>
          <w:szCs w:val="16"/>
        </w:rPr>
        <w:t xml:space="preserve">«Содействие занятости населения» </w:t>
      </w:r>
    </w:p>
    <w:p w:rsidR="00BE3644" w:rsidRPr="00BE3644" w:rsidRDefault="00BE3644" w:rsidP="00BE3644">
      <w:pPr>
        <w:spacing w:after="0" w:line="240" w:lineRule="auto"/>
        <w:jc w:val="center"/>
        <w:rPr>
          <w:rFonts w:ascii="Times New Roman" w:hAnsi="Times New Roman" w:cs="Times New Roman"/>
          <w:sz w:val="16"/>
          <w:szCs w:val="16"/>
        </w:rPr>
      </w:pPr>
    </w:p>
    <w:tbl>
      <w:tblPr>
        <w:tblW w:w="5411"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90"/>
        <w:gridCol w:w="3085"/>
        <w:gridCol w:w="712"/>
        <w:gridCol w:w="1072"/>
        <w:gridCol w:w="2121"/>
        <w:gridCol w:w="916"/>
        <w:gridCol w:w="13"/>
        <w:gridCol w:w="989"/>
        <w:gridCol w:w="995"/>
        <w:gridCol w:w="6"/>
        <w:gridCol w:w="999"/>
        <w:gridCol w:w="999"/>
        <w:gridCol w:w="995"/>
        <w:gridCol w:w="1005"/>
        <w:gridCol w:w="1005"/>
      </w:tblGrid>
      <w:tr w:rsidR="00BE3644" w:rsidRPr="00BE3644" w:rsidTr="00BE3644">
        <w:trPr>
          <w:trHeight w:val="20"/>
        </w:trPr>
        <w:tc>
          <w:tcPr>
            <w:tcW w:w="311" w:type="pct"/>
            <w:vMerge w:val="restart"/>
            <w:tcBorders>
              <w:left w:val="nil"/>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Статус</w:t>
            </w:r>
          </w:p>
        </w:tc>
        <w:tc>
          <w:tcPr>
            <w:tcW w:w="970" w:type="pct"/>
            <w:vMerge w:val="restart"/>
            <w:tcBorders>
              <w:bottom w:val="nil"/>
            </w:tcBorders>
            <w:tcMar>
              <w:top w:w="0" w:type="dxa"/>
              <w:bottom w:w="0" w:type="dxa"/>
            </w:tcMar>
          </w:tcPr>
          <w:p w:rsidR="00BE3644" w:rsidRPr="00BE3644" w:rsidRDefault="00BE3644" w:rsidP="0024461C">
            <w:pPr>
              <w:pStyle w:val="ConsPlusNormal"/>
              <w:ind w:left="-12" w:right="42" w:firstLine="0"/>
              <w:rPr>
                <w:rFonts w:ascii="Times New Roman" w:hAnsi="Times New Roman" w:cs="Times New Roman"/>
                <w:sz w:val="16"/>
                <w:szCs w:val="16"/>
              </w:rPr>
            </w:pPr>
            <w:r w:rsidRPr="00BE3644">
              <w:rPr>
                <w:rFonts w:ascii="Times New Roman" w:hAnsi="Times New Roman" w:cs="Times New Roman"/>
                <w:sz w:val="16"/>
                <w:szCs w:val="16"/>
              </w:rPr>
              <w:t>Наименование муниципальной программы Магаринского сельского поселения Шумерлинского района Чувашской Республики, подпрограммы муниципальной программы Магаринского сельского поселения Шумерлинского района Чувашской Республики (основного мероприятия)</w:t>
            </w:r>
          </w:p>
        </w:tc>
        <w:tc>
          <w:tcPr>
            <w:tcW w:w="561"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Код бюджетной классификации</w:t>
            </w:r>
          </w:p>
        </w:tc>
        <w:tc>
          <w:tcPr>
            <w:tcW w:w="667" w:type="pct"/>
            <w:vMerge w:val="restart"/>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Источники</w:t>
            </w:r>
            <w:r w:rsidRPr="00BE3644">
              <w:rPr>
                <w:rFonts w:ascii="Times New Roman" w:hAnsi="Times New Roman" w:cs="Times New Roman"/>
                <w:sz w:val="16"/>
                <w:szCs w:val="16"/>
              </w:rPr>
              <w:br/>
              <w:t>финансирования</w:t>
            </w:r>
          </w:p>
        </w:tc>
        <w:tc>
          <w:tcPr>
            <w:tcW w:w="2491" w:type="pct"/>
            <w:gridSpan w:val="10"/>
            <w:tcBorders>
              <w:right w:val="nil"/>
            </w:tcBorders>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Расходы по годам, тыс. рублей</w:t>
            </w:r>
          </w:p>
        </w:tc>
      </w:tr>
      <w:tr w:rsidR="00BE3644" w:rsidRPr="00BE3644" w:rsidTr="00BE3644">
        <w:trPr>
          <w:trHeight w:val="20"/>
        </w:trPr>
        <w:tc>
          <w:tcPr>
            <w:tcW w:w="311" w:type="pct"/>
            <w:vMerge/>
            <w:tcBorders>
              <w:left w:val="nil"/>
              <w:bottom w:val="nil"/>
            </w:tcBorders>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Borders>
              <w:bottom w:val="nil"/>
            </w:tcBorders>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Borders>
              <w:bottom w:val="nil"/>
            </w:tcBorders>
            <w:tcMar>
              <w:top w:w="0" w:type="dxa"/>
              <w:bottom w:w="0" w:type="dxa"/>
            </w:tcMar>
          </w:tcPr>
          <w:p w:rsidR="00BE3644" w:rsidRPr="00BE3644" w:rsidRDefault="0024461C" w:rsidP="0024461C">
            <w:pPr>
              <w:pStyle w:val="ConsPlusNormal"/>
              <w:ind w:left="-26" w:right="-40" w:firstLine="0"/>
              <w:rPr>
                <w:rFonts w:ascii="Times New Roman" w:hAnsi="Times New Roman" w:cs="Times New Roman"/>
                <w:sz w:val="16"/>
                <w:szCs w:val="16"/>
              </w:rPr>
            </w:pPr>
            <w:r>
              <w:rPr>
                <w:rFonts w:ascii="Times New Roman" w:hAnsi="Times New Roman" w:cs="Times New Roman"/>
                <w:sz w:val="16"/>
                <w:szCs w:val="16"/>
              </w:rPr>
              <w:t>г</w:t>
            </w:r>
            <w:r w:rsidR="00BE3644" w:rsidRPr="00BE3644">
              <w:rPr>
                <w:rFonts w:ascii="Times New Roman" w:hAnsi="Times New Roman" w:cs="Times New Roman"/>
                <w:sz w:val="16"/>
                <w:szCs w:val="16"/>
              </w:rPr>
              <w:t>лавный распорядитель бюджетных средств</w:t>
            </w:r>
          </w:p>
        </w:tc>
        <w:tc>
          <w:tcPr>
            <w:tcW w:w="337" w:type="pct"/>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 xml:space="preserve">целевая </w:t>
            </w:r>
          </w:p>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 xml:space="preserve">статья </w:t>
            </w:r>
          </w:p>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расходов</w:t>
            </w:r>
          </w:p>
        </w:tc>
        <w:tc>
          <w:tcPr>
            <w:tcW w:w="667" w:type="pct"/>
            <w:vMerge/>
            <w:tcBorders>
              <w:bottom w:val="nil"/>
            </w:tcBorders>
            <w:tcMar>
              <w:top w:w="0" w:type="dxa"/>
              <w:bottom w:w="0" w:type="dxa"/>
            </w:tcMar>
          </w:tcPr>
          <w:p w:rsidR="00BE3644" w:rsidRPr="00BE3644" w:rsidRDefault="00BE3644" w:rsidP="00BE3644">
            <w:pPr>
              <w:spacing w:after="0" w:line="240" w:lineRule="auto"/>
              <w:jc w:val="center"/>
              <w:rPr>
                <w:rFonts w:ascii="Times New Roman" w:hAnsi="Times New Roman" w:cs="Times New Roman"/>
                <w:sz w:val="16"/>
                <w:szCs w:val="16"/>
              </w:rPr>
            </w:pPr>
          </w:p>
        </w:tc>
        <w:tc>
          <w:tcPr>
            <w:tcW w:w="292" w:type="pct"/>
            <w:gridSpan w:val="2"/>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2020</w:t>
            </w:r>
          </w:p>
        </w:tc>
        <w:tc>
          <w:tcPr>
            <w:tcW w:w="311" w:type="pct"/>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2021</w:t>
            </w:r>
          </w:p>
        </w:tc>
        <w:tc>
          <w:tcPr>
            <w:tcW w:w="315" w:type="pct"/>
            <w:gridSpan w:val="2"/>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2022</w:t>
            </w:r>
          </w:p>
        </w:tc>
        <w:tc>
          <w:tcPr>
            <w:tcW w:w="314" w:type="pct"/>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2023</w:t>
            </w:r>
          </w:p>
        </w:tc>
        <w:tc>
          <w:tcPr>
            <w:tcW w:w="314" w:type="pct"/>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2024</w:t>
            </w:r>
          </w:p>
        </w:tc>
        <w:tc>
          <w:tcPr>
            <w:tcW w:w="313" w:type="pct"/>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2025</w:t>
            </w:r>
          </w:p>
        </w:tc>
        <w:tc>
          <w:tcPr>
            <w:tcW w:w="316" w:type="pct"/>
            <w:tcBorders>
              <w:bottom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2026–2030</w:t>
            </w:r>
          </w:p>
        </w:tc>
        <w:tc>
          <w:tcPr>
            <w:tcW w:w="318" w:type="pct"/>
            <w:tcBorders>
              <w:bottom w:val="nil"/>
              <w:right w:val="nil"/>
            </w:tcBorders>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2031–2035</w:t>
            </w:r>
          </w:p>
        </w:tc>
      </w:tr>
      <w:tr w:rsidR="00BE3644" w:rsidRPr="00BE3644" w:rsidTr="00BE3644">
        <w:trPr>
          <w:trHeight w:val="20"/>
          <w:tblHeader/>
        </w:trPr>
        <w:tc>
          <w:tcPr>
            <w:tcW w:w="311"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1</w:t>
            </w:r>
          </w:p>
        </w:tc>
        <w:tc>
          <w:tcPr>
            <w:tcW w:w="970"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2</w:t>
            </w: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3</w:t>
            </w:r>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4</w:t>
            </w:r>
          </w:p>
        </w:tc>
        <w:tc>
          <w:tcPr>
            <w:tcW w:w="66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5</w:t>
            </w:r>
          </w:p>
        </w:tc>
        <w:tc>
          <w:tcPr>
            <w:tcW w:w="28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6</w:t>
            </w:r>
          </w:p>
        </w:tc>
        <w:tc>
          <w:tcPr>
            <w:tcW w:w="315"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7</w:t>
            </w:r>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8</w:t>
            </w:r>
          </w:p>
        </w:tc>
        <w:tc>
          <w:tcPr>
            <w:tcW w:w="316"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9</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11</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12</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13</w:t>
            </w:r>
          </w:p>
        </w:tc>
      </w:tr>
      <w:tr w:rsidR="00BE3644" w:rsidRPr="00BE3644" w:rsidTr="00BE3644">
        <w:trPr>
          <w:trHeight w:val="20"/>
        </w:trPr>
        <w:tc>
          <w:tcPr>
            <w:tcW w:w="311" w:type="pct"/>
            <w:vMerge w:val="restar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Муниципальная программа Чуваш</w:t>
            </w:r>
            <w:r w:rsidRPr="00BE3644">
              <w:rPr>
                <w:rFonts w:ascii="Times New Roman" w:hAnsi="Times New Roman" w:cs="Times New Roman"/>
                <w:sz w:val="16"/>
                <w:szCs w:val="16"/>
              </w:rPr>
              <w:softHyphen/>
              <w:t>ской Республики</w:t>
            </w:r>
          </w:p>
        </w:tc>
        <w:tc>
          <w:tcPr>
            <w:tcW w:w="970" w:type="pct"/>
            <w:vMerge w:val="restar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«Содействие занятости населения» </w:t>
            </w: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28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315"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BE3644">
        <w:trPr>
          <w:trHeight w:val="20"/>
        </w:trPr>
        <w:tc>
          <w:tcPr>
            <w:tcW w:w="311"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288" w:type="pct"/>
            <w:tcMar>
              <w:top w:w="0" w:type="dxa"/>
              <w:bottom w:w="0" w:type="dxa"/>
            </w:tcMar>
          </w:tcPr>
          <w:p w:rsidR="00BE3644" w:rsidRPr="00BE3644" w:rsidRDefault="00BE3644" w:rsidP="0024461C">
            <w:pPr>
              <w:pStyle w:val="ConsPlusNormal"/>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5"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r>
      <w:tr w:rsidR="00BE3644" w:rsidRPr="00BE3644" w:rsidTr="00BE3644">
        <w:trPr>
          <w:trHeight w:val="20"/>
        </w:trPr>
        <w:tc>
          <w:tcPr>
            <w:tcW w:w="311"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w:t>
            </w:r>
            <w:r w:rsidRPr="00BE3644">
              <w:rPr>
                <w:rFonts w:ascii="Times New Roman" w:hAnsi="Times New Roman" w:cs="Times New Roman"/>
                <w:sz w:val="16"/>
                <w:szCs w:val="16"/>
              </w:rPr>
              <w:softHyphen/>
              <w:t>жет Чувашской Республики</w:t>
            </w:r>
          </w:p>
        </w:tc>
        <w:tc>
          <w:tcPr>
            <w:tcW w:w="28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5"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r>
      <w:tr w:rsidR="00BE3644" w:rsidRPr="00BE3644" w:rsidTr="00BE3644">
        <w:trPr>
          <w:trHeight w:val="211"/>
        </w:trPr>
        <w:tc>
          <w:tcPr>
            <w:tcW w:w="311"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993</w:t>
            </w:r>
          </w:p>
        </w:tc>
        <w:tc>
          <w:tcPr>
            <w:tcW w:w="337"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Ц600000000</w:t>
            </w:r>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28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315"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BE3644">
        <w:trPr>
          <w:trHeight w:val="20"/>
        </w:trPr>
        <w:tc>
          <w:tcPr>
            <w:tcW w:w="311"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28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5"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BE3644">
        <w:trPr>
          <w:trHeight w:val="20"/>
        </w:trPr>
        <w:tc>
          <w:tcPr>
            <w:tcW w:w="311" w:type="pct"/>
            <w:vMerge w:val="restar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Подпрограмма 1</w:t>
            </w:r>
          </w:p>
        </w:tc>
        <w:tc>
          <w:tcPr>
            <w:tcW w:w="970" w:type="pct"/>
            <w:vMerge w:val="restar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«Активная политика занятости населения и социальная поддержка безработных граждан»</w:t>
            </w: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28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315"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BE3644">
        <w:trPr>
          <w:trHeight w:val="20"/>
        </w:trPr>
        <w:tc>
          <w:tcPr>
            <w:tcW w:w="311"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28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5"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r>
      <w:tr w:rsidR="00BE3644" w:rsidRPr="00BE3644" w:rsidTr="00BE3644">
        <w:trPr>
          <w:trHeight w:val="20"/>
        </w:trPr>
        <w:tc>
          <w:tcPr>
            <w:tcW w:w="311"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28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5"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r>
      <w:tr w:rsidR="00BE3644" w:rsidRPr="00BE3644" w:rsidTr="00BE3644">
        <w:trPr>
          <w:trHeight w:val="20"/>
        </w:trPr>
        <w:tc>
          <w:tcPr>
            <w:tcW w:w="311"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93</w:t>
            </w:r>
          </w:p>
        </w:tc>
        <w:tc>
          <w:tcPr>
            <w:tcW w:w="337"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Ц610000000</w:t>
            </w:r>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28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315"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BE3644">
        <w:trPr>
          <w:trHeight w:val="20"/>
        </w:trPr>
        <w:tc>
          <w:tcPr>
            <w:tcW w:w="311"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spacing w:after="0" w:line="240" w:lineRule="auto"/>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28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5"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BE3644">
        <w:trPr>
          <w:trHeight w:val="20"/>
        </w:trPr>
        <w:tc>
          <w:tcPr>
            <w:tcW w:w="311" w:type="pct"/>
            <w:vMerge w:val="restart"/>
            <w:tcMar>
              <w:top w:w="0" w:type="dxa"/>
              <w:bottom w:w="0" w:type="dxa"/>
            </w:tcMar>
          </w:tcPr>
          <w:p w:rsidR="00BE3644" w:rsidRPr="00BE3644" w:rsidRDefault="00BE3644" w:rsidP="0024461C">
            <w:pPr>
              <w:pStyle w:val="ConsPlusNormal"/>
              <w:keepNext/>
              <w:ind w:firstLine="0"/>
              <w:rPr>
                <w:rFonts w:ascii="Times New Roman" w:hAnsi="Times New Roman" w:cs="Times New Roman"/>
                <w:sz w:val="16"/>
                <w:szCs w:val="16"/>
              </w:rPr>
            </w:pPr>
            <w:r w:rsidRPr="00BE3644">
              <w:rPr>
                <w:rFonts w:ascii="Times New Roman" w:hAnsi="Times New Roman" w:cs="Times New Roman"/>
                <w:sz w:val="16"/>
                <w:szCs w:val="16"/>
              </w:rPr>
              <w:t>Основное мероприятие 1</w:t>
            </w:r>
          </w:p>
        </w:tc>
        <w:tc>
          <w:tcPr>
            <w:tcW w:w="970" w:type="pct"/>
            <w:vMerge w:val="restart"/>
            <w:tcMar>
              <w:top w:w="0" w:type="dxa"/>
              <w:bottom w:w="0" w:type="dxa"/>
            </w:tcMar>
          </w:tcPr>
          <w:p w:rsidR="00BE3644" w:rsidRPr="00BE3644" w:rsidRDefault="00BE3644" w:rsidP="0024461C">
            <w:pPr>
              <w:pStyle w:val="ConsPlusNormal"/>
              <w:keepNext/>
              <w:ind w:firstLine="0"/>
              <w:jc w:val="both"/>
              <w:rPr>
                <w:rFonts w:ascii="Times New Roman" w:hAnsi="Times New Roman" w:cs="Times New Roman"/>
                <w:sz w:val="16"/>
                <w:szCs w:val="16"/>
              </w:rPr>
            </w:pPr>
            <w:r w:rsidRPr="00BE3644">
              <w:rPr>
                <w:rFonts w:ascii="Times New Roman" w:hAnsi="Times New Roman" w:cs="Times New Roman"/>
                <w:sz w:val="16"/>
                <w:szCs w:val="16"/>
              </w:rPr>
              <w:t>Мероприятия в области содействия занятости населения Магаринского сельского поселения Шумерлинского района Чувашской Рес</w:t>
            </w:r>
            <w:r w:rsidRPr="00BE3644">
              <w:rPr>
                <w:rFonts w:ascii="Times New Roman" w:hAnsi="Times New Roman" w:cs="Times New Roman"/>
                <w:sz w:val="16"/>
                <w:szCs w:val="16"/>
              </w:rPr>
              <w:softHyphen/>
              <w:t xml:space="preserve">публики </w:t>
            </w:r>
          </w:p>
        </w:tc>
        <w:tc>
          <w:tcPr>
            <w:tcW w:w="224" w:type="pct"/>
            <w:tcMar>
              <w:top w:w="0" w:type="dxa"/>
              <w:bottom w:w="0" w:type="dxa"/>
            </w:tcMar>
          </w:tcPr>
          <w:p w:rsidR="00BE3644" w:rsidRPr="00BE3644" w:rsidRDefault="00BE3644" w:rsidP="0024461C">
            <w:pPr>
              <w:pStyle w:val="ConsPlusNormal"/>
              <w:keepNext/>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BE3644">
            <w:pPr>
              <w:pStyle w:val="ConsPlusNormal"/>
              <w:keepNext/>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667" w:type="pct"/>
            <w:tcMar>
              <w:top w:w="0" w:type="dxa"/>
              <w:bottom w:w="0" w:type="dxa"/>
            </w:tcMar>
          </w:tcPr>
          <w:p w:rsidR="00BE3644" w:rsidRPr="00BE3644" w:rsidRDefault="00BE3644" w:rsidP="0024461C">
            <w:pPr>
              <w:pStyle w:val="ConsPlusNormal"/>
              <w:keepNext/>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28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5,0</w:t>
            </w:r>
          </w:p>
        </w:tc>
        <w:tc>
          <w:tcPr>
            <w:tcW w:w="315"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BE3644">
        <w:trPr>
          <w:trHeight w:val="20"/>
        </w:trPr>
        <w:tc>
          <w:tcPr>
            <w:tcW w:w="311" w:type="pct"/>
            <w:vMerge/>
            <w:tcMar>
              <w:top w:w="0" w:type="dxa"/>
              <w:bottom w:w="0" w:type="dxa"/>
            </w:tcMar>
          </w:tcPr>
          <w:p w:rsidR="00BE3644" w:rsidRPr="00BE3644" w:rsidRDefault="00BE3644" w:rsidP="00BE3644">
            <w:pPr>
              <w:pStyle w:val="ConsPlusNormal"/>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pStyle w:val="ConsPlusNormal"/>
              <w:jc w:val="both"/>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28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5"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r>
      <w:tr w:rsidR="00BE3644" w:rsidRPr="00BE3644" w:rsidTr="00BE3644">
        <w:trPr>
          <w:trHeight w:val="20"/>
        </w:trPr>
        <w:tc>
          <w:tcPr>
            <w:tcW w:w="311" w:type="pct"/>
            <w:vMerge/>
            <w:tcMar>
              <w:top w:w="0" w:type="dxa"/>
              <w:bottom w:w="0" w:type="dxa"/>
            </w:tcMar>
          </w:tcPr>
          <w:p w:rsidR="00BE3644" w:rsidRPr="00BE3644" w:rsidRDefault="00BE3644" w:rsidP="00BE3644">
            <w:pPr>
              <w:pStyle w:val="ConsPlusNormal"/>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pStyle w:val="ConsPlusNormal"/>
              <w:jc w:val="both"/>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28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5"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gridSpan w:val="2"/>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3"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6"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318"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r>
      <w:tr w:rsidR="00BE3644" w:rsidRPr="00BE3644" w:rsidTr="00BE3644">
        <w:trPr>
          <w:trHeight w:val="20"/>
        </w:trPr>
        <w:tc>
          <w:tcPr>
            <w:tcW w:w="311" w:type="pct"/>
            <w:vMerge/>
            <w:tcMar>
              <w:top w:w="0" w:type="dxa"/>
              <w:bottom w:w="0" w:type="dxa"/>
            </w:tcMar>
          </w:tcPr>
          <w:p w:rsidR="00BE3644" w:rsidRPr="00BE3644" w:rsidRDefault="00BE3644" w:rsidP="00BE3644">
            <w:pPr>
              <w:pStyle w:val="ConsPlusNormal"/>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pStyle w:val="ConsPlusNormal"/>
              <w:jc w:val="both"/>
              <w:rPr>
                <w:rFonts w:ascii="Times New Roman" w:hAnsi="Times New Roman" w:cs="Times New Roman"/>
                <w:sz w:val="16"/>
                <w:szCs w:val="16"/>
              </w:rPr>
            </w:pPr>
          </w:p>
        </w:tc>
        <w:tc>
          <w:tcPr>
            <w:tcW w:w="224"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993</w:t>
            </w:r>
          </w:p>
        </w:tc>
        <w:tc>
          <w:tcPr>
            <w:tcW w:w="337" w:type="pct"/>
            <w:tcMar>
              <w:top w:w="0" w:type="dxa"/>
              <w:bottom w:w="0" w:type="dxa"/>
            </w:tcMar>
          </w:tcPr>
          <w:p w:rsidR="00BE3644" w:rsidRPr="00BE3644" w:rsidRDefault="00BE3644" w:rsidP="0024461C">
            <w:pPr>
              <w:pStyle w:val="ConsPlusNormal"/>
              <w:ind w:left="-53" w:right="-37" w:firstLine="0"/>
              <w:rPr>
                <w:rFonts w:ascii="Times New Roman" w:hAnsi="Times New Roman" w:cs="Times New Roman"/>
                <w:sz w:val="16"/>
                <w:szCs w:val="16"/>
              </w:rPr>
            </w:pPr>
            <w:r w:rsidRPr="00BE3644">
              <w:rPr>
                <w:rFonts w:ascii="Times New Roman" w:hAnsi="Times New Roman" w:cs="Times New Roman"/>
                <w:sz w:val="16"/>
                <w:szCs w:val="16"/>
              </w:rPr>
              <w:t>Ц610100000</w:t>
            </w:r>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28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315"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BE3644">
        <w:trPr>
          <w:trHeight w:val="20"/>
        </w:trPr>
        <w:tc>
          <w:tcPr>
            <w:tcW w:w="311" w:type="pct"/>
            <w:vMerge/>
            <w:tcMar>
              <w:top w:w="0" w:type="dxa"/>
              <w:bottom w:w="0" w:type="dxa"/>
            </w:tcMar>
          </w:tcPr>
          <w:p w:rsidR="00BE3644" w:rsidRPr="00BE3644" w:rsidRDefault="00BE3644" w:rsidP="00BE3644">
            <w:pPr>
              <w:pStyle w:val="ConsPlusNormal"/>
              <w:rPr>
                <w:rFonts w:ascii="Times New Roman" w:hAnsi="Times New Roman" w:cs="Times New Roman"/>
                <w:sz w:val="16"/>
                <w:szCs w:val="16"/>
              </w:rPr>
            </w:pPr>
          </w:p>
        </w:tc>
        <w:tc>
          <w:tcPr>
            <w:tcW w:w="970" w:type="pct"/>
            <w:vMerge/>
            <w:tcMar>
              <w:top w:w="0" w:type="dxa"/>
              <w:bottom w:w="0" w:type="dxa"/>
            </w:tcMar>
          </w:tcPr>
          <w:p w:rsidR="00BE3644" w:rsidRPr="00BE3644" w:rsidRDefault="00BE3644" w:rsidP="00BE3644">
            <w:pPr>
              <w:pStyle w:val="ConsPlusNormal"/>
              <w:jc w:val="both"/>
              <w:rPr>
                <w:rFonts w:ascii="Times New Roman" w:hAnsi="Times New Roman" w:cs="Times New Roman"/>
                <w:sz w:val="16"/>
                <w:szCs w:val="16"/>
              </w:rPr>
            </w:pPr>
          </w:p>
        </w:tc>
        <w:tc>
          <w:tcPr>
            <w:tcW w:w="22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p>
        </w:tc>
        <w:tc>
          <w:tcPr>
            <w:tcW w:w="337" w:type="pct"/>
            <w:tcMar>
              <w:top w:w="0" w:type="dxa"/>
              <w:bottom w:w="0" w:type="dxa"/>
            </w:tcMar>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667" w:type="pct"/>
            <w:tcMar>
              <w:top w:w="0" w:type="dxa"/>
              <w:bottom w:w="0" w:type="dxa"/>
            </w:tcMar>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28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5"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gridSpan w:val="2"/>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4"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3"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6"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318" w:type="pct"/>
            <w:tcMar>
              <w:top w:w="0" w:type="dxa"/>
              <w:bottom w:w="0" w:type="dxa"/>
            </w:tcMar>
          </w:tcPr>
          <w:p w:rsidR="00BE3644" w:rsidRPr="00BE3644" w:rsidRDefault="00BE3644" w:rsidP="0024461C">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bl>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center"/>
        <w:rPr>
          <w:rFonts w:ascii="Times New Roman" w:hAnsi="Times New Roman" w:cs="Times New Roman"/>
          <w:sz w:val="16"/>
          <w:szCs w:val="16"/>
        </w:rPr>
        <w:sectPr w:rsidR="00BE3644" w:rsidRPr="00BE3644" w:rsidSect="0024461C">
          <w:pgSz w:w="16838" w:h="11906" w:orient="landscape" w:code="9"/>
          <w:pgMar w:top="1134" w:right="1134" w:bottom="1134" w:left="1134" w:header="709" w:footer="709" w:gutter="0"/>
          <w:pgNumType w:start="1"/>
          <w:cols w:space="708"/>
          <w:titlePg/>
          <w:docGrid w:linePitch="360"/>
        </w:sectPr>
      </w:pPr>
      <w:r w:rsidRPr="00BE3644">
        <w:rPr>
          <w:rFonts w:ascii="Times New Roman" w:hAnsi="Times New Roman" w:cs="Times New Roman"/>
          <w:sz w:val="16"/>
          <w:szCs w:val="16"/>
        </w:rPr>
        <w:t>_____________</w:t>
      </w:r>
    </w:p>
    <w:p w:rsidR="00BE3644" w:rsidRPr="00BE3644" w:rsidRDefault="00BE3644" w:rsidP="00BE3644">
      <w:pPr>
        <w:autoSpaceDE w:val="0"/>
        <w:autoSpaceDN w:val="0"/>
        <w:adjustRightInd w:val="0"/>
        <w:spacing w:after="0" w:line="240" w:lineRule="auto"/>
        <w:ind w:left="5034"/>
        <w:jc w:val="center"/>
        <w:outlineLvl w:val="0"/>
        <w:rPr>
          <w:rFonts w:ascii="Times New Roman" w:hAnsi="Times New Roman" w:cs="Times New Roman"/>
          <w:sz w:val="16"/>
          <w:szCs w:val="16"/>
        </w:rPr>
      </w:pPr>
      <w:bookmarkStart w:id="2" w:name="P110"/>
      <w:bookmarkEnd w:id="2"/>
      <w:r w:rsidRPr="00BE3644">
        <w:rPr>
          <w:rFonts w:ascii="Times New Roman" w:hAnsi="Times New Roman" w:cs="Times New Roman"/>
          <w:sz w:val="16"/>
          <w:szCs w:val="16"/>
        </w:rPr>
        <w:t>Приложение № 3</w:t>
      </w:r>
    </w:p>
    <w:p w:rsidR="00BE3644" w:rsidRPr="00BE3644" w:rsidRDefault="00BE3644" w:rsidP="00BE3644">
      <w:pPr>
        <w:autoSpaceDE w:val="0"/>
        <w:autoSpaceDN w:val="0"/>
        <w:adjustRightInd w:val="0"/>
        <w:spacing w:after="0" w:line="240" w:lineRule="auto"/>
        <w:ind w:left="5034"/>
        <w:jc w:val="center"/>
        <w:rPr>
          <w:rFonts w:ascii="Times New Roman" w:hAnsi="Times New Roman" w:cs="Times New Roman"/>
          <w:sz w:val="16"/>
          <w:szCs w:val="16"/>
        </w:rPr>
      </w:pPr>
      <w:r w:rsidRPr="00BE3644">
        <w:rPr>
          <w:rFonts w:ascii="Times New Roman" w:hAnsi="Times New Roman" w:cs="Times New Roman"/>
          <w:sz w:val="16"/>
          <w:szCs w:val="16"/>
        </w:rPr>
        <w:t xml:space="preserve">к Муниципальной программе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w:t>
      </w:r>
    </w:p>
    <w:p w:rsidR="00BE3644" w:rsidRPr="00BE3644" w:rsidRDefault="00BE3644" w:rsidP="00BE3644">
      <w:pPr>
        <w:autoSpaceDE w:val="0"/>
        <w:autoSpaceDN w:val="0"/>
        <w:adjustRightInd w:val="0"/>
        <w:spacing w:after="0" w:line="240" w:lineRule="auto"/>
        <w:ind w:left="5034"/>
        <w:jc w:val="center"/>
        <w:rPr>
          <w:rFonts w:ascii="Times New Roman" w:hAnsi="Times New Roman" w:cs="Times New Roman"/>
          <w:sz w:val="16"/>
          <w:szCs w:val="16"/>
        </w:rPr>
      </w:pPr>
      <w:r w:rsidRPr="00BE3644">
        <w:rPr>
          <w:rFonts w:ascii="Times New Roman" w:hAnsi="Times New Roman" w:cs="Times New Roman"/>
          <w:sz w:val="16"/>
          <w:szCs w:val="16"/>
        </w:rPr>
        <w:t>Чувашской Республики</w:t>
      </w:r>
    </w:p>
    <w:p w:rsidR="00BE3644" w:rsidRPr="00BE3644" w:rsidRDefault="00BE3644" w:rsidP="00BE3644">
      <w:pPr>
        <w:autoSpaceDE w:val="0"/>
        <w:autoSpaceDN w:val="0"/>
        <w:adjustRightInd w:val="0"/>
        <w:spacing w:after="0" w:line="240" w:lineRule="auto"/>
        <w:ind w:left="5034"/>
        <w:jc w:val="center"/>
        <w:rPr>
          <w:rFonts w:ascii="Times New Roman" w:hAnsi="Times New Roman" w:cs="Times New Roman"/>
          <w:sz w:val="16"/>
          <w:szCs w:val="16"/>
        </w:rPr>
      </w:pPr>
      <w:r w:rsidRPr="00BE3644">
        <w:rPr>
          <w:rFonts w:ascii="Times New Roman" w:hAnsi="Times New Roman" w:cs="Times New Roman"/>
          <w:sz w:val="16"/>
          <w:szCs w:val="16"/>
        </w:rPr>
        <w:t>«Содействие занятости населения»</w:t>
      </w:r>
    </w:p>
    <w:p w:rsidR="00BE3644" w:rsidRPr="00BE3644" w:rsidRDefault="00BE3644" w:rsidP="00BE3644">
      <w:pPr>
        <w:pStyle w:val="ConsPlusNonformat"/>
        <w:jc w:val="center"/>
        <w:outlineLvl w:val="1"/>
        <w:rPr>
          <w:rFonts w:ascii="Times New Roman" w:eastAsia="Calibri" w:hAnsi="Times New Roman" w:cs="Times New Roman"/>
          <w:sz w:val="16"/>
          <w:szCs w:val="16"/>
          <w:lang w:eastAsia="en-US"/>
        </w:rPr>
      </w:pPr>
    </w:p>
    <w:p w:rsidR="00BE3644" w:rsidRPr="00BE3644" w:rsidRDefault="00BE3644" w:rsidP="00BE3644">
      <w:pPr>
        <w:pStyle w:val="ConsPlusNonformat"/>
        <w:jc w:val="center"/>
        <w:rPr>
          <w:rFonts w:ascii="Times New Roman" w:eastAsia="Calibri" w:hAnsi="Times New Roman" w:cs="Times New Roman"/>
          <w:b/>
          <w:sz w:val="16"/>
          <w:szCs w:val="16"/>
          <w:lang w:eastAsia="en-US"/>
        </w:rPr>
      </w:pPr>
      <w:proofErr w:type="gramStart"/>
      <w:r w:rsidRPr="00BE3644">
        <w:rPr>
          <w:rFonts w:ascii="Times New Roman" w:eastAsia="Calibri" w:hAnsi="Times New Roman" w:cs="Times New Roman"/>
          <w:b/>
          <w:sz w:val="16"/>
          <w:szCs w:val="16"/>
          <w:lang w:eastAsia="en-US"/>
        </w:rPr>
        <w:t>П</w:t>
      </w:r>
      <w:proofErr w:type="gramEnd"/>
      <w:r w:rsidRPr="00BE3644">
        <w:rPr>
          <w:rFonts w:ascii="Times New Roman" w:eastAsia="Calibri" w:hAnsi="Times New Roman" w:cs="Times New Roman"/>
          <w:b/>
          <w:sz w:val="16"/>
          <w:szCs w:val="16"/>
          <w:lang w:eastAsia="en-US"/>
        </w:rPr>
        <w:t xml:space="preserve"> А С П О Р Т </w:t>
      </w:r>
    </w:p>
    <w:p w:rsidR="00BE3644" w:rsidRPr="00BE3644" w:rsidRDefault="00BE3644" w:rsidP="00BE3644">
      <w:pPr>
        <w:pStyle w:val="ConsPlusNonformat"/>
        <w:jc w:val="center"/>
        <w:rPr>
          <w:rFonts w:ascii="Times New Roman" w:eastAsia="Calibri" w:hAnsi="Times New Roman" w:cs="Times New Roman"/>
          <w:b/>
          <w:sz w:val="16"/>
          <w:szCs w:val="16"/>
          <w:lang w:eastAsia="en-US"/>
        </w:rPr>
      </w:pPr>
      <w:r w:rsidRPr="00BE3644">
        <w:rPr>
          <w:rFonts w:ascii="Times New Roman" w:eastAsia="Calibri" w:hAnsi="Times New Roman" w:cs="Times New Roman"/>
          <w:b/>
          <w:sz w:val="16"/>
          <w:szCs w:val="16"/>
          <w:lang w:eastAsia="en-US"/>
        </w:rPr>
        <w:t>подпрограммы «Активная политика занятости населения  и социальная поддержка безработных граждан»  муниципальной программы  Магаринского сельского поселения Шумерлинского района Чувашской Республики  «Содействие занятости населения»</w:t>
      </w:r>
    </w:p>
    <w:p w:rsidR="00BE3644" w:rsidRPr="00BE3644" w:rsidRDefault="00BE3644" w:rsidP="00BE3644">
      <w:pPr>
        <w:pStyle w:val="ConsPlusNonformat"/>
        <w:jc w:val="center"/>
        <w:rPr>
          <w:rFonts w:ascii="Times New Roman" w:eastAsia="Calibri" w:hAnsi="Times New Roman" w:cs="Times New Roman"/>
          <w:sz w:val="16"/>
          <w:szCs w:val="16"/>
          <w:lang w:eastAsia="en-US"/>
        </w:rPr>
      </w:pPr>
    </w:p>
    <w:tbl>
      <w:tblPr>
        <w:tblW w:w="5000" w:type="pct"/>
        <w:tblLayout w:type="fixed"/>
        <w:tblCellMar>
          <w:left w:w="62" w:type="dxa"/>
          <w:right w:w="62" w:type="dxa"/>
        </w:tblCellMar>
        <w:tblLook w:val="0000"/>
      </w:tblPr>
      <w:tblGrid>
        <w:gridCol w:w="2896"/>
        <w:gridCol w:w="395"/>
        <w:gridCol w:w="6793"/>
      </w:tblGrid>
      <w:tr w:rsidR="00BE3644" w:rsidRPr="00BE3644" w:rsidTr="00BE3644">
        <w:tc>
          <w:tcPr>
            <w:tcW w:w="1436"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Ответственный исполнитель подпрограммы </w:t>
            </w:r>
          </w:p>
          <w:p w:rsidR="00BE3644" w:rsidRPr="00BE3644" w:rsidRDefault="00BE3644" w:rsidP="00BE3644">
            <w:pPr>
              <w:pStyle w:val="ConsPlusNormal"/>
              <w:jc w:val="both"/>
              <w:rPr>
                <w:rFonts w:ascii="Times New Roman" w:hAnsi="Times New Roman" w:cs="Times New Roman"/>
                <w:sz w:val="16"/>
                <w:szCs w:val="16"/>
              </w:rPr>
            </w:pPr>
          </w:p>
        </w:tc>
        <w:tc>
          <w:tcPr>
            <w:tcW w:w="196"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r>
      <w:tr w:rsidR="00BE3644" w:rsidRPr="00BE3644" w:rsidTr="00BE3644">
        <w:tc>
          <w:tcPr>
            <w:tcW w:w="1436"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Соисполнители подпрограммы</w:t>
            </w:r>
          </w:p>
        </w:tc>
        <w:tc>
          <w:tcPr>
            <w:tcW w:w="196"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noProof/>
                <w:sz w:val="16"/>
                <w:szCs w:val="16"/>
              </w:rPr>
            </w:pPr>
            <w:r w:rsidRPr="00BE3644">
              <w:rPr>
                <w:rFonts w:ascii="Times New Roman" w:hAnsi="Times New Roman" w:cs="Times New Roman"/>
                <w:sz w:val="16"/>
                <w:szCs w:val="16"/>
              </w:rPr>
              <w:t xml:space="preserve">Казенное учреждение Чувашской Республики </w:t>
            </w:r>
            <w:r w:rsidRPr="00BE3644">
              <w:rPr>
                <w:rFonts w:ascii="Times New Roman" w:hAnsi="Times New Roman" w:cs="Times New Roman"/>
                <w:noProof/>
                <w:sz w:val="16"/>
                <w:szCs w:val="16"/>
              </w:rPr>
              <w:t>«Центр занятости населения города Шумерли» Министерства труда и социальной защиты Чувашской Республики  (по согласованию)</w:t>
            </w:r>
          </w:p>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436"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Участники Муниципальной программы</w:t>
            </w:r>
          </w:p>
        </w:tc>
        <w:tc>
          <w:tcPr>
            <w:tcW w:w="196"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r>
      <w:tr w:rsidR="00BE3644" w:rsidRPr="00BE3644" w:rsidTr="00BE3644">
        <w:tc>
          <w:tcPr>
            <w:tcW w:w="1436"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Цели подпрограммы</w:t>
            </w:r>
          </w:p>
        </w:tc>
        <w:tc>
          <w:tcPr>
            <w:tcW w:w="196"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предотвращение роста напряженности на рынке труда;</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развитие человеческого капитала и социальной сферы в Чувашской Республике; </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повышение уровня и качества жизни населения;</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совершенствование формирования кадрового потенциала</w:t>
            </w:r>
          </w:p>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436"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Задачи подпрограммы</w:t>
            </w:r>
          </w:p>
        </w:tc>
        <w:tc>
          <w:tcPr>
            <w:tcW w:w="196"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tcBorders>
              <w:top w:val="nil"/>
              <w:left w:val="nil"/>
              <w:bottom w:val="nil"/>
              <w:right w:val="nil"/>
            </w:tcBorders>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трудоустройство граждан, ищущих работу;</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повышение качества и доступности услуг по трудоустройству;</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 xml:space="preserve">совершенствование институтов и инструментов содействия занятости населения; </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повышение конкурентоспособности граждан на рынке труда</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tc>
      </w:tr>
      <w:tr w:rsidR="00BE3644" w:rsidRPr="00BE3644" w:rsidTr="00BE3644">
        <w:tc>
          <w:tcPr>
            <w:tcW w:w="1436"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Целевые индикаторы и показатели подпрограммы</w:t>
            </w:r>
          </w:p>
        </w:tc>
        <w:tc>
          <w:tcPr>
            <w:tcW w:w="196" w:type="pct"/>
            <w:tcBorders>
              <w:top w:val="nil"/>
              <w:left w:val="nil"/>
              <w:bottom w:val="nil"/>
              <w:right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tcBorders>
              <w:top w:val="nil"/>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достижение к 2036 году следующих целевых индикаторов и показателей: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 70,0 процента;</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достижение к 2025 году следующих целевых индикаторов и показателей:</w:t>
            </w:r>
          </w:p>
          <w:p w:rsidR="00BE3644" w:rsidRPr="00BE3644" w:rsidRDefault="00BE3644" w:rsidP="0024461C">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 не менее 89,0 процента</w:t>
            </w:r>
          </w:p>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436" w:type="pct"/>
            <w:tcBorders>
              <w:top w:val="nil"/>
              <w:left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Сроки и этапы реализации подпрограммы</w:t>
            </w:r>
          </w:p>
        </w:tc>
        <w:tc>
          <w:tcPr>
            <w:tcW w:w="196" w:type="pct"/>
            <w:tcBorders>
              <w:top w:val="nil"/>
              <w:left w:val="nil"/>
              <w:right w:val="nil"/>
            </w:tcBorders>
          </w:tcPr>
          <w:p w:rsidR="00BE3644" w:rsidRPr="00BE3644" w:rsidRDefault="00BE3644" w:rsidP="00BE3644">
            <w:pPr>
              <w:pStyle w:val="ConsPlusNormal"/>
              <w:jc w:val="both"/>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tcBorders>
              <w:top w:val="nil"/>
              <w:left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2020–2035 годы:</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1 этап – 2020–2025 годы;</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2 этап – 2026–2030 годы;</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3 этап – 2031–2035 годы</w:t>
            </w:r>
          </w:p>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436" w:type="pct"/>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Объемы финансирования подпрограммы с разбивкой по годам реализации</w:t>
            </w:r>
          </w:p>
        </w:tc>
        <w:tc>
          <w:tcPr>
            <w:tcW w:w="196" w:type="pct"/>
          </w:tcPr>
          <w:p w:rsidR="00BE3644" w:rsidRPr="00BE3644" w:rsidRDefault="00BE3644" w:rsidP="00BE3644">
            <w:pPr>
              <w:pStyle w:val="ConsPlusNormal"/>
              <w:jc w:val="both"/>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vMerge w:val="restart"/>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прогнозируемые объемы финансирования мероприятий подпрограммы в 2020–2035 годах составляют 5,0 тыс. рублей, в том числе:</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2020 году – 5,0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2021 году – 0,0тыс.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2022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2023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2024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2025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2026–2030 годах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2031–2035 годах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из них средства:</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бюджета Магаринского сельского поселения Шумерлинского района – 5,0 тыс. рублей</w:t>
            </w:r>
            <w:proofErr w:type="gramStart"/>
            <w:r w:rsidRPr="00BE3644">
              <w:rPr>
                <w:rFonts w:ascii="Times New Roman" w:hAnsi="Times New Roman" w:cs="Times New Roman"/>
                <w:sz w:val="16"/>
                <w:szCs w:val="16"/>
              </w:rPr>
              <w:t xml:space="preserve"> ,</w:t>
            </w:r>
            <w:proofErr w:type="gramEnd"/>
            <w:r w:rsidRPr="00BE3644">
              <w:rPr>
                <w:rFonts w:ascii="Times New Roman" w:hAnsi="Times New Roman" w:cs="Times New Roman"/>
                <w:sz w:val="16"/>
                <w:szCs w:val="16"/>
              </w:rPr>
              <w:t xml:space="preserve"> в том числе:</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2020 году – 5,0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2021 году – 0,0тыс.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2022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2023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2024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2025 году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2026–2030 годах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 2031–2035 годах – 0,0 тыс. рублей.</w:t>
            </w:r>
          </w:p>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Объемы финансирования подпрограммы подлежат уточнению при формировании бюджета Магаринского сельского поселения Шумерлинского района Чувашской Республики на очередной финансовый год и плановый период </w:t>
            </w:r>
          </w:p>
        </w:tc>
      </w:tr>
      <w:tr w:rsidR="00BE3644" w:rsidRPr="00BE3644" w:rsidTr="00BE3644">
        <w:tc>
          <w:tcPr>
            <w:tcW w:w="1436" w:type="pct"/>
            <w:tcBorders>
              <w:left w:val="nil"/>
              <w:right w:val="nil"/>
            </w:tcBorders>
          </w:tcPr>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p w:rsidR="00BE3644" w:rsidRPr="00BE3644" w:rsidRDefault="00BE3644" w:rsidP="00BE3644">
            <w:pPr>
              <w:pStyle w:val="ConsPlusNormal"/>
              <w:jc w:val="both"/>
              <w:rPr>
                <w:rFonts w:ascii="Times New Roman" w:hAnsi="Times New Roman" w:cs="Times New Roman"/>
                <w:sz w:val="16"/>
                <w:szCs w:val="16"/>
              </w:rPr>
            </w:pPr>
          </w:p>
        </w:tc>
        <w:tc>
          <w:tcPr>
            <w:tcW w:w="196" w:type="pct"/>
            <w:tcBorders>
              <w:left w:val="nil"/>
            </w:tcBorders>
          </w:tcPr>
          <w:p w:rsidR="00BE3644" w:rsidRPr="00BE3644" w:rsidRDefault="00BE3644" w:rsidP="00BE3644">
            <w:pPr>
              <w:pStyle w:val="ConsPlusNormal"/>
              <w:jc w:val="both"/>
              <w:rPr>
                <w:rFonts w:ascii="Times New Roman" w:hAnsi="Times New Roman" w:cs="Times New Roman"/>
                <w:sz w:val="16"/>
                <w:szCs w:val="16"/>
              </w:rPr>
            </w:pPr>
          </w:p>
        </w:tc>
        <w:tc>
          <w:tcPr>
            <w:tcW w:w="3368" w:type="pct"/>
            <w:vMerge/>
          </w:tcPr>
          <w:p w:rsidR="00BE3644" w:rsidRPr="00BE3644" w:rsidRDefault="00BE3644" w:rsidP="00BE3644">
            <w:pPr>
              <w:pStyle w:val="ConsPlusNormal"/>
              <w:jc w:val="both"/>
              <w:rPr>
                <w:rFonts w:ascii="Times New Roman" w:hAnsi="Times New Roman" w:cs="Times New Roman"/>
                <w:sz w:val="16"/>
                <w:szCs w:val="16"/>
              </w:rPr>
            </w:pPr>
          </w:p>
        </w:tc>
      </w:tr>
      <w:tr w:rsidR="00BE3644" w:rsidRPr="00BE3644" w:rsidTr="00BE3644">
        <w:tc>
          <w:tcPr>
            <w:tcW w:w="1436" w:type="pct"/>
            <w:tcBorders>
              <w:left w:val="nil"/>
              <w:bottom w:val="nil"/>
              <w:right w:val="nil"/>
            </w:tcBorders>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Ожидаемые результаты реализации подпрограммы</w:t>
            </w:r>
          </w:p>
        </w:tc>
        <w:tc>
          <w:tcPr>
            <w:tcW w:w="196" w:type="pct"/>
            <w:tcBorders>
              <w:left w:val="nil"/>
              <w:bottom w:val="nil"/>
            </w:tcBorders>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w:t>
            </w:r>
          </w:p>
        </w:tc>
        <w:tc>
          <w:tcPr>
            <w:tcW w:w="3368" w:type="pct"/>
          </w:tcPr>
          <w:p w:rsidR="00BE3644" w:rsidRPr="00BE3644" w:rsidRDefault="00BE3644" w:rsidP="0024461C">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tc>
      </w:tr>
    </w:tbl>
    <w:p w:rsidR="00BE3644" w:rsidRPr="00BE3644" w:rsidRDefault="00BE3644" w:rsidP="00BE3644">
      <w:pPr>
        <w:autoSpaceDE w:val="0"/>
        <w:autoSpaceDN w:val="0"/>
        <w:adjustRightInd w:val="0"/>
        <w:spacing w:after="0" w:line="240" w:lineRule="auto"/>
        <w:jc w:val="center"/>
        <w:outlineLvl w:val="0"/>
        <w:rPr>
          <w:rFonts w:ascii="Times New Roman" w:hAnsi="Times New Roman" w:cs="Times New Roman"/>
          <w:sz w:val="16"/>
          <w:szCs w:val="16"/>
        </w:rPr>
      </w:pPr>
    </w:p>
    <w:p w:rsidR="00BE3644" w:rsidRPr="00BE3644" w:rsidRDefault="00BE3644" w:rsidP="0024461C">
      <w:pPr>
        <w:autoSpaceDE w:val="0"/>
        <w:autoSpaceDN w:val="0"/>
        <w:adjustRightInd w:val="0"/>
        <w:spacing w:after="0" w:line="240" w:lineRule="auto"/>
        <w:jc w:val="center"/>
        <w:outlineLvl w:val="0"/>
        <w:rPr>
          <w:rFonts w:ascii="Times New Roman" w:hAnsi="Times New Roman" w:cs="Times New Roman"/>
          <w:b/>
          <w:sz w:val="16"/>
          <w:szCs w:val="16"/>
        </w:rPr>
      </w:pPr>
      <w:r w:rsidRPr="00BE3644">
        <w:rPr>
          <w:rFonts w:ascii="Times New Roman" w:hAnsi="Times New Roman" w:cs="Times New Roman"/>
          <w:b/>
          <w:sz w:val="16"/>
          <w:szCs w:val="16"/>
        </w:rPr>
        <w:t xml:space="preserve">Раздел I. Приоритеты и цели подпрограммы, общая характеристика </w:t>
      </w:r>
      <w:r w:rsidR="0024461C">
        <w:rPr>
          <w:rFonts w:ascii="Times New Roman" w:hAnsi="Times New Roman" w:cs="Times New Roman"/>
          <w:b/>
          <w:sz w:val="16"/>
          <w:szCs w:val="16"/>
        </w:rPr>
        <w:t xml:space="preserve"> </w:t>
      </w:r>
      <w:r w:rsidRPr="00BE3644">
        <w:rPr>
          <w:rFonts w:ascii="Times New Roman" w:hAnsi="Times New Roman" w:cs="Times New Roman"/>
          <w:b/>
          <w:sz w:val="16"/>
          <w:szCs w:val="16"/>
        </w:rPr>
        <w:t>участия органов местного самоуправления муниципальных районов и городских округов в реализации подпрограммы</w:t>
      </w:r>
    </w:p>
    <w:p w:rsidR="00BE3644" w:rsidRPr="00BE3644" w:rsidRDefault="00BE3644" w:rsidP="00BE3644">
      <w:pPr>
        <w:autoSpaceDE w:val="0"/>
        <w:autoSpaceDN w:val="0"/>
        <w:adjustRightInd w:val="0"/>
        <w:spacing w:after="0" w:line="240" w:lineRule="auto"/>
        <w:jc w:val="center"/>
        <w:outlineLvl w:val="0"/>
        <w:rPr>
          <w:rFonts w:ascii="Times New Roman" w:hAnsi="Times New Roman" w:cs="Times New Roman"/>
          <w:sz w:val="16"/>
          <w:szCs w:val="16"/>
        </w:rPr>
      </w:pP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Приоритетами в области развития рынка труда в 2020–2035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BE3644" w:rsidRPr="00BE3644" w:rsidRDefault="00BE3644" w:rsidP="0024461C">
      <w:pPr>
        <w:pStyle w:val="ConsPlusNonformat"/>
        <w:ind w:firstLine="426"/>
        <w:jc w:val="both"/>
        <w:rPr>
          <w:rFonts w:ascii="Times New Roman" w:hAnsi="Times New Roman" w:cs="Times New Roman"/>
          <w:sz w:val="16"/>
          <w:szCs w:val="16"/>
        </w:rPr>
      </w:pPr>
      <w:proofErr w:type="gramStart"/>
      <w:r w:rsidRPr="00BE3644">
        <w:rPr>
          <w:rFonts w:ascii="Times New Roman" w:eastAsia="Calibri" w:hAnsi="Times New Roman" w:cs="Times New Roman"/>
          <w:sz w:val="16"/>
          <w:szCs w:val="16"/>
          <w:lang w:eastAsia="en-US"/>
        </w:rPr>
        <w:t xml:space="preserve">Целями подпрограммы «Активная политика занятости населения и социальная поддержка безработных граждан» муниципальной программы Магаринского сельского поселения Шумерлинского района Чувашской Республики «Содействие занятости населения» (далее – подпрограмма) являются предотвращение роста напряженности на рынке труда, развитие человеческого капитала и социальной сферы в Магаринского сельском поселении Шумерлинского района Чувашской Республике, повышение уровня и качества жизни населения, </w:t>
      </w:r>
      <w:r w:rsidRPr="00BE3644">
        <w:rPr>
          <w:rFonts w:ascii="Times New Roman" w:hAnsi="Times New Roman" w:cs="Times New Roman"/>
          <w:sz w:val="16"/>
          <w:szCs w:val="16"/>
        </w:rPr>
        <w:t xml:space="preserve">совершенствование формирования кадрового потенциала. </w:t>
      </w:r>
      <w:proofErr w:type="gramEnd"/>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BE3644">
        <w:rPr>
          <w:rFonts w:ascii="Times New Roman" w:hAnsi="Times New Roman" w:cs="Times New Roman"/>
          <w:sz w:val="16"/>
          <w:szCs w:val="16"/>
        </w:rPr>
        <w:t>В рамках реализации мероприятий подпрограммы предусмотрено участие органов местного самоуправления муниципальных районов и городских округов в организации и финансировании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roofErr w:type="gramEnd"/>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jc w:val="center"/>
        <w:outlineLvl w:val="0"/>
        <w:rPr>
          <w:rFonts w:ascii="Times New Roman" w:hAnsi="Times New Roman" w:cs="Times New Roman"/>
          <w:b/>
          <w:sz w:val="16"/>
          <w:szCs w:val="16"/>
        </w:rPr>
      </w:pPr>
      <w:r w:rsidRPr="00BE3644">
        <w:rPr>
          <w:rFonts w:ascii="Times New Roman" w:hAnsi="Times New Roman" w:cs="Times New Roman"/>
          <w:b/>
          <w:sz w:val="16"/>
          <w:szCs w:val="16"/>
        </w:rPr>
        <w:t>Раздел II. Перечень и сведения о целевых индикаторах и показателях подпрограммы с расшифровкой плановых значений по годам ее реализации</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r w:rsidRPr="00BE3644">
        <w:rPr>
          <w:rFonts w:ascii="Times New Roman" w:hAnsi="Times New Roman" w:cs="Times New Roman"/>
          <w:sz w:val="16"/>
          <w:szCs w:val="16"/>
        </w:rPr>
        <w:t>Целевыми индикаторами и показателями подпрограммы являются:</w:t>
      </w:r>
    </w:p>
    <w:p w:rsidR="00BE3644" w:rsidRPr="00BE3644" w:rsidRDefault="00BE3644" w:rsidP="00BE3644">
      <w:pPr>
        <w:pStyle w:val="ConsPlusNormal"/>
        <w:ind w:firstLine="709"/>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граждан в общей численности граждан, обратившихся за содействием в поиске работы в органы службы занятости;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bookmarkStart w:id="3" w:name="Par58"/>
      <w:bookmarkEnd w:id="3"/>
      <w:r w:rsidRPr="00BE3644">
        <w:rPr>
          <w:rFonts w:ascii="Times New Roman" w:hAnsi="Times New Roman" w:cs="Times New Roman"/>
          <w:sz w:val="16"/>
          <w:szCs w:val="16"/>
        </w:rPr>
        <w:t xml:space="preserve">В </w:t>
      </w:r>
      <w:proofErr w:type="gramStart"/>
      <w:r w:rsidRPr="00BE3644">
        <w:rPr>
          <w:rFonts w:ascii="Times New Roman" w:hAnsi="Times New Roman" w:cs="Times New Roman"/>
          <w:sz w:val="16"/>
          <w:szCs w:val="16"/>
        </w:rPr>
        <w:t>результате</w:t>
      </w:r>
      <w:proofErr w:type="gramEnd"/>
      <w:r w:rsidRPr="00BE3644">
        <w:rPr>
          <w:rFonts w:ascii="Times New Roman" w:hAnsi="Times New Roman" w:cs="Times New Roman"/>
          <w:sz w:val="16"/>
          <w:szCs w:val="16"/>
        </w:rPr>
        <w:t xml:space="preserve"> реализации мероприятий подпрограммы ожидается достижение к 2036 году следующих целевых индикаторов и показателей: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граждан в общей численности граждан, обратившихся за содействием в поиске работы в органы службы занятости: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2020 году – 82,30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2021 году – 82,35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2022 году – 82,40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2023 году – 82,45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2024 году – 82,50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2025 году – 82,55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2030 году – 82,60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2035 году – 82,70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2020 году – 63,60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2021 году – 64,0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2022 году – 64,50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2023 году – 65,0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2024 году – 65,50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2025 году – 66,0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2030 году – 68,0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2035 году – 70,0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2020 году – 85,0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2021 году – 86,0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2022 году – 87,0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2023 году – 88,0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2024 году – 89,0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2025 году – 90,0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2030 году – 90,0 процента;</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 2035 году – 90,0 процента;</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b/>
          <w:sz w:val="16"/>
          <w:szCs w:val="16"/>
        </w:rPr>
      </w:pPr>
    </w:p>
    <w:p w:rsidR="00BE3644" w:rsidRPr="00BE3644" w:rsidRDefault="00BE3644" w:rsidP="0024461C">
      <w:pPr>
        <w:autoSpaceDE w:val="0"/>
        <w:autoSpaceDN w:val="0"/>
        <w:adjustRightInd w:val="0"/>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Раздел III. Характеристики основных мероприятий, мероприятий подпрограммы с указанием сроков и этапов их реализации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BE3644">
        <w:rPr>
          <w:rFonts w:ascii="Times New Roman" w:hAnsi="Times New Roman" w:cs="Times New Roman"/>
          <w:sz w:val="16"/>
          <w:szCs w:val="16"/>
        </w:rPr>
        <w:t>Основных</w:t>
      </w:r>
      <w:proofErr w:type="gramEnd"/>
      <w:r w:rsidRPr="00BE3644">
        <w:rPr>
          <w:rFonts w:ascii="Times New Roman" w:hAnsi="Times New Roman" w:cs="Times New Roman"/>
          <w:sz w:val="16"/>
          <w:szCs w:val="16"/>
        </w:rPr>
        <w:t xml:space="preserve"> мероприятия Подпрограммы: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Основное мероприятие 1. Мероприятия в области содействия занятости населения Магаринского сельского поселения  Шумерлинского района Чувашской Республики.</w:t>
      </w:r>
    </w:p>
    <w:p w:rsidR="00BE3644" w:rsidRPr="00BE3644" w:rsidRDefault="00BE3644" w:rsidP="0024461C">
      <w:pPr>
        <w:autoSpaceDE w:val="0"/>
        <w:autoSpaceDN w:val="0"/>
        <w:adjustRightInd w:val="0"/>
        <w:spacing w:after="0" w:line="240" w:lineRule="auto"/>
        <w:ind w:firstLine="426"/>
        <w:jc w:val="both"/>
        <w:outlineLvl w:val="1"/>
        <w:rPr>
          <w:rFonts w:ascii="Times New Roman" w:hAnsi="Times New Roman" w:cs="Times New Roman"/>
          <w:sz w:val="16"/>
          <w:szCs w:val="16"/>
        </w:rPr>
      </w:pPr>
      <w:r w:rsidRPr="00BE3644">
        <w:rPr>
          <w:rFonts w:ascii="Times New Roman" w:hAnsi="Times New Roman" w:cs="Times New Roman"/>
          <w:sz w:val="16"/>
          <w:szCs w:val="16"/>
        </w:rPr>
        <w:t>Мероприятие 1.1. Организация проведения оплачиваемых общественных работ.</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Мероприятие предусматривает обеспечение потребностей администрации Магаринского сельского поселения Шумерлинского района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BE3644">
        <w:rPr>
          <w:rFonts w:ascii="Times New Roman" w:hAnsi="Times New Roman" w:cs="Times New Roman"/>
          <w:sz w:val="16"/>
          <w:szCs w:val="16"/>
        </w:rPr>
        <w:t>На период трудоустройства указанных граждан на общественные работы с ними заключается срочный трудовой договор.</w:t>
      </w:r>
      <w:proofErr w:type="gramEnd"/>
      <w:r w:rsidRPr="00BE3644">
        <w:rPr>
          <w:rFonts w:ascii="Times New Roman" w:hAnsi="Times New Roman" w:cs="Times New Roman"/>
          <w:sz w:val="16"/>
          <w:szCs w:val="16"/>
        </w:rPr>
        <w:t xml:space="preserve"> Оплата труда в соответствии с законодательством Российской Федерации производится за счет средств работодателя. </w:t>
      </w:r>
    </w:p>
    <w:p w:rsidR="00BE3644" w:rsidRPr="00BE3644" w:rsidRDefault="00BE3644" w:rsidP="0024461C">
      <w:pPr>
        <w:autoSpaceDE w:val="0"/>
        <w:autoSpaceDN w:val="0"/>
        <w:adjustRightInd w:val="0"/>
        <w:spacing w:after="0" w:line="240" w:lineRule="auto"/>
        <w:ind w:firstLine="426"/>
        <w:jc w:val="both"/>
        <w:outlineLvl w:val="1"/>
        <w:rPr>
          <w:rFonts w:ascii="Times New Roman" w:hAnsi="Times New Roman" w:cs="Times New Roman"/>
          <w:sz w:val="16"/>
          <w:szCs w:val="16"/>
        </w:rPr>
      </w:pPr>
      <w:r w:rsidRPr="00BE3644">
        <w:rPr>
          <w:rFonts w:ascii="Times New Roman" w:hAnsi="Times New Roman" w:cs="Times New Roman"/>
          <w:sz w:val="16"/>
          <w:szCs w:val="16"/>
        </w:rPr>
        <w:t>Мероприятие 1.2. Организация временного трудоустройства несовершеннолетних граждан в возрасте от 14 до 18 лет в свободное от учебы время.</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работодателя.</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w:t>
      </w:r>
    </w:p>
    <w:p w:rsidR="00BE3644" w:rsidRPr="00BE3644" w:rsidRDefault="00BE3644" w:rsidP="0024461C">
      <w:pPr>
        <w:autoSpaceDE w:val="0"/>
        <w:autoSpaceDN w:val="0"/>
        <w:adjustRightInd w:val="0"/>
        <w:spacing w:after="0" w:line="240" w:lineRule="auto"/>
        <w:ind w:firstLine="426"/>
        <w:jc w:val="both"/>
        <w:outlineLvl w:val="1"/>
        <w:rPr>
          <w:rFonts w:ascii="Times New Roman" w:hAnsi="Times New Roman" w:cs="Times New Roman"/>
          <w:sz w:val="16"/>
          <w:szCs w:val="16"/>
        </w:rPr>
      </w:pPr>
      <w:r w:rsidRPr="00BE3644">
        <w:rPr>
          <w:rFonts w:ascii="Times New Roman" w:hAnsi="Times New Roman" w:cs="Times New Roman"/>
          <w:sz w:val="16"/>
          <w:szCs w:val="16"/>
        </w:rPr>
        <w:t>Мероприятие 1.3. Организация временного трудоустройства безработных граждан, испытывающих трудности в поиске работы.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BE3644">
        <w:rPr>
          <w:rFonts w:ascii="Times New Roman" w:hAnsi="Times New Roman" w:cs="Times New Roman"/>
          <w:sz w:val="16"/>
          <w:szCs w:val="16"/>
        </w:rP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BE3644">
        <w:rPr>
          <w:rFonts w:ascii="Times New Roman" w:hAnsi="Times New Roman" w:cs="Times New Roman"/>
          <w:sz w:val="16"/>
          <w:szCs w:val="16"/>
        </w:rPr>
        <w:t>предпенсионного</w:t>
      </w:r>
      <w:proofErr w:type="spellEnd"/>
      <w:r w:rsidRPr="00BE3644">
        <w:rPr>
          <w:rFonts w:ascii="Times New Roman" w:hAnsi="Times New Roman" w:cs="Times New Roman"/>
          <w:sz w:val="16"/>
          <w:szCs w:val="16"/>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r w:rsidRPr="00BE3644">
        <w:rPr>
          <w:rFonts w:ascii="Times New Roman" w:hAnsi="Times New Roman" w:cs="Times New Roman"/>
          <w:sz w:val="16"/>
          <w:szCs w:val="16"/>
        </w:rPr>
        <w:t xml:space="preserve"> </w:t>
      </w:r>
      <w:proofErr w:type="gramStart"/>
      <w:r w:rsidRPr="00BE3644">
        <w:rPr>
          <w:rFonts w:ascii="Times New Roman" w:hAnsi="Times New Roman" w:cs="Times New Roman"/>
          <w:sz w:val="16"/>
          <w:szCs w:val="16"/>
        </w:rPr>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администрацией Магаринского сельского поселения Шумерлинского района Чувашской республики.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Мероприятие 1.4. Организация временного трудоустройства граждан, прошедших реабилитацию и курс лечения от наркомании, алкоголизма и токсикомании.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Мероприятие предусматривает предоставление мер стимулирующего характера для организаций, предоставляющих рабочие места лицам, нуждающимся в социальной адаптации, а также лицам, прошедшим реабилитацию и курс лечения от наркомании, алкоголизма и токсикомании.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центрами занятости населения и администрацией Магаринского сельского поселения Шумерлинского района Чувашской Республики. </w:t>
      </w:r>
    </w:p>
    <w:p w:rsidR="00BE3644" w:rsidRPr="00BE3644" w:rsidRDefault="00BE3644" w:rsidP="0024461C">
      <w:pPr>
        <w:autoSpaceDE w:val="0"/>
        <w:autoSpaceDN w:val="0"/>
        <w:adjustRightInd w:val="0"/>
        <w:spacing w:after="0" w:line="240" w:lineRule="auto"/>
        <w:ind w:firstLine="426"/>
        <w:jc w:val="both"/>
        <w:outlineLvl w:val="1"/>
        <w:rPr>
          <w:rFonts w:ascii="Times New Roman" w:hAnsi="Times New Roman" w:cs="Times New Roman"/>
          <w:sz w:val="16"/>
          <w:szCs w:val="16"/>
        </w:rPr>
      </w:pPr>
      <w:r w:rsidRPr="00BE3644">
        <w:rPr>
          <w:rFonts w:ascii="Times New Roman" w:hAnsi="Times New Roman" w:cs="Times New Roman"/>
          <w:sz w:val="16"/>
          <w:szCs w:val="16"/>
        </w:rPr>
        <w:t>Мероприятие 1.5.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Мероприятие направлено на повышение конкурентоспособности и адаптацию на рынке труда безработных граждан в возрасте от 18 до 20 лет, имеющих среднее профессиональное образование и ищущих работу впервые.</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администрацией Магаринского сельского поселения Шумерлинского района.</w:t>
      </w:r>
    </w:p>
    <w:p w:rsidR="00BE3644" w:rsidRPr="00BE3644" w:rsidRDefault="00BE3644" w:rsidP="00BE3644">
      <w:pPr>
        <w:autoSpaceDE w:val="0"/>
        <w:autoSpaceDN w:val="0"/>
        <w:adjustRightInd w:val="0"/>
        <w:spacing w:after="0" w:line="240" w:lineRule="auto"/>
        <w:ind w:firstLine="709"/>
        <w:jc w:val="both"/>
        <w:rPr>
          <w:rFonts w:ascii="Times New Roman" w:hAnsi="Times New Roman" w:cs="Times New Roman"/>
          <w:sz w:val="16"/>
          <w:szCs w:val="16"/>
        </w:rPr>
      </w:pPr>
    </w:p>
    <w:p w:rsidR="00BE3644" w:rsidRPr="00BE3644" w:rsidRDefault="00BE3644" w:rsidP="0024461C">
      <w:pPr>
        <w:autoSpaceDE w:val="0"/>
        <w:autoSpaceDN w:val="0"/>
        <w:adjustRightInd w:val="0"/>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 xml:space="preserve">Раздел IV. </w:t>
      </w:r>
      <w:proofErr w:type="gramStart"/>
      <w:r w:rsidRPr="00BE3644">
        <w:rPr>
          <w:rFonts w:ascii="Times New Roman" w:hAnsi="Times New Roman" w:cs="Times New Roman"/>
          <w:b/>
          <w:sz w:val="16"/>
          <w:szCs w:val="16"/>
        </w:rPr>
        <w:t xml:space="preserve">Обоснование объема финансовых ресурсов, необходимых для реализации подпрограммы (с расшифровкой по источникам </w:t>
      </w:r>
      <w:proofErr w:type="gramEnd"/>
    </w:p>
    <w:p w:rsidR="00BE3644" w:rsidRPr="00BE3644" w:rsidRDefault="00BE3644" w:rsidP="00BE3644">
      <w:pPr>
        <w:autoSpaceDE w:val="0"/>
        <w:autoSpaceDN w:val="0"/>
        <w:adjustRightInd w:val="0"/>
        <w:spacing w:after="0" w:line="240" w:lineRule="auto"/>
        <w:jc w:val="center"/>
        <w:rPr>
          <w:rFonts w:ascii="Times New Roman" w:hAnsi="Times New Roman" w:cs="Times New Roman"/>
          <w:b/>
          <w:sz w:val="16"/>
          <w:szCs w:val="16"/>
        </w:rPr>
      </w:pPr>
      <w:r w:rsidRPr="00BE3644">
        <w:rPr>
          <w:rFonts w:ascii="Times New Roman" w:hAnsi="Times New Roman" w:cs="Times New Roman"/>
          <w:b/>
          <w:sz w:val="16"/>
          <w:szCs w:val="16"/>
        </w:rPr>
        <w:t>финансирования, по этапам и годам реализации подпрограммы)</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Реализация мероприятий подпрограммы в 2020 –2035 годах будет обеспечиваться за счет средств бюджета Магаринского сельского поселения Шумерлинского района. Общий объем финансирования подпрограммы в 2020–2035 годах составляет 5,0 тыс. рублей, в том числе за счет средств:</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федерального бюджета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республиканского бюджета Чувашской Республики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бюджета Магаринского сельского поселения Шумерлинского района – 5,0 тыс. рублей; </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внебюджетных источников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Прогнозируемый объем финансирования Муниципальной подпрограммы на 1 этапе составляет 5,0 тыс. рублей, в том числе:</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2020 году – 5,0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2021 году – 0,0тыс.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2022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2023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2024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2025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2026–2030 годах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2031–2035 годах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из них средства:</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бюджета Магаринского сельского поселения Шумерлинского района – 5,0 тыс. рублей</w:t>
      </w:r>
      <w:proofErr w:type="gramStart"/>
      <w:r w:rsidRPr="00BE3644">
        <w:rPr>
          <w:rFonts w:ascii="Times New Roman" w:hAnsi="Times New Roman" w:cs="Times New Roman"/>
          <w:sz w:val="16"/>
          <w:szCs w:val="16"/>
        </w:rPr>
        <w:t xml:space="preserve"> ,</w:t>
      </w:r>
      <w:proofErr w:type="gramEnd"/>
      <w:r w:rsidRPr="00BE3644">
        <w:rPr>
          <w:rFonts w:ascii="Times New Roman" w:hAnsi="Times New Roman" w:cs="Times New Roman"/>
          <w:sz w:val="16"/>
          <w:szCs w:val="16"/>
        </w:rPr>
        <w:t xml:space="preserve"> в том числе:</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2020 году – 5,0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2021 году – 0,0тыс.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2022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2023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2024 году – 0,0 тыс. рублей;</w:t>
      </w:r>
    </w:p>
    <w:p w:rsidR="00BE3644" w:rsidRPr="00BE3644" w:rsidRDefault="00BE3644" w:rsidP="0024461C">
      <w:pPr>
        <w:pStyle w:val="ConsPlusNormal"/>
        <w:ind w:firstLine="426"/>
        <w:jc w:val="both"/>
        <w:rPr>
          <w:rFonts w:ascii="Times New Roman" w:hAnsi="Times New Roman" w:cs="Times New Roman"/>
          <w:sz w:val="16"/>
          <w:szCs w:val="16"/>
        </w:rPr>
      </w:pPr>
      <w:r w:rsidRPr="00BE3644">
        <w:rPr>
          <w:rFonts w:ascii="Times New Roman" w:hAnsi="Times New Roman" w:cs="Times New Roman"/>
          <w:sz w:val="16"/>
          <w:szCs w:val="16"/>
        </w:rPr>
        <w:t>в 2025 году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На 2 этапе (2026 – 2030 годы) объем финансирования Муниципальной подпрограммы составляет 0,0 тыс. рублей, в том числе за счет средств:</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федерального бюджета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республиканского бюджета Чувашской Республики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бюджета Магаринского сельского поселения Шумерлинского района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На 3 этапе (2031 – 2035 годы) объем финансирования Муниципальной подпрограммы составляет 0,0 тыс. рублей, в том числе за счет средств:</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федерального бюджета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республиканского бюджета Чувашской Республики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бюджета Магаринского сельского поселения Шумерлинского района – 0,0 тыс. рублей.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Финансирование мероприятий по содействию занятости населения осуществляется за счет средств бюджета Магаринского сельского поселения Шумерлинского района Чувашской Республики.</w:t>
      </w:r>
    </w:p>
    <w:p w:rsidR="00BE3644" w:rsidRPr="00BE3644" w:rsidRDefault="00BE3644" w:rsidP="0024461C">
      <w:pPr>
        <w:autoSpaceDE w:val="0"/>
        <w:autoSpaceDN w:val="0"/>
        <w:adjustRightInd w:val="0"/>
        <w:spacing w:after="0" w:line="240" w:lineRule="auto"/>
        <w:ind w:firstLine="426"/>
        <w:jc w:val="both"/>
        <w:rPr>
          <w:rFonts w:ascii="Times New Roman" w:hAnsi="Times New Roman" w:cs="Times New Roman"/>
          <w:sz w:val="16"/>
          <w:szCs w:val="16"/>
        </w:rPr>
      </w:pPr>
      <w:r w:rsidRPr="00BE3644">
        <w:rPr>
          <w:rFonts w:ascii="Times New Roman" w:hAnsi="Times New Roman" w:cs="Times New Roman"/>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pPr>
    </w:p>
    <w:p w:rsidR="00BE3644" w:rsidRPr="00BE3644" w:rsidRDefault="00BE3644" w:rsidP="00BE3644">
      <w:pPr>
        <w:autoSpaceDE w:val="0"/>
        <w:autoSpaceDN w:val="0"/>
        <w:adjustRightInd w:val="0"/>
        <w:spacing w:after="0" w:line="240" w:lineRule="auto"/>
        <w:jc w:val="center"/>
        <w:rPr>
          <w:rFonts w:ascii="Times New Roman" w:hAnsi="Times New Roman" w:cs="Times New Roman"/>
          <w:sz w:val="16"/>
          <w:szCs w:val="16"/>
        </w:rPr>
        <w:sectPr w:rsidR="00BE3644" w:rsidRPr="00BE3644" w:rsidSect="00BE3644">
          <w:pgSz w:w="11905" w:h="16838" w:code="9"/>
          <w:pgMar w:top="887" w:right="535" w:bottom="581" w:left="1410" w:header="709" w:footer="709" w:gutter="0"/>
          <w:pgNumType w:start="1"/>
          <w:cols w:space="720"/>
          <w:titlePg/>
          <w:docGrid w:linePitch="299"/>
        </w:sectPr>
      </w:pPr>
      <w:r w:rsidRPr="00BE3644">
        <w:rPr>
          <w:rFonts w:ascii="Times New Roman" w:hAnsi="Times New Roman" w:cs="Times New Roman"/>
          <w:sz w:val="16"/>
          <w:szCs w:val="16"/>
        </w:rPr>
        <w:t>_____________</w:t>
      </w:r>
    </w:p>
    <w:p w:rsidR="00BE3644" w:rsidRPr="00BE3644" w:rsidRDefault="00BE3644" w:rsidP="00BE3644">
      <w:pPr>
        <w:pStyle w:val="ConsPlusNormal"/>
        <w:ind w:left="10614"/>
        <w:jc w:val="center"/>
        <w:rPr>
          <w:rFonts w:ascii="Times New Roman" w:hAnsi="Times New Roman" w:cs="Times New Roman"/>
          <w:sz w:val="16"/>
          <w:szCs w:val="16"/>
        </w:rPr>
      </w:pPr>
      <w:r w:rsidRPr="00BE3644">
        <w:rPr>
          <w:rFonts w:ascii="Times New Roman" w:hAnsi="Times New Roman" w:cs="Times New Roman"/>
          <w:sz w:val="16"/>
          <w:szCs w:val="16"/>
        </w:rPr>
        <w:t xml:space="preserve">Приложение </w:t>
      </w:r>
    </w:p>
    <w:p w:rsidR="00BE3644" w:rsidRPr="00BE3644" w:rsidRDefault="00BE3644" w:rsidP="00BE3644">
      <w:pPr>
        <w:pStyle w:val="ConsPlusNormal"/>
        <w:tabs>
          <w:tab w:val="left" w:pos="4928"/>
          <w:tab w:val="left" w:pos="9857"/>
        </w:tabs>
        <w:ind w:left="10614"/>
        <w:jc w:val="both"/>
        <w:rPr>
          <w:rFonts w:ascii="Times New Roman" w:hAnsi="Times New Roman" w:cs="Times New Roman"/>
          <w:sz w:val="16"/>
          <w:szCs w:val="16"/>
        </w:rPr>
      </w:pPr>
      <w:r w:rsidRPr="00BE3644">
        <w:rPr>
          <w:rFonts w:ascii="Times New Roman" w:hAnsi="Times New Roman" w:cs="Times New Roman"/>
          <w:sz w:val="16"/>
          <w:szCs w:val="16"/>
        </w:rPr>
        <w:t>к подпрограмме «Активная политика занятости населения и социальная поддержка безработных граждан» муниципальной программы Магаринского сельского поселения Шумерлинского района Чувашской Республики «Содействие занятости населения»</w:t>
      </w:r>
    </w:p>
    <w:p w:rsidR="00BE3644" w:rsidRPr="00BE3644" w:rsidRDefault="00BE3644" w:rsidP="00BE3644">
      <w:pPr>
        <w:pStyle w:val="ConsPlusNormal"/>
        <w:ind w:firstLine="709"/>
        <w:jc w:val="right"/>
        <w:rPr>
          <w:rFonts w:ascii="Times New Roman" w:hAnsi="Times New Roman" w:cs="Times New Roman"/>
          <w:sz w:val="16"/>
          <w:szCs w:val="16"/>
        </w:rPr>
      </w:pPr>
    </w:p>
    <w:p w:rsidR="00BE3644" w:rsidRPr="00BE3644" w:rsidRDefault="00BE3644" w:rsidP="00BE3644">
      <w:pPr>
        <w:pStyle w:val="ConsPlusNormal"/>
        <w:tabs>
          <w:tab w:val="left" w:pos="4928"/>
          <w:tab w:val="left" w:pos="9857"/>
        </w:tabs>
        <w:jc w:val="center"/>
        <w:rPr>
          <w:rFonts w:ascii="Times New Roman" w:hAnsi="Times New Roman" w:cs="Times New Roman"/>
          <w:b/>
          <w:sz w:val="16"/>
          <w:szCs w:val="16"/>
        </w:rPr>
      </w:pPr>
      <w:r w:rsidRPr="00BE3644">
        <w:rPr>
          <w:rFonts w:ascii="Times New Roman" w:hAnsi="Times New Roman" w:cs="Times New Roman"/>
          <w:b/>
          <w:sz w:val="16"/>
          <w:szCs w:val="16"/>
        </w:rPr>
        <w:t>РЕСУРСНОЕ ОБЕСПЕЧЕНИЕ</w:t>
      </w:r>
    </w:p>
    <w:p w:rsidR="00BE3644" w:rsidRPr="00BE3644" w:rsidRDefault="00BE3644" w:rsidP="00BE3644">
      <w:pPr>
        <w:pStyle w:val="ConsPlusNormal"/>
        <w:tabs>
          <w:tab w:val="left" w:pos="4928"/>
          <w:tab w:val="left" w:pos="9857"/>
        </w:tabs>
        <w:jc w:val="center"/>
        <w:rPr>
          <w:rFonts w:ascii="Times New Roman" w:hAnsi="Times New Roman" w:cs="Times New Roman"/>
          <w:b/>
          <w:sz w:val="16"/>
          <w:szCs w:val="16"/>
        </w:rPr>
      </w:pPr>
      <w:r w:rsidRPr="00BE3644">
        <w:rPr>
          <w:rFonts w:ascii="Times New Roman" w:hAnsi="Times New Roman" w:cs="Times New Roman"/>
          <w:b/>
          <w:sz w:val="16"/>
          <w:szCs w:val="16"/>
        </w:rPr>
        <w:t xml:space="preserve">реализации подпрограммы «Активная политика занятости населения и социальная поддержка безработных граждан» </w:t>
      </w:r>
    </w:p>
    <w:p w:rsidR="00BE3644" w:rsidRPr="00BE3644" w:rsidRDefault="00BE3644" w:rsidP="00BE3644">
      <w:pPr>
        <w:pStyle w:val="ConsPlusNormal"/>
        <w:tabs>
          <w:tab w:val="left" w:pos="4928"/>
          <w:tab w:val="left" w:pos="9857"/>
        </w:tabs>
        <w:jc w:val="center"/>
        <w:rPr>
          <w:rFonts w:ascii="Times New Roman" w:hAnsi="Times New Roman" w:cs="Times New Roman"/>
          <w:b/>
          <w:sz w:val="16"/>
          <w:szCs w:val="16"/>
        </w:rPr>
      </w:pPr>
      <w:r w:rsidRPr="00BE3644">
        <w:rPr>
          <w:rFonts w:ascii="Times New Roman" w:hAnsi="Times New Roman" w:cs="Times New Roman"/>
          <w:b/>
          <w:sz w:val="16"/>
          <w:szCs w:val="16"/>
        </w:rPr>
        <w:t>муниципальной программы Магаринского сельского поселения Шумерлинского района Чувашской Республики «Содействие занятости населения» за счет всех источников финансирования</w:t>
      </w:r>
    </w:p>
    <w:p w:rsidR="00BE3644" w:rsidRPr="00BE3644" w:rsidRDefault="00BE3644" w:rsidP="00BE3644">
      <w:pPr>
        <w:pStyle w:val="ConsPlusNormal"/>
        <w:tabs>
          <w:tab w:val="left" w:pos="4928"/>
          <w:tab w:val="left" w:pos="9857"/>
        </w:tabs>
        <w:rPr>
          <w:rFonts w:ascii="Times New Roman" w:hAnsi="Times New Roman" w:cs="Times New Roman"/>
          <w:b/>
          <w:sz w:val="16"/>
          <w:szCs w:val="16"/>
        </w:rPr>
      </w:pPr>
    </w:p>
    <w:tbl>
      <w:tblPr>
        <w:tblW w:w="15880" w:type="dxa"/>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764"/>
        <w:gridCol w:w="1399"/>
        <w:gridCol w:w="1131"/>
        <w:gridCol w:w="1133"/>
        <w:gridCol w:w="676"/>
        <w:gridCol w:w="103"/>
        <w:gridCol w:w="708"/>
        <w:gridCol w:w="40"/>
        <w:gridCol w:w="709"/>
        <w:gridCol w:w="101"/>
        <w:gridCol w:w="749"/>
        <w:gridCol w:w="33"/>
        <w:gridCol w:w="1810"/>
        <w:gridCol w:w="712"/>
        <w:gridCol w:w="851"/>
        <w:gridCol w:w="708"/>
        <w:gridCol w:w="851"/>
        <w:gridCol w:w="850"/>
        <w:gridCol w:w="851"/>
        <w:gridCol w:w="850"/>
        <w:gridCol w:w="244"/>
        <w:gridCol w:w="607"/>
      </w:tblGrid>
      <w:tr w:rsidR="00BE3644" w:rsidRPr="00BE3644" w:rsidTr="00C25658">
        <w:trPr>
          <w:trHeight w:val="20"/>
        </w:trPr>
        <w:tc>
          <w:tcPr>
            <w:tcW w:w="764" w:type="dxa"/>
            <w:vMerge w:val="restart"/>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Статус</w:t>
            </w:r>
          </w:p>
        </w:tc>
        <w:tc>
          <w:tcPr>
            <w:tcW w:w="1399" w:type="dxa"/>
            <w:vMerge w:val="restart"/>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Наименование подпрограммы муниципальной программы Магаринского сельского поселения Шумерлинского района Чувашской Республики (основного мероприятия, мероприятия)</w:t>
            </w:r>
          </w:p>
        </w:tc>
        <w:tc>
          <w:tcPr>
            <w:tcW w:w="1131" w:type="dxa"/>
            <w:vMerge w:val="restart"/>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 xml:space="preserve">Задача подпрограммы муниципальной программы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1133" w:type="dxa"/>
            <w:vMerge w:val="restart"/>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Ответственный исполнитель, соисполнители</w:t>
            </w:r>
          </w:p>
        </w:tc>
        <w:tc>
          <w:tcPr>
            <w:tcW w:w="3119" w:type="dxa"/>
            <w:gridSpan w:val="8"/>
            <w:tcBorders>
              <w:bottom w:val="single" w:sz="4" w:space="0" w:color="auto"/>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Код бюджетной классификации</w:t>
            </w:r>
          </w:p>
        </w:tc>
        <w:tc>
          <w:tcPr>
            <w:tcW w:w="1810" w:type="dxa"/>
            <w:vMerge w:val="restart"/>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Источники финансирования</w:t>
            </w:r>
          </w:p>
        </w:tc>
        <w:tc>
          <w:tcPr>
            <w:tcW w:w="6524" w:type="dxa"/>
            <w:gridSpan w:val="9"/>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Расходы по годам, тыс. рублей</w:t>
            </w:r>
          </w:p>
        </w:tc>
      </w:tr>
      <w:tr w:rsidR="00BE3644" w:rsidRPr="00BE3644" w:rsidTr="00C25658">
        <w:trPr>
          <w:trHeight w:val="20"/>
        </w:trPr>
        <w:tc>
          <w:tcPr>
            <w:tcW w:w="764" w:type="dxa"/>
            <w:vMerge/>
            <w:tcBorders>
              <w:bottom w:val="nil"/>
            </w:tcBorders>
          </w:tcPr>
          <w:p w:rsidR="00BE3644" w:rsidRPr="00BE3644" w:rsidRDefault="00BE3644" w:rsidP="00BE3644">
            <w:pPr>
              <w:pStyle w:val="ConsPlusNormal"/>
              <w:jc w:val="center"/>
              <w:rPr>
                <w:rFonts w:ascii="Times New Roman" w:hAnsi="Times New Roman" w:cs="Times New Roman"/>
                <w:sz w:val="16"/>
                <w:szCs w:val="16"/>
              </w:rPr>
            </w:pPr>
          </w:p>
        </w:tc>
        <w:tc>
          <w:tcPr>
            <w:tcW w:w="1399" w:type="dxa"/>
            <w:vMerge/>
            <w:tcBorders>
              <w:bottom w:val="nil"/>
            </w:tcBorders>
          </w:tcPr>
          <w:p w:rsidR="00BE3644" w:rsidRPr="00BE3644" w:rsidRDefault="00BE3644" w:rsidP="00BE3644">
            <w:pPr>
              <w:pStyle w:val="ConsPlusNormal"/>
              <w:jc w:val="center"/>
              <w:rPr>
                <w:rFonts w:ascii="Times New Roman" w:hAnsi="Times New Roman" w:cs="Times New Roman"/>
                <w:sz w:val="16"/>
                <w:szCs w:val="16"/>
              </w:rPr>
            </w:pPr>
          </w:p>
        </w:tc>
        <w:tc>
          <w:tcPr>
            <w:tcW w:w="1131" w:type="dxa"/>
            <w:vMerge/>
            <w:tcBorders>
              <w:bottom w:val="nil"/>
            </w:tcBorders>
          </w:tcPr>
          <w:p w:rsidR="00BE3644" w:rsidRPr="00BE3644" w:rsidRDefault="00BE3644" w:rsidP="00BE3644">
            <w:pPr>
              <w:pStyle w:val="ConsPlusNormal"/>
              <w:jc w:val="center"/>
              <w:rPr>
                <w:rFonts w:ascii="Times New Roman" w:hAnsi="Times New Roman" w:cs="Times New Roman"/>
                <w:sz w:val="16"/>
                <w:szCs w:val="16"/>
              </w:rPr>
            </w:pPr>
          </w:p>
        </w:tc>
        <w:tc>
          <w:tcPr>
            <w:tcW w:w="1133" w:type="dxa"/>
            <w:vMerge/>
            <w:tcBorders>
              <w:bottom w:val="nil"/>
            </w:tcBorders>
          </w:tcPr>
          <w:p w:rsidR="00BE3644" w:rsidRPr="00BE3644" w:rsidRDefault="00BE3644" w:rsidP="00BE3644">
            <w:pPr>
              <w:pStyle w:val="ConsPlusNormal"/>
              <w:jc w:val="center"/>
              <w:rPr>
                <w:rFonts w:ascii="Times New Roman" w:hAnsi="Times New Roman" w:cs="Times New Roman"/>
                <w:sz w:val="16"/>
                <w:szCs w:val="16"/>
              </w:rPr>
            </w:pPr>
          </w:p>
        </w:tc>
        <w:tc>
          <w:tcPr>
            <w:tcW w:w="676" w:type="dxa"/>
            <w:tcBorders>
              <w:bottom w:val="nil"/>
            </w:tcBorders>
          </w:tcPr>
          <w:p w:rsidR="00BE3644" w:rsidRPr="00BE3644" w:rsidRDefault="00C25658" w:rsidP="00C25658">
            <w:pPr>
              <w:pStyle w:val="ConsPlusNormal"/>
              <w:ind w:firstLine="0"/>
              <w:rPr>
                <w:rFonts w:ascii="Times New Roman" w:hAnsi="Times New Roman" w:cs="Times New Roman"/>
                <w:sz w:val="16"/>
                <w:szCs w:val="16"/>
              </w:rPr>
            </w:pPr>
            <w:r>
              <w:rPr>
                <w:rFonts w:ascii="Times New Roman" w:hAnsi="Times New Roman" w:cs="Times New Roman"/>
                <w:sz w:val="16"/>
                <w:szCs w:val="16"/>
              </w:rPr>
              <w:t>г</w:t>
            </w:r>
            <w:r w:rsidR="00BE3644" w:rsidRPr="00BE3644">
              <w:rPr>
                <w:rFonts w:ascii="Times New Roman" w:hAnsi="Times New Roman" w:cs="Times New Roman"/>
                <w:sz w:val="16"/>
                <w:szCs w:val="16"/>
              </w:rPr>
              <w:t>лавный распорядитель бюджетных средств</w:t>
            </w:r>
          </w:p>
        </w:tc>
        <w:tc>
          <w:tcPr>
            <w:tcW w:w="851" w:type="dxa"/>
            <w:gridSpan w:val="3"/>
            <w:tcBorders>
              <w:bottom w:val="nil"/>
            </w:tcBorders>
          </w:tcPr>
          <w:p w:rsidR="00BE3644" w:rsidRPr="00BE3644" w:rsidRDefault="00C25658" w:rsidP="00C25658">
            <w:pPr>
              <w:pStyle w:val="ConsPlusNormal"/>
              <w:ind w:firstLine="0"/>
              <w:rPr>
                <w:rFonts w:ascii="Times New Roman" w:hAnsi="Times New Roman" w:cs="Times New Roman"/>
                <w:sz w:val="16"/>
                <w:szCs w:val="16"/>
              </w:rPr>
            </w:pPr>
            <w:r>
              <w:rPr>
                <w:rFonts w:ascii="Times New Roman" w:hAnsi="Times New Roman" w:cs="Times New Roman"/>
                <w:sz w:val="16"/>
                <w:szCs w:val="16"/>
              </w:rPr>
              <w:t>Р</w:t>
            </w:r>
            <w:r w:rsidR="00BE3644" w:rsidRPr="00BE3644">
              <w:rPr>
                <w:rFonts w:ascii="Times New Roman" w:hAnsi="Times New Roman" w:cs="Times New Roman"/>
                <w:sz w:val="16"/>
                <w:szCs w:val="16"/>
              </w:rPr>
              <w:t>аздел, подраздел</w:t>
            </w:r>
          </w:p>
        </w:tc>
        <w:tc>
          <w:tcPr>
            <w:tcW w:w="709" w:type="dxa"/>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целевая статья расходов</w:t>
            </w:r>
          </w:p>
        </w:tc>
        <w:tc>
          <w:tcPr>
            <w:tcW w:w="883" w:type="dxa"/>
            <w:gridSpan w:val="3"/>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группа (подгруппа) вида расходов</w:t>
            </w:r>
          </w:p>
        </w:tc>
        <w:tc>
          <w:tcPr>
            <w:tcW w:w="1810" w:type="dxa"/>
            <w:vMerge/>
            <w:tcBorders>
              <w:bottom w:val="nil"/>
            </w:tcBorders>
          </w:tcPr>
          <w:p w:rsidR="00BE3644" w:rsidRPr="00BE3644" w:rsidRDefault="00BE3644" w:rsidP="00BE3644">
            <w:pPr>
              <w:pStyle w:val="ConsPlusNormal"/>
              <w:jc w:val="center"/>
              <w:rPr>
                <w:rFonts w:ascii="Times New Roman" w:hAnsi="Times New Roman" w:cs="Times New Roman"/>
                <w:sz w:val="16"/>
                <w:szCs w:val="16"/>
              </w:rPr>
            </w:pPr>
          </w:p>
        </w:tc>
        <w:tc>
          <w:tcPr>
            <w:tcW w:w="712" w:type="dxa"/>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2020</w:t>
            </w:r>
          </w:p>
        </w:tc>
        <w:tc>
          <w:tcPr>
            <w:tcW w:w="851" w:type="dxa"/>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2021</w:t>
            </w:r>
          </w:p>
        </w:tc>
        <w:tc>
          <w:tcPr>
            <w:tcW w:w="708" w:type="dxa"/>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2022</w:t>
            </w:r>
          </w:p>
        </w:tc>
        <w:tc>
          <w:tcPr>
            <w:tcW w:w="851" w:type="dxa"/>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2023</w:t>
            </w:r>
          </w:p>
        </w:tc>
        <w:tc>
          <w:tcPr>
            <w:tcW w:w="850" w:type="dxa"/>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2024</w:t>
            </w:r>
          </w:p>
        </w:tc>
        <w:tc>
          <w:tcPr>
            <w:tcW w:w="851" w:type="dxa"/>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2025</w:t>
            </w:r>
          </w:p>
        </w:tc>
        <w:tc>
          <w:tcPr>
            <w:tcW w:w="850" w:type="dxa"/>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2026–2030</w:t>
            </w:r>
          </w:p>
        </w:tc>
        <w:tc>
          <w:tcPr>
            <w:tcW w:w="851" w:type="dxa"/>
            <w:gridSpan w:val="2"/>
            <w:tcBorders>
              <w:bottom w:val="nil"/>
            </w:tcBorders>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2031–2035</w:t>
            </w:r>
          </w:p>
        </w:tc>
      </w:tr>
      <w:tr w:rsidR="00BE3644" w:rsidRPr="00BE3644" w:rsidTr="00C25658">
        <w:trPr>
          <w:trHeight w:val="20"/>
          <w:tblHeader/>
        </w:trPr>
        <w:tc>
          <w:tcPr>
            <w:tcW w:w="764"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w:t>
            </w:r>
          </w:p>
        </w:tc>
        <w:tc>
          <w:tcPr>
            <w:tcW w:w="1399" w:type="dxa"/>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2</w:t>
            </w:r>
          </w:p>
        </w:tc>
        <w:tc>
          <w:tcPr>
            <w:tcW w:w="1131" w:type="dxa"/>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3</w:t>
            </w:r>
          </w:p>
        </w:tc>
        <w:tc>
          <w:tcPr>
            <w:tcW w:w="1133" w:type="dxa"/>
          </w:tcPr>
          <w:p w:rsidR="00BE3644" w:rsidRPr="00BE3644" w:rsidRDefault="00BE3644" w:rsidP="00BE3644">
            <w:pPr>
              <w:pStyle w:val="ConsPlusNormal"/>
              <w:jc w:val="center"/>
              <w:rPr>
                <w:rFonts w:ascii="Times New Roman" w:hAnsi="Times New Roman" w:cs="Times New Roman"/>
                <w:sz w:val="16"/>
                <w:szCs w:val="16"/>
              </w:rPr>
            </w:pPr>
            <w:r w:rsidRPr="00BE3644">
              <w:rPr>
                <w:rFonts w:ascii="Times New Roman" w:hAnsi="Times New Roman" w:cs="Times New Roman"/>
                <w:sz w:val="16"/>
                <w:szCs w:val="16"/>
              </w:rPr>
              <w:t>4</w:t>
            </w:r>
          </w:p>
        </w:tc>
        <w:tc>
          <w:tcPr>
            <w:tcW w:w="676"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w:t>
            </w:r>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6</w:t>
            </w:r>
          </w:p>
        </w:tc>
        <w:tc>
          <w:tcPr>
            <w:tcW w:w="709"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7</w:t>
            </w:r>
          </w:p>
        </w:tc>
        <w:tc>
          <w:tcPr>
            <w:tcW w:w="883" w:type="dxa"/>
            <w:gridSpan w:val="3"/>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8</w:t>
            </w:r>
          </w:p>
        </w:tc>
        <w:tc>
          <w:tcPr>
            <w:tcW w:w="181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9</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w:t>
            </w:r>
            <w:r w:rsidR="00C25658">
              <w:rPr>
                <w:rFonts w:ascii="Times New Roman" w:hAnsi="Times New Roman" w:cs="Times New Roman"/>
                <w:sz w:val="16"/>
                <w:szCs w:val="16"/>
              </w:rPr>
              <w:t>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w:t>
            </w:r>
            <w:r w:rsidR="00C25658">
              <w:rPr>
                <w:rFonts w:ascii="Times New Roman" w:hAnsi="Times New Roman" w:cs="Times New Roman"/>
                <w:sz w:val="16"/>
                <w:szCs w:val="16"/>
              </w:rPr>
              <w:t>1</w:t>
            </w:r>
          </w:p>
        </w:tc>
        <w:tc>
          <w:tcPr>
            <w:tcW w:w="708" w:type="dxa"/>
          </w:tcPr>
          <w:p w:rsidR="00BE3644" w:rsidRPr="00BE3644" w:rsidRDefault="00C25658" w:rsidP="00C25658">
            <w:pPr>
              <w:pStyle w:val="ConsPlusNormal"/>
              <w:ind w:firstLine="0"/>
              <w:rPr>
                <w:rFonts w:ascii="Times New Roman" w:hAnsi="Times New Roman" w:cs="Times New Roman"/>
                <w:sz w:val="16"/>
                <w:szCs w:val="16"/>
              </w:rPr>
            </w:pPr>
            <w:r>
              <w:rPr>
                <w:rFonts w:ascii="Times New Roman" w:hAnsi="Times New Roman" w:cs="Times New Roman"/>
                <w:sz w:val="16"/>
                <w:szCs w:val="16"/>
              </w:rPr>
              <w:t>12</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w:t>
            </w:r>
            <w:r w:rsidR="00C25658">
              <w:rPr>
                <w:rFonts w:ascii="Times New Roman" w:hAnsi="Times New Roman" w:cs="Times New Roman"/>
                <w:sz w:val="16"/>
                <w:szCs w:val="16"/>
              </w:rPr>
              <w:t>3</w:t>
            </w:r>
          </w:p>
        </w:tc>
        <w:tc>
          <w:tcPr>
            <w:tcW w:w="850" w:type="dxa"/>
          </w:tcPr>
          <w:p w:rsidR="00BE3644" w:rsidRPr="00BE3644" w:rsidRDefault="00C25658" w:rsidP="00C25658">
            <w:pPr>
              <w:pStyle w:val="ConsPlusNormal"/>
              <w:ind w:firstLine="0"/>
              <w:rPr>
                <w:rFonts w:ascii="Times New Roman" w:hAnsi="Times New Roman" w:cs="Times New Roman"/>
                <w:sz w:val="16"/>
                <w:szCs w:val="16"/>
              </w:rPr>
            </w:pPr>
            <w:r>
              <w:rPr>
                <w:rFonts w:ascii="Times New Roman" w:hAnsi="Times New Roman" w:cs="Times New Roman"/>
                <w:sz w:val="16"/>
                <w:szCs w:val="16"/>
              </w:rPr>
              <w:t>14</w:t>
            </w:r>
          </w:p>
        </w:tc>
        <w:tc>
          <w:tcPr>
            <w:tcW w:w="851" w:type="dxa"/>
          </w:tcPr>
          <w:p w:rsidR="00BE3644" w:rsidRPr="00BE3644" w:rsidRDefault="00C25658" w:rsidP="00C25658">
            <w:pPr>
              <w:pStyle w:val="ConsPlusNormal"/>
              <w:ind w:firstLine="0"/>
              <w:rPr>
                <w:rFonts w:ascii="Times New Roman" w:hAnsi="Times New Roman" w:cs="Times New Roman"/>
                <w:sz w:val="16"/>
                <w:szCs w:val="16"/>
              </w:rPr>
            </w:pPr>
            <w:r>
              <w:rPr>
                <w:rFonts w:ascii="Times New Roman" w:hAnsi="Times New Roman" w:cs="Times New Roman"/>
                <w:sz w:val="16"/>
                <w:szCs w:val="16"/>
              </w:rPr>
              <w:t>15</w:t>
            </w:r>
          </w:p>
        </w:tc>
        <w:tc>
          <w:tcPr>
            <w:tcW w:w="850" w:type="dxa"/>
          </w:tcPr>
          <w:p w:rsidR="00BE3644" w:rsidRPr="00BE3644" w:rsidRDefault="00C25658" w:rsidP="00C25658">
            <w:pPr>
              <w:pStyle w:val="ConsPlusNormal"/>
              <w:ind w:firstLine="0"/>
              <w:rPr>
                <w:rFonts w:ascii="Times New Roman" w:hAnsi="Times New Roman" w:cs="Times New Roman"/>
                <w:sz w:val="16"/>
                <w:szCs w:val="16"/>
              </w:rPr>
            </w:pPr>
            <w:r>
              <w:rPr>
                <w:rFonts w:ascii="Times New Roman" w:hAnsi="Times New Roman" w:cs="Times New Roman"/>
                <w:sz w:val="16"/>
                <w:szCs w:val="16"/>
              </w:rPr>
              <w:t>16</w:t>
            </w:r>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1</w:t>
            </w:r>
            <w:r w:rsidR="00C25658">
              <w:rPr>
                <w:rFonts w:ascii="Times New Roman" w:hAnsi="Times New Roman" w:cs="Times New Roman"/>
                <w:sz w:val="16"/>
                <w:szCs w:val="16"/>
              </w:rPr>
              <w:t>7</w:t>
            </w:r>
          </w:p>
        </w:tc>
      </w:tr>
      <w:tr w:rsidR="00BE3644" w:rsidRPr="00BE3644" w:rsidTr="00C25658">
        <w:trPr>
          <w:trHeight w:val="20"/>
        </w:trPr>
        <w:tc>
          <w:tcPr>
            <w:tcW w:w="764" w:type="dxa"/>
            <w:vMerge w:val="restart"/>
          </w:tcPr>
          <w:p w:rsidR="00BE3644" w:rsidRPr="00BE3644" w:rsidRDefault="00C25658" w:rsidP="00C25658">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п</w:t>
            </w:r>
            <w:r w:rsidR="00BE3644" w:rsidRPr="00BE3644">
              <w:rPr>
                <w:rFonts w:ascii="Times New Roman" w:hAnsi="Times New Roman" w:cs="Times New Roman"/>
                <w:sz w:val="16"/>
                <w:szCs w:val="16"/>
              </w:rPr>
              <w:t>одпро</w:t>
            </w:r>
            <w:r w:rsidR="00BE3644" w:rsidRPr="00BE3644">
              <w:rPr>
                <w:rFonts w:ascii="Times New Roman" w:hAnsi="Times New Roman" w:cs="Times New Roman"/>
                <w:sz w:val="16"/>
                <w:szCs w:val="16"/>
              </w:rPr>
              <w:softHyphen/>
              <w:t>грамма</w:t>
            </w:r>
          </w:p>
        </w:tc>
        <w:tc>
          <w:tcPr>
            <w:tcW w:w="1399"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«Активная политика занятости населения и социальная поддержка безработных граждан» </w:t>
            </w:r>
          </w:p>
        </w:tc>
        <w:tc>
          <w:tcPr>
            <w:tcW w:w="1131"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p>
        </w:tc>
        <w:tc>
          <w:tcPr>
            <w:tcW w:w="1133"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ответственный исполнитель – администрация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676"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83"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10" w:type="dxa"/>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676"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83"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10" w:type="dxa"/>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676"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83"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10" w:type="dxa"/>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676"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93</w:t>
            </w:r>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503</w:t>
            </w:r>
          </w:p>
        </w:tc>
        <w:tc>
          <w:tcPr>
            <w:tcW w:w="709"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Ц61000000</w:t>
            </w:r>
          </w:p>
        </w:tc>
        <w:tc>
          <w:tcPr>
            <w:tcW w:w="883" w:type="dxa"/>
            <w:gridSpan w:val="3"/>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000</w:t>
            </w:r>
          </w:p>
        </w:tc>
        <w:tc>
          <w:tcPr>
            <w:tcW w:w="1810" w:type="dxa"/>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676"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83"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10" w:type="dxa"/>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r>
      <w:tr w:rsidR="00BE3644" w:rsidRPr="00BE3644" w:rsidTr="00C25658">
        <w:trPr>
          <w:gridAfter w:val="1"/>
          <w:wAfter w:w="607" w:type="dxa"/>
          <w:trHeight w:val="20"/>
        </w:trPr>
        <w:tc>
          <w:tcPr>
            <w:tcW w:w="15273" w:type="dxa"/>
            <w:gridSpan w:val="21"/>
          </w:tcPr>
          <w:p w:rsidR="00BE3644" w:rsidRPr="00BE3644" w:rsidRDefault="00BE3644" w:rsidP="00BE3644">
            <w:pPr>
              <w:pStyle w:val="ConsPlusNormal"/>
              <w:jc w:val="center"/>
              <w:rPr>
                <w:rFonts w:ascii="Times New Roman" w:hAnsi="Times New Roman" w:cs="Times New Roman"/>
                <w:b/>
                <w:sz w:val="16"/>
                <w:szCs w:val="16"/>
              </w:rPr>
            </w:pPr>
            <w:r w:rsidRPr="00BE3644">
              <w:rPr>
                <w:rFonts w:ascii="Times New Roman" w:hAnsi="Times New Roman" w:cs="Times New Roman"/>
                <w:b/>
                <w:sz w:val="16"/>
                <w:szCs w:val="16"/>
              </w:rPr>
              <w:t>Цель «Предотвращение роста напряженности на рынке труда»</w:t>
            </w:r>
          </w:p>
        </w:tc>
      </w:tr>
      <w:tr w:rsidR="00BE3644" w:rsidRPr="00BE3644" w:rsidTr="00C25658">
        <w:trPr>
          <w:trHeight w:val="20"/>
        </w:trPr>
        <w:tc>
          <w:tcPr>
            <w:tcW w:w="764"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Основное мероприя</w:t>
            </w:r>
            <w:r w:rsidRPr="00BE3644">
              <w:rPr>
                <w:rFonts w:ascii="Times New Roman" w:hAnsi="Times New Roman" w:cs="Times New Roman"/>
                <w:sz w:val="16"/>
                <w:szCs w:val="16"/>
              </w:rPr>
              <w:softHyphen/>
              <w:t>тие 1</w:t>
            </w:r>
          </w:p>
        </w:tc>
        <w:tc>
          <w:tcPr>
            <w:tcW w:w="1399"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Мероприятия в области содействия занятости населения Магаринского сельского поселения Шумерлинского района Чувашской Республики</w:t>
            </w:r>
          </w:p>
        </w:tc>
        <w:tc>
          <w:tcPr>
            <w:tcW w:w="1131" w:type="dxa"/>
            <w:vMerge w:val="restart"/>
          </w:tcPr>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трудоустройство граждан, ищущих работу;</w:t>
            </w:r>
          </w:p>
          <w:p w:rsidR="00BE3644" w:rsidRPr="00BE3644" w:rsidRDefault="00BE3644" w:rsidP="00BE3644">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психологическая поддержка безработных граждан;</w:t>
            </w:r>
          </w:p>
          <w:p w:rsidR="00C25658" w:rsidRDefault="00BE3644" w:rsidP="00C25658">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социальная поддержка безработных граждан;</w:t>
            </w:r>
          </w:p>
          <w:p w:rsidR="00BE3644" w:rsidRPr="00BE3644" w:rsidRDefault="00BE3644" w:rsidP="00C25658">
            <w:pPr>
              <w:autoSpaceDE w:val="0"/>
              <w:autoSpaceDN w:val="0"/>
              <w:adjustRightInd w:val="0"/>
              <w:spacing w:after="0" w:line="240" w:lineRule="auto"/>
              <w:jc w:val="both"/>
              <w:rPr>
                <w:rFonts w:ascii="Times New Roman" w:hAnsi="Times New Roman" w:cs="Times New Roman"/>
                <w:sz w:val="16"/>
                <w:szCs w:val="16"/>
              </w:rPr>
            </w:pPr>
            <w:r w:rsidRPr="00BE3644">
              <w:rPr>
                <w:rFonts w:ascii="Times New Roman" w:hAnsi="Times New Roman" w:cs="Times New Roman"/>
                <w:sz w:val="16"/>
                <w:szCs w:val="16"/>
              </w:rPr>
              <w:t>информиро</w:t>
            </w:r>
            <w:r w:rsidRPr="00BE3644">
              <w:rPr>
                <w:rFonts w:ascii="Times New Roman" w:hAnsi="Times New Roman" w:cs="Times New Roman"/>
                <w:sz w:val="16"/>
                <w:szCs w:val="16"/>
              </w:rPr>
              <w:softHyphen/>
              <w:t>вание граждан о востребованных и новых профессиях</w:t>
            </w:r>
          </w:p>
        </w:tc>
        <w:tc>
          <w:tcPr>
            <w:tcW w:w="1133"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ответственный исполнитель – администрация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676"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676"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676"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676"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993</w:t>
            </w:r>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0503</w:t>
            </w:r>
          </w:p>
        </w:tc>
        <w:tc>
          <w:tcPr>
            <w:tcW w:w="709"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Ц61010000</w:t>
            </w:r>
          </w:p>
        </w:tc>
        <w:tc>
          <w:tcPr>
            <w:tcW w:w="850" w:type="dxa"/>
            <w:gridSpan w:val="2"/>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000</w:t>
            </w:r>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5,0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676"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400"/>
        </w:trPr>
        <w:tc>
          <w:tcPr>
            <w:tcW w:w="764"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Целевые ин</w:t>
            </w:r>
            <w:r w:rsidRPr="00BE3644">
              <w:rPr>
                <w:rFonts w:ascii="Times New Roman" w:hAnsi="Times New Roman" w:cs="Times New Roman"/>
                <w:sz w:val="16"/>
                <w:szCs w:val="16"/>
              </w:rPr>
              <w:softHyphen/>
              <w:t>дикаторы и показатели подпрограммы, увязанные с основным ме</w:t>
            </w:r>
            <w:r w:rsidRPr="00BE3644">
              <w:rPr>
                <w:rFonts w:ascii="Times New Roman" w:hAnsi="Times New Roman" w:cs="Times New Roman"/>
                <w:sz w:val="16"/>
                <w:szCs w:val="16"/>
              </w:rPr>
              <w:softHyphen/>
              <w:t>ропри</w:t>
            </w:r>
            <w:r w:rsidRPr="00BE3644">
              <w:rPr>
                <w:rFonts w:ascii="Times New Roman" w:hAnsi="Times New Roman" w:cs="Times New Roman"/>
                <w:sz w:val="16"/>
                <w:szCs w:val="16"/>
              </w:rPr>
              <w:softHyphen/>
              <w:t>я</w:t>
            </w:r>
            <w:r w:rsidRPr="00BE3644">
              <w:rPr>
                <w:rFonts w:ascii="Times New Roman" w:hAnsi="Times New Roman" w:cs="Times New Roman"/>
                <w:sz w:val="16"/>
                <w:szCs w:val="16"/>
              </w:rPr>
              <w:softHyphen/>
              <w:t>тием 1</w:t>
            </w:r>
          </w:p>
        </w:tc>
        <w:tc>
          <w:tcPr>
            <w:tcW w:w="6749" w:type="dxa"/>
            <w:gridSpan w:val="10"/>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1843" w:type="dxa"/>
            <w:gridSpan w:val="2"/>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82,35</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82,40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82,45</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82,50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82,55</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82,60*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82,70*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6749" w:type="dxa"/>
            <w:gridSpan w:val="10"/>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(процентов)</w:t>
            </w:r>
          </w:p>
        </w:tc>
        <w:tc>
          <w:tcPr>
            <w:tcW w:w="1843" w:type="dxa"/>
            <w:gridSpan w:val="2"/>
          </w:tcPr>
          <w:p w:rsidR="00BE3644" w:rsidRPr="00BE3644" w:rsidRDefault="00BE3644" w:rsidP="00BE3644">
            <w:pPr>
              <w:pStyle w:val="ConsPlusNormal"/>
              <w:jc w:val="center"/>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64,00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64,50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65,00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65,50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66,00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68,00*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70,00*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181"/>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val="restart"/>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val="restart"/>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val="restart"/>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gridSpan w:val="2"/>
          </w:tcPr>
          <w:p w:rsidR="00BE3644" w:rsidRPr="00BE3644" w:rsidRDefault="00BE3644" w:rsidP="00C25658">
            <w:pPr>
              <w:pStyle w:val="ConsPlusNormal"/>
              <w:ind w:firstLine="0"/>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993</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0503</w:t>
            </w:r>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Ц610172270</w:t>
            </w:r>
          </w:p>
        </w:tc>
        <w:tc>
          <w:tcPr>
            <w:tcW w:w="749"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240</w:t>
            </w:r>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Мероприя</w:t>
            </w:r>
            <w:r w:rsidRPr="00BE3644">
              <w:rPr>
                <w:rFonts w:ascii="Times New Roman" w:hAnsi="Times New Roman" w:cs="Times New Roman"/>
                <w:sz w:val="16"/>
                <w:szCs w:val="16"/>
              </w:rPr>
              <w:softHyphen/>
              <w:t>тие</w:t>
            </w:r>
            <w:r w:rsidRPr="00BE3644">
              <w:rPr>
                <w:rFonts w:ascii="Times New Roman" w:hAnsi="Times New Roman" w:cs="Times New Roman"/>
                <w:sz w:val="16"/>
                <w:szCs w:val="16"/>
                <w:lang w:val="en-US"/>
              </w:rPr>
              <w:t> </w:t>
            </w:r>
            <w:r w:rsidRPr="00BE3644">
              <w:rPr>
                <w:rFonts w:ascii="Times New Roman" w:hAnsi="Times New Roman" w:cs="Times New Roman"/>
                <w:sz w:val="16"/>
                <w:szCs w:val="16"/>
              </w:rPr>
              <w:t>1.1</w:t>
            </w:r>
          </w:p>
        </w:tc>
        <w:tc>
          <w:tcPr>
            <w:tcW w:w="1399"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Организация проведения оплачиваемых общественных работ</w:t>
            </w:r>
          </w:p>
        </w:tc>
        <w:tc>
          <w:tcPr>
            <w:tcW w:w="1131" w:type="dxa"/>
            <w:vMerge w:val="restart"/>
          </w:tcPr>
          <w:p w:rsidR="00BE3644" w:rsidRPr="00C25658" w:rsidRDefault="00BE3644" w:rsidP="00C25658"/>
        </w:tc>
        <w:tc>
          <w:tcPr>
            <w:tcW w:w="1133" w:type="dxa"/>
            <w:vMerge w:val="restart"/>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ответственный исполнитель – администрация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C25658">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C25658">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12"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C25658"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C25658">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712"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2"/>
          </w:tcPr>
          <w:p w:rsidR="00BE3644" w:rsidRPr="00BE3644" w:rsidRDefault="00BE3644" w:rsidP="00BE3644">
            <w:pPr>
              <w:spacing w:after="0" w:line="240" w:lineRule="auto"/>
              <w:jc w:val="center"/>
              <w:rPr>
                <w:rFonts w:ascii="Times New Roman" w:hAnsi="Times New Roman" w:cs="Times New Roman"/>
                <w:sz w:val="16"/>
                <w:szCs w:val="16"/>
              </w:rPr>
            </w:pPr>
          </w:p>
        </w:tc>
      </w:tr>
      <w:tr w:rsidR="00BE3644" w:rsidRPr="00BE3644" w:rsidTr="00C25658">
        <w:trPr>
          <w:trHeight w:val="20"/>
        </w:trPr>
        <w:tc>
          <w:tcPr>
            <w:tcW w:w="764" w:type="dxa"/>
            <w:vMerge w:val="restart"/>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Мероприя</w:t>
            </w:r>
            <w:r w:rsidRPr="00BE3644">
              <w:rPr>
                <w:rFonts w:ascii="Times New Roman" w:hAnsi="Times New Roman" w:cs="Times New Roman"/>
                <w:sz w:val="16"/>
                <w:szCs w:val="16"/>
              </w:rPr>
              <w:softHyphen/>
              <w:t>тие</w:t>
            </w:r>
            <w:r w:rsidRPr="00BE3644">
              <w:rPr>
                <w:rFonts w:ascii="Times New Roman" w:hAnsi="Times New Roman" w:cs="Times New Roman"/>
                <w:sz w:val="16"/>
                <w:szCs w:val="16"/>
                <w:lang w:val="en-US"/>
              </w:rPr>
              <w:t> </w:t>
            </w:r>
            <w:r w:rsidRPr="00BE3644">
              <w:rPr>
                <w:rFonts w:ascii="Times New Roman" w:hAnsi="Times New Roman" w:cs="Times New Roman"/>
                <w:sz w:val="16"/>
                <w:szCs w:val="16"/>
              </w:rPr>
              <w:t>1.2</w:t>
            </w:r>
          </w:p>
        </w:tc>
        <w:tc>
          <w:tcPr>
            <w:tcW w:w="1399" w:type="dxa"/>
            <w:vMerge w:val="restart"/>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Организация временного трудоустройства не</w:t>
            </w:r>
            <w:r w:rsidRPr="00BE3644">
              <w:rPr>
                <w:rFonts w:ascii="Times New Roman" w:hAnsi="Times New Roman" w:cs="Times New Roman"/>
                <w:sz w:val="16"/>
                <w:szCs w:val="16"/>
              </w:rPr>
              <w:softHyphen/>
              <w:t>совер</w:t>
            </w:r>
            <w:r w:rsidRPr="00BE3644">
              <w:rPr>
                <w:rFonts w:ascii="Times New Roman" w:hAnsi="Times New Roman" w:cs="Times New Roman"/>
                <w:sz w:val="16"/>
                <w:szCs w:val="16"/>
              </w:rPr>
              <w:softHyphen/>
              <w:t>шен</w:t>
            </w:r>
            <w:r w:rsidRPr="00BE3644">
              <w:rPr>
                <w:rFonts w:ascii="Times New Roman" w:hAnsi="Times New Roman" w:cs="Times New Roman"/>
                <w:sz w:val="16"/>
                <w:szCs w:val="16"/>
              </w:rPr>
              <w:softHyphen/>
              <w:t>нолетних граждан в возрасте от 14 до 18 лет в свободное от учебы время</w:t>
            </w:r>
          </w:p>
        </w:tc>
        <w:tc>
          <w:tcPr>
            <w:tcW w:w="1131" w:type="dxa"/>
            <w:vMerge w:val="restart"/>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val="restart"/>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ответственный исполнитель – администрация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val="restart"/>
          </w:tcPr>
          <w:p w:rsidR="00BE3644" w:rsidRPr="00BE3644" w:rsidRDefault="00BE3644" w:rsidP="00821C90">
            <w:pPr>
              <w:pStyle w:val="ConsPlusNormal"/>
              <w:keepNext/>
              <w:ind w:firstLine="0"/>
              <w:jc w:val="both"/>
              <w:rPr>
                <w:rFonts w:ascii="Times New Roman" w:hAnsi="Times New Roman" w:cs="Times New Roman"/>
                <w:sz w:val="16"/>
                <w:szCs w:val="16"/>
              </w:rPr>
            </w:pPr>
            <w:r w:rsidRPr="00BE3644">
              <w:rPr>
                <w:rFonts w:ascii="Times New Roman" w:hAnsi="Times New Roman" w:cs="Times New Roman"/>
                <w:sz w:val="16"/>
                <w:szCs w:val="16"/>
              </w:rPr>
              <w:t>Мероприя</w:t>
            </w:r>
            <w:r w:rsidRPr="00BE3644">
              <w:rPr>
                <w:rFonts w:ascii="Times New Roman" w:hAnsi="Times New Roman" w:cs="Times New Roman"/>
                <w:sz w:val="16"/>
                <w:szCs w:val="16"/>
              </w:rPr>
              <w:softHyphen/>
              <w:t>тие 1.3</w:t>
            </w:r>
          </w:p>
        </w:tc>
        <w:tc>
          <w:tcPr>
            <w:tcW w:w="1399" w:type="dxa"/>
            <w:vMerge w:val="restart"/>
          </w:tcPr>
          <w:p w:rsidR="00BE3644" w:rsidRPr="00BE3644" w:rsidRDefault="00BE3644" w:rsidP="00821C90">
            <w:pPr>
              <w:pStyle w:val="ConsPlusNormal"/>
              <w:keepNext/>
              <w:ind w:firstLine="0"/>
              <w:jc w:val="both"/>
              <w:rPr>
                <w:rFonts w:ascii="Times New Roman" w:hAnsi="Times New Roman" w:cs="Times New Roman"/>
                <w:sz w:val="16"/>
                <w:szCs w:val="16"/>
              </w:rPr>
            </w:pPr>
            <w:r w:rsidRPr="00BE3644">
              <w:rPr>
                <w:rFonts w:ascii="Times New Roman" w:hAnsi="Times New Roman" w:cs="Times New Roman"/>
                <w:sz w:val="16"/>
                <w:szCs w:val="16"/>
              </w:rPr>
              <w:t>Организация временного трудоустройства безработных граждан, испытывающих трудности в поиске работы</w:t>
            </w:r>
          </w:p>
        </w:tc>
        <w:tc>
          <w:tcPr>
            <w:tcW w:w="1131" w:type="dxa"/>
            <w:vMerge w:val="restart"/>
          </w:tcPr>
          <w:p w:rsidR="00BE3644" w:rsidRPr="00BE3644" w:rsidRDefault="00BE3644" w:rsidP="00BE3644">
            <w:pPr>
              <w:pStyle w:val="ConsPlusNormal"/>
              <w:keepNext/>
              <w:jc w:val="both"/>
              <w:rPr>
                <w:rFonts w:ascii="Times New Roman" w:hAnsi="Times New Roman" w:cs="Times New Roman"/>
                <w:sz w:val="16"/>
                <w:szCs w:val="16"/>
              </w:rPr>
            </w:pPr>
          </w:p>
        </w:tc>
        <w:tc>
          <w:tcPr>
            <w:tcW w:w="1133" w:type="dxa"/>
            <w:vMerge w:val="restart"/>
          </w:tcPr>
          <w:p w:rsidR="00BE3644" w:rsidRPr="00BE3644" w:rsidRDefault="00BE3644" w:rsidP="00821C90">
            <w:pPr>
              <w:pStyle w:val="ConsPlusNormal"/>
              <w:keepNext/>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ответственный исполнитель – администрация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79" w:type="dxa"/>
            <w:gridSpan w:val="2"/>
          </w:tcPr>
          <w:p w:rsidR="00BE3644" w:rsidRPr="00BE3644" w:rsidRDefault="00BE3644" w:rsidP="00821C90">
            <w:pPr>
              <w:pStyle w:val="ConsPlusNormal"/>
              <w:keepNext/>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keepNext/>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keepNext/>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keepNext/>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keepNext/>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993</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0503</w:t>
            </w:r>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Ц610172270</w:t>
            </w:r>
          </w:p>
        </w:tc>
        <w:tc>
          <w:tcPr>
            <w:tcW w:w="749"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40</w:t>
            </w:r>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821C90">
            <w:pPr>
              <w:pStyle w:val="ConsPlusNormal"/>
              <w:ind w:firstLine="0"/>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val="restart"/>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Мероприя</w:t>
            </w:r>
            <w:r w:rsidRPr="00BE3644">
              <w:rPr>
                <w:rFonts w:ascii="Times New Roman" w:hAnsi="Times New Roman" w:cs="Times New Roman"/>
                <w:sz w:val="16"/>
                <w:szCs w:val="16"/>
              </w:rPr>
              <w:softHyphen/>
              <w:t>тие 1.4</w:t>
            </w:r>
          </w:p>
        </w:tc>
        <w:tc>
          <w:tcPr>
            <w:tcW w:w="1399" w:type="dxa"/>
            <w:vMerge w:val="restart"/>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Организация вре</w:t>
            </w:r>
            <w:r w:rsidRPr="00BE3644">
              <w:rPr>
                <w:rFonts w:ascii="Times New Roman" w:hAnsi="Times New Roman" w:cs="Times New Roman"/>
                <w:sz w:val="16"/>
                <w:szCs w:val="16"/>
              </w:rPr>
              <w:softHyphen/>
              <w:t>менного трудоустройства граждан, про</w:t>
            </w:r>
            <w:r w:rsidRPr="00BE3644">
              <w:rPr>
                <w:rFonts w:ascii="Times New Roman" w:hAnsi="Times New Roman" w:cs="Times New Roman"/>
                <w:sz w:val="16"/>
                <w:szCs w:val="16"/>
              </w:rPr>
              <w:softHyphen/>
              <w:t>шед</w:t>
            </w:r>
            <w:r w:rsidRPr="00BE3644">
              <w:rPr>
                <w:rFonts w:ascii="Times New Roman" w:hAnsi="Times New Roman" w:cs="Times New Roman"/>
                <w:sz w:val="16"/>
                <w:szCs w:val="16"/>
              </w:rPr>
              <w:softHyphen/>
              <w:t>ших реабилитацию и курс лечения от наркомании, алкоголизма и токсикомании</w:t>
            </w:r>
          </w:p>
        </w:tc>
        <w:tc>
          <w:tcPr>
            <w:tcW w:w="1131" w:type="dxa"/>
            <w:vMerge w:val="restart"/>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val="restart"/>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ответственный исполнитель – администрация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712"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2"/>
          </w:tcPr>
          <w:p w:rsidR="00BE3644" w:rsidRPr="00BE3644" w:rsidRDefault="00BE3644" w:rsidP="00BE3644">
            <w:pPr>
              <w:spacing w:after="0" w:line="240" w:lineRule="auto"/>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w:t>
            </w:r>
          </w:p>
        </w:tc>
        <w:tc>
          <w:tcPr>
            <w:tcW w:w="712"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2"/>
          </w:tcPr>
          <w:p w:rsidR="00BE3644" w:rsidRPr="00BE3644" w:rsidRDefault="00BE3644" w:rsidP="00BE3644">
            <w:pPr>
              <w:spacing w:after="0" w:line="240" w:lineRule="auto"/>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val="restart"/>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Мероприя</w:t>
            </w:r>
            <w:r w:rsidRPr="00BE3644">
              <w:rPr>
                <w:rFonts w:ascii="Times New Roman" w:hAnsi="Times New Roman" w:cs="Times New Roman"/>
                <w:sz w:val="16"/>
                <w:szCs w:val="16"/>
              </w:rPr>
              <w:softHyphen/>
              <w:t>тие 1.5</w:t>
            </w:r>
          </w:p>
        </w:tc>
        <w:tc>
          <w:tcPr>
            <w:tcW w:w="1399" w:type="dxa"/>
            <w:vMerge w:val="restart"/>
          </w:tcPr>
          <w:p w:rsidR="00BE3644" w:rsidRPr="00BE3644" w:rsidRDefault="00BE3644" w:rsidP="00821C90">
            <w:pPr>
              <w:pStyle w:val="ConsPlusNormal"/>
              <w:ind w:left="-14" w:right="-67" w:firstLine="0"/>
              <w:jc w:val="both"/>
              <w:rPr>
                <w:rFonts w:ascii="Times New Roman" w:hAnsi="Times New Roman" w:cs="Times New Roman"/>
                <w:sz w:val="16"/>
                <w:szCs w:val="16"/>
              </w:rPr>
            </w:pPr>
            <w:r w:rsidRPr="00BE3644">
              <w:rPr>
                <w:rFonts w:ascii="Times New Roman" w:hAnsi="Times New Roman" w:cs="Times New Roman"/>
                <w:sz w:val="16"/>
                <w:szCs w:val="16"/>
              </w:rPr>
              <w:t>Организация временного трудоустройства безработных граждан в возрасте от 18 до 20 лет, имеющих сред</w:t>
            </w:r>
            <w:r w:rsidRPr="00BE3644">
              <w:rPr>
                <w:rFonts w:ascii="Times New Roman" w:hAnsi="Times New Roman" w:cs="Times New Roman"/>
                <w:sz w:val="16"/>
                <w:szCs w:val="16"/>
              </w:rPr>
              <w:softHyphen/>
              <w:t>нее профес</w:t>
            </w:r>
            <w:r w:rsidRPr="00BE3644">
              <w:rPr>
                <w:rFonts w:ascii="Times New Roman" w:hAnsi="Times New Roman" w:cs="Times New Roman"/>
                <w:sz w:val="16"/>
                <w:szCs w:val="16"/>
              </w:rPr>
              <w:softHyphen/>
            </w:r>
            <w:r w:rsidRPr="00BE3644">
              <w:rPr>
                <w:rFonts w:ascii="Times New Roman" w:hAnsi="Times New Roman" w:cs="Times New Roman"/>
                <w:sz w:val="16"/>
                <w:szCs w:val="16"/>
              </w:rPr>
              <w:softHyphen/>
              <w:t>си</w:t>
            </w:r>
            <w:r w:rsidRPr="00BE3644">
              <w:rPr>
                <w:rFonts w:ascii="Times New Roman" w:hAnsi="Times New Roman" w:cs="Times New Roman"/>
                <w:sz w:val="16"/>
                <w:szCs w:val="16"/>
              </w:rPr>
              <w:softHyphen/>
              <w:t>о</w:t>
            </w:r>
            <w:r w:rsidRPr="00BE3644">
              <w:rPr>
                <w:rFonts w:ascii="Times New Roman" w:hAnsi="Times New Roman" w:cs="Times New Roman"/>
                <w:sz w:val="16"/>
                <w:szCs w:val="16"/>
              </w:rPr>
              <w:softHyphen/>
              <w:t>наль</w:t>
            </w:r>
            <w:r w:rsidRPr="00BE3644">
              <w:rPr>
                <w:rFonts w:ascii="Times New Roman" w:hAnsi="Times New Roman" w:cs="Times New Roman"/>
                <w:sz w:val="16"/>
                <w:szCs w:val="16"/>
              </w:rPr>
              <w:softHyphen/>
              <w:t>ное образование и ищу</w:t>
            </w:r>
            <w:r w:rsidRPr="00BE3644">
              <w:rPr>
                <w:rFonts w:ascii="Times New Roman" w:hAnsi="Times New Roman" w:cs="Times New Roman"/>
                <w:sz w:val="16"/>
                <w:szCs w:val="16"/>
              </w:rPr>
              <w:softHyphen/>
              <w:t>щих работу впервые</w:t>
            </w:r>
          </w:p>
        </w:tc>
        <w:tc>
          <w:tcPr>
            <w:tcW w:w="1131" w:type="dxa"/>
            <w:vMerge w:val="restart"/>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val="restart"/>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ответственный исполни</w:t>
            </w:r>
            <w:r w:rsidRPr="00BE3644">
              <w:rPr>
                <w:rFonts w:ascii="Times New Roman" w:hAnsi="Times New Roman" w:cs="Times New Roman"/>
                <w:sz w:val="16"/>
                <w:szCs w:val="16"/>
              </w:rPr>
              <w:softHyphen/>
              <w:t xml:space="preserve">тель – администрация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 Чувашской Республики</w:t>
            </w: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всего</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х</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федеральный бюджет</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республиканский бюджет Чувашской Республики Чувашской Республики</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 xml:space="preserve">Бюджет Магаринского </w:t>
            </w:r>
            <w:proofErr w:type="gramStart"/>
            <w:r w:rsidRPr="00BE3644">
              <w:rPr>
                <w:rFonts w:ascii="Times New Roman" w:hAnsi="Times New Roman" w:cs="Times New Roman"/>
                <w:sz w:val="16"/>
                <w:szCs w:val="16"/>
              </w:rPr>
              <w:t>сельского</w:t>
            </w:r>
            <w:proofErr w:type="gramEnd"/>
            <w:r w:rsidRPr="00BE3644">
              <w:rPr>
                <w:rFonts w:ascii="Times New Roman" w:hAnsi="Times New Roman" w:cs="Times New Roman"/>
                <w:sz w:val="16"/>
                <w:szCs w:val="16"/>
              </w:rPr>
              <w:t xml:space="preserve"> поселения Шумерлинского района</w:t>
            </w:r>
          </w:p>
        </w:tc>
        <w:tc>
          <w:tcPr>
            <w:tcW w:w="712"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708"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0" w:type="dxa"/>
          </w:tcPr>
          <w:p w:rsidR="00BE3644" w:rsidRPr="00BE3644" w:rsidRDefault="00BE3644" w:rsidP="00821C90">
            <w:pPr>
              <w:pStyle w:val="ConsPlusNormal"/>
              <w:ind w:firstLine="0"/>
              <w:rPr>
                <w:rFonts w:ascii="Times New Roman" w:hAnsi="Times New Roman" w:cs="Times New Roman"/>
                <w:sz w:val="16"/>
                <w:szCs w:val="16"/>
              </w:rPr>
            </w:pPr>
            <w:r w:rsidRPr="00BE3644">
              <w:rPr>
                <w:rFonts w:ascii="Times New Roman" w:hAnsi="Times New Roman" w:cs="Times New Roman"/>
                <w:sz w:val="16"/>
                <w:szCs w:val="16"/>
              </w:rPr>
              <w:t>0,0</w:t>
            </w:r>
          </w:p>
        </w:tc>
        <w:tc>
          <w:tcPr>
            <w:tcW w:w="851" w:type="dxa"/>
            <w:gridSpan w:val="2"/>
          </w:tcPr>
          <w:p w:rsidR="00BE3644" w:rsidRPr="00BE3644" w:rsidRDefault="00BE3644" w:rsidP="00BE3644">
            <w:pPr>
              <w:pStyle w:val="ConsPlusNormal"/>
              <w:jc w:val="center"/>
              <w:rPr>
                <w:rFonts w:ascii="Times New Roman" w:hAnsi="Times New Roman" w:cs="Times New Roman"/>
                <w:sz w:val="16"/>
                <w:szCs w:val="16"/>
              </w:rPr>
            </w:pPr>
          </w:p>
        </w:tc>
      </w:tr>
      <w:tr w:rsidR="00BE3644" w:rsidRPr="00BE3644" w:rsidTr="00C25658">
        <w:trPr>
          <w:trHeight w:val="20"/>
        </w:trPr>
        <w:tc>
          <w:tcPr>
            <w:tcW w:w="764" w:type="dxa"/>
            <w:vMerge/>
          </w:tcPr>
          <w:p w:rsidR="00BE3644" w:rsidRPr="00BE3644" w:rsidRDefault="00BE3644" w:rsidP="00BE3644">
            <w:pPr>
              <w:pStyle w:val="ConsPlusNormal"/>
              <w:jc w:val="both"/>
              <w:rPr>
                <w:rFonts w:ascii="Times New Roman" w:hAnsi="Times New Roman" w:cs="Times New Roman"/>
                <w:sz w:val="16"/>
                <w:szCs w:val="16"/>
              </w:rPr>
            </w:pPr>
          </w:p>
        </w:tc>
        <w:tc>
          <w:tcPr>
            <w:tcW w:w="1399" w:type="dxa"/>
            <w:vMerge/>
          </w:tcPr>
          <w:p w:rsidR="00BE3644" w:rsidRPr="00BE3644" w:rsidRDefault="00BE3644" w:rsidP="00BE3644">
            <w:pPr>
              <w:pStyle w:val="ConsPlusNormal"/>
              <w:jc w:val="both"/>
              <w:rPr>
                <w:rFonts w:ascii="Times New Roman" w:hAnsi="Times New Roman" w:cs="Times New Roman"/>
                <w:sz w:val="16"/>
                <w:szCs w:val="16"/>
              </w:rPr>
            </w:pPr>
          </w:p>
        </w:tc>
        <w:tc>
          <w:tcPr>
            <w:tcW w:w="1131" w:type="dxa"/>
            <w:vMerge/>
          </w:tcPr>
          <w:p w:rsidR="00BE3644" w:rsidRPr="00BE3644" w:rsidRDefault="00BE3644" w:rsidP="00BE3644">
            <w:pPr>
              <w:pStyle w:val="ConsPlusNormal"/>
              <w:jc w:val="both"/>
              <w:rPr>
                <w:rFonts w:ascii="Times New Roman" w:hAnsi="Times New Roman" w:cs="Times New Roman"/>
                <w:sz w:val="16"/>
                <w:szCs w:val="16"/>
              </w:rPr>
            </w:pPr>
          </w:p>
        </w:tc>
        <w:tc>
          <w:tcPr>
            <w:tcW w:w="1133" w:type="dxa"/>
            <w:vMerge/>
          </w:tcPr>
          <w:p w:rsidR="00BE3644" w:rsidRPr="00BE3644" w:rsidRDefault="00BE3644" w:rsidP="00BE3644">
            <w:pPr>
              <w:pStyle w:val="ConsPlusNormal"/>
              <w:jc w:val="both"/>
              <w:rPr>
                <w:rFonts w:ascii="Times New Roman" w:hAnsi="Times New Roman" w:cs="Times New Roman"/>
                <w:sz w:val="16"/>
                <w:szCs w:val="16"/>
              </w:rPr>
            </w:pPr>
          </w:p>
        </w:tc>
        <w:tc>
          <w:tcPr>
            <w:tcW w:w="779" w:type="dxa"/>
            <w:gridSpan w:val="2"/>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gridSpan w:val="3"/>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49" w:type="dxa"/>
          </w:tcPr>
          <w:p w:rsidR="00BE3644" w:rsidRPr="00BE3644" w:rsidRDefault="00BE3644" w:rsidP="00821C90">
            <w:pPr>
              <w:pStyle w:val="ConsPlusNormal"/>
              <w:ind w:firstLine="0"/>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1843" w:type="dxa"/>
            <w:gridSpan w:val="2"/>
          </w:tcPr>
          <w:p w:rsidR="00BE3644" w:rsidRPr="00BE3644" w:rsidRDefault="00BE3644" w:rsidP="00821C90">
            <w:pPr>
              <w:pStyle w:val="ConsPlusNormal"/>
              <w:ind w:firstLine="0"/>
              <w:jc w:val="both"/>
              <w:rPr>
                <w:rFonts w:ascii="Times New Roman" w:hAnsi="Times New Roman" w:cs="Times New Roman"/>
                <w:sz w:val="16"/>
                <w:szCs w:val="16"/>
              </w:rPr>
            </w:pPr>
            <w:r w:rsidRPr="00BE3644">
              <w:rPr>
                <w:rFonts w:ascii="Times New Roman" w:hAnsi="Times New Roman" w:cs="Times New Roman"/>
                <w:sz w:val="16"/>
                <w:szCs w:val="16"/>
              </w:rPr>
              <w:t>внебюджетные источники</w:t>
            </w:r>
          </w:p>
        </w:tc>
        <w:tc>
          <w:tcPr>
            <w:tcW w:w="712"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708"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0" w:type="dxa"/>
          </w:tcPr>
          <w:p w:rsidR="00BE3644" w:rsidRPr="00BE3644" w:rsidRDefault="00BE3644" w:rsidP="00BE3644">
            <w:pPr>
              <w:spacing w:after="0" w:line="240" w:lineRule="auto"/>
              <w:jc w:val="center"/>
              <w:rPr>
                <w:rFonts w:ascii="Times New Roman" w:hAnsi="Times New Roman" w:cs="Times New Roman"/>
                <w:sz w:val="16"/>
                <w:szCs w:val="16"/>
              </w:rPr>
            </w:pPr>
            <w:proofErr w:type="spellStart"/>
            <w:r w:rsidRPr="00BE3644">
              <w:rPr>
                <w:rFonts w:ascii="Times New Roman" w:hAnsi="Times New Roman" w:cs="Times New Roman"/>
                <w:sz w:val="16"/>
                <w:szCs w:val="16"/>
              </w:rPr>
              <w:t>x</w:t>
            </w:r>
            <w:proofErr w:type="spellEnd"/>
          </w:p>
        </w:tc>
        <w:tc>
          <w:tcPr>
            <w:tcW w:w="851" w:type="dxa"/>
            <w:gridSpan w:val="2"/>
          </w:tcPr>
          <w:p w:rsidR="00BE3644" w:rsidRPr="00BE3644" w:rsidRDefault="00BE3644" w:rsidP="00BE3644">
            <w:pPr>
              <w:spacing w:after="0" w:line="240" w:lineRule="auto"/>
              <w:jc w:val="center"/>
              <w:rPr>
                <w:rFonts w:ascii="Times New Roman" w:hAnsi="Times New Roman" w:cs="Times New Roman"/>
                <w:sz w:val="16"/>
                <w:szCs w:val="16"/>
              </w:rPr>
            </w:pPr>
          </w:p>
        </w:tc>
      </w:tr>
    </w:tbl>
    <w:p w:rsidR="0024461C" w:rsidRDefault="0024461C" w:rsidP="00BE3644">
      <w:pPr>
        <w:sectPr w:rsidR="0024461C" w:rsidSect="00C25658">
          <w:headerReference w:type="even" r:id="rId13"/>
          <w:headerReference w:type="default" r:id="rId14"/>
          <w:pgSz w:w="16838" w:h="11906" w:orient="landscape"/>
          <w:pgMar w:top="567" w:right="425" w:bottom="709" w:left="567" w:header="561" w:footer="261" w:gutter="0"/>
          <w:cols w:space="708"/>
          <w:titlePg/>
          <w:docGrid w:linePitch="360"/>
        </w:sectPr>
      </w:pPr>
    </w:p>
    <w:p w:rsidR="00013458" w:rsidRPr="00706AE8" w:rsidRDefault="00C21D65" w:rsidP="0001345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013458" w:rsidRPr="00706AE8">
        <w:rPr>
          <w:rFonts w:ascii="Times New Roman" w:hAnsi="Times New Roman" w:cs="Times New Roman"/>
          <w:b/>
          <w:sz w:val="16"/>
          <w:szCs w:val="16"/>
        </w:rPr>
        <w:t>Постановление</w:t>
      </w:r>
    </w:p>
    <w:p w:rsidR="00013458" w:rsidRPr="00013458" w:rsidRDefault="00013458" w:rsidP="00013458">
      <w:pPr>
        <w:jc w:val="center"/>
        <w:rPr>
          <w:rFonts w:ascii="Times New Roman" w:hAnsi="Times New Roman" w:cs="Times New Roman"/>
          <w:b/>
          <w:sz w:val="16"/>
          <w:szCs w:val="16"/>
        </w:rPr>
      </w:pPr>
      <w:r w:rsidRPr="00706AE8">
        <w:rPr>
          <w:rFonts w:ascii="Times New Roman" w:hAnsi="Times New Roman" w:cs="Times New Roman"/>
          <w:b/>
          <w:sz w:val="16"/>
          <w:szCs w:val="16"/>
        </w:rPr>
        <w:t xml:space="preserve">администрации Магаринского </w:t>
      </w:r>
      <w:proofErr w:type="gramStart"/>
      <w:r w:rsidRPr="00706AE8">
        <w:rPr>
          <w:rFonts w:ascii="Times New Roman" w:hAnsi="Times New Roman" w:cs="Times New Roman"/>
          <w:b/>
          <w:sz w:val="16"/>
          <w:szCs w:val="16"/>
        </w:rPr>
        <w:t>сельского</w:t>
      </w:r>
      <w:proofErr w:type="gramEnd"/>
      <w:r w:rsidRPr="00706AE8">
        <w:rPr>
          <w:rFonts w:ascii="Times New Roman" w:hAnsi="Times New Roman" w:cs="Times New Roman"/>
          <w:b/>
          <w:sz w:val="16"/>
          <w:szCs w:val="16"/>
        </w:rPr>
        <w:t xml:space="preserve"> поселения Шумерлинского района Чувашской Республики </w:t>
      </w:r>
      <w:r w:rsidRPr="00013458">
        <w:rPr>
          <w:rFonts w:ascii="Times New Roman" w:hAnsi="Times New Roman" w:cs="Times New Roman"/>
          <w:b/>
          <w:sz w:val="16"/>
          <w:szCs w:val="16"/>
        </w:rPr>
        <w:t>«О муниципальной программе Магаринского сельского поселения  Шумерлинского района «Развитие транспортной системы Магаринского сельского поселения Шумерлинского района»</w:t>
      </w:r>
    </w:p>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10.02.2020 г. № 10</w:t>
      </w:r>
    </w:p>
    <w:p w:rsidR="00013458" w:rsidRPr="00013458" w:rsidRDefault="00013458" w:rsidP="00013458">
      <w:pPr>
        <w:tabs>
          <w:tab w:val="left" w:pos="5775"/>
        </w:tabs>
        <w:spacing w:after="0" w:line="240" w:lineRule="auto"/>
        <w:ind w:firstLine="540"/>
        <w:jc w:val="center"/>
        <w:rPr>
          <w:rFonts w:ascii="Times New Roman" w:hAnsi="Times New Roman" w:cs="Times New Roman"/>
          <w:b/>
          <w:sz w:val="16"/>
          <w:szCs w:val="16"/>
        </w:rPr>
      </w:pPr>
    </w:p>
    <w:p w:rsidR="00013458" w:rsidRPr="00013458" w:rsidRDefault="00013458" w:rsidP="00013458">
      <w:pPr>
        <w:tabs>
          <w:tab w:val="left" w:pos="5775"/>
        </w:tabs>
        <w:spacing w:after="0" w:line="240" w:lineRule="auto"/>
        <w:ind w:firstLine="540"/>
        <w:jc w:val="center"/>
        <w:rPr>
          <w:rFonts w:ascii="Times New Roman" w:hAnsi="Times New Roman" w:cs="Times New Roman"/>
          <w:b/>
          <w:sz w:val="16"/>
          <w:szCs w:val="16"/>
        </w:rPr>
      </w:pPr>
    </w:p>
    <w:p w:rsidR="00013458" w:rsidRPr="00013458" w:rsidRDefault="00013458" w:rsidP="00013458">
      <w:pPr>
        <w:tabs>
          <w:tab w:val="left" w:pos="2198"/>
        </w:tabs>
        <w:spacing w:after="0" w:line="240" w:lineRule="auto"/>
        <w:ind w:firstLine="720"/>
        <w:jc w:val="both"/>
        <w:rPr>
          <w:rFonts w:ascii="Times New Roman" w:hAnsi="Times New Roman" w:cs="Times New Roman"/>
          <w:bCs/>
          <w:sz w:val="16"/>
          <w:szCs w:val="16"/>
        </w:rPr>
      </w:pPr>
      <w:proofErr w:type="gramStart"/>
      <w:r w:rsidRPr="00013458">
        <w:rPr>
          <w:rFonts w:ascii="Times New Roman" w:hAnsi="Times New Roman" w:cs="Times New Roman"/>
          <w:bCs/>
          <w:sz w:val="16"/>
          <w:szCs w:val="16"/>
        </w:rPr>
        <w:t xml:space="preserve">В соответствии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013458">
          <w:rPr>
            <w:rFonts w:ascii="Times New Roman" w:hAnsi="Times New Roman" w:cs="Times New Roman"/>
            <w:bCs/>
            <w:sz w:val="16"/>
            <w:szCs w:val="16"/>
          </w:rPr>
          <w:t>2018 г</w:t>
        </w:r>
      </w:smartTag>
      <w:r w:rsidRPr="00013458">
        <w:rPr>
          <w:rFonts w:ascii="Times New Roman" w:hAnsi="Times New Roman" w:cs="Times New Roman"/>
          <w:bCs/>
          <w:sz w:val="16"/>
          <w:szCs w:val="16"/>
        </w:rPr>
        <w:t xml:space="preserve">. № 254 </w:t>
      </w:r>
      <w:r w:rsidRPr="00013458">
        <w:rPr>
          <w:rFonts w:ascii="Times New Roman" w:hAnsi="Times New Roman" w:cs="Times New Roman"/>
          <w:sz w:val="16"/>
          <w:szCs w:val="16"/>
        </w:rPr>
        <w:t>и в целях реализации муниципальной политики в области обеспечения безопасности дорожного движения, направленной на снижение аварийности и тяжести последствий от дорожно-транспортных происшествий,</w:t>
      </w:r>
      <w:proofErr w:type="gramEnd"/>
    </w:p>
    <w:p w:rsidR="00013458" w:rsidRPr="00013458" w:rsidRDefault="00013458" w:rsidP="00013458">
      <w:pPr>
        <w:tabs>
          <w:tab w:val="left" w:pos="2198"/>
        </w:tabs>
        <w:spacing w:after="0" w:line="240" w:lineRule="auto"/>
        <w:ind w:firstLine="567"/>
        <w:jc w:val="both"/>
        <w:rPr>
          <w:rFonts w:ascii="Times New Roman" w:hAnsi="Times New Roman" w:cs="Times New Roman"/>
          <w:sz w:val="16"/>
          <w:szCs w:val="16"/>
        </w:rPr>
      </w:pPr>
    </w:p>
    <w:p w:rsidR="00013458" w:rsidRPr="00013458" w:rsidRDefault="00013458" w:rsidP="00013458">
      <w:pPr>
        <w:tabs>
          <w:tab w:val="left" w:pos="2198"/>
        </w:tabs>
        <w:spacing w:after="0" w:line="240" w:lineRule="auto"/>
        <w:ind w:firstLine="567"/>
        <w:jc w:val="both"/>
        <w:rPr>
          <w:rFonts w:ascii="Times New Roman" w:hAnsi="Times New Roman" w:cs="Times New Roman"/>
          <w:sz w:val="16"/>
          <w:szCs w:val="16"/>
        </w:rPr>
      </w:pPr>
      <w:r w:rsidRPr="00013458">
        <w:rPr>
          <w:rFonts w:ascii="Times New Roman" w:hAnsi="Times New Roman" w:cs="Times New Roman"/>
          <w:sz w:val="16"/>
          <w:szCs w:val="16"/>
        </w:rPr>
        <w:t xml:space="preserve">администрация  Магаринского сельского поселения Шумерлинского района  Чувашской Республики   </w:t>
      </w:r>
      <w:proofErr w:type="spellStart"/>
      <w:proofErr w:type="gramStart"/>
      <w:r w:rsidRPr="00013458">
        <w:rPr>
          <w:rFonts w:ascii="Times New Roman" w:hAnsi="Times New Roman" w:cs="Times New Roman"/>
          <w:sz w:val="16"/>
          <w:szCs w:val="16"/>
        </w:rPr>
        <w:t>п</w:t>
      </w:r>
      <w:proofErr w:type="spellEnd"/>
      <w:proofErr w:type="gramEnd"/>
      <w:r w:rsidRPr="00013458">
        <w:rPr>
          <w:rFonts w:ascii="Times New Roman" w:hAnsi="Times New Roman" w:cs="Times New Roman"/>
          <w:sz w:val="16"/>
          <w:szCs w:val="16"/>
        </w:rPr>
        <w:t xml:space="preserve"> о с т а </w:t>
      </w:r>
      <w:proofErr w:type="spellStart"/>
      <w:r w:rsidRPr="00013458">
        <w:rPr>
          <w:rFonts w:ascii="Times New Roman" w:hAnsi="Times New Roman" w:cs="Times New Roman"/>
          <w:sz w:val="16"/>
          <w:szCs w:val="16"/>
        </w:rPr>
        <w:t>н</w:t>
      </w:r>
      <w:proofErr w:type="spellEnd"/>
      <w:r w:rsidRPr="00013458">
        <w:rPr>
          <w:rFonts w:ascii="Times New Roman" w:hAnsi="Times New Roman" w:cs="Times New Roman"/>
          <w:sz w:val="16"/>
          <w:szCs w:val="16"/>
        </w:rPr>
        <w:t xml:space="preserve"> о в л я е т: </w:t>
      </w:r>
    </w:p>
    <w:p w:rsidR="00013458" w:rsidRPr="00013458" w:rsidRDefault="00013458" w:rsidP="00013458">
      <w:pPr>
        <w:autoSpaceDE w:val="0"/>
        <w:autoSpaceDN w:val="0"/>
        <w:adjustRightInd w:val="0"/>
        <w:spacing w:after="0" w:line="240" w:lineRule="auto"/>
        <w:ind w:firstLine="709"/>
        <w:jc w:val="both"/>
        <w:rPr>
          <w:rFonts w:ascii="Times New Roman" w:hAnsi="Times New Roman" w:cs="Times New Roman"/>
          <w:sz w:val="16"/>
          <w:szCs w:val="16"/>
        </w:rPr>
      </w:pPr>
    </w:p>
    <w:p w:rsidR="00013458" w:rsidRPr="00013458" w:rsidRDefault="00013458" w:rsidP="00013458">
      <w:pPr>
        <w:autoSpaceDE w:val="0"/>
        <w:autoSpaceDN w:val="0"/>
        <w:adjustRightInd w:val="0"/>
        <w:spacing w:after="0" w:line="240" w:lineRule="auto"/>
        <w:ind w:firstLine="709"/>
        <w:jc w:val="both"/>
        <w:rPr>
          <w:rFonts w:ascii="Times New Roman" w:hAnsi="Times New Roman" w:cs="Times New Roman"/>
          <w:sz w:val="16"/>
          <w:szCs w:val="16"/>
        </w:rPr>
      </w:pPr>
      <w:r w:rsidRPr="00013458">
        <w:rPr>
          <w:rFonts w:ascii="Times New Roman" w:hAnsi="Times New Roman" w:cs="Times New Roman"/>
          <w:sz w:val="16"/>
          <w:szCs w:val="16"/>
        </w:rPr>
        <w:t xml:space="preserve">1. Утвердить прилагаемую Муниципальную программу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«Развитие транспортной системы Магаринского сельского поселения Шумерлинского района» (далее – Муниципальная программа).</w:t>
      </w:r>
    </w:p>
    <w:p w:rsidR="00013458" w:rsidRPr="00013458" w:rsidRDefault="00013458" w:rsidP="00013458">
      <w:pPr>
        <w:autoSpaceDE w:val="0"/>
        <w:autoSpaceDN w:val="0"/>
        <w:adjustRightInd w:val="0"/>
        <w:spacing w:after="0" w:line="240" w:lineRule="auto"/>
        <w:ind w:firstLine="709"/>
        <w:jc w:val="both"/>
        <w:rPr>
          <w:rFonts w:ascii="Times New Roman" w:hAnsi="Times New Roman" w:cs="Times New Roman"/>
          <w:sz w:val="16"/>
          <w:szCs w:val="16"/>
        </w:rPr>
      </w:pPr>
      <w:r w:rsidRPr="00013458">
        <w:rPr>
          <w:rFonts w:ascii="Times New Roman" w:hAnsi="Times New Roman" w:cs="Times New Roman"/>
          <w:sz w:val="16"/>
          <w:szCs w:val="16"/>
        </w:rPr>
        <w:t>2. Признать утратившими силу:</w:t>
      </w:r>
    </w:p>
    <w:p w:rsidR="00013458" w:rsidRPr="00013458" w:rsidRDefault="00013458" w:rsidP="00013458">
      <w:pPr>
        <w:autoSpaceDE w:val="0"/>
        <w:autoSpaceDN w:val="0"/>
        <w:adjustRightInd w:val="0"/>
        <w:spacing w:after="0" w:line="240" w:lineRule="auto"/>
        <w:ind w:firstLine="709"/>
        <w:jc w:val="both"/>
        <w:rPr>
          <w:rFonts w:ascii="Times New Roman" w:hAnsi="Times New Roman" w:cs="Times New Roman"/>
          <w:sz w:val="16"/>
          <w:szCs w:val="16"/>
        </w:rPr>
      </w:pPr>
      <w:r w:rsidRPr="00013458">
        <w:rPr>
          <w:rFonts w:ascii="Times New Roman" w:hAnsi="Times New Roman" w:cs="Times New Roman"/>
          <w:sz w:val="16"/>
          <w:szCs w:val="16"/>
        </w:rPr>
        <w:t>- постановление администрации Магаринского сельского поселения Шумерлинского района от 03.03.2015 г. № 09  «Об утверждении муниципальной программы Магаринского сельского поселения Шумерлинского района «Развитие транспортной системы Магаринского сельского поселения на 2015-2020г»;</w:t>
      </w:r>
    </w:p>
    <w:p w:rsidR="00013458" w:rsidRPr="00013458" w:rsidRDefault="00013458" w:rsidP="00013458">
      <w:pPr>
        <w:autoSpaceDE w:val="0"/>
        <w:autoSpaceDN w:val="0"/>
        <w:adjustRightInd w:val="0"/>
        <w:spacing w:after="0" w:line="240" w:lineRule="auto"/>
        <w:ind w:firstLine="709"/>
        <w:jc w:val="both"/>
        <w:rPr>
          <w:rFonts w:ascii="Times New Roman" w:hAnsi="Times New Roman" w:cs="Times New Roman"/>
          <w:sz w:val="16"/>
          <w:szCs w:val="16"/>
        </w:rPr>
      </w:pPr>
      <w:r w:rsidRPr="00013458">
        <w:rPr>
          <w:rFonts w:ascii="Times New Roman" w:hAnsi="Times New Roman" w:cs="Times New Roman"/>
          <w:sz w:val="16"/>
          <w:szCs w:val="16"/>
        </w:rPr>
        <w:t>- постановление администрации Магаринского сельского поселения Шумерлинского района от 25.02.2016 г. № 15 «О внесении изменений в муниципальную  программу Магаринского сельского поселения Шумерлинского района «Развитие транспортной системы Магаринского сельского поселения  Шумерлинского района» на 2015-2020 годы</w:t>
      </w:r>
    </w:p>
    <w:p w:rsidR="00013458" w:rsidRPr="00013458" w:rsidRDefault="00013458" w:rsidP="00013458">
      <w:pPr>
        <w:autoSpaceDE w:val="0"/>
        <w:autoSpaceDN w:val="0"/>
        <w:adjustRightInd w:val="0"/>
        <w:spacing w:after="0" w:line="240" w:lineRule="auto"/>
        <w:ind w:firstLine="709"/>
        <w:jc w:val="both"/>
        <w:rPr>
          <w:rFonts w:ascii="Times New Roman" w:hAnsi="Times New Roman" w:cs="Times New Roman"/>
          <w:sz w:val="16"/>
          <w:szCs w:val="16"/>
        </w:rPr>
      </w:pPr>
      <w:r w:rsidRPr="00013458">
        <w:rPr>
          <w:rFonts w:ascii="Times New Roman" w:hAnsi="Times New Roman" w:cs="Times New Roman"/>
          <w:sz w:val="16"/>
          <w:szCs w:val="16"/>
        </w:rPr>
        <w:t>2.  </w:t>
      </w:r>
      <w:proofErr w:type="gramStart"/>
      <w:r w:rsidRPr="00013458">
        <w:rPr>
          <w:rFonts w:ascii="Times New Roman" w:hAnsi="Times New Roman" w:cs="Times New Roman"/>
          <w:sz w:val="16"/>
          <w:szCs w:val="16"/>
        </w:rPr>
        <w:t>Контроль за</w:t>
      </w:r>
      <w:proofErr w:type="gramEnd"/>
      <w:r w:rsidRPr="00013458">
        <w:rPr>
          <w:rFonts w:ascii="Times New Roman" w:hAnsi="Times New Roman" w:cs="Times New Roman"/>
          <w:sz w:val="16"/>
          <w:szCs w:val="16"/>
        </w:rPr>
        <w:t xml:space="preserve"> выполнением настоящего постановления оставляю за собой.</w:t>
      </w:r>
    </w:p>
    <w:p w:rsidR="00013458" w:rsidRPr="00013458" w:rsidRDefault="00013458" w:rsidP="00013458">
      <w:pPr>
        <w:autoSpaceDE w:val="0"/>
        <w:autoSpaceDN w:val="0"/>
        <w:adjustRightInd w:val="0"/>
        <w:spacing w:after="0" w:line="240" w:lineRule="auto"/>
        <w:ind w:firstLine="709"/>
        <w:jc w:val="both"/>
        <w:rPr>
          <w:rFonts w:ascii="Times New Roman" w:hAnsi="Times New Roman" w:cs="Times New Roman"/>
          <w:sz w:val="16"/>
          <w:szCs w:val="16"/>
        </w:rPr>
      </w:pPr>
      <w:r w:rsidRPr="00013458">
        <w:rPr>
          <w:rFonts w:ascii="Times New Roman" w:hAnsi="Times New Roman" w:cs="Times New Roman"/>
          <w:sz w:val="16"/>
          <w:szCs w:val="16"/>
        </w:rPr>
        <w:t>3. </w:t>
      </w:r>
      <w:r w:rsidRPr="00013458">
        <w:rPr>
          <w:rFonts w:ascii="Times New Roman" w:hAnsi="Times New Roman" w:cs="Times New Roman"/>
          <w:bCs/>
          <w:sz w:val="16"/>
          <w:szCs w:val="16"/>
        </w:rPr>
        <w:t>Настоящее постановление вступает в силу после дня его официального опубликования в печатном издании «Вестник Магаринского сельского поселения  Шумерлинского района»</w:t>
      </w:r>
      <w:r w:rsidRPr="00013458">
        <w:rPr>
          <w:rFonts w:ascii="Times New Roman" w:hAnsi="Times New Roman" w:cs="Times New Roman"/>
          <w:sz w:val="16"/>
          <w:szCs w:val="16"/>
        </w:rPr>
        <w:t xml:space="preserve"> и подлежит размещению на официальном сайте </w:t>
      </w:r>
      <w:r w:rsidRPr="00013458">
        <w:rPr>
          <w:rFonts w:ascii="Times New Roman" w:hAnsi="Times New Roman" w:cs="Times New Roman"/>
          <w:bCs/>
          <w:sz w:val="16"/>
          <w:szCs w:val="16"/>
        </w:rPr>
        <w:t xml:space="preserve">Магаринского сельского поселения </w:t>
      </w:r>
      <w:r w:rsidRPr="00013458">
        <w:rPr>
          <w:rFonts w:ascii="Times New Roman" w:hAnsi="Times New Roman" w:cs="Times New Roman"/>
          <w:sz w:val="16"/>
          <w:szCs w:val="16"/>
        </w:rPr>
        <w:t>Шумерлинского района в сети Интернет.</w:t>
      </w:r>
    </w:p>
    <w:p w:rsidR="00013458" w:rsidRPr="00C21D65" w:rsidRDefault="00013458" w:rsidP="00C21D65">
      <w:pPr>
        <w:spacing w:after="0" w:line="240" w:lineRule="auto"/>
        <w:jc w:val="right"/>
        <w:rPr>
          <w:rFonts w:ascii="Times New Roman" w:hAnsi="Times New Roman" w:cs="Times New Roman"/>
          <w:sz w:val="16"/>
          <w:szCs w:val="16"/>
        </w:rPr>
      </w:pPr>
      <w:r w:rsidRPr="00013458">
        <w:rPr>
          <w:rFonts w:ascii="Times New Roman" w:hAnsi="Times New Roman" w:cs="Times New Roman"/>
          <w:sz w:val="16"/>
          <w:szCs w:val="16"/>
        </w:rPr>
        <w:t>Глава Магаринского</w:t>
      </w:r>
      <w:r w:rsidR="00C21D65">
        <w:rPr>
          <w:rFonts w:ascii="Times New Roman" w:hAnsi="Times New Roman" w:cs="Times New Roman"/>
          <w:sz w:val="16"/>
          <w:szCs w:val="16"/>
        </w:rPr>
        <w:t xml:space="preserve"> </w:t>
      </w:r>
      <w:r w:rsidRPr="00013458">
        <w:rPr>
          <w:rFonts w:ascii="Times New Roman" w:hAnsi="Times New Roman" w:cs="Times New Roman"/>
          <w:sz w:val="16"/>
          <w:szCs w:val="16"/>
        </w:rPr>
        <w:t>сельского поселения</w:t>
      </w:r>
      <w:r w:rsidR="00C21D65">
        <w:rPr>
          <w:rFonts w:ascii="Times New Roman" w:hAnsi="Times New Roman" w:cs="Times New Roman"/>
          <w:sz w:val="16"/>
          <w:szCs w:val="16"/>
        </w:rPr>
        <w:t xml:space="preserve"> </w:t>
      </w:r>
      <w:r w:rsidRPr="00013458">
        <w:rPr>
          <w:rFonts w:ascii="Times New Roman" w:hAnsi="Times New Roman" w:cs="Times New Roman"/>
          <w:sz w:val="16"/>
          <w:szCs w:val="16"/>
        </w:rPr>
        <w:t>Шумерлинского района</w:t>
      </w:r>
      <w:r w:rsidR="00C21D65">
        <w:rPr>
          <w:rFonts w:ascii="Times New Roman" w:hAnsi="Times New Roman" w:cs="Times New Roman"/>
          <w:sz w:val="16"/>
          <w:szCs w:val="16"/>
        </w:rPr>
        <w:t xml:space="preserve"> </w:t>
      </w:r>
      <w:r w:rsidRPr="00013458">
        <w:rPr>
          <w:rFonts w:ascii="Times New Roman" w:hAnsi="Times New Roman" w:cs="Times New Roman"/>
          <w:sz w:val="16"/>
          <w:szCs w:val="16"/>
        </w:rPr>
        <w:t>Л.Д. Егорова</w:t>
      </w:r>
    </w:p>
    <w:p w:rsidR="00C21D65" w:rsidRDefault="00C21D65" w:rsidP="00013458">
      <w:pPr>
        <w:spacing w:after="0" w:line="240" w:lineRule="auto"/>
        <w:ind w:left="5670"/>
        <w:jc w:val="center"/>
        <w:rPr>
          <w:rFonts w:ascii="Times New Roman" w:hAnsi="Times New Roman" w:cs="Times New Roman"/>
          <w:sz w:val="16"/>
          <w:szCs w:val="16"/>
        </w:rPr>
      </w:pPr>
    </w:p>
    <w:p w:rsidR="00013458" w:rsidRPr="00013458" w:rsidRDefault="00013458" w:rsidP="00013458">
      <w:pPr>
        <w:spacing w:after="0" w:line="240" w:lineRule="auto"/>
        <w:ind w:left="5670"/>
        <w:jc w:val="center"/>
        <w:rPr>
          <w:rFonts w:ascii="Times New Roman" w:hAnsi="Times New Roman" w:cs="Times New Roman"/>
          <w:sz w:val="16"/>
          <w:szCs w:val="16"/>
        </w:rPr>
      </w:pPr>
      <w:r w:rsidRPr="00013458">
        <w:rPr>
          <w:rFonts w:ascii="Times New Roman" w:hAnsi="Times New Roman" w:cs="Times New Roman"/>
          <w:sz w:val="16"/>
          <w:szCs w:val="16"/>
        </w:rPr>
        <w:t>Утверждена</w:t>
      </w:r>
    </w:p>
    <w:p w:rsidR="00013458" w:rsidRPr="00013458" w:rsidRDefault="00013458" w:rsidP="00013458">
      <w:pPr>
        <w:spacing w:after="0" w:line="240" w:lineRule="auto"/>
        <w:ind w:left="5670"/>
        <w:jc w:val="center"/>
        <w:rPr>
          <w:rFonts w:ascii="Times New Roman" w:hAnsi="Times New Roman" w:cs="Times New Roman"/>
          <w:sz w:val="16"/>
          <w:szCs w:val="16"/>
        </w:rPr>
      </w:pPr>
      <w:r w:rsidRPr="00013458">
        <w:rPr>
          <w:rFonts w:ascii="Times New Roman" w:hAnsi="Times New Roman" w:cs="Times New Roman"/>
          <w:sz w:val="16"/>
          <w:szCs w:val="16"/>
        </w:rPr>
        <w:t xml:space="preserve">постановлением администрации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w:t>
      </w:r>
    </w:p>
    <w:p w:rsidR="00013458" w:rsidRPr="00013458" w:rsidRDefault="00013458" w:rsidP="00013458">
      <w:pPr>
        <w:spacing w:after="0" w:line="240" w:lineRule="auto"/>
        <w:ind w:left="5670"/>
        <w:jc w:val="center"/>
        <w:rPr>
          <w:rFonts w:ascii="Times New Roman" w:hAnsi="Times New Roman" w:cs="Times New Roman"/>
          <w:sz w:val="16"/>
          <w:szCs w:val="16"/>
        </w:rPr>
      </w:pPr>
      <w:r w:rsidRPr="00013458">
        <w:rPr>
          <w:rFonts w:ascii="Times New Roman" w:hAnsi="Times New Roman" w:cs="Times New Roman"/>
          <w:sz w:val="16"/>
          <w:szCs w:val="16"/>
        </w:rPr>
        <w:t xml:space="preserve"> от 10.02.2020 г.  № 10</w:t>
      </w:r>
    </w:p>
    <w:p w:rsidR="00013458" w:rsidRPr="00013458" w:rsidRDefault="00013458" w:rsidP="00013458">
      <w:pPr>
        <w:pStyle w:val="ConsPlusNormal"/>
        <w:jc w:val="both"/>
        <w:rPr>
          <w:rFonts w:ascii="Times New Roman" w:hAnsi="Times New Roman" w:cs="Times New Roman"/>
          <w:sz w:val="16"/>
          <w:szCs w:val="16"/>
        </w:rPr>
      </w:pPr>
    </w:p>
    <w:p w:rsidR="00013458" w:rsidRPr="00013458" w:rsidRDefault="00013458" w:rsidP="00C21D65">
      <w:pPr>
        <w:pStyle w:val="ConsPlusTitle"/>
        <w:jc w:val="center"/>
        <w:rPr>
          <w:rFonts w:ascii="Times New Roman" w:hAnsi="Times New Roman" w:cs="Times New Roman"/>
          <w:sz w:val="16"/>
          <w:szCs w:val="16"/>
        </w:rPr>
      </w:pPr>
      <w:bookmarkStart w:id="4" w:name="P38"/>
      <w:bookmarkEnd w:id="4"/>
      <w:r w:rsidRPr="00013458">
        <w:rPr>
          <w:rFonts w:ascii="Times New Roman" w:hAnsi="Times New Roman" w:cs="Times New Roman"/>
          <w:sz w:val="16"/>
          <w:szCs w:val="16"/>
        </w:rPr>
        <w:t>МУНИЦИПАЛЬНАЯ ПРОГРАММА МАГАРИНСКОГО СЕЛЬСКОГО ПОСЕЛЕНИЯ ШУМЕРЛИНСКОГО РАЙОНА ЧУВАШСКОЙ РЕСПУБЛИКИ</w:t>
      </w:r>
      <w:r w:rsidR="00C21D65">
        <w:rPr>
          <w:rFonts w:ascii="Times New Roman" w:hAnsi="Times New Roman" w:cs="Times New Roman"/>
          <w:sz w:val="16"/>
          <w:szCs w:val="16"/>
        </w:rPr>
        <w:t xml:space="preserve"> </w:t>
      </w:r>
      <w:r w:rsidRPr="00013458">
        <w:rPr>
          <w:rFonts w:ascii="Times New Roman" w:hAnsi="Times New Roman" w:cs="Times New Roman"/>
          <w:sz w:val="16"/>
          <w:szCs w:val="16"/>
        </w:rPr>
        <w:t>«Развитие транспортной системы Магаринского сельского поселения Шумерлинского района»</w:t>
      </w:r>
    </w:p>
    <w:p w:rsidR="00013458" w:rsidRPr="00013458" w:rsidRDefault="00013458" w:rsidP="00013458">
      <w:pPr>
        <w:pStyle w:val="ConsPlusTitle"/>
        <w:jc w:val="center"/>
        <w:rPr>
          <w:rFonts w:ascii="Times New Roman" w:hAnsi="Times New Roman" w:cs="Times New Roman"/>
          <w:sz w:val="16"/>
          <w:szCs w:val="16"/>
        </w:rPr>
      </w:pPr>
    </w:p>
    <w:tbl>
      <w:tblPr>
        <w:tblW w:w="9701" w:type="dxa"/>
        <w:tblInd w:w="-80" w:type="dxa"/>
        <w:tblLayout w:type="fixed"/>
        <w:tblCellMar>
          <w:top w:w="102" w:type="dxa"/>
          <w:left w:w="62" w:type="dxa"/>
          <w:bottom w:w="102" w:type="dxa"/>
          <w:right w:w="62" w:type="dxa"/>
        </w:tblCellMar>
        <w:tblLook w:val="00A0"/>
      </w:tblPr>
      <w:tblGrid>
        <w:gridCol w:w="3748"/>
        <w:gridCol w:w="5953"/>
      </w:tblGrid>
      <w:tr w:rsidR="00013458" w:rsidRPr="00013458" w:rsidTr="006C0B8B">
        <w:tc>
          <w:tcPr>
            <w:tcW w:w="3748" w:type="dxa"/>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Ответственный исполнитель муниципальной  программы:</w:t>
            </w:r>
          </w:p>
        </w:tc>
        <w:tc>
          <w:tcPr>
            <w:tcW w:w="5953" w:type="dxa"/>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Администрация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Чувашской республики</w:t>
            </w:r>
          </w:p>
        </w:tc>
      </w:tr>
      <w:tr w:rsidR="00013458" w:rsidRPr="00013458" w:rsidTr="006C0B8B">
        <w:tc>
          <w:tcPr>
            <w:tcW w:w="3748" w:type="dxa"/>
          </w:tcPr>
          <w:p w:rsidR="00013458" w:rsidRPr="00013458" w:rsidRDefault="00013458" w:rsidP="00013458">
            <w:pPr>
              <w:spacing w:after="0" w:line="240" w:lineRule="auto"/>
              <w:rPr>
                <w:rFonts w:ascii="Times New Roman" w:hAnsi="Times New Roman" w:cs="Times New Roman"/>
                <w:color w:val="000000"/>
                <w:sz w:val="16"/>
                <w:szCs w:val="16"/>
              </w:rPr>
            </w:pPr>
            <w:r w:rsidRPr="00013458">
              <w:rPr>
                <w:rFonts w:ascii="Times New Roman" w:hAnsi="Times New Roman" w:cs="Times New Roman"/>
                <w:color w:val="000000"/>
                <w:sz w:val="16"/>
                <w:szCs w:val="16"/>
              </w:rPr>
              <w:t>Дата составления проекта муниципальной программы:</w:t>
            </w:r>
          </w:p>
        </w:tc>
        <w:tc>
          <w:tcPr>
            <w:tcW w:w="5953" w:type="dxa"/>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color w:val="000000"/>
                <w:sz w:val="16"/>
                <w:szCs w:val="16"/>
              </w:rPr>
              <w:t>февраль  2020 года</w:t>
            </w:r>
          </w:p>
        </w:tc>
      </w:tr>
      <w:tr w:rsidR="00013458" w:rsidRPr="00013458" w:rsidTr="006C0B8B">
        <w:tc>
          <w:tcPr>
            <w:tcW w:w="3748" w:type="dxa"/>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Непосредственный исполнитель муниципальной программы:</w:t>
            </w:r>
          </w:p>
        </w:tc>
        <w:tc>
          <w:tcPr>
            <w:tcW w:w="5953" w:type="dxa"/>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Глава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Чувашской Республики</w:t>
            </w:r>
          </w:p>
          <w:p w:rsidR="00013458" w:rsidRPr="00013458" w:rsidRDefault="00013458" w:rsidP="00C21D65">
            <w:pPr>
              <w:pStyle w:val="ConsPlusNormal"/>
              <w:ind w:firstLine="0"/>
              <w:jc w:val="both"/>
              <w:rPr>
                <w:rFonts w:ascii="Times New Roman" w:hAnsi="Times New Roman" w:cs="Times New Roman"/>
                <w:sz w:val="16"/>
                <w:szCs w:val="16"/>
                <w:lang w:val="en-US"/>
              </w:rPr>
            </w:pPr>
            <w:r w:rsidRPr="00C21D65">
              <w:rPr>
                <w:rFonts w:ascii="Times New Roman" w:hAnsi="Times New Roman" w:cs="Times New Roman"/>
                <w:sz w:val="16"/>
                <w:szCs w:val="16"/>
                <w:lang w:val="en-US"/>
              </w:rPr>
              <w:t xml:space="preserve"> </w:t>
            </w:r>
            <w:r w:rsidRPr="00013458">
              <w:rPr>
                <w:rFonts w:ascii="Times New Roman" w:hAnsi="Times New Roman" w:cs="Times New Roman"/>
                <w:sz w:val="16"/>
                <w:szCs w:val="16"/>
                <w:lang w:val="en-US"/>
              </w:rPr>
              <w:t>(</w:t>
            </w:r>
            <w:r w:rsidRPr="00013458">
              <w:rPr>
                <w:rFonts w:ascii="Times New Roman" w:hAnsi="Times New Roman" w:cs="Times New Roman"/>
                <w:sz w:val="16"/>
                <w:szCs w:val="16"/>
              </w:rPr>
              <w:t>т</w:t>
            </w:r>
            <w:r w:rsidRPr="00013458">
              <w:rPr>
                <w:rFonts w:ascii="Times New Roman" w:hAnsi="Times New Roman" w:cs="Times New Roman"/>
                <w:sz w:val="16"/>
                <w:szCs w:val="16"/>
                <w:lang w:val="en-US"/>
              </w:rPr>
              <w:t xml:space="preserve">. 6-08-43, e-mail: </w:t>
            </w:r>
            <w:hyperlink r:id="rId15" w:history="1">
              <w:r w:rsidRPr="00013458">
                <w:rPr>
                  <w:rStyle w:val="a7"/>
                  <w:rFonts w:ascii="Times New Roman" w:hAnsi="Times New Roman" w:cs="Times New Roman"/>
                  <w:sz w:val="16"/>
                  <w:szCs w:val="16"/>
                  <w:shd w:val="clear" w:color="auto" w:fill="FFFFFF"/>
                  <w:lang w:val="en-US"/>
                </w:rPr>
                <w:t>shumsao-mag@cap.ru</w:t>
              </w:r>
            </w:hyperlink>
            <w:r w:rsidRPr="00013458">
              <w:rPr>
                <w:rFonts w:ascii="Times New Roman" w:hAnsi="Times New Roman" w:cs="Times New Roman"/>
                <w:sz w:val="16"/>
                <w:szCs w:val="16"/>
                <w:lang w:val="en-US"/>
              </w:rPr>
              <w:t>)</w:t>
            </w:r>
          </w:p>
        </w:tc>
      </w:tr>
      <w:tr w:rsidR="00C21D65" w:rsidRPr="00013458" w:rsidTr="00C2271F">
        <w:tc>
          <w:tcPr>
            <w:tcW w:w="9701" w:type="dxa"/>
            <w:gridSpan w:val="2"/>
          </w:tcPr>
          <w:p w:rsidR="00C21D65" w:rsidRPr="00013458" w:rsidRDefault="00C21D65" w:rsidP="00C21D65">
            <w:pPr>
              <w:pStyle w:val="ConsPlusNormal"/>
              <w:ind w:firstLine="0"/>
              <w:jc w:val="right"/>
              <w:rPr>
                <w:rFonts w:ascii="Times New Roman" w:hAnsi="Times New Roman" w:cs="Times New Roman"/>
                <w:sz w:val="16"/>
                <w:szCs w:val="16"/>
              </w:rPr>
            </w:pPr>
            <w:r w:rsidRPr="00013458">
              <w:rPr>
                <w:rFonts w:ascii="Times New Roman" w:hAnsi="Times New Roman" w:cs="Times New Roman"/>
                <w:sz w:val="16"/>
                <w:szCs w:val="16"/>
              </w:rPr>
              <w:t>Глава Магаринского сельского поселения Шумерлинского района  Л.Д. Егорова</w:t>
            </w:r>
          </w:p>
        </w:tc>
      </w:tr>
    </w:tbl>
    <w:p w:rsidR="00013458" w:rsidRPr="00013458" w:rsidRDefault="00013458" w:rsidP="00013458">
      <w:pPr>
        <w:tabs>
          <w:tab w:val="left" w:pos="15840"/>
        </w:tabs>
        <w:autoSpaceDE w:val="0"/>
        <w:autoSpaceDN w:val="0"/>
        <w:adjustRightInd w:val="0"/>
        <w:spacing w:after="0" w:line="240" w:lineRule="auto"/>
        <w:ind w:right="-10" w:firstLine="13"/>
        <w:jc w:val="center"/>
        <w:outlineLvl w:val="0"/>
        <w:rPr>
          <w:rFonts w:ascii="Times New Roman" w:hAnsi="Times New Roman" w:cs="Times New Roman"/>
          <w:b/>
          <w:color w:val="000000"/>
          <w:sz w:val="16"/>
          <w:szCs w:val="16"/>
        </w:rPr>
      </w:pPr>
    </w:p>
    <w:p w:rsidR="00013458" w:rsidRPr="00013458" w:rsidRDefault="00013458" w:rsidP="00013458">
      <w:pPr>
        <w:spacing w:after="0" w:line="240" w:lineRule="auto"/>
        <w:jc w:val="center"/>
        <w:rPr>
          <w:rFonts w:ascii="Times New Roman" w:hAnsi="Times New Roman" w:cs="Times New Roman"/>
          <w:b/>
          <w:color w:val="000000"/>
          <w:sz w:val="16"/>
          <w:szCs w:val="16"/>
        </w:rPr>
      </w:pPr>
      <w:bookmarkStart w:id="5" w:name="P30"/>
      <w:bookmarkStart w:id="6" w:name="_GoBack"/>
      <w:bookmarkEnd w:id="5"/>
      <w:bookmarkEnd w:id="6"/>
      <w:proofErr w:type="gramStart"/>
      <w:r w:rsidRPr="00013458">
        <w:rPr>
          <w:rFonts w:ascii="Times New Roman" w:hAnsi="Times New Roman" w:cs="Times New Roman"/>
          <w:b/>
          <w:color w:val="000000"/>
          <w:sz w:val="16"/>
          <w:szCs w:val="16"/>
        </w:rPr>
        <w:t>П</w:t>
      </w:r>
      <w:proofErr w:type="gramEnd"/>
      <w:r w:rsidRPr="00013458">
        <w:rPr>
          <w:rFonts w:ascii="Times New Roman" w:hAnsi="Times New Roman" w:cs="Times New Roman"/>
          <w:b/>
          <w:color w:val="000000"/>
          <w:sz w:val="16"/>
          <w:szCs w:val="16"/>
        </w:rPr>
        <w:t xml:space="preserve"> А С П О Р Т</w:t>
      </w:r>
    </w:p>
    <w:p w:rsidR="00013458" w:rsidRPr="00013458" w:rsidRDefault="00013458" w:rsidP="00013458">
      <w:pPr>
        <w:pStyle w:val="ConsPlusNormal"/>
        <w:jc w:val="center"/>
        <w:rPr>
          <w:rFonts w:ascii="Times New Roman" w:hAnsi="Times New Roman" w:cs="Times New Roman"/>
          <w:b/>
          <w:color w:val="000000"/>
          <w:sz w:val="16"/>
          <w:szCs w:val="16"/>
        </w:rPr>
      </w:pPr>
      <w:r w:rsidRPr="00013458">
        <w:rPr>
          <w:rFonts w:ascii="Times New Roman" w:hAnsi="Times New Roman" w:cs="Times New Roman"/>
          <w:b/>
          <w:color w:val="000000"/>
          <w:sz w:val="16"/>
          <w:szCs w:val="16"/>
        </w:rPr>
        <w:t xml:space="preserve">муниципальной программы Магаринского </w:t>
      </w:r>
      <w:proofErr w:type="gramStart"/>
      <w:r w:rsidRPr="00013458">
        <w:rPr>
          <w:rFonts w:ascii="Times New Roman" w:hAnsi="Times New Roman" w:cs="Times New Roman"/>
          <w:b/>
          <w:color w:val="000000"/>
          <w:sz w:val="16"/>
          <w:szCs w:val="16"/>
        </w:rPr>
        <w:t>сельского</w:t>
      </w:r>
      <w:proofErr w:type="gramEnd"/>
      <w:r w:rsidRPr="00013458">
        <w:rPr>
          <w:rFonts w:ascii="Times New Roman" w:hAnsi="Times New Roman" w:cs="Times New Roman"/>
          <w:b/>
          <w:color w:val="000000"/>
          <w:sz w:val="16"/>
          <w:szCs w:val="16"/>
        </w:rPr>
        <w:t xml:space="preserve"> поселения  Шумерлинского района Чувашской Республики «Развитие транспортной системы Магаринского сельского поселения Шумерлинского района»</w:t>
      </w:r>
    </w:p>
    <w:p w:rsidR="00013458" w:rsidRPr="00013458" w:rsidRDefault="00013458" w:rsidP="00013458">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551"/>
        <w:gridCol w:w="390"/>
        <w:gridCol w:w="7044"/>
      </w:tblGrid>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Ответственный исполнитель </w:t>
            </w:r>
            <w:r w:rsidRPr="00013458">
              <w:rPr>
                <w:rFonts w:ascii="Times New Roman" w:hAnsi="Times New Roman" w:cs="Times New Roman"/>
                <w:bCs/>
                <w:color w:val="000000"/>
                <w:sz w:val="16"/>
                <w:szCs w:val="16"/>
              </w:rPr>
              <w:t>Муниципальной</w:t>
            </w:r>
            <w:r w:rsidRPr="00013458">
              <w:rPr>
                <w:rFonts w:ascii="Times New Roman" w:hAnsi="Times New Roman" w:cs="Times New Roman"/>
                <w:sz w:val="16"/>
                <w:szCs w:val="16"/>
              </w:rPr>
              <w:t xml:space="preserve"> программы</w:t>
            </w:r>
          </w:p>
        </w:tc>
        <w:tc>
          <w:tcPr>
            <w:tcW w:w="39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r>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Соисполнители </w:t>
            </w:r>
            <w:r w:rsidRPr="00013458">
              <w:rPr>
                <w:rFonts w:ascii="Times New Roman" w:hAnsi="Times New Roman" w:cs="Times New Roman"/>
                <w:bCs/>
                <w:color w:val="000000"/>
                <w:sz w:val="16"/>
                <w:szCs w:val="16"/>
              </w:rPr>
              <w:t>Муниципальной</w:t>
            </w:r>
            <w:r w:rsidRPr="00013458">
              <w:rPr>
                <w:rFonts w:ascii="Times New Roman" w:hAnsi="Times New Roman" w:cs="Times New Roman"/>
                <w:sz w:val="16"/>
                <w:szCs w:val="16"/>
              </w:rPr>
              <w:t xml:space="preserve"> программы</w:t>
            </w:r>
          </w:p>
        </w:tc>
        <w:tc>
          <w:tcPr>
            <w:tcW w:w="39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shd w:val="clear" w:color="auto" w:fill="FFFFFF"/>
              <w:spacing w:after="0" w:line="240" w:lineRule="auto"/>
              <w:outlineLvl w:val="1"/>
              <w:rPr>
                <w:rFonts w:ascii="Times New Roman" w:hAnsi="Times New Roman" w:cs="Times New Roman"/>
                <w:sz w:val="16"/>
                <w:szCs w:val="16"/>
              </w:rPr>
            </w:pPr>
            <w:r w:rsidRPr="00013458">
              <w:rPr>
                <w:rFonts w:ascii="Times New Roman" w:hAnsi="Times New Roman" w:cs="Times New Roman"/>
                <w:bCs/>
                <w:color w:val="262626"/>
                <w:sz w:val="16"/>
                <w:szCs w:val="16"/>
              </w:rPr>
              <w:t>Отдел строительства, дорожного хозяйства и ЖКХ администрации Шумерлинского района (по согласованию)</w:t>
            </w:r>
          </w:p>
        </w:tc>
      </w:tr>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Участники </w:t>
            </w:r>
            <w:r w:rsidRPr="00013458">
              <w:rPr>
                <w:rFonts w:ascii="Times New Roman" w:hAnsi="Times New Roman" w:cs="Times New Roman"/>
                <w:bCs/>
                <w:color w:val="000000"/>
                <w:sz w:val="16"/>
                <w:szCs w:val="16"/>
              </w:rPr>
              <w:t>Муниципальной</w:t>
            </w:r>
            <w:r w:rsidRPr="00013458">
              <w:rPr>
                <w:rFonts w:ascii="Times New Roman" w:hAnsi="Times New Roman" w:cs="Times New Roman"/>
                <w:sz w:val="16"/>
                <w:szCs w:val="16"/>
              </w:rPr>
              <w:t xml:space="preserve"> программы</w:t>
            </w:r>
          </w:p>
        </w:tc>
        <w:tc>
          <w:tcPr>
            <w:tcW w:w="39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Администрация Магаринского сельского поселения Шумерлинского района </w:t>
            </w:r>
          </w:p>
        </w:tc>
      </w:tr>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Цель </w:t>
            </w:r>
            <w:r w:rsidRPr="00013458">
              <w:rPr>
                <w:rFonts w:ascii="Times New Roman" w:hAnsi="Times New Roman" w:cs="Times New Roman"/>
                <w:bCs/>
                <w:color w:val="000000"/>
                <w:sz w:val="16"/>
                <w:szCs w:val="16"/>
              </w:rPr>
              <w:t>Муниципальной</w:t>
            </w:r>
            <w:r w:rsidRPr="00013458">
              <w:rPr>
                <w:rFonts w:ascii="Times New Roman" w:hAnsi="Times New Roman" w:cs="Times New Roman"/>
                <w:sz w:val="16"/>
                <w:szCs w:val="16"/>
              </w:rPr>
              <w:t xml:space="preserve"> программы</w:t>
            </w:r>
          </w:p>
        </w:tc>
        <w:tc>
          <w:tcPr>
            <w:tcW w:w="39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формирование развитой сети автомобильных дорог в </w:t>
            </w:r>
            <w:proofErr w:type="spellStart"/>
            <w:r w:rsidRPr="00013458">
              <w:rPr>
                <w:rFonts w:ascii="Times New Roman" w:hAnsi="Times New Roman" w:cs="Times New Roman"/>
                <w:sz w:val="16"/>
                <w:szCs w:val="16"/>
              </w:rPr>
              <w:t>Магаринском</w:t>
            </w:r>
            <w:proofErr w:type="spellEnd"/>
            <w:r w:rsidRPr="00013458">
              <w:rPr>
                <w:rFonts w:ascii="Times New Roman" w:hAnsi="Times New Roman" w:cs="Times New Roman"/>
                <w:sz w:val="16"/>
                <w:szCs w:val="16"/>
              </w:rPr>
              <w:t xml:space="preserve"> сельском поселении Шумерлинского района</w:t>
            </w:r>
          </w:p>
        </w:tc>
      </w:tr>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Задачи </w:t>
            </w:r>
            <w:r w:rsidRPr="00013458">
              <w:rPr>
                <w:rFonts w:ascii="Times New Roman" w:hAnsi="Times New Roman" w:cs="Times New Roman"/>
                <w:bCs/>
                <w:color w:val="000000"/>
                <w:sz w:val="16"/>
                <w:szCs w:val="16"/>
              </w:rPr>
              <w:t>Муниципальной</w:t>
            </w:r>
            <w:r w:rsidRPr="00013458">
              <w:rPr>
                <w:rFonts w:ascii="Times New Roman" w:hAnsi="Times New Roman" w:cs="Times New Roman"/>
                <w:sz w:val="16"/>
                <w:szCs w:val="16"/>
              </w:rPr>
              <w:t xml:space="preserve"> программы</w:t>
            </w:r>
          </w:p>
        </w:tc>
        <w:tc>
          <w:tcPr>
            <w:tcW w:w="390" w:type="dxa"/>
            <w:tcBorders>
              <w:top w:val="nil"/>
              <w:left w:val="nil"/>
              <w:bottom w:val="nil"/>
              <w:right w:val="nil"/>
            </w:tcBorders>
          </w:tcPr>
          <w:p w:rsidR="00013458" w:rsidRPr="00013458" w:rsidRDefault="00013458" w:rsidP="00207A24">
            <w:pPr>
              <w:pStyle w:val="ConsPlusNormal"/>
              <w:widowControl w:val="0"/>
              <w:numPr>
                <w:ilvl w:val="0"/>
                <w:numId w:val="3"/>
              </w:numPr>
              <w:adjustRightInd/>
              <w:jc w:val="both"/>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pStyle w:val="ConsPlusNormal"/>
              <w:tabs>
                <w:tab w:val="left" w:pos="269"/>
              </w:tabs>
              <w:ind w:firstLine="0"/>
              <w:jc w:val="both"/>
              <w:rPr>
                <w:rFonts w:ascii="Times New Roman" w:hAnsi="Times New Roman" w:cs="Times New Roman"/>
                <w:sz w:val="16"/>
                <w:szCs w:val="16"/>
              </w:rPr>
            </w:pPr>
            <w:r w:rsidRPr="00013458">
              <w:rPr>
                <w:rFonts w:ascii="Times New Roman" w:hAnsi="Times New Roman" w:cs="Times New Roman"/>
                <w:sz w:val="16"/>
                <w:szCs w:val="16"/>
              </w:rPr>
              <w:t>увеличение доли автомобильных дорог общего пользования местного значения, соответствующих нормативным требованиям, в их общей протяженности;</w:t>
            </w:r>
          </w:p>
          <w:p w:rsidR="00013458" w:rsidRPr="00013458" w:rsidRDefault="00013458" w:rsidP="00013458">
            <w:pPr>
              <w:pStyle w:val="ConsPlusNormal"/>
              <w:ind w:left="-61"/>
              <w:jc w:val="both"/>
              <w:rPr>
                <w:rFonts w:ascii="Times New Roman" w:hAnsi="Times New Roman" w:cs="Times New Roman"/>
                <w:sz w:val="16"/>
                <w:szCs w:val="16"/>
              </w:rPr>
            </w:pPr>
          </w:p>
        </w:tc>
      </w:tr>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Целевые индикаторы и показатели </w:t>
            </w:r>
            <w:r w:rsidRPr="00013458">
              <w:rPr>
                <w:rFonts w:ascii="Times New Roman" w:hAnsi="Times New Roman" w:cs="Times New Roman"/>
                <w:bCs/>
                <w:color w:val="000000"/>
                <w:sz w:val="16"/>
                <w:szCs w:val="16"/>
              </w:rPr>
              <w:t xml:space="preserve">Муниципальной </w:t>
            </w:r>
            <w:r w:rsidRPr="00013458">
              <w:rPr>
                <w:rFonts w:ascii="Times New Roman" w:hAnsi="Times New Roman" w:cs="Times New Roman"/>
                <w:sz w:val="16"/>
                <w:szCs w:val="16"/>
              </w:rPr>
              <w:t>программы</w:t>
            </w:r>
          </w:p>
        </w:tc>
        <w:tc>
          <w:tcPr>
            <w:tcW w:w="39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pStyle w:val="ConsPlusNormal"/>
              <w:tabs>
                <w:tab w:val="left" w:pos="179"/>
              </w:tabs>
              <w:ind w:firstLine="0"/>
              <w:jc w:val="both"/>
              <w:rPr>
                <w:rFonts w:ascii="Times New Roman" w:hAnsi="Times New Roman" w:cs="Times New Roman"/>
                <w:sz w:val="16"/>
                <w:szCs w:val="16"/>
              </w:rPr>
            </w:pPr>
            <w:r w:rsidRPr="00013458">
              <w:rPr>
                <w:rFonts w:ascii="Times New Roman" w:hAnsi="Times New Roman" w:cs="Times New Roman"/>
                <w:sz w:val="16"/>
                <w:szCs w:val="16"/>
              </w:rPr>
              <w:t>достижение к 2036 году следующих целевых индикаторов и показателей:</w:t>
            </w:r>
          </w:p>
          <w:p w:rsidR="00013458" w:rsidRPr="00013458" w:rsidRDefault="00013458" w:rsidP="00C21D65">
            <w:pPr>
              <w:pStyle w:val="ConsPlusNormal"/>
              <w:tabs>
                <w:tab w:val="left" w:pos="269"/>
              </w:tabs>
              <w:ind w:firstLine="0"/>
              <w:jc w:val="both"/>
              <w:rPr>
                <w:rFonts w:ascii="Times New Roman" w:hAnsi="Times New Roman" w:cs="Times New Roman"/>
                <w:color w:val="FF0000"/>
                <w:sz w:val="16"/>
                <w:szCs w:val="16"/>
              </w:rPr>
            </w:pPr>
            <w:r w:rsidRPr="00013458">
              <w:rPr>
                <w:rFonts w:ascii="Times New Roman" w:hAnsi="Times New Roman" w:cs="Times New Roman"/>
                <w:sz w:val="16"/>
                <w:szCs w:val="16"/>
              </w:rPr>
              <w:t>Протяженность автомобильных дорог местного значения в границах населенных пунктов, в отношении которых проведены работы по капитальному ремонту или ремонту – 8,6 км</w:t>
            </w:r>
          </w:p>
        </w:tc>
      </w:tr>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Сроки и этапы реализации </w:t>
            </w:r>
            <w:r w:rsidRPr="00013458">
              <w:rPr>
                <w:rFonts w:ascii="Times New Roman" w:hAnsi="Times New Roman" w:cs="Times New Roman"/>
                <w:bCs/>
                <w:color w:val="000000"/>
                <w:sz w:val="16"/>
                <w:szCs w:val="16"/>
              </w:rPr>
              <w:t xml:space="preserve">Муниципальной </w:t>
            </w:r>
            <w:r w:rsidRPr="00013458">
              <w:rPr>
                <w:rFonts w:ascii="Times New Roman" w:hAnsi="Times New Roman" w:cs="Times New Roman"/>
                <w:sz w:val="16"/>
                <w:szCs w:val="16"/>
              </w:rPr>
              <w:t>программы</w:t>
            </w:r>
          </w:p>
        </w:tc>
        <w:tc>
          <w:tcPr>
            <w:tcW w:w="39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2020 - 2035 годы:</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1 этап - 2020 - 2025 годы;</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 этап - 2026 - 2030 годы;</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3 этап - 2031 - 2035 годы</w:t>
            </w:r>
          </w:p>
        </w:tc>
      </w:tr>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Объемы финансирования </w:t>
            </w:r>
            <w:r w:rsidRPr="00013458">
              <w:rPr>
                <w:rFonts w:ascii="Times New Roman" w:hAnsi="Times New Roman" w:cs="Times New Roman"/>
                <w:bCs/>
                <w:color w:val="000000"/>
                <w:sz w:val="16"/>
                <w:szCs w:val="16"/>
              </w:rPr>
              <w:t xml:space="preserve">Муниципальной </w:t>
            </w:r>
            <w:r w:rsidRPr="00013458">
              <w:rPr>
                <w:rFonts w:ascii="Times New Roman" w:hAnsi="Times New Roman" w:cs="Times New Roman"/>
                <w:sz w:val="16"/>
                <w:szCs w:val="16"/>
              </w:rPr>
              <w:t>программы с разбивкой по годам реализации</w:t>
            </w:r>
          </w:p>
        </w:tc>
        <w:tc>
          <w:tcPr>
            <w:tcW w:w="39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общий объем финансирования </w:t>
            </w:r>
            <w:r w:rsidRPr="00013458">
              <w:rPr>
                <w:rFonts w:ascii="Times New Roman" w:hAnsi="Times New Roman" w:cs="Times New Roman"/>
                <w:bCs/>
                <w:color w:val="000000"/>
                <w:sz w:val="16"/>
                <w:szCs w:val="16"/>
              </w:rPr>
              <w:t>Муниципальной</w:t>
            </w:r>
            <w:r w:rsidRPr="00013458">
              <w:rPr>
                <w:rFonts w:ascii="Times New Roman" w:hAnsi="Times New Roman" w:cs="Times New Roman"/>
                <w:sz w:val="16"/>
                <w:szCs w:val="16"/>
              </w:rPr>
              <w:t xml:space="preserve"> программы составит 1496,9 тыс. рублей, в том числе:</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1 этап – 1496,9 тыс. рублей, из них:</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2020 году – 317,8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2021 году – 494,8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2022 году – 684,3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2023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2024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2025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 этап (2026 – 2030 годы)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3 этап (2031 – 2035 годы)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Из них средства</w:t>
            </w:r>
            <w:proofErr w:type="gramStart"/>
            <w:r w:rsidRPr="00013458">
              <w:rPr>
                <w:rFonts w:ascii="Times New Roman" w:hAnsi="Times New Roman" w:cs="Times New Roman"/>
                <w:sz w:val="16"/>
                <w:szCs w:val="16"/>
              </w:rPr>
              <w:t xml:space="preserve"> :</w:t>
            </w:r>
            <w:proofErr w:type="gramEnd"/>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1042,9 тыс. рублей, в том числе:</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1 этап – 1042,9 тыс. рублей, из них:</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2020 году – 301,9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2021 году – 299,0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2022 году – 442,0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2023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2024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2025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 этап (2026 – 2030 годы)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3 этап (2031 – 2035 годы)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454 тыс. рублей, в том числе:</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1 этап – 454 тыс. рублей, из них:</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2020 году – 15,9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2021 году – 195,8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2022 году – 242,3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2023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2024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2025 году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 этап (2026 – 2030 годы)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3 этап (2031 – 2035 годы)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Объемы и источники финансирования </w:t>
            </w:r>
            <w:r w:rsidRPr="00013458">
              <w:rPr>
                <w:rFonts w:ascii="Times New Roman" w:hAnsi="Times New Roman" w:cs="Times New Roman"/>
                <w:bCs/>
                <w:sz w:val="16"/>
                <w:szCs w:val="16"/>
              </w:rPr>
              <w:t xml:space="preserve">Муниципальной </w:t>
            </w:r>
            <w:r w:rsidRPr="00013458">
              <w:rPr>
                <w:rFonts w:ascii="Times New Roman" w:hAnsi="Times New Roman" w:cs="Times New Roman"/>
                <w:sz w:val="16"/>
                <w:szCs w:val="16"/>
              </w:rPr>
              <w:t>программы уточняются при формировании бюджета Магаринского сельского поселения Шумерлинского района на очередной финансовый год и плановый период</w:t>
            </w:r>
          </w:p>
        </w:tc>
      </w:tr>
      <w:tr w:rsidR="00013458" w:rsidRPr="00013458" w:rsidTr="006C0B8B">
        <w:tc>
          <w:tcPr>
            <w:tcW w:w="2551"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Ожидаемые результаты реализации </w:t>
            </w:r>
            <w:r w:rsidRPr="00013458">
              <w:rPr>
                <w:rFonts w:ascii="Times New Roman" w:hAnsi="Times New Roman" w:cs="Times New Roman"/>
                <w:bCs/>
                <w:color w:val="000000"/>
                <w:sz w:val="16"/>
                <w:szCs w:val="16"/>
              </w:rPr>
              <w:t xml:space="preserve">Муниципальной </w:t>
            </w:r>
            <w:r w:rsidRPr="00013458">
              <w:rPr>
                <w:rFonts w:ascii="Times New Roman" w:hAnsi="Times New Roman" w:cs="Times New Roman"/>
                <w:sz w:val="16"/>
                <w:szCs w:val="16"/>
              </w:rPr>
              <w:t>программы</w:t>
            </w:r>
          </w:p>
        </w:tc>
        <w:tc>
          <w:tcPr>
            <w:tcW w:w="39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044" w:type="dxa"/>
            <w:tcBorders>
              <w:top w:val="nil"/>
              <w:left w:val="nil"/>
              <w:bottom w:val="nil"/>
              <w:right w:val="nil"/>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повышение уровня безопасности на транспорте;</w:t>
            </w:r>
          </w:p>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прирост протяженности автомобильных дорог общего пользования местного значения в границах населенных пунктов, отвечающих нормативным требованиям;</w:t>
            </w:r>
          </w:p>
          <w:p w:rsidR="00013458" w:rsidRPr="00013458" w:rsidRDefault="00013458" w:rsidP="00013458">
            <w:pPr>
              <w:pStyle w:val="ConsPlusNormal"/>
              <w:ind w:left="720"/>
              <w:jc w:val="both"/>
              <w:rPr>
                <w:rFonts w:ascii="Times New Roman" w:hAnsi="Times New Roman" w:cs="Times New Roman"/>
                <w:sz w:val="16"/>
                <w:szCs w:val="16"/>
              </w:rPr>
            </w:pPr>
          </w:p>
        </w:tc>
      </w:tr>
    </w:tbl>
    <w:p w:rsidR="00013458" w:rsidRPr="00013458" w:rsidRDefault="00013458" w:rsidP="00013458">
      <w:pPr>
        <w:spacing w:after="0" w:line="240" w:lineRule="auto"/>
        <w:jc w:val="center"/>
        <w:rPr>
          <w:rFonts w:ascii="Times New Roman" w:hAnsi="Times New Roman" w:cs="Times New Roman"/>
          <w:b/>
          <w:sz w:val="16"/>
          <w:szCs w:val="16"/>
        </w:rPr>
      </w:pPr>
      <w:r w:rsidRPr="00013458">
        <w:rPr>
          <w:rFonts w:ascii="Times New Roman" w:hAnsi="Times New Roman" w:cs="Times New Roman"/>
          <w:b/>
          <w:sz w:val="16"/>
          <w:szCs w:val="16"/>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xml:space="preserve">Приоритеты муниципальной политики в сфере дорожного хозяйства и транспортного комплекса определены </w:t>
      </w:r>
      <w:hyperlink r:id="rId16" w:history="1">
        <w:r w:rsidRPr="00013458">
          <w:rPr>
            <w:rFonts w:ascii="Times New Roman" w:hAnsi="Times New Roman" w:cs="Times New Roman"/>
            <w:sz w:val="16"/>
            <w:szCs w:val="16"/>
          </w:rPr>
          <w:t>Стратегией</w:t>
        </w:r>
      </w:hyperlink>
      <w:r w:rsidRPr="00013458">
        <w:rPr>
          <w:rFonts w:ascii="Times New Roman" w:hAnsi="Times New Roman" w:cs="Times New Roman"/>
          <w:sz w:val="16"/>
          <w:szCs w:val="16"/>
        </w:rPr>
        <w:t xml:space="preserve"> социально-экономического развития Магаринского сельского поселения Шумерлинского района Чувашской Республики до 2035 года.</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Целью муниципальной программы Магаринского сельского поселения  Шумерлинского район «Развитие транспортной системы Магаринского сельского поселения Шумерлинского района» (далее - Муниципальная программа) является формирование развитой сети автомобильных дорог местного значения в границах населенных пунктов Магаринского сельского поселения Шумерлинского района Чувашской Республики.</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Для достижения поставленной цели необходимо решение следующих задач:</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увеличение доли автомобильных дорог общего пользования местного значения в границах населенных пунктов Магаринского сельского поселения, соответствующих нормативным требованиям, в их общей протяженности;</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повышение безопасности участников дорожного движения.</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Муниципальная программа будет реализовываться в 2020 - 2035 годах в три этапа:</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1 этап - 2020 - 2025 годы;</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2 этап - 2026 - 2030 годы;</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3 этап - 2031 - 2035 годы.</w:t>
      </w:r>
    </w:p>
    <w:p w:rsidR="00013458" w:rsidRPr="00013458" w:rsidRDefault="00013458" w:rsidP="00C21D65">
      <w:pPr>
        <w:pStyle w:val="ConsPlusNormal"/>
        <w:ind w:firstLine="426"/>
        <w:jc w:val="both"/>
        <w:rPr>
          <w:rFonts w:ascii="Times New Roman" w:hAnsi="Times New Roman" w:cs="Times New Roman"/>
          <w:sz w:val="16"/>
          <w:szCs w:val="16"/>
        </w:rPr>
      </w:pPr>
      <w:hyperlink w:anchor="P319" w:history="1">
        <w:r w:rsidRPr="00013458">
          <w:rPr>
            <w:rFonts w:ascii="Times New Roman" w:hAnsi="Times New Roman" w:cs="Times New Roman"/>
            <w:color w:val="0000FF"/>
            <w:sz w:val="16"/>
            <w:szCs w:val="16"/>
          </w:rPr>
          <w:t>Сведения</w:t>
        </w:r>
      </w:hyperlink>
      <w:r w:rsidRPr="00013458">
        <w:rPr>
          <w:rFonts w:ascii="Times New Roman" w:hAnsi="Times New Roman" w:cs="Times New Roman"/>
          <w:sz w:val="16"/>
          <w:szCs w:val="16"/>
        </w:rPr>
        <w:t xml:space="preserve"> о целевых индикаторах и показателях Муниципальной программы, подпрограмм Муниципальной программы и их значениях приведены в приложении N 1 к Муниципальной программе.</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rsidR="00013458" w:rsidRPr="00C21D65" w:rsidRDefault="00013458" w:rsidP="00013458">
      <w:pPr>
        <w:pStyle w:val="ConsPlusNormal"/>
        <w:jc w:val="both"/>
        <w:rPr>
          <w:rFonts w:ascii="Times New Roman" w:hAnsi="Times New Roman" w:cs="Times New Roman"/>
          <w:sz w:val="8"/>
          <w:szCs w:val="8"/>
        </w:rPr>
      </w:pPr>
    </w:p>
    <w:p w:rsidR="00013458" w:rsidRPr="00013458" w:rsidRDefault="00013458" w:rsidP="00013458">
      <w:pPr>
        <w:pStyle w:val="ConsPlusTitle"/>
        <w:jc w:val="center"/>
        <w:outlineLvl w:val="1"/>
        <w:rPr>
          <w:rFonts w:ascii="Times New Roman" w:hAnsi="Times New Roman" w:cs="Times New Roman"/>
          <w:sz w:val="16"/>
          <w:szCs w:val="16"/>
        </w:rPr>
      </w:pPr>
      <w:r w:rsidRPr="00013458">
        <w:rPr>
          <w:rFonts w:ascii="Times New Roman" w:hAnsi="Times New Roman" w:cs="Times New Roman"/>
          <w:sz w:val="16"/>
          <w:szCs w:val="16"/>
        </w:rPr>
        <w:t>Раздел II. Обобщенная характеристика основных мероприятий подпрограмм Муниципальной программы</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Задачи Муниципальной программы будут решаться в рамках двух подпрограмм.</w:t>
      </w:r>
    </w:p>
    <w:p w:rsidR="00013458" w:rsidRPr="00013458" w:rsidRDefault="00013458" w:rsidP="00C21D65">
      <w:pPr>
        <w:pStyle w:val="ConsPlusNormal"/>
        <w:ind w:firstLine="426"/>
        <w:jc w:val="both"/>
        <w:rPr>
          <w:rFonts w:ascii="Times New Roman" w:hAnsi="Times New Roman" w:cs="Times New Roman"/>
          <w:sz w:val="16"/>
          <w:szCs w:val="16"/>
        </w:rPr>
      </w:pPr>
      <w:hyperlink w:anchor="P3310" w:history="1">
        <w:r w:rsidRPr="00013458">
          <w:rPr>
            <w:rFonts w:ascii="Times New Roman" w:hAnsi="Times New Roman" w:cs="Times New Roman"/>
            <w:sz w:val="16"/>
            <w:szCs w:val="16"/>
          </w:rPr>
          <w:t>Подпрограмма</w:t>
        </w:r>
      </w:hyperlink>
      <w:r w:rsidRPr="00013458">
        <w:rPr>
          <w:rFonts w:ascii="Times New Roman" w:hAnsi="Times New Roman" w:cs="Times New Roman"/>
          <w:sz w:val="16"/>
          <w:szCs w:val="16"/>
        </w:rPr>
        <w:t xml:space="preserve"> «Безопасные и качественные автомобильные дороги» объединяет одно основное мероприятие.</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Основное мероприятие 1 «Мероприятия, реализуемые с привлечением межбюджетных трансфертов бюджетам другого уровня» включает мероприятия по капитальному ремонту, ремонту и содержанию автомобильных дорог общего пользования местного значения в границах населенных пунктов Магаринского сельского поселения Шумерлинского района.</w:t>
      </w:r>
    </w:p>
    <w:p w:rsidR="00C21D65" w:rsidRPr="00C21D65" w:rsidRDefault="00C21D65" w:rsidP="00C21D65">
      <w:pPr>
        <w:pStyle w:val="ConsPlusTitle"/>
        <w:jc w:val="center"/>
        <w:outlineLvl w:val="1"/>
        <w:rPr>
          <w:rFonts w:ascii="Times New Roman" w:hAnsi="Times New Roman" w:cs="Times New Roman"/>
          <w:sz w:val="8"/>
          <w:szCs w:val="8"/>
        </w:rPr>
      </w:pPr>
    </w:p>
    <w:p w:rsidR="00013458" w:rsidRPr="00013458" w:rsidRDefault="00013458" w:rsidP="00C21D65">
      <w:pPr>
        <w:pStyle w:val="ConsPlusTitle"/>
        <w:jc w:val="center"/>
        <w:outlineLvl w:val="1"/>
        <w:rPr>
          <w:rFonts w:ascii="Times New Roman" w:hAnsi="Times New Roman" w:cs="Times New Roman"/>
          <w:sz w:val="16"/>
          <w:szCs w:val="16"/>
        </w:rPr>
      </w:pPr>
      <w:r w:rsidRPr="00013458">
        <w:rPr>
          <w:rFonts w:ascii="Times New Roman" w:hAnsi="Times New Roman" w:cs="Times New Roman"/>
          <w:sz w:val="16"/>
          <w:szCs w:val="16"/>
        </w:rPr>
        <w:t>Раздел III. Обоснование объема финансовых ресурсов, необходимых для реализации Муниципальной программы (с расшифровкой по источникам финансирования,</w:t>
      </w:r>
      <w:r w:rsidR="00C21D65">
        <w:rPr>
          <w:rFonts w:ascii="Times New Roman" w:hAnsi="Times New Roman" w:cs="Times New Roman"/>
          <w:sz w:val="16"/>
          <w:szCs w:val="16"/>
        </w:rPr>
        <w:t xml:space="preserve"> </w:t>
      </w:r>
      <w:r w:rsidRPr="00013458">
        <w:rPr>
          <w:rFonts w:ascii="Times New Roman" w:hAnsi="Times New Roman" w:cs="Times New Roman"/>
          <w:sz w:val="16"/>
          <w:szCs w:val="16"/>
        </w:rPr>
        <w:t>по этапам и годам реализации Муниципальной программы)</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бюджета Магаринского сельского поселения Шумерлинского района и средств внебюджетных источников.</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Общий объем финансирования Муниципальной программы в 2020 - 2035 годах составляет 1496,9 тыс. рублей, в том числе средства:</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1042,9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454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Прогнозируемый объем финансирования Муниципальной программы на 1 этапе (в 2020 - 2025 годах) составит 1496,9 тыс. рублей, из них средства:</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1042,9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454 тыс. рублей;</w:t>
      </w:r>
    </w:p>
    <w:p w:rsidR="00013458" w:rsidRPr="00013458" w:rsidRDefault="00013458" w:rsidP="00C21D65">
      <w:pPr>
        <w:pStyle w:val="ConsPlusNormal"/>
        <w:ind w:firstLine="426"/>
        <w:jc w:val="both"/>
        <w:rPr>
          <w:rFonts w:ascii="Times New Roman" w:hAnsi="Times New Roman" w:cs="Times New Roman"/>
          <w:color w:val="FF0000"/>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На 2 этапе (в 2026 - 2030 годах) объем финансирования Муниципальной программы составит 0,0 тыс. рублей, из них средства:</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На 3 этапе (в 2031 - 2035 годах) объем финансирования Муниципальной программы составит 0,0 тыс. рублей, из них средства:</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xml:space="preserve">Ресурсное </w:t>
      </w:r>
      <w:hyperlink w:anchor="P1475" w:history="1">
        <w:r w:rsidRPr="00013458">
          <w:rPr>
            <w:rFonts w:ascii="Times New Roman" w:hAnsi="Times New Roman" w:cs="Times New Roman"/>
            <w:sz w:val="16"/>
            <w:szCs w:val="16"/>
          </w:rPr>
          <w:t>обеспечение</w:t>
        </w:r>
      </w:hyperlink>
      <w:r w:rsidRPr="00013458">
        <w:rPr>
          <w:rFonts w:ascii="Times New Roman"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
    <w:p w:rsidR="00013458" w:rsidRPr="00013458" w:rsidRDefault="00013458" w:rsidP="00C21D65">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xml:space="preserve">В Муниципальную программу включены подпрограммы согласно </w:t>
      </w:r>
      <w:hyperlink w:anchor="P3310" w:history="1">
        <w:r w:rsidRPr="00013458">
          <w:rPr>
            <w:rFonts w:ascii="Times New Roman" w:hAnsi="Times New Roman" w:cs="Times New Roman"/>
            <w:sz w:val="16"/>
            <w:szCs w:val="16"/>
          </w:rPr>
          <w:t>приложениям N 3</w:t>
        </w:r>
      </w:hyperlink>
      <w:r w:rsidRPr="00013458">
        <w:rPr>
          <w:rFonts w:ascii="Times New Roman" w:hAnsi="Times New Roman" w:cs="Times New Roman"/>
          <w:sz w:val="16"/>
          <w:szCs w:val="16"/>
        </w:rPr>
        <w:t xml:space="preserve"> - </w:t>
      </w:r>
      <w:hyperlink w:anchor="P13300" w:history="1">
        <w:r w:rsidRPr="00013458">
          <w:rPr>
            <w:rFonts w:ascii="Times New Roman" w:hAnsi="Times New Roman" w:cs="Times New Roman"/>
            <w:sz w:val="16"/>
            <w:szCs w:val="16"/>
          </w:rPr>
          <w:t>4</w:t>
        </w:r>
      </w:hyperlink>
      <w:r w:rsidRPr="00013458">
        <w:rPr>
          <w:rFonts w:ascii="Times New Roman" w:hAnsi="Times New Roman" w:cs="Times New Roman"/>
          <w:sz w:val="16"/>
          <w:szCs w:val="16"/>
        </w:rPr>
        <w:t xml:space="preserve"> к Муниципальной программе.</w:t>
      </w:r>
    </w:p>
    <w:p w:rsidR="00C21D65" w:rsidRDefault="00C21D65" w:rsidP="00013458">
      <w:pPr>
        <w:pStyle w:val="ConsPlusNormal"/>
        <w:ind w:firstLine="540"/>
        <w:jc w:val="both"/>
        <w:rPr>
          <w:rFonts w:ascii="Times New Roman" w:hAnsi="Times New Roman" w:cs="Times New Roman"/>
          <w:sz w:val="16"/>
          <w:szCs w:val="16"/>
        </w:rPr>
      </w:pPr>
    </w:p>
    <w:p w:rsidR="00013458" w:rsidRPr="00013458" w:rsidRDefault="00013458" w:rsidP="00C21D65">
      <w:pPr>
        <w:pStyle w:val="ConsPlusNormal"/>
        <w:ind w:left="6804" w:firstLine="0"/>
        <w:jc w:val="both"/>
        <w:outlineLvl w:val="1"/>
        <w:rPr>
          <w:rFonts w:ascii="Times New Roman" w:hAnsi="Times New Roman" w:cs="Times New Roman"/>
          <w:sz w:val="16"/>
          <w:szCs w:val="16"/>
        </w:rPr>
      </w:pPr>
      <w:r w:rsidRPr="00013458">
        <w:rPr>
          <w:rFonts w:ascii="Times New Roman" w:hAnsi="Times New Roman" w:cs="Times New Roman"/>
          <w:sz w:val="16"/>
          <w:szCs w:val="16"/>
        </w:rPr>
        <w:t>Приложение № 1</w:t>
      </w:r>
    </w:p>
    <w:p w:rsidR="00013458" w:rsidRPr="00013458" w:rsidRDefault="00013458" w:rsidP="00C21D65">
      <w:pPr>
        <w:pStyle w:val="ConsPlusNormal"/>
        <w:ind w:left="6804" w:firstLine="0"/>
        <w:jc w:val="both"/>
        <w:outlineLvl w:val="1"/>
        <w:rPr>
          <w:rFonts w:ascii="Times New Roman" w:hAnsi="Times New Roman" w:cs="Times New Roman"/>
          <w:sz w:val="16"/>
          <w:szCs w:val="16"/>
        </w:rPr>
      </w:pPr>
      <w:r w:rsidRPr="00013458">
        <w:rPr>
          <w:rFonts w:ascii="Times New Roman" w:hAnsi="Times New Roman" w:cs="Times New Roman"/>
          <w:sz w:val="16"/>
          <w:szCs w:val="16"/>
        </w:rPr>
        <w:t xml:space="preserve">к Муниципальной программе «Развитие транспортной системы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p w:rsidR="00013458" w:rsidRPr="00013458" w:rsidRDefault="00013458" w:rsidP="00013458">
      <w:pPr>
        <w:pStyle w:val="ConsPlusNormal"/>
        <w:jc w:val="both"/>
        <w:rPr>
          <w:rFonts w:ascii="Times New Roman" w:hAnsi="Times New Roman" w:cs="Times New Roman"/>
          <w:sz w:val="16"/>
          <w:szCs w:val="16"/>
        </w:rPr>
      </w:pPr>
    </w:p>
    <w:p w:rsidR="00013458" w:rsidRPr="00013458" w:rsidRDefault="00013458" w:rsidP="00013458">
      <w:pPr>
        <w:pStyle w:val="ConsPlusTitle"/>
        <w:jc w:val="center"/>
        <w:rPr>
          <w:rFonts w:ascii="Times New Roman" w:hAnsi="Times New Roman" w:cs="Times New Roman"/>
          <w:sz w:val="16"/>
          <w:szCs w:val="16"/>
        </w:rPr>
      </w:pPr>
      <w:bookmarkStart w:id="7" w:name="P319"/>
      <w:bookmarkEnd w:id="7"/>
      <w:r w:rsidRPr="00013458">
        <w:rPr>
          <w:rFonts w:ascii="Times New Roman" w:hAnsi="Times New Roman" w:cs="Times New Roman"/>
          <w:sz w:val="16"/>
          <w:szCs w:val="16"/>
        </w:rPr>
        <w:t>Сведения</w:t>
      </w:r>
    </w:p>
    <w:p w:rsidR="00013458" w:rsidRPr="00013458" w:rsidRDefault="00013458" w:rsidP="00013458">
      <w:pPr>
        <w:pStyle w:val="ConsPlusTitle"/>
        <w:jc w:val="center"/>
        <w:rPr>
          <w:rFonts w:ascii="Times New Roman" w:hAnsi="Times New Roman" w:cs="Times New Roman"/>
          <w:sz w:val="16"/>
          <w:szCs w:val="16"/>
        </w:rPr>
      </w:pPr>
      <w:r w:rsidRPr="00013458">
        <w:rPr>
          <w:rFonts w:ascii="Times New Roman" w:hAnsi="Times New Roman" w:cs="Times New Roman"/>
          <w:sz w:val="16"/>
          <w:szCs w:val="16"/>
        </w:rPr>
        <w:t xml:space="preserve">о целевых индикаторах и показателях муниципальной программы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p w:rsidR="00013458" w:rsidRPr="00013458" w:rsidRDefault="00013458" w:rsidP="00013458">
      <w:pPr>
        <w:pStyle w:val="ConsPlusTitle"/>
        <w:jc w:val="center"/>
        <w:rPr>
          <w:rFonts w:ascii="Times New Roman" w:hAnsi="Times New Roman" w:cs="Times New Roman"/>
          <w:sz w:val="16"/>
          <w:szCs w:val="16"/>
        </w:rPr>
      </w:pPr>
      <w:r w:rsidRPr="00013458">
        <w:rPr>
          <w:rFonts w:ascii="Times New Roman" w:hAnsi="Times New Roman" w:cs="Times New Roman"/>
          <w:sz w:val="16"/>
          <w:szCs w:val="16"/>
        </w:rPr>
        <w:t xml:space="preserve">«Развитие транспортной системы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подпрограмм муниципальной программы Магаринского сельского поселения  Шумерлинского района «Развитие транспортной системы Магаринского сельского поселения Шумерлинского района» и их значениях</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111"/>
        <w:gridCol w:w="17"/>
        <w:gridCol w:w="834"/>
        <w:gridCol w:w="17"/>
        <w:gridCol w:w="692"/>
        <w:gridCol w:w="17"/>
        <w:gridCol w:w="550"/>
        <w:gridCol w:w="17"/>
        <w:gridCol w:w="550"/>
        <w:gridCol w:w="17"/>
        <w:gridCol w:w="692"/>
        <w:gridCol w:w="17"/>
        <w:gridCol w:w="549"/>
        <w:gridCol w:w="17"/>
        <w:gridCol w:w="550"/>
        <w:gridCol w:w="17"/>
        <w:gridCol w:w="550"/>
        <w:gridCol w:w="17"/>
        <w:gridCol w:w="550"/>
      </w:tblGrid>
      <w:tr w:rsidR="00013458" w:rsidRPr="00013458" w:rsidTr="00C21D65">
        <w:tc>
          <w:tcPr>
            <w:tcW w:w="568" w:type="dxa"/>
            <w:vMerge w:val="restart"/>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N</w:t>
            </w:r>
          </w:p>
          <w:p w:rsidR="00013458" w:rsidRPr="00013458" w:rsidRDefault="00013458" w:rsidP="00C21D65">
            <w:pPr>
              <w:pStyle w:val="ConsPlusNormal"/>
              <w:ind w:firstLine="0"/>
              <w:rPr>
                <w:rFonts w:ascii="Times New Roman" w:hAnsi="Times New Roman" w:cs="Times New Roman"/>
                <w:sz w:val="16"/>
                <w:szCs w:val="16"/>
              </w:rPr>
            </w:pPr>
            <w:proofErr w:type="spellStart"/>
            <w:r w:rsidRPr="00013458">
              <w:rPr>
                <w:rFonts w:ascii="Times New Roman" w:hAnsi="Times New Roman" w:cs="Times New Roman"/>
                <w:sz w:val="16"/>
                <w:szCs w:val="16"/>
              </w:rPr>
              <w:t>пп</w:t>
            </w:r>
            <w:proofErr w:type="spellEnd"/>
          </w:p>
        </w:tc>
        <w:tc>
          <w:tcPr>
            <w:tcW w:w="4111" w:type="dxa"/>
            <w:vMerge w:val="restart"/>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Целевой индикатор и показатель (наименование)</w:t>
            </w:r>
          </w:p>
        </w:tc>
        <w:tc>
          <w:tcPr>
            <w:tcW w:w="851" w:type="dxa"/>
            <w:gridSpan w:val="2"/>
            <w:vMerge w:val="restart"/>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Единица измерения</w:t>
            </w:r>
          </w:p>
        </w:tc>
        <w:tc>
          <w:tcPr>
            <w:tcW w:w="4819" w:type="dxa"/>
            <w:gridSpan w:val="16"/>
          </w:tcPr>
          <w:p w:rsidR="00013458" w:rsidRPr="00013458" w:rsidRDefault="00013458" w:rsidP="00C21D65">
            <w:pPr>
              <w:pStyle w:val="ConsPlusNormal"/>
              <w:rPr>
                <w:rFonts w:ascii="Times New Roman" w:hAnsi="Times New Roman" w:cs="Times New Roman"/>
                <w:sz w:val="16"/>
                <w:szCs w:val="16"/>
              </w:rPr>
            </w:pPr>
            <w:r w:rsidRPr="00013458">
              <w:rPr>
                <w:rFonts w:ascii="Times New Roman" w:hAnsi="Times New Roman" w:cs="Times New Roman"/>
                <w:sz w:val="16"/>
                <w:szCs w:val="16"/>
              </w:rPr>
              <w:t>Значения целевых индикаторов и показателей</w:t>
            </w:r>
          </w:p>
        </w:tc>
      </w:tr>
      <w:tr w:rsidR="00013458" w:rsidRPr="00013458" w:rsidTr="00C21D65">
        <w:tc>
          <w:tcPr>
            <w:tcW w:w="568" w:type="dxa"/>
            <w:vMerge/>
          </w:tcPr>
          <w:p w:rsidR="00013458" w:rsidRPr="00013458" w:rsidRDefault="00013458" w:rsidP="00013458">
            <w:pPr>
              <w:spacing w:after="0" w:line="240" w:lineRule="auto"/>
              <w:rPr>
                <w:rFonts w:ascii="Times New Roman" w:hAnsi="Times New Roman" w:cs="Times New Roman"/>
                <w:sz w:val="16"/>
                <w:szCs w:val="16"/>
              </w:rPr>
            </w:pPr>
          </w:p>
        </w:tc>
        <w:tc>
          <w:tcPr>
            <w:tcW w:w="4111" w:type="dxa"/>
            <w:vMerge/>
          </w:tcPr>
          <w:p w:rsidR="00013458" w:rsidRPr="00013458" w:rsidRDefault="00013458" w:rsidP="00013458">
            <w:pPr>
              <w:spacing w:after="0" w:line="240" w:lineRule="auto"/>
              <w:rPr>
                <w:rFonts w:ascii="Times New Roman" w:hAnsi="Times New Roman" w:cs="Times New Roman"/>
                <w:sz w:val="16"/>
                <w:szCs w:val="16"/>
              </w:rPr>
            </w:pPr>
          </w:p>
        </w:tc>
        <w:tc>
          <w:tcPr>
            <w:tcW w:w="851" w:type="dxa"/>
            <w:gridSpan w:val="2"/>
            <w:vMerge/>
          </w:tcPr>
          <w:p w:rsidR="00013458" w:rsidRPr="00013458" w:rsidRDefault="00013458" w:rsidP="00013458">
            <w:pPr>
              <w:spacing w:after="0" w:line="240" w:lineRule="auto"/>
              <w:rPr>
                <w:rFonts w:ascii="Times New Roman" w:hAnsi="Times New Roman" w:cs="Times New Roman"/>
                <w:sz w:val="16"/>
                <w:szCs w:val="16"/>
              </w:rPr>
            </w:pPr>
          </w:p>
        </w:tc>
        <w:tc>
          <w:tcPr>
            <w:tcW w:w="709"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2020 год</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2021 год</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2022 год</w:t>
            </w:r>
          </w:p>
        </w:tc>
        <w:tc>
          <w:tcPr>
            <w:tcW w:w="709"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2023 год</w:t>
            </w:r>
          </w:p>
        </w:tc>
        <w:tc>
          <w:tcPr>
            <w:tcW w:w="566"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2024 год</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2025 год</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2030 год</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2035 год</w:t>
            </w:r>
          </w:p>
        </w:tc>
      </w:tr>
      <w:tr w:rsidR="00013458" w:rsidRPr="00013458" w:rsidTr="00C21D65">
        <w:tc>
          <w:tcPr>
            <w:tcW w:w="568" w:type="dxa"/>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w:t>
            </w:r>
          </w:p>
        </w:tc>
        <w:tc>
          <w:tcPr>
            <w:tcW w:w="4111" w:type="dxa"/>
          </w:tcPr>
          <w:p w:rsidR="00013458" w:rsidRPr="00013458" w:rsidRDefault="00013458" w:rsidP="00C21D65">
            <w:pPr>
              <w:pStyle w:val="ConsPlusNormal"/>
              <w:ind w:firstLine="0"/>
              <w:rPr>
                <w:rFonts w:ascii="Times New Roman" w:hAnsi="Times New Roman" w:cs="Times New Roman"/>
                <w:sz w:val="16"/>
                <w:szCs w:val="16"/>
              </w:rPr>
            </w:pPr>
          </w:p>
        </w:tc>
        <w:tc>
          <w:tcPr>
            <w:tcW w:w="851"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w:t>
            </w:r>
          </w:p>
        </w:tc>
        <w:tc>
          <w:tcPr>
            <w:tcW w:w="709"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8</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10</w:t>
            </w:r>
          </w:p>
        </w:tc>
        <w:tc>
          <w:tcPr>
            <w:tcW w:w="709"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11</w:t>
            </w:r>
          </w:p>
        </w:tc>
        <w:tc>
          <w:tcPr>
            <w:tcW w:w="566"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12</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13</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14</w:t>
            </w:r>
          </w:p>
        </w:tc>
        <w:tc>
          <w:tcPr>
            <w:tcW w:w="567" w:type="dxa"/>
            <w:gridSpan w:val="2"/>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15</w:t>
            </w:r>
          </w:p>
        </w:tc>
      </w:tr>
      <w:tr w:rsidR="00013458" w:rsidRPr="00013458" w:rsidTr="00C21D65">
        <w:tc>
          <w:tcPr>
            <w:tcW w:w="10349" w:type="dxa"/>
            <w:gridSpan w:val="20"/>
          </w:tcPr>
          <w:p w:rsidR="00013458" w:rsidRPr="00013458" w:rsidRDefault="00013458" w:rsidP="00013458">
            <w:pPr>
              <w:pStyle w:val="ConsPlusNormal"/>
              <w:jc w:val="center"/>
              <w:outlineLvl w:val="2"/>
              <w:rPr>
                <w:rFonts w:ascii="Times New Roman" w:hAnsi="Times New Roman" w:cs="Times New Roman"/>
                <w:sz w:val="16"/>
                <w:szCs w:val="16"/>
              </w:rPr>
            </w:pPr>
            <w:r w:rsidRPr="00013458">
              <w:rPr>
                <w:rFonts w:ascii="Times New Roman" w:hAnsi="Times New Roman" w:cs="Times New Roman"/>
                <w:sz w:val="16"/>
                <w:szCs w:val="16"/>
              </w:rPr>
              <w:t xml:space="preserve">Муниципальная программа Шумерлинского района Чувашской Республики «Развитие транспортной системы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r>
      <w:tr w:rsidR="00013458" w:rsidRPr="00013458" w:rsidTr="00C21D65">
        <w:tc>
          <w:tcPr>
            <w:tcW w:w="568" w:type="dxa"/>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w:t>
            </w:r>
          </w:p>
        </w:tc>
        <w:tc>
          <w:tcPr>
            <w:tcW w:w="4128" w:type="dxa"/>
            <w:gridSpan w:val="2"/>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Протяженность автомобильных дорог общего пользования местного значения в границах населенных пунктов Магаринского сельского поселения Шумерлинского района, в отношении которых проведены работы по капитальному ремонту или ремонту</w:t>
            </w:r>
          </w:p>
        </w:tc>
        <w:tc>
          <w:tcPr>
            <w:tcW w:w="851"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км</w:t>
            </w:r>
          </w:p>
        </w:tc>
        <w:tc>
          <w:tcPr>
            <w:tcW w:w="709" w:type="dxa"/>
            <w:gridSpan w:val="2"/>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3,7</w:t>
            </w:r>
          </w:p>
        </w:tc>
        <w:tc>
          <w:tcPr>
            <w:tcW w:w="567" w:type="dxa"/>
            <w:gridSpan w:val="2"/>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4,8</w:t>
            </w:r>
          </w:p>
        </w:tc>
        <w:tc>
          <w:tcPr>
            <w:tcW w:w="56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5,9</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7,1</w:t>
            </w:r>
          </w:p>
        </w:tc>
        <w:tc>
          <w:tcPr>
            <w:tcW w:w="566"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56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56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550" w:type="dxa"/>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r>
      <w:tr w:rsidR="00013458" w:rsidRPr="00013458" w:rsidTr="00C21D65">
        <w:tc>
          <w:tcPr>
            <w:tcW w:w="10349" w:type="dxa"/>
            <w:gridSpan w:val="20"/>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Подпрограмма "Безопасные и качественные автомобильные дороги"</w:t>
            </w:r>
          </w:p>
        </w:tc>
      </w:tr>
      <w:tr w:rsidR="00013458" w:rsidRPr="00013458" w:rsidTr="00C21D65">
        <w:tc>
          <w:tcPr>
            <w:tcW w:w="568" w:type="dxa"/>
          </w:tcPr>
          <w:p w:rsidR="00013458" w:rsidRPr="00013458" w:rsidRDefault="00013458" w:rsidP="00C21D65">
            <w:pPr>
              <w:pStyle w:val="ConsPlusNormal"/>
              <w:ind w:firstLine="0"/>
              <w:rPr>
                <w:rFonts w:ascii="Times New Roman" w:hAnsi="Times New Roman" w:cs="Times New Roman"/>
                <w:color w:val="FF0000"/>
                <w:sz w:val="16"/>
                <w:szCs w:val="16"/>
              </w:rPr>
            </w:pPr>
            <w:r w:rsidRPr="00013458">
              <w:rPr>
                <w:rFonts w:ascii="Times New Roman" w:hAnsi="Times New Roman" w:cs="Times New Roman"/>
                <w:sz w:val="16"/>
                <w:szCs w:val="16"/>
              </w:rPr>
              <w:t>1.</w:t>
            </w:r>
          </w:p>
        </w:tc>
        <w:tc>
          <w:tcPr>
            <w:tcW w:w="4128" w:type="dxa"/>
            <w:gridSpan w:val="2"/>
          </w:tcPr>
          <w:p w:rsidR="00013458" w:rsidRPr="00013458" w:rsidRDefault="00013458" w:rsidP="00C21D65">
            <w:pPr>
              <w:pStyle w:val="ConsPlusNormal"/>
              <w:ind w:firstLine="0"/>
              <w:jc w:val="both"/>
              <w:rPr>
                <w:rFonts w:ascii="Times New Roman" w:hAnsi="Times New Roman" w:cs="Times New Roman"/>
                <w:color w:val="FF0000"/>
                <w:sz w:val="16"/>
                <w:szCs w:val="16"/>
              </w:rPr>
            </w:pPr>
            <w:r w:rsidRPr="00013458">
              <w:rPr>
                <w:rFonts w:ascii="Times New Roman" w:hAnsi="Times New Roman" w:cs="Times New Roman"/>
                <w:sz w:val="16"/>
                <w:szCs w:val="16"/>
              </w:rPr>
              <w:t>Протяженность автомобильных дорог общего пользования местного значения в границах населенных пунктов Магаринского сельского поселения Шумерлинского района, в отношении которых проведены работы по капитальному ремонту или ремонту</w:t>
            </w:r>
          </w:p>
        </w:tc>
        <w:tc>
          <w:tcPr>
            <w:tcW w:w="851"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км</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3,7</w:t>
            </w:r>
          </w:p>
        </w:tc>
        <w:tc>
          <w:tcPr>
            <w:tcW w:w="56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4,8</w:t>
            </w:r>
          </w:p>
        </w:tc>
        <w:tc>
          <w:tcPr>
            <w:tcW w:w="56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5,9</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7,1</w:t>
            </w:r>
          </w:p>
        </w:tc>
        <w:tc>
          <w:tcPr>
            <w:tcW w:w="566"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56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56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550" w:type="dxa"/>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r>
    </w:tbl>
    <w:p w:rsidR="00013458" w:rsidRPr="00013458" w:rsidRDefault="00013458" w:rsidP="00013458">
      <w:pPr>
        <w:spacing w:after="0" w:line="240" w:lineRule="auto"/>
        <w:rPr>
          <w:rFonts w:ascii="Times New Roman" w:hAnsi="Times New Roman" w:cs="Times New Roman"/>
          <w:sz w:val="16"/>
          <w:szCs w:val="16"/>
        </w:rPr>
        <w:sectPr w:rsidR="00013458" w:rsidRPr="00013458" w:rsidSect="00C21D65">
          <w:pgSz w:w="11906" w:h="16838"/>
          <w:pgMar w:top="1134" w:right="566" w:bottom="680" w:left="1276" w:header="0" w:footer="0" w:gutter="0"/>
          <w:cols w:space="720"/>
        </w:sectPr>
      </w:pPr>
    </w:p>
    <w:p w:rsidR="00013458" w:rsidRPr="00013458" w:rsidRDefault="00013458" w:rsidP="00C21D65">
      <w:pPr>
        <w:pStyle w:val="ConsPlusNormal"/>
        <w:ind w:left="10206" w:firstLine="0"/>
        <w:jc w:val="both"/>
        <w:outlineLvl w:val="1"/>
        <w:rPr>
          <w:rFonts w:ascii="Times New Roman" w:hAnsi="Times New Roman" w:cs="Times New Roman"/>
          <w:sz w:val="16"/>
          <w:szCs w:val="16"/>
        </w:rPr>
      </w:pPr>
      <w:r w:rsidRPr="00013458">
        <w:rPr>
          <w:rFonts w:ascii="Times New Roman" w:hAnsi="Times New Roman" w:cs="Times New Roman"/>
          <w:sz w:val="16"/>
          <w:szCs w:val="16"/>
        </w:rPr>
        <w:t>Приложение № 2</w:t>
      </w:r>
    </w:p>
    <w:p w:rsidR="00013458" w:rsidRPr="00013458" w:rsidRDefault="00013458" w:rsidP="00C21D65">
      <w:pPr>
        <w:pStyle w:val="ConsPlusNormal"/>
        <w:ind w:left="10206" w:firstLine="0"/>
        <w:jc w:val="both"/>
        <w:outlineLvl w:val="1"/>
        <w:rPr>
          <w:rFonts w:ascii="Times New Roman" w:hAnsi="Times New Roman" w:cs="Times New Roman"/>
          <w:sz w:val="16"/>
          <w:szCs w:val="16"/>
        </w:rPr>
      </w:pPr>
      <w:r w:rsidRPr="00013458">
        <w:rPr>
          <w:rFonts w:ascii="Times New Roman" w:hAnsi="Times New Roman" w:cs="Times New Roman"/>
          <w:sz w:val="16"/>
          <w:szCs w:val="16"/>
        </w:rPr>
        <w:t xml:space="preserve">к Муниципальной программе «Развитие транспортной системы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p w:rsidR="00013458" w:rsidRPr="00013458" w:rsidRDefault="00013458" w:rsidP="00C21D65">
      <w:pPr>
        <w:pStyle w:val="ConsPlusTitle"/>
        <w:jc w:val="center"/>
        <w:rPr>
          <w:rFonts w:ascii="Times New Roman" w:hAnsi="Times New Roman" w:cs="Times New Roman"/>
          <w:sz w:val="16"/>
          <w:szCs w:val="16"/>
        </w:rPr>
      </w:pPr>
      <w:bookmarkStart w:id="8" w:name="P1475"/>
      <w:bookmarkEnd w:id="8"/>
      <w:r w:rsidRPr="00013458">
        <w:rPr>
          <w:rFonts w:ascii="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w:t>
      </w:r>
      <w:r w:rsidR="00C21D65">
        <w:rPr>
          <w:rFonts w:ascii="Times New Roman" w:hAnsi="Times New Roman" w:cs="Times New Roman"/>
          <w:sz w:val="16"/>
          <w:szCs w:val="16"/>
        </w:rPr>
        <w:t xml:space="preserve"> </w:t>
      </w:r>
      <w:r w:rsidRPr="00013458">
        <w:rPr>
          <w:rFonts w:ascii="Times New Roman" w:hAnsi="Times New Roman" w:cs="Times New Roman"/>
          <w:sz w:val="16"/>
          <w:szCs w:val="16"/>
        </w:rPr>
        <w:t>муниципальной программы Магаринского сельского поселения  Шумерлинского района</w:t>
      </w:r>
      <w:r w:rsidR="00C21D65">
        <w:rPr>
          <w:rFonts w:ascii="Times New Roman" w:hAnsi="Times New Roman" w:cs="Times New Roman"/>
          <w:sz w:val="16"/>
          <w:szCs w:val="16"/>
        </w:rPr>
        <w:t xml:space="preserve"> </w:t>
      </w:r>
      <w:r w:rsidRPr="00013458">
        <w:rPr>
          <w:rFonts w:ascii="Times New Roman" w:hAnsi="Times New Roman" w:cs="Times New Roman"/>
          <w:sz w:val="16"/>
          <w:szCs w:val="16"/>
        </w:rPr>
        <w:t>«Развитие транспортной системы Магаринского сельского поселения Шумерлинского района»</w:t>
      </w:r>
    </w:p>
    <w:p w:rsidR="00013458" w:rsidRPr="00013458" w:rsidRDefault="00013458" w:rsidP="00013458">
      <w:pPr>
        <w:pStyle w:val="ConsPlusNormal"/>
        <w:jc w:val="both"/>
        <w:rPr>
          <w:rFonts w:ascii="Times New Roman" w:hAnsi="Times New Roman" w:cs="Times New Roman"/>
          <w:sz w:val="16"/>
          <w:szCs w:val="16"/>
        </w:rPr>
      </w:pPr>
    </w:p>
    <w:tbl>
      <w:tblPr>
        <w:tblW w:w="1504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1"/>
        <w:gridCol w:w="3334"/>
        <w:gridCol w:w="664"/>
        <w:gridCol w:w="1417"/>
        <w:gridCol w:w="1984"/>
        <w:gridCol w:w="709"/>
        <w:gridCol w:w="731"/>
        <w:gridCol w:w="720"/>
        <w:gridCol w:w="720"/>
        <w:gridCol w:w="900"/>
        <w:gridCol w:w="900"/>
        <w:gridCol w:w="1080"/>
        <w:gridCol w:w="893"/>
        <w:gridCol w:w="7"/>
      </w:tblGrid>
      <w:tr w:rsidR="00013458" w:rsidRPr="00013458" w:rsidTr="006C0B8B">
        <w:trPr>
          <w:gridAfter w:val="1"/>
          <w:wAfter w:w="7" w:type="dxa"/>
        </w:trPr>
        <w:tc>
          <w:tcPr>
            <w:tcW w:w="981" w:type="dxa"/>
            <w:vMerge w:val="restart"/>
            <w:tcBorders>
              <w:top w:val="single" w:sz="4" w:space="0" w:color="auto"/>
              <w:left w:val="nil"/>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Статус</w:t>
            </w:r>
          </w:p>
        </w:tc>
        <w:tc>
          <w:tcPr>
            <w:tcW w:w="3334" w:type="dxa"/>
            <w:vMerge w:val="restart"/>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Наименование муниципальной программы Магаринского сельского поселения  Шумерлинского района, подпрограммы муниципальной программы Магаринского сельского поселения  Шумерлинского района (программы, ведомственной целевой программы Шумерлинского района, основного мероприятия)</w:t>
            </w:r>
          </w:p>
        </w:tc>
        <w:tc>
          <w:tcPr>
            <w:tcW w:w="2081" w:type="dxa"/>
            <w:gridSpan w:val="2"/>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Код бюджетной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Источники финансирования</w:t>
            </w:r>
          </w:p>
        </w:tc>
        <w:tc>
          <w:tcPr>
            <w:tcW w:w="6653" w:type="dxa"/>
            <w:gridSpan w:val="8"/>
            <w:tcBorders>
              <w:top w:val="single" w:sz="4" w:space="0" w:color="auto"/>
              <w:left w:val="single" w:sz="4" w:space="0" w:color="auto"/>
              <w:bottom w:val="single" w:sz="4" w:space="0" w:color="auto"/>
              <w:right w:val="nil"/>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Расходы по годам, тыс. рублей</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главный распорядитель бюджетных средств</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целевая статья расходов</w:t>
            </w:r>
          </w:p>
        </w:tc>
        <w:tc>
          <w:tcPr>
            <w:tcW w:w="198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2020</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2021</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2022</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2023</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2024</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2025</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2026 - 2030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2031 - 2035</w:t>
            </w:r>
          </w:p>
        </w:tc>
      </w:tr>
      <w:tr w:rsidR="00013458" w:rsidRPr="00013458" w:rsidTr="006C0B8B">
        <w:tc>
          <w:tcPr>
            <w:tcW w:w="981" w:type="dxa"/>
            <w:tcBorders>
              <w:top w:val="single" w:sz="4" w:space="0" w:color="auto"/>
              <w:left w:val="nil"/>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w:t>
            </w:r>
          </w:p>
        </w:tc>
        <w:tc>
          <w:tcPr>
            <w:tcW w:w="333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w:t>
            </w: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7</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11</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13</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14</w:t>
            </w:r>
          </w:p>
        </w:tc>
      </w:tr>
      <w:tr w:rsidR="00013458" w:rsidRPr="00013458" w:rsidTr="006C0B8B">
        <w:tc>
          <w:tcPr>
            <w:tcW w:w="981" w:type="dxa"/>
            <w:vMerge w:val="restart"/>
            <w:tcBorders>
              <w:top w:val="single" w:sz="4" w:space="0" w:color="auto"/>
              <w:left w:val="nil"/>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Муниципальная программа </w:t>
            </w:r>
          </w:p>
        </w:tc>
        <w:tc>
          <w:tcPr>
            <w:tcW w:w="3334" w:type="dxa"/>
            <w:vMerge w:val="restart"/>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«Развитие транспортной системы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317,8</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494,8</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684,3</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C21D65" w:rsidP="00C21D65">
            <w:pPr>
              <w:tabs>
                <w:tab w:val="left" w:pos="210"/>
                <w:tab w:val="center" w:pos="478"/>
              </w:tabs>
              <w:spacing w:after="0" w:line="240" w:lineRule="auto"/>
              <w:rPr>
                <w:rFonts w:ascii="Times New Roman" w:hAnsi="Times New Roman" w:cs="Times New Roman"/>
                <w:sz w:val="16"/>
                <w:szCs w:val="16"/>
              </w:rPr>
            </w:pPr>
            <w:r>
              <w:rPr>
                <w:rFonts w:ascii="Times New Roman" w:hAnsi="Times New Roman" w:cs="Times New Roman"/>
                <w:sz w:val="16"/>
                <w:szCs w:val="16"/>
              </w:rPr>
              <w:tab/>
            </w:r>
            <w:r w:rsidR="00013458"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301,9</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299,0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442,0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Бюджет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15,9</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195,8</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242,3</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val="restart"/>
            <w:tcBorders>
              <w:top w:val="single" w:sz="4" w:space="0" w:color="auto"/>
              <w:left w:val="nil"/>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Подпрограмма</w:t>
            </w:r>
          </w:p>
        </w:tc>
        <w:tc>
          <w:tcPr>
            <w:tcW w:w="3334" w:type="dxa"/>
            <w:vMerge w:val="restart"/>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"Безопасные и качественные автомобильные дороги"</w:t>
            </w: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317,8</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494,8</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684,3</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301,9</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299,0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442,0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C21D65" w:rsidP="00C21D65">
            <w:pPr>
              <w:pStyle w:val="ConsPlusNormal"/>
              <w:ind w:firstLine="0"/>
              <w:rPr>
                <w:rFonts w:ascii="Times New Roman" w:hAnsi="Times New Roman" w:cs="Times New Roman"/>
                <w:sz w:val="16"/>
                <w:szCs w:val="16"/>
              </w:rPr>
            </w:pPr>
            <w:r>
              <w:rPr>
                <w:rFonts w:ascii="Times New Roman" w:hAnsi="Times New Roman" w:cs="Times New Roman"/>
                <w:sz w:val="16"/>
                <w:szCs w:val="16"/>
              </w:rPr>
              <w:t>9</w:t>
            </w:r>
            <w:r w:rsidR="00013458" w:rsidRPr="00013458">
              <w:rPr>
                <w:rFonts w:ascii="Times New Roman" w:hAnsi="Times New Roman" w:cs="Times New Roman"/>
                <w:sz w:val="16"/>
                <w:szCs w:val="16"/>
              </w:rPr>
              <w:t>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Бюджет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15,9</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195,8</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242,3</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val="restart"/>
            <w:tcBorders>
              <w:top w:val="single" w:sz="4" w:space="0" w:color="auto"/>
              <w:left w:val="nil"/>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Основное мероприятие 1</w:t>
            </w:r>
          </w:p>
        </w:tc>
        <w:tc>
          <w:tcPr>
            <w:tcW w:w="3334" w:type="dxa"/>
            <w:vMerge w:val="restart"/>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Мероприятия, реализуемые с привлечением межбюджетных трансфертов бюджетам другого уровня</w:t>
            </w: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Ч210300000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317,8</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494,8</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684,3</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Ч210300000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993</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Ч210300000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301,9</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299,0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442,0</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6C0B8B">
        <w:tc>
          <w:tcPr>
            <w:tcW w:w="981" w:type="dxa"/>
            <w:vMerge/>
            <w:tcBorders>
              <w:top w:val="single" w:sz="4" w:space="0" w:color="auto"/>
              <w:left w:val="nil"/>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3334" w:type="dxa"/>
            <w:vMerge/>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831</w:t>
            </w:r>
          </w:p>
        </w:tc>
        <w:tc>
          <w:tcPr>
            <w:tcW w:w="1417"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Ч210300000</w:t>
            </w:r>
          </w:p>
        </w:tc>
        <w:tc>
          <w:tcPr>
            <w:tcW w:w="1984"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Бюджет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709"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15,9</w:t>
            </w:r>
          </w:p>
        </w:tc>
        <w:tc>
          <w:tcPr>
            <w:tcW w:w="731" w:type="dxa"/>
            <w:tcBorders>
              <w:top w:val="single" w:sz="4" w:space="0" w:color="auto"/>
              <w:left w:val="single" w:sz="4" w:space="0" w:color="auto"/>
              <w:bottom w:val="single" w:sz="4" w:space="0" w:color="auto"/>
              <w:right w:val="single" w:sz="4" w:space="0" w:color="auto"/>
            </w:tcBorders>
          </w:tcPr>
          <w:p w:rsidR="00013458" w:rsidRPr="00013458" w:rsidRDefault="00013458" w:rsidP="00C21D65">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195,8</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242,3</w:t>
            </w:r>
          </w:p>
        </w:tc>
        <w:tc>
          <w:tcPr>
            <w:tcW w:w="72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1080" w:type="dxa"/>
            <w:tcBorders>
              <w:top w:val="single" w:sz="4" w:space="0" w:color="auto"/>
              <w:left w:val="single" w:sz="4" w:space="0" w:color="auto"/>
              <w:bottom w:val="single" w:sz="4" w:space="0" w:color="auto"/>
              <w:right w:val="single" w:sz="4" w:space="0" w:color="auto"/>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00" w:type="dxa"/>
            <w:gridSpan w:val="2"/>
            <w:tcBorders>
              <w:top w:val="single" w:sz="4" w:space="0" w:color="auto"/>
              <w:left w:val="single" w:sz="4" w:space="0" w:color="auto"/>
              <w:bottom w:val="single" w:sz="4" w:space="0" w:color="auto"/>
              <w:right w:val="nil"/>
            </w:tcBorders>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bl>
    <w:p w:rsidR="00C21D65" w:rsidRDefault="00C21D65" w:rsidP="00013458">
      <w:pPr>
        <w:pStyle w:val="ConsPlusNormal"/>
        <w:jc w:val="both"/>
        <w:rPr>
          <w:rFonts w:ascii="Times New Roman" w:hAnsi="Times New Roman" w:cs="Times New Roman"/>
          <w:sz w:val="16"/>
          <w:szCs w:val="16"/>
        </w:rPr>
        <w:sectPr w:rsidR="00C21D65" w:rsidSect="00C21D65">
          <w:pgSz w:w="16838" w:h="11906" w:orient="landscape"/>
          <w:pgMar w:top="993" w:right="536" w:bottom="851" w:left="1134" w:header="0" w:footer="0" w:gutter="0"/>
          <w:cols w:space="720"/>
        </w:sectPr>
      </w:pPr>
    </w:p>
    <w:p w:rsidR="00013458" w:rsidRPr="00013458" w:rsidRDefault="00013458" w:rsidP="00C17C3F">
      <w:pPr>
        <w:pStyle w:val="ConsPlusNormal"/>
        <w:ind w:left="5670" w:firstLine="0"/>
        <w:jc w:val="both"/>
        <w:outlineLvl w:val="1"/>
        <w:rPr>
          <w:rFonts w:ascii="Times New Roman" w:hAnsi="Times New Roman" w:cs="Times New Roman"/>
          <w:sz w:val="16"/>
          <w:szCs w:val="16"/>
        </w:rPr>
      </w:pPr>
      <w:r w:rsidRPr="00013458">
        <w:rPr>
          <w:rFonts w:ascii="Times New Roman" w:hAnsi="Times New Roman" w:cs="Times New Roman"/>
          <w:sz w:val="16"/>
          <w:szCs w:val="16"/>
        </w:rPr>
        <w:t xml:space="preserve">Приложение N 3 </w:t>
      </w:r>
    </w:p>
    <w:p w:rsidR="00013458" w:rsidRPr="00013458" w:rsidRDefault="00013458" w:rsidP="00C17C3F">
      <w:pPr>
        <w:pStyle w:val="ConsPlusNormal"/>
        <w:ind w:left="5670" w:firstLine="0"/>
        <w:jc w:val="both"/>
        <w:outlineLvl w:val="1"/>
        <w:rPr>
          <w:rFonts w:ascii="Times New Roman" w:hAnsi="Times New Roman" w:cs="Times New Roman"/>
          <w:sz w:val="16"/>
          <w:szCs w:val="16"/>
        </w:rPr>
      </w:pPr>
      <w:r w:rsidRPr="00013458">
        <w:rPr>
          <w:rFonts w:ascii="Times New Roman" w:hAnsi="Times New Roman" w:cs="Times New Roman"/>
          <w:sz w:val="16"/>
          <w:szCs w:val="16"/>
        </w:rPr>
        <w:t xml:space="preserve">к Муниципальной программе «Развитие транспортной системы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p w:rsidR="00013458" w:rsidRPr="00013458" w:rsidRDefault="00013458" w:rsidP="00013458">
      <w:pPr>
        <w:pStyle w:val="ConsPlusNormal"/>
        <w:jc w:val="both"/>
        <w:rPr>
          <w:rFonts w:ascii="Times New Roman" w:hAnsi="Times New Roman" w:cs="Times New Roman"/>
          <w:sz w:val="16"/>
          <w:szCs w:val="16"/>
        </w:rPr>
      </w:pPr>
    </w:p>
    <w:p w:rsidR="00013458" w:rsidRPr="00013458" w:rsidRDefault="00013458" w:rsidP="00013458">
      <w:pPr>
        <w:pStyle w:val="ConsPlusTitle"/>
        <w:jc w:val="center"/>
        <w:rPr>
          <w:rFonts w:ascii="Times New Roman" w:hAnsi="Times New Roman" w:cs="Times New Roman"/>
          <w:sz w:val="16"/>
          <w:szCs w:val="16"/>
        </w:rPr>
      </w:pPr>
      <w:bookmarkStart w:id="9" w:name="P3310"/>
      <w:bookmarkEnd w:id="9"/>
      <w:r w:rsidRPr="00013458">
        <w:rPr>
          <w:rFonts w:ascii="Times New Roman" w:hAnsi="Times New Roman" w:cs="Times New Roman"/>
          <w:sz w:val="16"/>
          <w:szCs w:val="16"/>
        </w:rPr>
        <w:t>Подпрограмма</w:t>
      </w:r>
    </w:p>
    <w:p w:rsidR="00013458" w:rsidRPr="00013458" w:rsidRDefault="00013458" w:rsidP="00013458">
      <w:pPr>
        <w:pStyle w:val="ConsPlusTitle"/>
        <w:jc w:val="center"/>
        <w:rPr>
          <w:rFonts w:ascii="Times New Roman" w:hAnsi="Times New Roman" w:cs="Times New Roman"/>
          <w:sz w:val="16"/>
          <w:szCs w:val="16"/>
        </w:rPr>
      </w:pPr>
      <w:r w:rsidRPr="00013458">
        <w:rPr>
          <w:rFonts w:ascii="Times New Roman" w:hAnsi="Times New Roman" w:cs="Times New Roman"/>
          <w:sz w:val="16"/>
          <w:szCs w:val="16"/>
        </w:rPr>
        <w:t xml:space="preserve">«Безопасные и качественные автомобильные дороги» муниципальной программы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«Развитие транспортной системы Магаринского сельского поселения Шумерлинского района»</w:t>
      </w:r>
    </w:p>
    <w:p w:rsidR="00013458" w:rsidRPr="00013458" w:rsidRDefault="00013458" w:rsidP="00013458">
      <w:pPr>
        <w:pStyle w:val="ConsPlusNormal"/>
        <w:jc w:val="both"/>
        <w:rPr>
          <w:rFonts w:ascii="Times New Roman" w:hAnsi="Times New Roman" w:cs="Times New Roman"/>
          <w:sz w:val="16"/>
          <w:szCs w:val="16"/>
        </w:rPr>
      </w:pPr>
    </w:p>
    <w:p w:rsidR="00013458" w:rsidRPr="00013458" w:rsidRDefault="00013458" w:rsidP="00013458">
      <w:pPr>
        <w:pStyle w:val="ConsPlusTitle"/>
        <w:jc w:val="center"/>
        <w:outlineLvl w:val="2"/>
        <w:rPr>
          <w:rFonts w:ascii="Times New Roman" w:hAnsi="Times New Roman" w:cs="Times New Roman"/>
          <w:sz w:val="16"/>
          <w:szCs w:val="16"/>
        </w:rPr>
      </w:pPr>
      <w:r w:rsidRPr="00013458">
        <w:rPr>
          <w:rFonts w:ascii="Times New Roman" w:hAnsi="Times New Roman" w:cs="Times New Roman"/>
          <w:sz w:val="16"/>
          <w:szCs w:val="16"/>
        </w:rPr>
        <w:t>Паспорт подпрограммы</w:t>
      </w:r>
    </w:p>
    <w:p w:rsidR="00013458" w:rsidRPr="00013458" w:rsidRDefault="00013458" w:rsidP="00013458">
      <w:pPr>
        <w:pStyle w:val="ConsPlusNormal"/>
        <w:jc w:val="both"/>
        <w:rPr>
          <w:rFonts w:ascii="Times New Roman" w:hAnsi="Times New Roman" w:cs="Times New Roman"/>
          <w:sz w:val="16"/>
          <w:szCs w:val="16"/>
        </w:rPr>
      </w:pPr>
    </w:p>
    <w:tbl>
      <w:tblPr>
        <w:tblW w:w="10206" w:type="dxa"/>
        <w:tblInd w:w="62" w:type="dxa"/>
        <w:tblLayout w:type="fixed"/>
        <w:tblCellMar>
          <w:top w:w="102" w:type="dxa"/>
          <w:left w:w="62" w:type="dxa"/>
          <w:bottom w:w="102" w:type="dxa"/>
          <w:right w:w="62" w:type="dxa"/>
        </w:tblCellMar>
        <w:tblLook w:val="0000"/>
      </w:tblPr>
      <w:tblGrid>
        <w:gridCol w:w="2551"/>
        <w:gridCol w:w="340"/>
        <w:gridCol w:w="7315"/>
      </w:tblGrid>
      <w:tr w:rsidR="00013458" w:rsidRPr="00013458" w:rsidTr="006C0B8B">
        <w:tc>
          <w:tcPr>
            <w:tcW w:w="2551"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Ответственный исполнитель подпрограммы</w:t>
            </w:r>
          </w:p>
        </w:tc>
        <w:tc>
          <w:tcPr>
            <w:tcW w:w="34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315"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r>
      <w:tr w:rsidR="00013458" w:rsidRPr="00013458" w:rsidTr="006C0B8B">
        <w:tc>
          <w:tcPr>
            <w:tcW w:w="2551"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Соисполнители подпрограммы</w:t>
            </w:r>
          </w:p>
        </w:tc>
        <w:tc>
          <w:tcPr>
            <w:tcW w:w="34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315" w:type="dxa"/>
            <w:tcBorders>
              <w:top w:val="nil"/>
              <w:left w:val="nil"/>
              <w:bottom w:val="nil"/>
              <w:right w:val="nil"/>
            </w:tcBorders>
          </w:tcPr>
          <w:p w:rsidR="00013458" w:rsidRPr="00013458" w:rsidRDefault="00013458" w:rsidP="00013458">
            <w:pPr>
              <w:spacing w:after="0" w:line="240" w:lineRule="auto"/>
              <w:jc w:val="both"/>
              <w:rPr>
                <w:rFonts w:ascii="Times New Roman" w:hAnsi="Times New Roman" w:cs="Times New Roman"/>
                <w:sz w:val="16"/>
                <w:szCs w:val="16"/>
              </w:rPr>
            </w:pPr>
            <w:r w:rsidRPr="00013458">
              <w:rPr>
                <w:rFonts w:ascii="Times New Roman" w:hAnsi="Times New Roman" w:cs="Times New Roman"/>
                <w:bCs/>
                <w:color w:val="262626"/>
                <w:sz w:val="16"/>
                <w:szCs w:val="16"/>
              </w:rPr>
              <w:t>Отдел строительства, дорожного хозяйства и ЖКХ администрации Шумерлинского района (по согласованию)</w:t>
            </w:r>
          </w:p>
        </w:tc>
      </w:tr>
      <w:tr w:rsidR="00013458" w:rsidRPr="00013458" w:rsidTr="006C0B8B">
        <w:tc>
          <w:tcPr>
            <w:tcW w:w="2551"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Участники подпрограммы</w:t>
            </w:r>
          </w:p>
        </w:tc>
        <w:tc>
          <w:tcPr>
            <w:tcW w:w="34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315"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r>
      <w:tr w:rsidR="00013458" w:rsidRPr="00013458" w:rsidTr="006C0B8B">
        <w:tc>
          <w:tcPr>
            <w:tcW w:w="2551"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Задачи подпрограммы</w:t>
            </w:r>
          </w:p>
        </w:tc>
        <w:tc>
          <w:tcPr>
            <w:tcW w:w="34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315"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обеспечение </w:t>
            </w:r>
            <w:proofErr w:type="gramStart"/>
            <w:r w:rsidRPr="00013458">
              <w:rPr>
                <w:rFonts w:ascii="Times New Roman" w:hAnsi="Times New Roman" w:cs="Times New Roman"/>
                <w:sz w:val="16"/>
                <w:szCs w:val="16"/>
              </w:rPr>
              <w:t>функционирования сети автомобильных дорог общего пользования местного значения</w:t>
            </w:r>
            <w:proofErr w:type="gramEnd"/>
            <w:r w:rsidRPr="00013458">
              <w:rPr>
                <w:rFonts w:ascii="Times New Roman" w:hAnsi="Times New Roman" w:cs="Times New Roman"/>
                <w:sz w:val="16"/>
                <w:szCs w:val="16"/>
              </w:rPr>
              <w:t>;</w:t>
            </w:r>
          </w:p>
        </w:tc>
      </w:tr>
      <w:tr w:rsidR="00013458" w:rsidRPr="00013458" w:rsidTr="006C0B8B">
        <w:tc>
          <w:tcPr>
            <w:tcW w:w="2551"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Целевые индикаторы и показатели подпрограммы</w:t>
            </w:r>
          </w:p>
        </w:tc>
        <w:tc>
          <w:tcPr>
            <w:tcW w:w="34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315"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достижение следующих показателей: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к 2036 году протяженность автомобильных дорог местного значения в границах населенных пунктов Магаринского сельского поселения, в отношении которых проведены работы по капитальному ремонту или ремонту (для поддержания в нормативном состоянии),- </w:t>
            </w:r>
            <w:smartTag w:uri="urn:schemas-microsoft-com:office:smarttags" w:element="metricconverter">
              <w:smartTagPr>
                <w:attr w:name="ProductID" w:val="2 км"/>
              </w:smartTagPr>
              <w:r w:rsidRPr="00013458">
                <w:rPr>
                  <w:rFonts w:ascii="Times New Roman" w:hAnsi="Times New Roman" w:cs="Times New Roman"/>
                  <w:color w:val="FF0000"/>
                  <w:sz w:val="16"/>
                  <w:szCs w:val="16"/>
                </w:rPr>
                <w:t>2</w:t>
              </w:r>
              <w:r w:rsidRPr="00013458">
                <w:rPr>
                  <w:rFonts w:ascii="Times New Roman" w:hAnsi="Times New Roman" w:cs="Times New Roman"/>
                  <w:sz w:val="16"/>
                  <w:szCs w:val="16"/>
                </w:rPr>
                <w:t xml:space="preserve"> км</w:t>
              </w:r>
            </w:smartTag>
            <w:r w:rsidRPr="00013458">
              <w:rPr>
                <w:rFonts w:ascii="Times New Roman" w:hAnsi="Times New Roman" w:cs="Times New Roman"/>
                <w:sz w:val="16"/>
                <w:szCs w:val="16"/>
              </w:rPr>
              <w:t>;</w:t>
            </w:r>
          </w:p>
        </w:tc>
      </w:tr>
      <w:tr w:rsidR="00013458" w:rsidRPr="00013458" w:rsidTr="006C0B8B">
        <w:tc>
          <w:tcPr>
            <w:tcW w:w="2551"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Сроки и этапы реализации подпрограммы</w:t>
            </w:r>
          </w:p>
        </w:tc>
        <w:tc>
          <w:tcPr>
            <w:tcW w:w="34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315"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2020 - 2035 годы:</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1 этап - 2020 - 2025 годы;</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 этап - 2026 - 2030 годы;</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3 этап - 2031 - 2035 годы</w:t>
            </w:r>
          </w:p>
        </w:tc>
      </w:tr>
      <w:tr w:rsidR="00013458" w:rsidRPr="00013458" w:rsidTr="006C0B8B">
        <w:tc>
          <w:tcPr>
            <w:tcW w:w="2551"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Объемы финансирования подпрограммы с разбивкой по годам реализации</w:t>
            </w:r>
          </w:p>
        </w:tc>
        <w:tc>
          <w:tcPr>
            <w:tcW w:w="34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315"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общий объем финансирования подпрограммы в 2020 - 2035 годах составит 1496,9 тыс. рублей, в том числе:</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1 этап – 1496,9 тыс. рублей, из них:</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2020 году – 317,8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2021 году – 494,8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2022 году – 684,3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2023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2024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2025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 этап (2026 – 2030 годы)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3 этап (2031 – 2035 годы)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Из них средства</w:t>
            </w:r>
            <w:proofErr w:type="gramStart"/>
            <w:r w:rsidRPr="00013458">
              <w:rPr>
                <w:rFonts w:ascii="Times New Roman" w:hAnsi="Times New Roman" w:cs="Times New Roman"/>
                <w:sz w:val="16"/>
                <w:szCs w:val="16"/>
              </w:rPr>
              <w:t xml:space="preserve"> :</w:t>
            </w:r>
            <w:proofErr w:type="gramEnd"/>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1042,9 тыс. рублей, в том числе:</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1 этап – 1042,9 тыс. рублей, из них:</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2020 году – 301,9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2021 году – 299,0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2022 году – 442,0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2023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2024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2025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 этап (2026 – 2030 годы)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3 этап (2031 – 2035 годы)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454,0 тыс. рублей, в том числе:</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1 этап – 454,0 тыс. рублей, из них:</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2020 году – 15,9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2021 году – 195,8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2022 году – 242,3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2023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2024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 2025 году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2 этап (2026 – 2030 годы)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3 этап (2031 – 2035 годы)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Объемы бюджетных ассигнований уточняются ежегодно при формировании бюджета Магаринского сельского поселения на очередной финансовый год и плановый период</w:t>
            </w:r>
          </w:p>
        </w:tc>
      </w:tr>
      <w:tr w:rsidR="00013458" w:rsidRPr="00013458" w:rsidTr="006C0B8B">
        <w:tc>
          <w:tcPr>
            <w:tcW w:w="2551"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Ожидаемые результаты реализации подпрограммы</w:t>
            </w:r>
          </w:p>
        </w:tc>
        <w:tc>
          <w:tcPr>
            <w:tcW w:w="340" w:type="dxa"/>
            <w:tcBorders>
              <w:top w:val="nil"/>
              <w:left w:val="nil"/>
              <w:bottom w:val="nil"/>
              <w:right w:val="nil"/>
            </w:tcBorders>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w:t>
            </w:r>
          </w:p>
        </w:tc>
        <w:tc>
          <w:tcPr>
            <w:tcW w:w="7315" w:type="dxa"/>
            <w:tcBorders>
              <w:top w:val="nil"/>
              <w:left w:val="nil"/>
              <w:bottom w:val="nil"/>
              <w:right w:val="nil"/>
            </w:tcBorders>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увеличение доли автомобильных дорог общего пользования местного значения в границах населенных пунктов Магаринского сельского поселения, соответствующих нормативным требованиям</w:t>
            </w:r>
          </w:p>
          <w:p w:rsidR="00013458" w:rsidRPr="00013458" w:rsidRDefault="00013458" w:rsidP="00013458">
            <w:pPr>
              <w:pStyle w:val="ConsPlusNormal"/>
              <w:jc w:val="both"/>
              <w:rPr>
                <w:rFonts w:ascii="Times New Roman" w:hAnsi="Times New Roman" w:cs="Times New Roman"/>
                <w:sz w:val="16"/>
                <w:szCs w:val="16"/>
              </w:rPr>
            </w:pPr>
          </w:p>
        </w:tc>
      </w:tr>
    </w:tbl>
    <w:p w:rsidR="00013458" w:rsidRPr="00013458" w:rsidRDefault="00013458" w:rsidP="00013458">
      <w:pPr>
        <w:pStyle w:val="ConsPlusTitle"/>
        <w:jc w:val="center"/>
        <w:outlineLvl w:val="2"/>
        <w:rPr>
          <w:rFonts w:ascii="Times New Roman" w:hAnsi="Times New Roman" w:cs="Times New Roman"/>
          <w:sz w:val="16"/>
          <w:szCs w:val="16"/>
        </w:rPr>
      </w:pPr>
      <w:r w:rsidRPr="00013458">
        <w:rPr>
          <w:rFonts w:ascii="Times New Roman" w:hAnsi="Times New Roman" w:cs="Times New Roman"/>
          <w:sz w:val="16"/>
          <w:szCs w:val="16"/>
        </w:rPr>
        <w:t>Раздел I. Приоритеты и цели подпрограммы, общая характеристика участия органов</w:t>
      </w:r>
    </w:p>
    <w:p w:rsidR="00013458" w:rsidRPr="00013458" w:rsidRDefault="00013458" w:rsidP="00013458">
      <w:pPr>
        <w:pStyle w:val="ConsPlusTitle"/>
        <w:jc w:val="center"/>
        <w:rPr>
          <w:rFonts w:ascii="Times New Roman" w:hAnsi="Times New Roman" w:cs="Times New Roman"/>
          <w:sz w:val="16"/>
          <w:szCs w:val="16"/>
        </w:rPr>
      </w:pPr>
      <w:r w:rsidRPr="00013458">
        <w:rPr>
          <w:rFonts w:ascii="Times New Roman" w:hAnsi="Times New Roman" w:cs="Times New Roman"/>
          <w:sz w:val="16"/>
          <w:szCs w:val="16"/>
        </w:rPr>
        <w:t>местного самоуправления Магаринского сельского поселения  Шумерлинского района в реализации подпрограммы</w:t>
      </w:r>
    </w:p>
    <w:p w:rsidR="00013458" w:rsidRPr="00013458" w:rsidRDefault="00013458" w:rsidP="00C17C3F">
      <w:pPr>
        <w:pStyle w:val="ConsPlusNormal"/>
        <w:ind w:firstLine="426"/>
        <w:jc w:val="both"/>
        <w:rPr>
          <w:rFonts w:ascii="Times New Roman" w:hAnsi="Times New Roman" w:cs="Times New Roman"/>
          <w:sz w:val="16"/>
          <w:szCs w:val="16"/>
        </w:rPr>
      </w:pPr>
      <w:proofErr w:type="gramStart"/>
      <w:r w:rsidRPr="00013458">
        <w:rPr>
          <w:rFonts w:ascii="Times New Roman" w:hAnsi="Times New Roman" w:cs="Times New Roman"/>
          <w:sz w:val="16"/>
          <w:szCs w:val="1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13458" w:rsidRPr="00013458" w:rsidRDefault="00013458" w:rsidP="00C17C3F">
      <w:pPr>
        <w:pStyle w:val="ConsPlusNormal"/>
        <w:ind w:firstLine="426"/>
        <w:jc w:val="both"/>
        <w:rPr>
          <w:rFonts w:ascii="Times New Roman" w:hAnsi="Times New Roman" w:cs="Times New Roman"/>
          <w:color w:val="FF0000"/>
          <w:sz w:val="16"/>
          <w:szCs w:val="16"/>
        </w:rPr>
      </w:pPr>
      <w:r w:rsidRPr="00013458">
        <w:rPr>
          <w:rFonts w:ascii="Times New Roman" w:hAnsi="Times New Roman" w:cs="Times New Roman"/>
          <w:sz w:val="16"/>
          <w:szCs w:val="16"/>
        </w:rPr>
        <w:t>Протяженность автомобильных дорог общего пользования местного значения  в границах Магаринского сельского поселения Шумерлинского района 8,6 км.</w:t>
      </w:r>
    </w:p>
    <w:p w:rsidR="00013458" w:rsidRPr="00013458" w:rsidRDefault="00013458" w:rsidP="00C17C3F">
      <w:pPr>
        <w:pStyle w:val="ConsPlusNormal"/>
        <w:ind w:firstLine="426"/>
        <w:jc w:val="both"/>
        <w:rPr>
          <w:rFonts w:ascii="Times New Roman" w:hAnsi="Times New Roman" w:cs="Times New Roman"/>
          <w:sz w:val="16"/>
          <w:szCs w:val="16"/>
        </w:rPr>
      </w:pPr>
      <w:proofErr w:type="gramStart"/>
      <w:r w:rsidRPr="00013458">
        <w:rPr>
          <w:rFonts w:ascii="Times New Roman" w:hAnsi="Times New Roman" w:cs="Times New Roman"/>
          <w:sz w:val="16"/>
          <w:szCs w:val="16"/>
        </w:rPr>
        <w:t xml:space="preserve">Приоритетным направлением муниципальной политики в дорожной отрасли является выполнение </w:t>
      </w:r>
      <w:hyperlink r:id="rId17" w:history="1">
        <w:r w:rsidRPr="00013458">
          <w:rPr>
            <w:rFonts w:ascii="Times New Roman" w:hAnsi="Times New Roman" w:cs="Times New Roman"/>
            <w:color w:val="0000FF"/>
            <w:sz w:val="16"/>
            <w:szCs w:val="16"/>
          </w:rPr>
          <w:t>Указа</w:t>
        </w:r>
      </w:hyperlink>
      <w:r w:rsidRPr="00013458">
        <w:rPr>
          <w:rFonts w:ascii="Times New Roman" w:hAnsi="Times New Roman" w:cs="Times New Roman"/>
          <w:sz w:val="16"/>
          <w:szCs w:val="16"/>
        </w:rPr>
        <w:t xml:space="preserve"> Президента Российской Федерации от 7 мая </w:t>
      </w:r>
      <w:smartTag w:uri="urn:schemas-microsoft-com:office:smarttags" w:element="metricconverter">
        <w:smartTagPr>
          <w:attr w:name="ProductID" w:val="2018 г"/>
        </w:smartTagPr>
        <w:r w:rsidRPr="00013458">
          <w:rPr>
            <w:rFonts w:ascii="Times New Roman" w:hAnsi="Times New Roman" w:cs="Times New Roman"/>
            <w:sz w:val="16"/>
            <w:szCs w:val="16"/>
          </w:rPr>
          <w:t>2018 г</w:t>
        </w:r>
      </w:smartTag>
      <w:r w:rsidRPr="00013458">
        <w:rPr>
          <w:rFonts w:ascii="Times New Roman" w:hAnsi="Times New Roman" w:cs="Times New Roman"/>
          <w:sz w:val="16"/>
          <w:szCs w:val="16"/>
        </w:rPr>
        <w:t>. N 204 «О национальных целях и стратегических задачах развития Российской Федерации на период до 2024 года», устанавливающего национальный проект «Безопасные и качественные автомобильные дороги», в целях реализации которого в Муниципальную программу» Развитие транспортной системы Магаринского сельского поселения Шумерлинского района» включена подпрограмма «Безопасные</w:t>
      </w:r>
      <w:proofErr w:type="gramEnd"/>
      <w:r w:rsidRPr="00013458">
        <w:rPr>
          <w:rFonts w:ascii="Times New Roman" w:hAnsi="Times New Roman" w:cs="Times New Roman"/>
          <w:sz w:val="16"/>
          <w:szCs w:val="16"/>
        </w:rPr>
        <w:t xml:space="preserve"> и качественные автомобильные дороги» (далее - подпрограмма).</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Основными целями подпрограммы являются:</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xml:space="preserve">обеспечение </w:t>
      </w:r>
      <w:proofErr w:type="gramStart"/>
      <w:r w:rsidRPr="00013458">
        <w:rPr>
          <w:rFonts w:ascii="Times New Roman" w:hAnsi="Times New Roman" w:cs="Times New Roman"/>
          <w:sz w:val="16"/>
          <w:szCs w:val="16"/>
        </w:rPr>
        <w:t>функционирования сети автомобильных дорог общего пользования местного значения</w:t>
      </w:r>
      <w:proofErr w:type="gramEnd"/>
      <w:r w:rsidRPr="00013458">
        <w:rPr>
          <w:rFonts w:ascii="Times New Roman" w:hAnsi="Times New Roman" w:cs="Times New Roman"/>
          <w:sz w:val="16"/>
          <w:szCs w:val="16"/>
        </w:rPr>
        <w:t>.</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xml:space="preserve">Ресурсное </w:t>
      </w:r>
      <w:hyperlink w:anchor="P4070" w:history="1">
        <w:r w:rsidRPr="00013458">
          <w:rPr>
            <w:rFonts w:ascii="Times New Roman" w:hAnsi="Times New Roman" w:cs="Times New Roman"/>
            <w:color w:val="0000FF"/>
            <w:sz w:val="16"/>
            <w:szCs w:val="16"/>
          </w:rPr>
          <w:t>обеспечение</w:t>
        </w:r>
      </w:hyperlink>
      <w:r w:rsidRPr="00013458">
        <w:rPr>
          <w:rFonts w:ascii="Times New Roman" w:hAnsi="Times New Roman" w:cs="Times New Roman"/>
          <w:sz w:val="16"/>
          <w:szCs w:val="16"/>
        </w:rPr>
        <w:t xml:space="preserve"> реализации подпрограммы за счет всех источников финансирования приведено в приложении N 1 к настоящей подпрограмме.</w:t>
      </w:r>
    </w:p>
    <w:p w:rsidR="00013458" w:rsidRPr="00013458" w:rsidRDefault="00013458" w:rsidP="00013458">
      <w:pPr>
        <w:pStyle w:val="ConsPlusTitle"/>
        <w:jc w:val="center"/>
        <w:outlineLvl w:val="2"/>
        <w:rPr>
          <w:rFonts w:ascii="Times New Roman" w:hAnsi="Times New Roman" w:cs="Times New Roman"/>
          <w:sz w:val="16"/>
          <w:szCs w:val="16"/>
        </w:rPr>
      </w:pPr>
    </w:p>
    <w:p w:rsidR="00013458" w:rsidRPr="00013458" w:rsidRDefault="00013458" w:rsidP="00013458">
      <w:pPr>
        <w:pStyle w:val="ConsPlusTitle"/>
        <w:jc w:val="center"/>
        <w:outlineLvl w:val="2"/>
        <w:rPr>
          <w:rFonts w:ascii="Times New Roman" w:hAnsi="Times New Roman" w:cs="Times New Roman"/>
          <w:sz w:val="16"/>
          <w:szCs w:val="16"/>
        </w:rPr>
      </w:pPr>
      <w:r w:rsidRPr="00013458">
        <w:rPr>
          <w:rFonts w:ascii="Times New Roman" w:hAnsi="Times New Roman" w:cs="Times New Roman"/>
          <w:sz w:val="16"/>
          <w:szCs w:val="16"/>
        </w:rPr>
        <w:t>Раздел II. Перечень и сведения о целевых индикаторах и показателях подпрограммы с расшифровкой плановых значений по годам ее реализации</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Целевыми индикаторами и показателями подпрограммы «Безопасные и качественные автомобильные дороги» являются:</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протяженность автомобильных дорог местного значения, в отношении которых проведены работы по капитальному ремонту или ремонту (для поддержания в нормативном состоянии), - 8,6 км</w:t>
      </w:r>
      <w:proofErr w:type="gramStart"/>
      <w:r w:rsidRPr="00013458">
        <w:rPr>
          <w:rFonts w:ascii="Times New Roman" w:hAnsi="Times New Roman" w:cs="Times New Roman"/>
          <w:sz w:val="16"/>
          <w:szCs w:val="16"/>
        </w:rPr>
        <w:t>..</w:t>
      </w:r>
      <w:proofErr w:type="gramEnd"/>
    </w:p>
    <w:p w:rsidR="00013458" w:rsidRPr="00013458" w:rsidRDefault="00013458" w:rsidP="00013458">
      <w:pPr>
        <w:pStyle w:val="ConsPlusNormal"/>
        <w:jc w:val="both"/>
        <w:rPr>
          <w:rFonts w:ascii="Times New Roman" w:hAnsi="Times New Roman" w:cs="Times New Roman"/>
          <w:sz w:val="16"/>
          <w:szCs w:val="16"/>
        </w:rPr>
      </w:pPr>
    </w:p>
    <w:p w:rsidR="00013458" w:rsidRPr="00013458" w:rsidRDefault="00013458" w:rsidP="00013458">
      <w:pPr>
        <w:pStyle w:val="ConsPlusTitle"/>
        <w:jc w:val="center"/>
        <w:outlineLvl w:val="2"/>
        <w:rPr>
          <w:rFonts w:ascii="Times New Roman" w:hAnsi="Times New Roman" w:cs="Times New Roman"/>
          <w:sz w:val="16"/>
          <w:szCs w:val="16"/>
        </w:rPr>
      </w:pPr>
      <w:r w:rsidRPr="00013458">
        <w:rPr>
          <w:rFonts w:ascii="Times New Roman" w:hAnsi="Times New Roman" w:cs="Times New Roman"/>
          <w:sz w:val="16"/>
          <w:szCs w:val="16"/>
        </w:rPr>
        <w:t>Раздел III. Характеристика основных мероприятий, мероприятий подпрограммы с указанием сроков и этапов их реализации</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Основные мероприятия подпрограммы направлены на реализацию поставленных целей и решение задач подпрограммы и Муниципальной программы в целом.</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Подпрограмма объединяет пять основных мероприятий:</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Основное мероприятие 1. Мероприятия, реализуемые с привлечением межбюджетных трансфертов бюджетам другого уровня.</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Мероприятие 1.1.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Магаринского сельского поселения Шумерлинского района.</w:t>
      </w:r>
    </w:p>
    <w:p w:rsidR="00013458" w:rsidRPr="00013458" w:rsidRDefault="00013458" w:rsidP="00013458">
      <w:pPr>
        <w:pStyle w:val="ConsPlusNormal"/>
        <w:ind w:firstLine="540"/>
        <w:jc w:val="both"/>
        <w:rPr>
          <w:rFonts w:ascii="Times New Roman" w:hAnsi="Times New Roman" w:cs="Times New Roman"/>
          <w:sz w:val="16"/>
          <w:szCs w:val="16"/>
        </w:rPr>
      </w:pPr>
      <w:proofErr w:type="gramStart"/>
      <w:r w:rsidRPr="00013458">
        <w:rPr>
          <w:rFonts w:ascii="Times New Roman" w:hAnsi="Times New Roman" w:cs="Times New Roman"/>
          <w:sz w:val="16"/>
          <w:szCs w:val="16"/>
        </w:rPr>
        <w:t>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 Магаринского сельского поселения Шумерлинского района, не отвечающих нормативным требованиям, поддержание надлежащего технического состояния автомобильных дорог, а также организацию и обеспечение безопасности дорожного движения путем выполнения:</w:t>
      </w:r>
      <w:proofErr w:type="gramEnd"/>
    </w:p>
    <w:p w:rsidR="00013458" w:rsidRPr="00013458" w:rsidRDefault="00013458" w:rsidP="00013458">
      <w:pPr>
        <w:pStyle w:val="ConsPlusNormal"/>
        <w:ind w:firstLine="540"/>
        <w:jc w:val="both"/>
        <w:rPr>
          <w:rFonts w:ascii="Times New Roman" w:hAnsi="Times New Roman" w:cs="Times New Roman"/>
          <w:sz w:val="16"/>
          <w:szCs w:val="16"/>
        </w:rPr>
      </w:pPr>
      <w:proofErr w:type="gramStart"/>
      <w:r w:rsidRPr="00013458">
        <w:rPr>
          <w:rFonts w:ascii="Times New Roman" w:hAnsi="Times New Roman" w:cs="Times New Roman"/>
          <w:sz w:val="16"/>
          <w:szCs w:val="16"/>
        </w:rPr>
        <w:t>комплекса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комплекса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Подпрограмма реализуется в период с 2020 по 2035 год в три этапа:</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1 этап - 2020 - 2025 годы;</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2 этап - 2026 - 2030 годы;</w:t>
      </w: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3 этап - 2031 - 2035 годы.</w:t>
      </w:r>
    </w:p>
    <w:p w:rsidR="00013458" w:rsidRPr="00013458" w:rsidRDefault="00013458" w:rsidP="00013458">
      <w:pPr>
        <w:pStyle w:val="ConsPlusNormal"/>
        <w:jc w:val="both"/>
        <w:rPr>
          <w:rFonts w:ascii="Times New Roman" w:hAnsi="Times New Roman" w:cs="Times New Roman"/>
          <w:sz w:val="16"/>
          <w:szCs w:val="16"/>
        </w:rPr>
      </w:pPr>
    </w:p>
    <w:p w:rsidR="00013458" w:rsidRPr="00013458" w:rsidRDefault="00013458" w:rsidP="00C17C3F">
      <w:pPr>
        <w:pStyle w:val="ConsPlusTitle"/>
        <w:jc w:val="center"/>
        <w:outlineLvl w:val="2"/>
        <w:rPr>
          <w:rFonts w:ascii="Times New Roman" w:hAnsi="Times New Roman" w:cs="Times New Roman"/>
          <w:sz w:val="16"/>
          <w:szCs w:val="16"/>
        </w:rPr>
      </w:pPr>
      <w:r w:rsidRPr="00013458">
        <w:rPr>
          <w:rFonts w:ascii="Times New Roman" w:hAnsi="Times New Roman" w:cs="Times New Roman"/>
          <w:sz w:val="16"/>
          <w:szCs w:val="16"/>
        </w:rPr>
        <w:t>Раздел IV. Обоснование объема финансовых ресурсов, необходимых для реализации подпрограммы (с расшифровкой по источникам финансирования,</w:t>
      </w:r>
      <w:r w:rsidR="00C17C3F">
        <w:rPr>
          <w:rFonts w:ascii="Times New Roman" w:hAnsi="Times New Roman" w:cs="Times New Roman"/>
          <w:sz w:val="16"/>
          <w:szCs w:val="16"/>
        </w:rPr>
        <w:t xml:space="preserve"> </w:t>
      </w:r>
      <w:r w:rsidRPr="00013458">
        <w:rPr>
          <w:rFonts w:ascii="Times New Roman" w:hAnsi="Times New Roman" w:cs="Times New Roman"/>
          <w:sz w:val="16"/>
          <w:szCs w:val="16"/>
        </w:rPr>
        <w:t>этапам и годам реализации подпрограммы)</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xml:space="preserve"> Общий объем финансирования подпрограммы в 2020 - 2035 годах составит</w:t>
      </w:r>
      <w:r w:rsidRPr="00013458">
        <w:rPr>
          <w:rFonts w:ascii="Times New Roman" w:hAnsi="Times New Roman" w:cs="Times New Roman"/>
          <w:color w:val="FF0000"/>
          <w:sz w:val="16"/>
          <w:szCs w:val="16"/>
        </w:rPr>
        <w:t xml:space="preserve"> </w:t>
      </w:r>
      <w:r w:rsidRPr="00013458">
        <w:rPr>
          <w:rFonts w:ascii="Times New Roman" w:hAnsi="Times New Roman" w:cs="Times New Roman"/>
          <w:sz w:val="16"/>
          <w:szCs w:val="16"/>
        </w:rPr>
        <w:t>1496,9 тыс. рублей, в том числе средства:</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1042,9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454,0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Прогнозируемый объем финансирования Муниципальной подпрограммы на 1 этапе (в 2020 - 2025 годах) составит 1496,9 тыс. рублей, из них средства:</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1042,9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454,0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На 2 этапе (в 2026 - 2030 годах) объем финансирования Муниципальной подпрограммы составит 0,0 тыс. рублей, из них средства:</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На 3 этапе (в 2031 - 2035 годах) объем финансирования Муниципальной подпрограммы составит 0,0 тыс. рублей, из них средства:</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федерального бюджета – 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республиканского бюджета Чувашской Республики –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бюджета Магаринского сельского поселения Шумерлинского района - 0,0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внебюджетных источников - 0,0 тыс. рублей.</w:t>
      </w:r>
    </w:p>
    <w:p w:rsidR="00013458" w:rsidRP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013458" w:rsidRDefault="00013458" w:rsidP="00C17C3F">
      <w:pPr>
        <w:pStyle w:val="ConsPlusNormal"/>
        <w:ind w:firstLine="426"/>
        <w:jc w:val="both"/>
        <w:rPr>
          <w:rFonts w:ascii="Times New Roman" w:hAnsi="Times New Roman" w:cs="Times New Roman"/>
          <w:sz w:val="16"/>
          <w:szCs w:val="16"/>
        </w:rPr>
      </w:pPr>
      <w:r w:rsidRPr="00013458">
        <w:rPr>
          <w:rFonts w:ascii="Times New Roman" w:hAnsi="Times New Roman" w:cs="Times New Roman"/>
          <w:sz w:val="16"/>
          <w:szCs w:val="16"/>
        </w:rPr>
        <w:t xml:space="preserve">Ресурсное </w:t>
      </w:r>
      <w:hyperlink w:anchor="P4070" w:history="1">
        <w:r w:rsidRPr="00013458">
          <w:rPr>
            <w:rFonts w:ascii="Times New Roman" w:hAnsi="Times New Roman" w:cs="Times New Roman"/>
            <w:sz w:val="16"/>
            <w:szCs w:val="16"/>
          </w:rPr>
          <w:t>обеспечение</w:t>
        </w:r>
      </w:hyperlink>
      <w:r w:rsidRPr="00013458">
        <w:rPr>
          <w:rFonts w:ascii="Times New Roman" w:hAnsi="Times New Roman" w:cs="Times New Roman"/>
          <w:sz w:val="16"/>
          <w:szCs w:val="16"/>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C17C3F" w:rsidRPr="00013458" w:rsidRDefault="00C17C3F" w:rsidP="00C17C3F">
      <w:pPr>
        <w:pStyle w:val="ConsPlusNormal"/>
        <w:ind w:firstLine="426"/>
        <w:jc w:val="both"/>
        <w:rPr>
          <w:rFonts w:ascii="Times New Roman" w:hAnsi="Times New Roman" w:cs="Times New Roman"/>
          <w:sz w:val="16"/>
          <w:szCs w:val="16"/>
        </w:rPr>
        <w:sectPr w:rsidR="00C17C3F" w:rsidRPr="00013458" w:rsidSect="000C14C4">
          <w:pgSz w:w="11906" w:h="16838"/>
          <w:pgMar w:top="851" w:right="566" w:bottom="851" w:left="1134" w:header="0" w:footer="0" w:gutter="0"/>
          <w:cols w:space="720"/>
        </w:sectPr>
      </w:pPr>
    </w:p>
    <w:p w:rsidR="00013458" w:rsidRPr="00013458" w:rsidRDefault="00013458" w:rsidP="00013458">
      <w:pPr>
        <w:pStyle w:val="ConsPlusNormal"/>
        <w:ind w:left="10206"/>
        <w:jc w:val="both"/>
        <w:outlineLvl w:val="2"/>
        <w:rPr>
          <w:rFonts w:ascii="Times New Roman" w:hAnsi="Times New Roman" w:cs="Times New Roman"/>
          <w:sz w:val="16"/>
          <w:szCs w:val="16"/>
        </w:rPr>
      </w:pPr>
      <w:r w:rsidRPr="00013458">
        <w:rPr>
          <w:rFonts w:ascii="Times New Roman" w:hAnsi="Times New Roman" w:cs="Times New Roman"/>
          <w:sz w:val="16"/>
          <w:szCs w:val="16"/>
        </w:rPr>
        <w:t xml:space="preserve">Приложение № 1 к подпрограмме "Безопасные и качественные автомобильные дороги" Муниципальной программы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«Развитие транспортной системы Магаринского сельского поселения Шумерлинского района»</w:t>
      </w:r>
    </w:p>
    <w:p w:rsidR="00013458" w:rsidRPr="00013458" w:rsidRDefault="00013458" w:rsidP="00013458">
      <w:pPr>
        <w:pStyle w:val="ConsPlusTitle"/>
        <w:jc w:val="center"/>
        <w:rPr>
          <w:rFonts w:ascii="Times New Roman" w:hAnsi="Times New Roman" w:cs="Times New Roman"/>
          <w:sz w:val="16"/>
          <w:szCs w:val="16"/>
        </w:rPr>
      </w:pPr>
      <w:bookmarkStart w:id="10" w:name="P4070"/>
      <w:bookmarkEnd w:id="10"/>
      <w:r w:rsidRPr="00013458">
        <w:rPr>
          <w:rFonts w:ascii="Times New Roman" w:hAnsi="Times New Roman" w:cs="Times New Roman"/>
          <w:sz w:val="16"/>
          <w:szCs w:val="16"/>
        </w:rPr>
        <w:t>Ресурсное обеспечение</w:t>
      </w:r>
    </w:p>
    <w:p w:rsidR="00013458" w:rsidRPr="00013458" w:rsidRDefault="00013458" w:rsidP="00013458">
      <w:pPr>
        <w:pStyle w:val="ConsPlusTitle"/>
        <w:jc w:val="center"/>
        <w:rPr>
          <w:rFonts w:ascii="Times New Roman" w:hAnsi="Times New Roman" w:cs="Times New Roman"/>
          <w:sz w:val="16"/>
          <w:szCs w:val="16"/>
        </w:rPr>
      </w:pPr>
      <w:r w:rsidRPr="00013458">
        <w:rPr>
          <w:rFonts w:ascii="Times New Roman" w:hAnsi="Times New Roman" w:cs="Times New Roman"/>
          <w:sz w:val="16"/>
          <w:szCs w:val="16"/>
        </w:rPr>
        <w:t>реализации подпрограммы "Безопасные и качественные автомобильные дороги" Муниципальной программы Магаринского сельского поселения Шумерлинского района Чувашской Республики "Развитие транспортной системы Магаринского сельского поселения Шумерлинского района " за счет всех источников финансирования</w:t>
      </w:r>
    </w:p>
    <w:tbl>
      <w:tblPr>
        <w:tblW w:w="15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2"/>
        <w:gridCol w:w="1675"/>
        <w:gridCol w:w="1134"/>
        <w:gridCol w:w="1201"/>
        <w:gridCol w:w="531"/>
        <w:gridCol w:w="36"/>
        <w:gridCol w:w="680"/>
        <w:gridCol w:w="1127"/>
        <w:gridCol w:w="624"/>
        <w:gridCol w:w="1536"/>
        <w:gridCol w:w="855"/>
        <w:gridCol w:w="35"/>
        <w:gridCol w:w="957"/>
        <w:gridCol w:w="35"/>
        <w:gridCol w:w="815"/>
        <w:gridCol w:w="35"/>
        <w:gridCol w:w="816"/>
        <w:gridCol w:w="35"/>
        <w:gridCol w:w="815"/>
        <w:gridCol w:w="35"/>
        <w:gridCol w:w="554"/>
        <w:gridCol w:w="35"/>
        <w:gridCol w:w="674"/>
        <w:gridCol w:w="35"/>
        <w:gridCol w:w="762"/>
        <w:gridCol w:w="35"/>
      </w:tblGrid>
      <w:tr w:rsidR="00013458" w:rsidRPr="00013458" w:rsidTr="00C17C3F">
        <w:tc>
          <w:tcPr>
            <w:tcW w:w="812" w:type="dxa"/>
            <w:vMerge w:val="restart"/>
          </w:tcPr>
          <w:p w:rsidR="00013458" w:rsidRPr="00013458" w:rsidRDefault="00013458" w:rsidP="00013458">
            <w:pPr>
              <w:pStyle w:val="ConsPlusNormal"/>
              <w:ind w:hanging="242"/>
              <w:jc w:val="center"/>
              <w:rPr>
                <w:rFonts w:ascii="Times New Roman" w:hAnsi="Times New Roman" w:cs="Times New Roman"/>
                <w:sz w:val="16"/>
                <w:szCs w:val="16"/>
              </w:rPr>
            </w:pPr>
            <w:r w:rsidRPr="00013458">
              <w:rPr>
                <w:rFonts w:ascii="Times New Roman" w:hAnsi="Times New Roman" w:cs="Times New Roman"/>
                <w:sz w:val="16"/>
                <w:szCs w:val="16"/>
              </w:rPr>
              <w:t>Статус</w:t>
            </w:r>
          </w:p>
        </w:tc>
        <w:tc>
          <w:tcPr>
            <w:tcW w:w="1675" w:type="dxa"/>
            <w:vMerge w:val="restart"/>
          </w:tcPr>
          <w:p w:rsidR="00013458" w:rsidRPr="00013458" w:rsidRDefault="00013458" w:rsidP="00C17C3F">
            <w:pPr>
              <w:pStyle w:val="ConsPlusNormal"/>
              <w:ind w:firstLine="0"/>
              <w:rPr>
                <w:rFonts w:ascii="Times New Roman" w:hAnsi="Times New Roman" w:cs="Times New Roman"/>
                <w:sz w:val="16"/>
                <w:szCs w:val="16"/>
              </w:rPr>
            </w:pPr>
            <w:proofErr w:type="gramStart"/>
            <w:r w:rsidRPr="00013458">
              <w:rPr>
                <w:rFonts w:ascii="Times New Roman" w:hAnsi="Times New Roman" w:cs="Times New Roman"/>
                <w:sz w:val="16"/>
                <w:szCs w:val="16"/>
              </w:rPr>
              <w:t>Наименование подпрограммы муниципальной программы Магаринского сельского поселения  Шумерлинского района (программы, ведомственной целевой программы Магаринского сельского поселения Шумерлинского района, основного мероприятия</w:t>
            </w:r>
            <w:proofErr w:type="gramEnd"/>
          </w:p>
        </w:tc>
        <w:tc>
          <w:tcPr>
            <w:tcW w:w="1134" w:type="dxa"/>
            <w:vMerge w:val="restart"/>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 xml:space="preserve">Задача подпрограммы Муниципальной программы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1201" w:type="dxa"/>
            <w:vMerge w:val="restart"/>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Ответственный исполнитель, соисполнители, участники</w:t>
            </w:r>
          </w:p>
        </w:tc>
        <w:tc>
          <w:tcPr>
            <w:tcW w:w="2998" w:type="dxa"/>
            <w:gridSpan w:val="5"/>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Код бюджетной классификации</w:t>
            </w:r>
          </w:p>
        </w:tc>
        <w:tc>
          <w:tcPr>
            <w:tcW w:w="1536" w:type="dxa"/>
            <w:vMerge w:val="restart"/>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Источники финансирования</w:t>
            </w:r>
          </w:p>
        </w:tc>
        <w:tc>
          <w:tcPr>
            <w:tcW w:w="6528" w:type="dxa"/>
            <w:gridSpan w:val="16"/>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Расходы по годам, тыс. рублей</w:t>
            </w:r>
          </w:p>
        </w:tc>
      </w:tr>
      <w:tr w:rsidR="00013458" w:rsidRPr="00013458" w:rsidTr="00C17C3F">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31"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главный распорядитель бюджетных средств</w:t>
            </w:r>
          </w:p>
        </w:tc>
        <w:tc>
          <w:tcPr>
            <w:tcW w:w="716"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раздел, подраздел</w:t>
            </w:r>
          </w:p>
        </w:tc>
        <w:tc>
          <w:tcPr>
            <w:tcW w:w="1127"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целевая статья расходов</w:t>
            </w:r>
          </w:p>
        </w:tc>
        <w:tc>
          <w:tcPr>
            <w:tcW w:w="624"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группа (подгруппа) вида расходов</w:t>
            </w:r>
          </w:p>
        </w:tc>
        <w:tc>
          <w:tcPr>
            <w:tcW w:w="1536" w:type="dxa"/>
            <w:vMerge/>
          </w:tcPr>
          <w:p w:rsidR="00013458" w:rsidRPr="00013458" w:rsidRDefault="00013458" w:rsidP="00013458">
            <w:pPr>
              <w:spacing w:after="0" w:line="240" w:lineRule="auto"/>
              <w:rPr>
                <w:rFonts w:ascii="Times New Roman" w:hAnsi="Times New Roman" w:cs="Times New Roman"/>
                <w:sz w:val="16"/>
                <w:szCs w:val="16"/>
              </w:rPr>
            </w:pPr>
          </w:p>
        </w:tc>
        <w:tc>
          <w:tcPr>
            <w:tcW w:w="89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2020</w:t>
            </w:r>
          </w:p>
        </w:tc>
        <w:tc>
          <w:tcPr>
            <w:tcW w:w="992"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2021</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2022</w:t>
            </w:r>
          </w:p>
        </w:tc>
        <w:tc>
          <w:tcPr>
            <w:tcW w:w="851"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2023</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2024</w:t>
            </w:r>
          </w:p>
        </w:tc>
        <w:tc>
          <w:tcPr>
            <w:tcW w:w="589"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2025</w:t>
            </w:r>
          </w:p>
        </w:tc>
        <w:tc>
          <w:tcPr>
            <w:tcW w:w="709"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2026 - 2030</w:t>
            </w:r>
          </w:p>
        </w:tc>
        <w:tc>
          <w:tcPr>
            <w:tcW w:w="797"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2031 - 2035</w:t>
            </w:r>
          </w:p>
        </w:tc>
      </w:tr>
      <w:tr w:rsidR="00013458" w:rsidRPr="00013458" w:rsidTr="00C17C3F">
        <w:tc>
          <w:tcPr>
            <w:tcW w:w="812"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w:t>
            </w:r>
          </w:p>
        </w:tc>
        <w:tc>
          <w:tcPr>
            <w:tcW w:w="1675"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w:t>
            </w:r>
          </w:p>
        </w:tc>
        <w:tc>
          <w:tcPr>
            <w:tcW w:w="1134"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w:t>
            </w:r>
          </w:p>
        </w:tc>
        <w:tc>
          <w:tcPr>
            <w:tcW w:w="1201"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w:t>
            </w:r>
          </w:p>
        </w:tc>
        <w:tc>
          <w:tcPr>
            <w:tcW w:w="531"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5</w:t>
            </w:r>
          </w:p>
        </w:tc>
        <w:tc>
          <w:tcPr>
            <w:tcW w:w="716"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6</w:t>
            </w:r>
          </w:p>
        </w:tc>
        <w:tc>
          <w:tcPr>
            <w:tcW w:w="1127"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7</w:t>
            </w:r>
          </w:p>
        </w:tc>
        <w:tc>
          <w:tcPr>
            <w:tcW w:w="624"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8</w:t>
            </w:r>
          </w:p>
        </w:tc>
        <w:tc>
          <w:tcPr>
            <w:tcW w:w="1536"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w:t>
            </w:r>
          </w:p>
        </w:tc>
        <w:tc>
          <w:tcPr>
            <w:tcW w:w="89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11</w:t>
            </w:r>
          </w:p>
        </w:tc>
        <w:tc>
          <w:tcPr>
            <w:tcW w:w="992"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12</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13</w:t>
            </w:r>
          </w:p>
        </w:tc>
        <w:tc>
          <w:tcPr>
            <w:tcW w:w="851"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14</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15</w:t>
            </w:r>
          </w:p>
        </w:tc>
        <w:tc>
          <w:tcPr>
            <w:tcW w:w="589"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16</w:t>
            </w:r>
          </w:p>
        </w:tc>
        <w:tc>
          <w:tcPr>
            <w:tcW w:w="709"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17</w:t>
            </w:r>
          </w:p>
        </w:tc>
        <w:tc>
          <w:tcPr>
            <w:tcW w:w="797"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18</w:t>
            </w:r>
          </w:p>
        </w:tc>
      </w:tr>
      <w:tr w:rsidR="00013458" w:rsidRPr="00013458" w:rsidTr="00C17C3F">
        <w:tc>
          <w:tcPr>
            <w:tcW w:w="812"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Подпрограмма</w:t>
            </w:r>
          </w:p>
        </w:tc>
        <w:tc>
          <w:tcPr>
            <w:tcW w:w="1675"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"Безопасные и качественные автомобильные дороги"</w:t>
            </w:r>
          </w:p>
        </w:tc>
        <w:tc>
          <w:tcPr>
            <w:tcW w:w="1134" w:type="dxa"/>
            <w:vMerge w:val="restart"/>
          </w:tcPr>
          <w:p w:rsidR="00013458" w:rsidRPr="00013458" w:rsidRDefault="00013458" w:rsidP="00C17C3F">
            <w:pPr>
              <w:pStyle w:val="ConsPlusNormal"/>
              <w:ind w:firstLine="0"/>
              <w:rPr>
                <w:rFonts w:ascii="Times New Roman" w:hAnsi="Times New Roman" w:cs="Times New Roman"/>
                <w:sz w:val="16"/>
                <w:szCs w:val="16"/>
              </w:rPr>
            </w:pPr>
          </w:p>
        </w:tc>
        <w:tc>
          <w:tcPr>
            <w:tcW w:w="1201"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ответственный исполнитель - Администрация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531"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716"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0409</w:t>
            </w:r>
          </w:p>
        </w:tc>
        <w:tc>
          <w:tcPr>
            <w:tcW w:w="1127"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w:t>
            </w:r>
          </w:p>
        </w:tc>
        <w:tc>
          <w:tcPr>
            <w:tcW w:w="624"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всего</w:t>
            </w:r>
          </w:p>
        </w:tc>
        <w:tc>
          <w:tcPr>
            <w:tcW w:w="89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317,8</w:t>
            </w:r>
          </w:p>
        </w:tc>
        <w:tc>
          <w:tcPr>
            <w:tcW w:w="992"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494,8</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684,3</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31" w:type="dxa"/>
          </w:tcPr>
          <w:p w:rsidR="00013458" w:rsidRPr="00013458" w:rsidRDefault="00013458" w:rsidP="00C17C3F">
            <w:pPr>
              <w:pStyle w:val="ConsPlusNormal"/>
              <w:ind w:firstLine="0"/>
              <w:rPr>
                <w:rFonts w:ascii="Times New Roman" w:hAnsi="Times New Roman" w:cs="Times New Roman"/>
                <w:sz w:val="16"/>
                <w:szCs w:val="16"/>
              </w:rPr>
            </w:pPr>
          </w:p>
        </w:tc>
        <w:tc>
          <w:tcPr>
            <w:tcW w:w="716" w:type="dxa"/>
            <w:gridSpan w:val="2"/>
          </w:tcPr>
          <w:p w:rsidR="00013458" w:rsidRPr="00013458" w:rsidRDefault="00013458" w:rsidP="00C17C3F">
            <w:pPr>
              <w:pStyle w:val="ConsPlusNormal"/>
              <w:ind w:firstLine="0"/>
              <w:rPr>
                <w:rFonts w:ascii="Times New Roman" w:hAnsi="Times New Roman" w:cs="Times New Roman"/>
                <w:sz w:val="16"/>
                <w:szCs w:val="16"/>
              </w:rPr>
            </w:pPr>
          </w:p>
        </w:tc>
        <w:tc>
          <w:tcPr>
            <w:tcW w:w="1127" w:type="dxa"/>
          </w:tcPr>
          <w:p w:rsidR="00013458" w:rsidRPr="00013458" w:rsidRDefault="00013458" w:rsidP="00C17C3F">
            <w:pPr>
              <w:pStyle w:val="ConsPlusNormal"/>
              <w:ind w:firstLine="0"/>
              <w:rPr>
                <w:rFonts w:ascii="Times New Roman" w:hAnsi="Times New Roman" w:cs="Times New Roman"/>
                <w:sz w:val="16"/>
                <w:szCs w:val="16"/>
              </w:rPr>
            </w:pPr>
          </w:p>
        </w:tc>
        <w:tc>
          <w:tcPr>
            <w:tcW w:w="624" w:type="dxa"/>
          </w:tcPr>
          <w:p w:rsidR="00013458" w:rsidRPr="00013458" w:rsidRDefault="00013458" w:rsidP="00C17C3F">
            <w:pPr>
              <w:pStyle w:val="ConsPlusNormal"/>
              <w:ind w:firstLine="0"/>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федеральный бюджет</w:t>
            </w:r>
          </w:p>
        </w:tc>
        <w:tc>
          <w:tcPr>
            <w:tcW w:w="89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92"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trHeight w:val="736"/>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31"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716"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0409</w:t>
            </w:r>
          </w:p>
        </w:tc>
        <w:tc>
          <w:tcPr>
            <w:tcW w:w="1127"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w:t>
            </w:r>
          </w:p>
        </w:tc>
        <w:tc>
          <w:tcPr>
            <w:tcW w:w="624" w:type="dxa"/>
          </w:tcPr>
          <w:p w:rsidR="00013458" w:rsidRPr="00013458" w:rsidRDefault="00013458" w:rsidP="00013458">
            <w:pPr>
              <w:pStyle w:val="ConsPlusNormal"/>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республиканский бюджет Чувашской Республики</w:t>
            </w:r>
          </w:p>
        </w:tc>
        <w:tc>
          <w:tcPr>
            <w:tcW w:w="89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301,9</w:t>
            </w:r>
          </w:p>
        </w:tc>
        <w:tc>
          <w:tcPr>
            <w:tcW w:w="992"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299,0</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442,0</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31"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716"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0409</w:t>
            </w:r>
          </w:p>
        </w:tc>
        <w:tc>
          <w:tcPr>
            <w:tcW w:w="1127"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w:t>
            </w:r>
          </w:p>
        </w:tc>
        <w:tc>
          <w:tcPr>
            <w:tcW w:w="624"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Бюджет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890" w:type="dxa"/>
            <w:gridSpan w:val="2"/>
          </w:tcPr>
          <w:p w:rsidR="00013458" w:rsidRPr="00013458" w:rsidRDefault="00013458" w:rsidP="00C17C3F">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15,9</w:t>
            </w:r>
          </w:p>
        </w:tc>
        <w:tc>
          <w:tcPr>
            <w:tcW w:w="992" w:type="dxa"/>
            <w:gridSpan w:val="2"/>
          </w:tcPr>
          <w:p w:rsidR="00013458" w:rsidRPr="00013458" w:rsidRDefault="00013458" w:rsidP="00C17C3F">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195,8</w:t>
            </w:r>
          </w:p>
        </w:tc>
        <w:tc>
          <w:tcPr>
            <w:tcW w:w="850" w:type="dxa"/>
            <w:gridSpan w:val="2"/>
          </w:tcPr>
          <w:p w:rsidR="00013458" w:rsidRPr="00013458" w:rsidRDefault="00013458" w:rsidP="00C17C3F">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242,3</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31" w:type="dxa"/>
          </w:tcPr>
          <w:p w:rsidR="00013458" w:rsidRPr="00013458" w:rsidRDefault="00013458" w:rsidP="00C17C3F">
            <w:pPr>
              <w:pStyle w:val="ConsPlusNormal"/>
              <w:ind w:firstLine="0"/>
              <w:rPr>
                <w:rFonts w:ascii="Times New Roman" w:hAnsi="Times New Roman" w:cs="Times New Roman"/>
                <w:sz w:val="16"/>
                <w:szCs w:val="16"/>
              </w:rPr>
            </w:pPr>
          </w:p>
        </w:tc>
        <w:tc>
          <w:tcPr>
            <w:tcW w:w="716" w:type="dxa"/>
            <w:gridSpan w:val="2"/>
          </w:tcPr>
          <w:p w:rsidR="00013458" w:rsidRPr="00013458" w:rsidRDefault="00013458" w:rsidP="00C17C3F">
            <w:pPr>
              <w:pStyle w:val="ConsPlusNormal"/>
              <w:ind w:firstLine="0"/>
              <w:rPr>
                <w:rFonts w:ascii="Times New Roman" w:hAnsi="Times New Roman" w:cs="Times New Roman"/>
                <w:sz w:val="16"/>
                <w:szCs w:val="16"/>
              </w:rPr>
            </w:pPr>
          </w:p>
        </w:tc>
        <w:tc>
          <w:tcPr>
            <w:tcW w:w="1127" w:type="dxa"/>
          </w:tcPr>
          <w:p w:rsidR="00013458" w:rsidRPr="00013458" w:rsidRDefault="00013458" w:rsidP="00C17C3F">
            <w:pPr>
              <w:pStyle w:val="ConsPlusNormal"/>
              <w:ind w:firstLine="0"/>
              <w:rPr>
                <w:rFonts w:ascii="Times New Roman" w:hAnsi="Times New Roman" w:cs="Times New Roman"/>
                <w:sz w:val="16"/>
                <w:szCs w:val="16"/>
              </w:rPr>
            </w:pPr>
          </w:p>
        </w:tc>
        <w:tc>
          <w:tcPr>
            <w:tcW w:w="624" w:type="dxa"/>
          </w:tcPr>
          <w:p w:rsidR="00013458" w:rsidRPr="00013458" w:rsidRDefault="00013458" w:rsidP="00013458">
            <w:pPr>
              <w:pStyle w:val="ConsPlusNormal"/>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внебюджетные источники</w:t>
            </w:r>
          </w:p>
        </w:tc>
        <w:tc>
          <w:tcPr>
            <w:tcW w:w="890"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992"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1"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c>
          <w:tcPr>
            <w:tcW w:w="15884" w:type="dxa"/>
            <w:gridSpan w:val="26"/>
          </w:tcPr>
          <w:p w:rsidR="00013458" w:rsidRPr="00013458" w:rsidRDefault="00013458" w:rsidP="00013458">
            <w:pPr>
              <w:pStyle w:val="ConsPlusNormal"/>
              <w:jc w:val="center"/>
              <w:outlineLvl w:val="3"/>
              <w:rPr>
                <w:rFonts w:ascii="Times New Roman" w:hAnsi="Times New Roman" w:cs="Times New Roman"/>
                <w:sz w:val="16"/>
                <w:szCs w:val="16"/>
              </w:rPr>
            </w:pPr>
            <w:r w:rsidRPr="00013458">
              <w:rPr>
                <w:rFonts w:ascii="Times New Roman" w:hAnsi="Times New Roman" w:cs="Times New Roman"/>
                <w:sz w:val="16"/>
                <w:szCs w:val="16"/>
              </w:rPr>
              <w:t>Цели: «Увеличение доли автомобильных дорог общего пользования местного значения в границах населенных пунктов Магаринского сельского поселения Шумерлинского района, соответствующих нормативным требованиям, в их общей протяженности».</w:t>
            </w:r>
          </w:p>
        </w:tc>
      </w:tr>
      <w:tr w:rsidR="00013458" w:rsidRPr="00013458" w:rsidTr="00C17C3F">
        <w:trPr>
          <w:gridAfter w:val="1"/>
          <w:wAfter w:w="35" w:type="dxa"/>
        </w:trPr>
        <w:tc>
          <w:tcPr>
            <w:tcW w:w="812"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Основное мероприятие 1</w:t>
            </w:r>
          </w:p>
        </w:tc>
        <w:tc>
          <w:tcPr>
            <w:tcW w:w="1675"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Мероприятия, реализуемые с привлечением межбюджетных трансфертов бюджетам другого уровня</w:t>
            </w:r>
          </w:p>
        </w:tc>
        <w:tc>
          <w:tcPr>
            <w:tcW w:w="1134"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обеспечение </w:t>
            </w:r>
            <w:proofErr w:type="gramStart"/>
            <w:r w:rsidRPr="00013458">
              <w:rPr>
                <w:rFonts w:ascii="Times New Roman" w:hAnsi="Times New Roman" w:cs="Times New Roman"/>
                <w:sz w:val="16"/>
                <w:szCs w:val="16"/>
              </w:rPr>
              <w:t>функционирования сети автомобильных дорог общего пользования местного значения</w:t>
            </w:r>
            <w:proofErr w:type="gramEnd"/>
          </w:p>
        </w:tc>
        <w:tc>
          <w:tcPr>
            <w:tcW w:w="1201"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ответственный исполнитель - Администрация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w:t>
            </w:r>
          </w:p>
        </w:tc>
        <w:tc>
          <w:tcPr>
            <w:tcW w:w="567"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680"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0409</w:t>
            </w:r>
          </w:p>
        </w:tc>
        <w:tc>
          <w:tcPr>
            <w:tcW w:w="1127"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w:t>
            </w:r>
          </w:p>
        </w:tc>
        <w:tc>
          <w:tcPr>
            <w:tcW w:w="624"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всего</w:t>
            </w:r>
          </w:p>
        </w:tc>
        <w:tc>
          <w:tcPr>
            <w:tcW w:w="855"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317,8</w:t>
            </w:r>
          </w:p>
        </w:tc>
        <w:tc>
          <w:tcPr>
            <w:tcW w:w="992"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494,8</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684,3</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67" w:type="dxa"/>
            <w:gridSpan w:val="2"/>
          </w:tcPr>
          <w:p w:rsidR="00013458" w:rsidRPr="00013458" w:rsidRDefault="00013458" w:rsidP="00C17C3F">
            <w:pPr>
              <w:pStyle w:val="ConsPlusNormal"/>
              <w:ind w:firstLine="0"/>
              <w:rPr>
                <w:rFonts w:ascii="Times New Roman" w:hAnsi="Times New Roman" w:cs="Times New Roman"/>
                <w:sz w:val="16"/>
                <w:szCs w:val="16"/>
              </w:rPr>
            </w:pPr>
          </w:p>
        </w:tc>
        <w:tc>
          <w:tcPr>
            <w:tcW w:w="680" w:type="dxa"/>
          </w:tcPr>
          <w:p w:rsidR="00013458" w:rsidRPr="00013458" w:rsidRDefault="00013458" w:rsidP="00C17C3F">
            <w:pPr>
              <w:pStyle w:val="ConsPlusNormal"/>
              <w:ind w:firstLine="0"/>
              <w:rPr>
                <w:rFonts w:ascii="Times New Roman" w:hAnsi="Times New Roman" w:cs="Times New Roman"/>
                <w:sz w:val="16"/>
                <w:szCs w:val="16"/>
              </w:rPr>
            </w:pPr>
          </w:p>
        </w:tc>
        <w:tc>
          <w:tcPr>
            <w:tcW w:w="1127" w:type="dxa"/>
          </w:tcPr>
          <w:p w:rsidR="00013458" w:rsidRPr="00013458" w:rsidRDefault="00013458" w:rsidP="00C17C3F">
            <w:pPr>
              <w:pStyle w:val="ConsPlusNormal"/>
              <w:ind w:firstLine="0"/>
              <w:rPr>
                <w:rFonts w:ascii="Times New Roman" w:hAnsi="Times New Roman" w:cs="Times New Roman"/>
                <w:sz w:val="16"/>
                <w:szCs w:val="16"/>
              </w:rPr>
            </w:pPr>
          </w:p>
        </w:tc>
        <w:tc>
          <w:tcPr>
            <w:tcW w:w="624" w:type="dxa"/>
          </w:tcPr>
          <w:p w:rsidR="00013458" w:rsidRPr="00013458" w:rsidRDefault="00013458" w:rsidP="00C17C3F">
            <w:pPr>
              <w:pStyle w:val="ConsPlusNormal"/>
              <w:ind w:firstLine="0"/>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федеральный бюджет</w:t>
            </w:r>
          </w:p>
        </w:tc>
        <w:tc>
          <w:tcPr>
            <w:tcW w:w="855" w:type="dxa"/>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92"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67"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680"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0409</w:t>
            </w:r>
          </w:p>
        </w:tc>
        <w:tc>
          <w:tcPr>
            <w:tcW w:w="1127"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Ч210000000</w:t>
            </w:r>
          </w:p>
        </w:tc>
        <w:tc>
          <w:tcPr>
            <w:tcW w:w="624"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993</w:t>
            </w: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республиканский бюджет Чувашской Республики</w:t>
            </w:r>
          </w:p>
        </w:tc>
        <w:tc>
          <w:tcPr>
            <w:tcW w:w="855" w:type="dxa"/>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301,9</w:t>
            </w:r>
          </w:p>
        </w:tc>
        <w:tc>
          <w:tcPr>
            <w:tcW w:w="992" w:type="dxa"/>
            <w:gridSpan w:val="2"/>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299,0</w:t>
            </w:r>
          </w:p>
        </w:tc>
        <w:tc>
          <w:tcPr>
            <w:tcW w:w="850" w:type="dxa"/>
            <w:gridSpan w:val="2"/>
          </w:tcPr>
          <w:p w:rsidR="00013458" w:rsidRPr="00013458" w:rsidRDefault="00013458" w:rsidP="00013458">
            <w:pPr>
              <w:pStyle w:val="ConsPlusNormal"/>
              <w:jc w:val="center"/>
              <w:rPr>
                <w:rFonts w:ascii="Times New Roman" w:hAnsi="Times New Roman" w:cs="Times New Roman"/>
                <w:sz w:val="16"/>
                <w:szCs w:val="16"/>
              </w:rPr>
            </w:pPr>
            <w:r w:rsidRPr="00013458">
              <w:rPr>
                <w:rFonts w:ascii="Times New Roman" w:hAnsi="Times New Roman" w:cs="Times New Roman"/>
                <w:sz w:val="16"/>
                <w:szCs w:val="16"/>
              </w:rPr>
              <w:t>442,0</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Height w:val="207"/>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67" w:type="dxa"/>
            <w:gridSpan w:val="2"/>
          </w:tcPr>
          <w:p w:rsidR="00013458" w:rsidRPr="00013458" w:rsidRDefault="00013458" w:rsidP="00C17C3F">
            <w:pPr>
              <w:pStyle w:val="ConsPlusNormal"/>
              <w:ind w:firstLine="0"/>
              <w:rPr>
                <w:rFonts w:ascii="Times New Roman" w:hAnsi="Times New Roman" w:cs="Times New Roman"/>
                <w:sz w:val="16"/>
                <w:szCs w:val="16"/>
              </w:rPr>
            </w:pPr>
          </w:p>
        </w:tc>
        <w:tc>
          <w:tcPr>
            <w:tcW w:w="680" w:type="dxa"/>
          </w:tcPr>
          <w:p w:rsidR="00013458" w:rsidRPr="00013458" w:rsidRDefault="00013458" w:rsidP="00C17C3F">
            <w:pPr>
              <w:pStyle w:val="ConsPlusNormal"/>
              <w:ind w:firstLine="0"/>
              <w:rPr>
                <w:rFonts w:ascii="Times New Roman" w:hAnsi="Times New Roman" w:cs="Times New Roman"/>
                <w:sz w:val="16"/>
                <w:szCs w:val="16"/>
              </w:rPr>
            </w:pPr>
          </w:p>
        </w:tc>
        <w:tc>
          <w:tcPr>
            <w:tcW w:w="1127" w:type="dxa"/>
          </w:tcPr>
          <w:p w:rsidR="00013458" w:rsidRPr="00013458" w:rsidRDefault="00013458" w:rsidP="00C17C3F">
            <w:pPr>
              <w:pStyle w:val="ConsPlusNormal"/>
              <w:ind w:firstLine="0"/>
              <w:rPr>
                <w:rFonts w:ascii="Times New Roman" w:hAnsi="Times New Roman" w:cs="Times New Roman"/>
                <w:sz w:val="16"/>
                <w:szCs w:val="16"/>
              </w:rPr>
            </w:pPr>
          </w:p>
        </w:tc>
        <w:tc>
          <w:tcPr>
            <w:tcW w:w="624" w:type="dxa"/>
          </w:tcPr>
          <w:p w:rsidR="00013458" w:rsidRPr="00013458" w:rsidRDefault="00013458" w:rsidP="00C17C3F">
            <w:pPr>
              <w:pStyle w:val="ConsPlusNormal"/>
              <w:ind w:firstLine="0"/>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Бюджет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855" w:type="dxa"/>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15,9</w:t>
            </w:r>
          </w:p>
        </w:tc>
        <w:tc>
          <w:tcPr>
            <w:tcW w:w="992"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195,8</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242,3</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67" w:type="dxa"/>
            <w:gridSpan w:val="2"/>
          </w:tcPr>
          <w:p w:rsidR="00013458" w:rsidRPr="00013458" w:rsidRDefault="00013458" w:rsidP="00013458">
            <w:pPr>
              <w:pStyle w:val="ConsPlusNormal"/>
              <w:rPr>
                <w:rFonts w:ascii="Times New Roman" w:hAnsi="Times New Roman" w:cs="Times New Roman"/>
                <w:sz w:val="16"/>
                <w:szCs w:val="16"/>
              </w:rPr>
            </w:pPr>
          </w:p>
        </w:tc>
        <w:tc>
          <w:tcPr>
            <w:tcW w:w="680" w:type="dxa"/>
          </w:tcPr>
          <w:p w:rsidR="00013458" w:rsidRPr="00013458" w:rsidRDefault="00013458" w:rsidP="00013458">
            <w:pPr>
              <w:pStyle w:val="ConsPlusNormal"/>
              <w:rPr>
                <w:rFonts w:ascii="Times New Roman" w:hAnsi="Times New Roman" w:cs="Times New Roman"/>
                <w:sz w:val="16"/>
                <w:szCs w:val="16"/>
              </w:rPr>
            </w:pPr>
          </w:p>
        </w:tc>
        <w:tc>
          <w:tcPr>
            <w:tcW w:w="1127" w:type="dxa"/>
          </w:tcPr>
          <w:p w:rsidR="00013458" w:rsidRPr="00013458" w:rsidRDefault="00013458" w:rsidP="00013458">
            <w:pPr>
              <w:pStyle w:val="ConsPlusNormal"/>
              <w:rPr>
                <w:rFonts w:ascii="Times New Roman" w:hAnsi="Times New Roman" w:cs="Times New Roman"/>
                <w:sz w:val="16"/>
                <w:szCs w:val="16"/>
              </w:rPr>
            </w:pPr>
          </w:p>
        </w:tc>
        <w:tc>
          <w:tcPr>
            <w:tcW w:w="624" w:type="dxa"/>
          </w:tcPr>
          <w:p w:rsidR="00013458" w:rsidRPr="00013458" w:rsidRDefault="00013458" w:rsidP="00013458">
            <w:pPr>
              <w:pStyle w:val="ConsPlusNormal"/>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внебюджетные источники</w:t>
            </w:r>
          </w:p>
        </w:tc>
        <w:tc>
          <w:tcPr>
            <w:tcW w:w="855" w:type="dxa"/>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992"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1"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Pr>
        <w:tc>
          <w:tcPr>
            <w:tcW w:w="812"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Целевые индикаторы и показатели подпрограммы, увязанные с основным мероприятием 1</w:t>
            </w:r>
          </w:p>
        </w:tc>
        <w:tc>
          <w:tcPr>
            <w:tcW w:w="7008" w:type="dxa"/>
            <w:gridSpan w:val="8"/>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Протяженность автомобильных дорог общего пользования местного значения в границах населенных пунктов Магаринского сельского поселения Шумерлинского района, в отношении которых проведены работы по капитальному ремонту или ремонту</w:t>
            </w:r>
          </w:p>
        </w:tc>
        <w:tc>
          <w:tcPr>
            <w:tcW w:w="1536" w:type="dxa"/>
          </w:tcPr>
          <w:p w:rsidR="00013458" w:rsidRPr="00013458" w:rsidRDefault="00013458" w:rsidP="00C17C3F">
            <w:pPr>
              <w:pStyle w:val="ConsPlusNormal"/>
              <w:rPr>
                <w:rFonts w:ascii="Times New Roman" w:hAnsi="Times New Roman" w:cs="Times New Roman"/>
                <w:sz w:val="16"/>
                <w:szCs w:val="16"/>
              </w:rPr>
            </w:pPr>
          </w:p>
        </w:tc>
        <w:tc>
          <w:tcPr>
            <w:tcW w:w="855" w:type="dxa"/>
          </w:tcPr>
          <w:p w:rsidR="00013458" w:rsidRPr="00013458" w:rsidRDefault="00013458" w:rsidP="00C17C3F">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3,7</w:t>
            </w:r>
          </w:p>
        </w:tc>
        <w:tc>
          <w:tcPr>
            <w:tcW w:w="992"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4,8</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5,9</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7,1</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8,6</w:t>
            </w:r>
          </w:p>
        </w:tc>
      </w:tr>
      <w:tr w:rsidR="00013458" w:rsidRPr="00013458" w:rsidTr="00C17C3F">
        <w:trPr>
          <w:gridAfter w:val="1"/>
          <w:wAfter w:w="35" w:type="dxa"/>
        </w:trPr>
        <w:tc>
          <w:tcPr>
            <w:tcW w:w="812"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Мероприятие 1.1</w:t>
            </w:r>
          </w:p>
        </w:tc>
        <w:tc>
          <w:tcPr>
            <w:tcW w:w="1675"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 в границах населенных пунктов Магаринского сельского поселения Шумерлинского района</w:t>
            </w:r>
          </w:p>
        </w:tc>
        <w:tc>
          <w:tcPr>
            <w:tcW w:w="1134" w:type="dxa"/>
            <w:vMerge w:val="restart"/>
          </w:tcPr>
          <w:p w:rsidR="00013458" w:rsidRPr="00013458" w:rsidRDefault="00013458" w:rsidP="00C17C3F">
            <w:pPr>
              <w:pStyle w:val="ConsPlusNormal"/>
              <w:ind w:firstLine="0"/>
              <w:rPr>
                <w:rFonts w:ascii="Times New Roman" w:hAnsi="Times New Roman" w:cs="Times New Roman"/>
                <w:sz w:val="16"/>
                <w:szCs w:val="16"/>
              </w:rPr>
            </w:pPr>
          </w:p>
        </w:tc>
        <w:tc>
          <w:tcPr>
            <w:tcW w:w="1201" w:type="dxa"/>
            <w:vMerge w:val="restart"/>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ответственный исполнитель - Администрация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 </w:t>
            </w:r>
          </w:p>
        </w:tc>
        <w:tc>
          <w:tcPr>
            <w:tcW w:w="567" w:type="dxa"/>
            <w:gridSpan w:val="2"/>
          </w:tcPr>
          <w:p w:rsidR="00013458" w:rsidRPr="00013458" w:rsidRDefault="00013458" w:rsidP="00C17C3F">
            <w:pPr>
              <w:pStyle w:val="ConsPlusNormal"/>
              <w:ind w:firstLine="0"/>
              <w:rPr>
                <w:rFonts w:ascii="Times New Roman" w:hAnsi="Times New Roman" w:cs="Times New Roman"/>
                <w:sz w:val="16"/>
                <w:szCs w:val="16"/>
              </w:rPr>
            </w:pPr>
          </w:p>
        </w:tc>
        <w:tc>
          <w:tcPr>
            <w:tcW w:w="680" w:type="dxa"/>
          </w:tcPr>
          <w:p w:rsidR="00013458" w:rsidRPr="00013458" w:rsidRDefault="00013458" w:rsidP="00013458">
            <w:pPr>
              <w:pStyle w:val="ConsPlusNormal"/>
              <w:rPr>
                <w:rFonts w:ascii="Times New Roman" w:hAnsi="Times New Roman" w:cs="Times New Roman"/>
                <w:sz w:val="16"/>
                <w:szCs w:val="16"/>
              </w:rPr>
            </w:pPr>
          </w:p>
        </w:tc>
        <w:tc>
          <w:tcPr>
            <w:tcW w:w="1127" w:type="dxa"/>
          </w:tcPr>
          <w:p w:rsidR="00013458" w:rsidRPr="00013458" w:rsidRDefault="00013458" w:rsidP="00013458">
            <w:pPr>
              <w:pStyle w:val="ConsPlusNormal"/>
              <w:rPr>
                <w:rFonts w:ascii="Times New Roman" w:hAnsi="Times New Roman" w:cs="Times New Roman"/>
                <w:sz w:val="16"/>
                <w:szCs w:val="16"/>
              </w:rPr>
            </w:pPr>
          </w:p>
        </w:tc>
        <w:tc>
          <w:tcPr>
            <w:tcW w:w="624" w:type="dxa"/>
          </w:tcPr>
          <w:p w:rsidR="00013458" w:rsidRPr="00013458" w:rsidRDefault="00013458" w:rsidP="00013458">
            <w:pPr>
              <w:pStyle w:val="ConsPlusNormal"/>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всего</w:t>
            </w:r>
          </w:p>
        </w:tc>
        <w:tc>
          <w:tcPr>
            <w:tcW w:w="855"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183,9</w:t>
            </w:r>
          </w:p>
        </w:tc>
        <w:tc>
          <w:tcPr>
            <w:tcW w:w="992"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360,9</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550,4</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67" w:type="dxa"/>
            <w:gridSpan w:val="2"/>
          </w:tcPr>
          <w:p w:rsidR="00013458" w:rsidRPr="00013458" w:rsidRDefault="00013458" w:rsidP="00013458">
            <w:pPr>
              <w:pStyle w:val="ConsPlusNormal"/>
              <w:rPr>
                <w:rFonts w:ascii="Times New Roman" w:hAnsi="Times New Roman" w:cs="Times New Roman"/>
                <w:sz w:val="16"/>
                <w:szCs w:val="16"/>
              </w:rPr>
            </w:pPr>
          </w:p>
        </w:tc>
        <w:tc>
          <w:tcPr>
            <w:tcW w:w="680" w:type="dxa"/>
          </w:tcPr>
          <w:p w:rsidR="00013458" w:rsidRPr="00013458" w:rsidRDefault="00013458" w:rsidP="00013458">
            <w:pPr>
              <w:pStyle w:val="ConsPlusNormal"/>
              <w:rPr>
                <w:rFonts w:ascii="Times New Roman" w:hAnsi="Times New Roman" w:cs="Times New Roman"/>
                <w:sz w:val="16"/>
                <w:szCs w:val="16"/>
              </w:rPr>
            </w:pPr>
          </w:p>
        </w:tc>
        <w:tc>
          <w:tcPr>
            <w:tcW w:w="1127" w:type="dxa"/>
          </w:tcPr>
          <w:p w:rsidR="00013458" w:rsidRPr="00013458" w:rsidRDefault="00013458" w:rsidP="00013458">
            <w:pPr>
              <w:pStyle w:val="ConsPlusNormal"/>
              <w:rPr>
                <w:rFonts w:ascii="Times New Roman" w:hAnsi="Times New Roman" w:cs="Times New Roman"/>
                <w:sz w:val="16"/>
                <w:szCs w:val="16"/>
              </w:rPr>
            </w:pPr>
          </w:p>
        </w:tc>
        <w:tc>
          <w:tcPr>
            <w:tcW w:w="624" w:type="dxa"/>
          </w:tcPr>
          <w:p w:rsidR="00013458" w:rsidRPr="00013458" w:rsidRDefault="00013458" w:rsidP="00013458">
            <w:pPr>
              <w:pStyle w:val="ConsPlusNormal"/>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федеральный бюджет</w:t>
            </w:r>
          </w:p>
        </w:tc>
        <w:tc>
          <w:tcPr>
            <w:tcW w:w="855" w:type="dxa"/>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992"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67" w:type="dxa"/>
            <w:gridSpan w:val="2"/>
          </w:tcPr>
          <w:p w:rsidR="00013458" w:rsidRPr="00013458" w:rsidRDefault="00013458" w:rsidP="00013458">
            <w:pPr>
              <w:pStyle w:val="ConsPlusNormal"/>
              <w:jc w:val="center"/>
              <w:rPr>
                <w:rFonts w:ascii="Times New Roman" w:hAnsi="Times New Roman" w:cs="Times New Roman"/>
                <w:sz w:val="16"/>
                <w:szCs w:val="16"/>
              </w:rPr>
            </w:pPr>
          </w:p>
        </w:tc>
        <w:tc>
          <w:tcPr>
            <w:tcW w:w="680" w:type="dxa"/>
          </w:tcPr>
          <w:p w:rsidR="00013458" w:rsidRPr="00013458" w:rsidRDefault="00013458" w:rsidP="00013458">
            <w:pPr>
              <w:pStyle w:val="ConsPlusNormal"/>
              <w:jc w:val="center"/>
              <w:rPr>
                <w:rFonts w:ascii="Times New Roman" w:hAnsi="Times New Roman" w:cs="Times New Roman"/>
                <w:sz w:val="16"/>
                <w:szCs w:val="16"/>
              </w:rPr>
            </w:pPr>
          </w:p>
        </w:tc>
        <w:tc>
          <w:tcPr>
            <w:tcW w:w="1127" w:type="dxa"/>
          </w:tcPr>
          <w:p w:rsidR="00013458" w:rsidRPr="00013458" w:rsidRDefault="00013458" w:rsidP="00013458">
            <w:pPr>
              <w:pStyle w:val="ConsPlusNormal"/>
              <w:jc w:val="center"/>
              <w:rPr>
                <w:rFonts w:ascii="Times New Roman" w:hAnsi="Times New Roman" w:cs="Times New Roman"/>
                <w:sz w:val="16"/>
                <w:szCs w:val="16"/>
              </w:rPr>
            </w:pPr>
          </w:p>
        </w:tc>
        <w:tc>
          <w:tcPr>
            <w:tcW w:w="624" w:type="dxa"/>
          </w:tcPr>
          <w:p w:rsidR="00013458" w:rsidRPr="00013458" w:rsidRDefault="00013458" w:rsidP="00013458">
            <w:pPr>
              <w:pStyle w:val="ConsPlusNormal"/>
              <w:jc w:val="center"/>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республиканский бюджет Чувашской Республики</w:t>
            </w:r>
          </w:p>
        </w:tc>
        <w:tc>
          <w:tcPr>
            <w:tcW w:w="855" w:type="dxa"/>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174,7</w:t>
            </w:r>
          </w:p>
        </w:tc>
        <w:tc>
          <w:tcPr>
            <w:tcW w:w="992"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342,9</w:t>
            </w:r>
          </w:p>
        </w:tc>
        <w:tc>
          <w:tcPr>
            <w:tcW w:w="850" w:type="dxa"/>
            <w:gridSpan w:val="2"/>
          </w:tcPr>
          <w:p w:rsidR="00013458" w:rsidRPr="00013458" w:rsidRDefault="00013458" w:rsidP="00C17C3F">
            <w:pPr>
              <w:pStyle w:val="ConsPlusNormal"/>
              <w:ind w:firstLine="0"/>
              <w:rPr>
                <w:rFonts w:ascii="Times New Roman" w:hAnsi="Times New Roman" w:cs="Times New Roman"/>
                <w:sz w:val="16"/>
                <w:szCs w:val="16"/>
              </w:rPr>
            </w:pPr>
            <w:r w:rsidRPr="00013458">
              <w:rPr>
                <w:rFonts w:ascii="Times New Roman" w:hAnsi="Times New Roman" w:cs="Times New Roman"/>
                <w:sz w:val="16"/>
                <w:szCs w:val="16"/>
              </w:rPr>
              <w:t>522,9</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67" w:type="dxa"/>
            <w:gridSpan w:val="2"/>
          </w:tcPr>
          <w:p w:rsidR="00013458" w:rsidRPr="00013458" w:rsidRDefault="00013458" w:rsidP="00013458">
            <w:pPr>
              <w:pStyle w:val="ConsPlusNormal"/>
              <w:rPr>
                <w:rFonts w:ascii="Times New Roman" w:hAnsi="Times New Roman" w:cs="Times New Roman"/>
                <w:sz w:val="16"/>
                <w:szCs w:val="16"/>
              </w:rPr>
            </w:pPr>
          </w:p>
        </w:tc>
        <w:tc>
          <w:tcPr>
            <w:tcW w:w="680" w:type="dxa"/>
          </w:tcPr>
          <w:p w:rsidR="00013458" w:rsidRPr="00013458" w:rsidRDefault="00013458" w:rsidP="00013458">
            <w:pPr>
              <w:pStyle w:val="ConsPlusNormal"/>
              <w:rPr>
                <w:rFonts w:ascii="Times New Roman" w:hAnsi="Times New Roman" w:cs="Times New Roman"/>
                <w:sz w:val="16"/>
                <w:szCs w:val="16"/>
              </w:rPr>
            </w:pPr>
          </w:p>
        </w:tc>
        <w:tc>
          <w:tcPr>
            <w:tcW w:w="1127" w:type="dxa"/>
          </w:tcPr>
          <w:p w:rsidR="00013458" w:rsidRPr="00013458" w:rsidRDefault="00013458" w:rsidP="00013458">
            <w:pPr>
              <w:pStyle w:val="ConsPlusNormal"/>
              <w:rPr>
                <w:rFonts w:ascii="Times New Roman" w:hAnsi="Times New Roman" w:cs="Times New Roman"/>
                <w:sz w:val="16"/>
                <w:szCs w:val="16"/>
              </w:rPr>
            </w:pPr>
          </w:p>
        </w:tc>
        <w:tc>
          <w:tcPr>
            <w:tcW w:w="624" w:type="dxa"/>
          </w:tcPr>
          <w:p w:rsidR="00013458" w:rsidRPr="00013458" w:rsidRDefault="00013458" w:rsidP="00013458">
            <w:pPr>
              <w:pStyle w:val="ConsPlusNormal"/>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 xml:space="preserve">Бюджет Магаринского </w:t>
            </w:r>
            <w:proofErr w:type="gramStart"/>
            <w:r w:rsidRPr="00013458">
              <w:rPr>
                <w:rFonts w:ascii="Times New Roman" w:hAnsi="Times New Roman" w:cs="Times New Roman"/>
                <w:sz w:val="16"/>
                <w:szCs w:val="16"/>
              </w:rPr>
              <w:t>сельского</w:t>
            </w:r>
            <w:proofErr w:type="gramEnd"/>
            <w:r w:rsidRPr="00013458">
              <w:rPr>
                <w:rFonts w:ascii="Times New Roman" w:hAnsi="Times New Roman" w:cs="Times New Roman"/>
                <w:sz w:val="16"/>
                <w:szCs w:val="16"/>
              </w:rPr>
              <w:t xml:space="preserve"> поселения Шумерлинского района</w:t>
            </w:r>
          </w:p>
        </w:tc>
        <w:tc>
          <w:tcPr>
            <w:tcW w:w="855" w:type="dxa"/>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9,2</w:t>
            </w:r>
          </w:p>
        </w:tc>
        <w:tc>
          <w:tcPr>
            <w:tcW w:w="992"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18,0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27,5</w:t>
            </w:r>
          </w:p>
        </w:tc>
        <w:tc>
          <w:tcPr>
            <w:tcW w:w="851"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jc w:val="center"/>
              <w:rPr>
                <w:rFonts w:ascii="Times New Roman" w:hAnsi="Times New Roman" w:cs="Times New Roman"/>
                <w:sz w:val="16"/>
                <w:szCs w:val="16"/>
              </w:rPr>
            </w:pPr>
            <w:r w:rsidRPr="00013458">
              <w:rPr>
                <w:rFonts w:ascii="Times New Roman" w:hAnsi="Times New Roman" w:cs="Times New Roman"/>
                <w:sz w:val="16"/>
                <w:szCs w:val="16"/>
              </w:rPr>
              <w:t>0,0</w:t>
            </w:r>
          </w:p>
        </w:tc>
      </w:tr>
      <w:tr w:rsidR="00013458" w:rsidRPr="00013458" w:rsidTr="00C17C3F">
        <w:trPr>
          <w:gridAfter w:val="1"/>
          <w:wAfter w:w="35" w:type="dxa"/>
        </w:trPr>
        <w:tc>
          <w:tcPr>
            <w:tcW w:w="812" w:type="dxa"/>
            <w:vMerge/>
          </w:tcPr>
          <w:p w:rsidR="00013458" w:rsidRPr="00013458" w:rsidRDefault="00013458" w:rsidP="00013458">
            <w:pPr>
              <w:spacing w:after="0" w:line="240" w:lineRule="auto"/>
              <w:rPr>
                <w:rFonts w:ascii="Times New Roman" w:hAnsi="Times New Roman" w:cs="Times New Roman"/>
                <w:sz w:val="16"/>
                <w:szCs w:val="16"/>
              </w:rPr>
            </w:pPr>
          </w:p>
        </w:tc>
        <w:tc>
          <w:tcPr>
            <w:tcW w:w="1675" w:type="dxa"/>
            <w:vMerge/>
          </w:tcPr>
          <w:p w:rsidR="00013458" w:rsidRPr="00013458" w:rsidRDefault="00013458" w:rsidP="00013458">
            <w:pPr>
              <w:spacing w:after="0" w:line="240" w:lineRule="auto"/>
              <w:rPr>
                <w:rFonts w:ascii="Times New Roman" w:hAnsi="Times New Roman" w:cs="Times New Roman"/>
                <w:sz w:val="16"/>
                <w:szCs w:val="16"/>
              </w:rPr>
            </w:pPr>
          </w:p>
        </w:tc>
        <w:tc>
          <w:tcPr>
            <w:tcW w:w="1134" w:type="dxa"/>
            <w:vMerge/>
          </w:tcPr>
          <w:p w:rsidR="00013458" w:rsidRPr="00013458" w:rsidRDefault="00013458" w:rsidP="00013458">
            <w:pPr>
              <w:spacing w:after="0" w:line="240" w:lineRule="auto"/>
              <w:rPr>
                <w:rFonts w:ascii="Times New Roman" w:hAnsi="Times New Roman" w:cs="Times New Roman"/>
                <w:sz w:val="16"/>
                <w:szCs w:val="16"/>
              </w:rPr>
            </w:pPr>
          </w:p>
        </w:tc>
        <w:tc>
          <w:tcPr>
            <w:tcW w:w="1201" w:type="dxa"/>
            <w:vMerge/>
          </w:tcPr>
          <w:p w:rsidR="00013458" w:rsidRPr="00013458" w:rsidRDefault="00013458" w:rsidP="00013458">
            <w:pPr>
              <w:spacing w:after="0" w:line="240" w:lineRule="auto"/>
              <w:rPr>
                <w:rFonts w:ascii="Times New Roman" w:hAnsi="Times New Roman" w:cs="Times New Roman"/>
                <w:sz w:val="16"/>
                <w:szCs w:val="16"/>
              </w:rPr>
            </w:pPr>
          </w:p>
        </w:tc>
        <w:tc>
          <w:tcPr>
            <w:tcW w:w="567" w:type="dxa"/>
            <w:gridSpan w:val="2"/>
          </w:tcPr>
          <w:p w:rsidR="00013458" w:rsidRPr="00013458" w:rsidRDefault="00013458" w:rsidP="00013458">
            <w:pPr>
              <w:pStyle w:val="ConsPlusNormal"/>
              <w:rPr>
                <w:rFonts w:ascii="Times New Roman" w:hAnsi="Times New Roman" w:cs="Times New Roman"/>
                <w:sz w:val="16"/>
                <w:szCs w:val="16"/>
              </w:rPr>
            </w:pPr>
          </w:p>
        </w:tc>
        <w:tc>
          <w:tcPr>
            <w:tcW w:w="680" w:type="dxa"/>
          </w:tcPr>
          <w:p w:rsidR="00013458" w:rsidRPr="00013458" w:rsidRDefault="00013458" w:rsidP="00013458">
            <w:pPr>
              <w:pStyle w:val="ConsPlusNormal"/>
              <w:rPr>
                <w:rFonts w:ascii="Times New Roman" w:hAnsi="Times New Roman" w:cs="Times New Roman"/>
                <w:sz w:val="16"/>
                <w:szCs w:val="16"/>
              </w:rPr>
            </w:pPr>
          </w:p>
        </w:tc>
        <w:tc>
          <w:tcPr>
            <w:tcW w:w="1127" w:type="dxa"/>
          </w:tcPr>
          <w:p w:rsidR="00013458" w:rsidRPr="00013458" w:rsidRDefault="00013458" w:rsidP="00013458">
            <w:pPr>
              <w:pStyle w:val="ConsPlusNormal"/>
              <w:rPr>
                <w:rFonts w:ascii="Times New Roman" w:hAnsi="Times New Roman" w:cs="Times New Roman"/>
                <w:sz w:val="16"/>
                <w:szCs w:val="16"/>
              </w:rPr>
            </w:pPr>
          </w:p>
        </w:tc>
        <w:tc>
          <w:tcPr>
            <w:tcW w:w="624" w:type="dxa"/>
          </w:tcPr>
          <w:p w:rsidR="00013458" w:rsidRPr="00013458" w:rsidRDefault="00013458" w:rsidP="00013458">
            <w:pPr>
              <w:pStyle w:val="ConsPlusNormal"/>
              <w:rPr>
                <w:rFonts w:ascii="Times New Roman" w:hAnsi="Times New Roman" w:cs="Times New Roman"/>
                <w:sz w:val="16"/>
                <w:szCs w:val="16"/>
              </w:rPr>
            </w:pPr>
          </w:p>
        </w:tc>
        <w:tc>
          <w:tcPr>
            <w:tcW w:w="1536" w:type="dxa"/>
          </w:tcPr>
          <w:p w:rsidR="00013458" w:rsidRPr="00013458" w:rsidRDefault="00013458" w:rsidP="00C17C3F">
            <w:pPr>
              <w:pStyle w:val="ConsPlusNormal"/>
              <w:ind w:firstLine="0"/>
              <w:jc w:val="both"/>
              <w:rPr>
                <w:rFonts w:ascii="Times New Roman" w:hAnsi="Times New Roman" w:cs="Times New Roman"/>
                <w:sz w:val="16"/>
                <w:szCs w:val="16"/>
              </w:rPr>
            </w:pPr>
            <w:r w:rsidRPr="00013458">
              <w:rPr>
                <w:rFonts w:ascii="Times New Roman" w:hAnsi="Times New Roman" w:cs="Times New Roman"/>
                <w:sz w:val="16"/>
                <w:szCs w:val="16"/>
              </w:rPr>
              <w:t>внебюджетные источники</w:t>
            </w:r>
          </w:p>
        </w:tc>
        <w:tc>
          <w:tcPr>
            <w:tcW w:w="855" w:type="dxa"/>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992"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1"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850"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589"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09"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c>
          <w:tcPr>
            <w:tcW w:w="797" w:type="dxa"/>
            <w:gridSpan w:val="2"/>
          </w:tcPr>
          <w:p w:rsidR="00013458" w:rsidRPr="00013458" w:rsidRDefault="00013458" w:rsidP="00013458">
            <w:pPr>
              <w:spacing w:after="0" w:line="240" w:lineRule="auto"/>
              <w:rPr>
                <w:rFonts w:ascii="Times New Roman" w:hAnsi="Times New Roman" w:cs="Times New Roman"/>
                <w:sz w:val="16"/>
                <w:szCs w:val="16"/>
              </w:rPr>
            </w:pPr>
            <w:r w:rsidRPr="00013458">
              <w:rPr>
                <w:rFonts w:ascii="Times New Roman" w:hAnsi="Times New Roman" w:cs="Times New Roman"/>
                <w:sz w:val="16"/>
                <w:szCs w:val="16"/>
              </w:rPr>
              <w:t>0,0</w:t>
            </w:r>
          </w:p>
        </w:tc>
      </w:tr>
    </w:tbl>
    <w:p w:rsidR="00013458" w:rsidRPr="00013458" w:rsidRDefault="00013458" w:rsidP="00013458">
      <w:pPr>
        <w:pStyle w:val="ConsPlusNormal"/>
        <w:jc w:val="both"/>
        <w:rPr>
          <w:rFonts w:ascii="Times New Roman" w:hAnsi="Times New Roman" w:cs="Times New Roman"/>
          <w:sz w:val="16"/>
          <w:szCs w:val="16"/>
        </w:rPr>
      </w:pPr>
    </w:p>
    <w:p w:rsidR="00013458" w:rsidRPr="00013458" w:rsidRDefault="00013458" w:rsidP="00013458">
      <w:pPr>
        <w:pStyle w:val="ConsPlusNormal"/>
        <w:ind w:firstLine="540"/>
        <w:jc w:val="both"/>
        <w:rPr>
          <w:rFonts w:ascii="Times New Roman" w:hAnsi="Times New Roman" w:cs="Times New Roman"/>
          <w:sz w:val="16"/>
          <w:szCs w:val="16"/>
        </w:rPr>
      </w:pPr>
      <w:r w:rsidRPr="00013458">
        <w:rPr>
          <w:rFonts w:ascii="Times New Roman" w:hAnsi="Times New Roman" w:cs="Times New Roman"/>
          <w:sz w:val="16"/>
          <w:szCs w:val="16"/>
        </w:rPr>
        <w:t>--------------------------------</w:t>
      </w:r>
    </w:p>
    <w:p w:rsidR="00013458" w:rsidRPr="00013458" w:rsidRDefault="00013458" w:rsidP="00013458">
      <w:pPr>
        <w:pStyle w:val="ConsPlusNormal"/>
        <w:ind w:firstLine="540"/>
        <w:jc w:val="both"/>
        <w:rPr>
          <w:rFonts w:ascii="Times New Roman" w:hAnsi="Times New Roman" w:cs="Times New Roman"/>
          <w:sz w:val="16"/>
          <w:szCs w:val="16"/>
        </w:rPr>
      </w:pPr>
      <w:bookmarkStart w:id="11" w:name="P6215"/>
      <w:bookmarkStart w:id="12" w:name="P6216"/>
      <w:bookmarkEnd w:id="11"/>
      <w:bookmarkEnd w:id="12"/>
      <w:r w:rsidRPr="00013458">
        <w:rPr>
          <w:rFonts w:ascii="Times New Roman" w:hAnsi="Times New Roman" w:cs="Times New Roman"/>
          <w:sz w:val="16"/>
          <w:szCs w:val="16"/>
        </w:rPr>
        <w:t>&lt;**&gt; Приводятся значения целевых индикаторов и показателей в 2030 и 2035 годах соответственно.</w:t>
      </w:r>
    </w:p>
    <w:p w:rsidR="00013458" w:rsidRPr="00013458" w:rsidRDefault="00013458" w:rsidP="00013458">
      <w:pPr>
        <w:tabs>
          <w:tab w:val="left" w:pos="5775"/>
        </w:tabs>
        <w:spacing w:after="0" w:line="240" w:lineRule="auto"/>
        <w:ind w:firstLine="540"/>
        <w:jc w:val="center"/>
        <w:rPr>
          <w:rFonts w:ascii="Times New Roman" w:hAnsi="Times New Roman" w:cs="Times New Roman"/>
          <w:b/>
          <w:sz w:val="16"/>
          <w:szCs w:val="16"/>
        </w:rPr>
      </w:pPr>
    </w:p>
    <w:p w:rsidR="00C17C3F" w:rsidRDefault="00C17C3F" w:rsidP="00862AD9">
      <w:pPr>
        <w:tabs>
          <w:tab w:val="left" w:pos="5775"/>
        </w:tabs>
        <w:spacing w:after="0"/>
        <w:ind w:firstLine="540"/>
        <w:jc w:val="center"/>
        <w:rPr>
          <w:rFonts w:ascii="Times New Roman" w:hAnsi="Times New Roman" w:cs="Times New Roman"/>
          <w:b/>
          <w:sz w:val="16"/>
          <w:szCs w:val="16"/>
        </w:rPr>
        <w:sectPr w:rsidR="00C17C3F" w:rsidSect="00C17C3F">
          <w:pgSz w:w="16838" w:h="11906" w:orient="landscape"/>
          <w:pgMar w:top="993" w:right="425" w:bottom="851" w:left="567" w:header="561" w:footer="261" w:gutter="0"/>
          <w:cols w:space="708"/>
          <w:titlePg/>
          <w:docGrid w:linePitch="360"/>
        </w:sectPr>
      </w:pPr>
    </w:p>
    <w:p w:rsidR="00013458" w:rsidRDefault="00013458" w:rsidP="00862AD9">
      <w:pPr>
        <w:tabs>
          <w:tab w:val="left" w:pos="5775"/>
        </w:tabs>
        <w:spacing w:after="0"/>
        <w:ind w:firstLine="540"/>
        <w:jc w:val="center"/>
        <w:rPr>
          <w:rFonts w:ascii="Times New Roman" w:hAnsi="Times New Roman" w:cs="Times New Roman"/>
          <w:b/>
          <w:sz w:val="16"/>
          <w:szCs w:val="16"/>
        </w:rPr>
      </w:pPr>
    </w:p>
    <w:p w:rsidR="00862AD9" w:rsidRPr="00862AD9" w:rsidRDefault="00862AD9" w:rsidP="00862AD9">
      <w:pPr>
        <w:tabs>
          <w:tab w:val="left" w:pos="5775"/>
        </w:tabs>
        <w:spacing w:after="0"/>
        <w:ind w:firstLine="540"/>
        <w:jc w:val="center"/>
        <w:rPr>
          <w:rFonts w:ascii="Times New Roman" w:hAnsi="Times New Roman" w:cs="Times New Roman"/>
          <w:b/>
          <w:sz w:val="16"/>
          <w:szCs w:val="16"/>
        </w:rPr>
      </w:pPr>
      <w:r w:rsidRPr="00862AD9">
        <w:rPr>
          <w:rFonts w:ascii="Times New Roman" w:hAnsi="Times New Roman" w:cs="Times New Roman"/>
          <w:b/>
          <w:sz w:val="16"/>
          <w:szCs w:val="16"/>
        </w:rPr>
        <w:t>Об ответственности государственных и муниципальных заказчиков за нарушение сроков оплаты исполненных предпринимателями контрактов</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Предприниматели нередко сталкиваются с проблемой несвоевременной оплаты выполненных работ (услуг) и поставленных товаров по государственным и муниципальным контрактам.</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Срок оплаты государственного и муниципального контракта не должен превышать 30 дней </w:t>
      </w:r>
      <w:proofErr w:type="gramStart"/>
      <w:r w:rsidRPr="00862AD9">
        <w:rPr>
          <w:rFonts w:ascii="Times New Roman" w:hAnsi="Times New Roman" w:cs="Times New Roman"/>
          <w:sz w:val="16"/>
          <w:szCs w:val="16"/>
        </w:rPr>
        <w:t>с даты подписания</w:t>
      </w:r>
      <w:proofErr w:type="gramEnd"/>
      <w:r w:rsidRPr="00862AD9">
        <w:rPr>
          <w:rFonts w:ascii="Times New Roman" w:hAnsi="Times New Roman" w:cs="Times New Roman"/>
          <w:sz w:val="16"/>
          <w:szCs w:val="16"/>
        </w:rPr>
        <w:t xml:space="preserve"> заказчиком документа о приемке результатов отдельных этапов исполнения контракта, поставленных товаров, выполненных работ, оказанных услуг.</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Если контракт заключен с субъектами малого предпринимательства и социально ориентированными некоммерческими организациями, срок оплаты не должен превышать 15 рабочих дней.</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За нарушение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предусмотрена административная ответственность.</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Административное наказание по ст. 7.32.5 </w:t>
      </w:r>
      <w:proofErr w:type="spellStart"/>
      <w:r w:rsidRPr="00862AD9">
        <w:rPr>
          <w:rFonts w:ascii="Times New Roman" w:hAnsi="Times New Roman" w:cs="Times New Roman"/>
          <w:sz w:val="16"/>
          <w:szCs w:val="16"/>
        </w:rPr>
        <w:t>КоАП</w:t>
      </w:r>
      <w:proofErr w:type="spellEnd"/>
      <w:r w:rsidRPr="00862AD9">
        <w:rPr>
          <w:rFonts w:ascii="Times New Roman" w:hAnsi="Times New Roman" w:cs="Times New Roman"/>
          <w:sz w:val="16"/>
          <w:szCs w:val="16"/>
        </w:rPr>
        <w:t xml:space="preserve"> РФ предусмотрено в виде штрафа от 30 до 50 тыс. руб., а за повторное деяние - в виде дисквалификации должностного лица на срок от 1 до 2-х лет.</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Органами, уполномоченными возбуждать такие административные </w:t>
      </w:r>
      <w:proofErr w:type="gramStart"/>
      <w:r w:rsidRPr="00862AD9">
        <w:rPr>
          <w:rFonts w:ascii="Times New Roman" w:hAnsi="Times New Roman" w:cs="Times New Roman"/>
          <w:sz w:val="16"/>
          <w:szCs w:val="16"/>
        </w:rPr>
        <w:t>делав</w:t>
      </w:r>
      <w:proofErr w:type="gramEnd"/>
      <w:r w:rsidRPr="00862AD9">
        <w:rPr>
          <w:rFonts w:ascii="Times New Roman" w:hAnsi="Times New Roman" w:cs="Times New Roman"/>
          <w:sz w:val="16"/>
          <w:szCs w:val="16"/>
        </w:rPr>
        <w:t xml:space="preserve"> республике,  являются Управление Федеральной антимонопольной службы России по Чувашской Республике  и органы прокуратуры Чувашской Республики.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Таким образом, субъекты предпринимательской деятельности вправе обратиться в указанные органы в целях привлечения к ответственности чиновников, нарушивших их права.</w:t>
      </w:r>
    </w:p>
    <w:p w:rsidR="00862AD9" w:rsidRPr="00862AD9" w:rsidRDefault="00862AD9" w:rsidP="00862AD9">
      <w:pPr>
        <w:tabs>
          <w:tab w:val="left" w:pos="5775"/>
        </w:tabs>
        <w:spacing w:after="0"/>
        <w:ind w:firstLine="540"/>
        <w:jc w:val="right"/>
        <w:rPr>
          <w:rFonts w:ascii="Times New Roman" w:hAnsi="Times New Roman" w:cs="Times New Roman"/>
          <w:sz w:val="16"/>
          <w:szCs w:val="16"/>
        </w:rPr>
      </w:pPr>
      <w:r w:rsidRPr="00862AD9">
        <w:rPr>
          <w:rFonts w:ascii="Times New Roman" w:hAnsi="Times New Roman" w:cs="Times New Roman"/>
          <w:sz w:val="16"/>
          <w:szCs w:val="16"/>
        </w:rPr>
        <w:t xml:space="preserve"> Шумерлинская межрайонная прокуратура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
    <w:p w:rsidR="00862AD9" w:rsidRPr="00862AD9" w:rsidRDefault="00862AD9" w:rsidP="00862AD9">
      <w:pPr>
        <w:tabs>
          <w:tab w:val="left" w:pos="5775"/>
        </w:tabs>
        <w:spacing w:after="0"/>
        <w:ind w:firstLine="540"/>
        <w:jc w:val="both"/>
        <w:rPr>
          <w:rFonts w:ascii="Times New Roman" w:hAnsi="Times New Roman" w:cs="Times New Roman"/>
          <w:sz w:val="16"/>
          <w:szCs w:val="16"/>
        </w:rPr>
      </w:pPr>
    </w:p>
    <w:p w:rsidR="00862AD9" w:rsidRPr="00862AD9" w:rsidRDefault="00862AD9" w:rsidP="00862AD9">
      <w:pPr>
        <w:tabs>
          <w:tab w:val="left" w:pos="5775"/>
        </w:tabs>
        <w:spacing w:after="0"/>
        <w:jc w:val="center"/>
        <w:rPr>
          <w:rFonts w:ascii="Times New Roman" w:hAnsi="Times New Roman" w:cs="Times New Roman"/>
          <w:b/>
          <w:sz w:val="16"/>
          <w:szCs w:val="16"/>
        </w:rPr>
      </w:pPr>
      <w:r>
        <w:rPr>
          <w:rFonts w:ascii="Times New Roman" w:hAnsi="Times New Roman" w:cs="Times New Roman"/>
          <w:b/>
          <w:sz w:val="16"/>
          <w:szCs w:val="16"/>
        </w:rPr>
        <w:t>Судебный штраф</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Уголовно-процессуальный кодекс Российской Федерации предусматривает возможность освобождения лица, виновного в совершении преступления, от уголовной ответственности с назначением судебного штрафа.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Судебный штраф – денежное взыскание, назначаемое судом при освобождении лица от уголовной ответственности в случаях, предусмотренных статьей 76.2 Уголовного кодекса РФ (далее УК РФ).</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В данном </w:t>
      </w:r>
      <w:proofErr w:type="gramStart"/>
      <w:r w:rsidRPr="00862AD9">
        <w:rPr>
          <w:rFonts w:ascii="Times New Roman" w:hAnsi="Times New Roman" w:cs="Times New Roman"/>
          <w:sz w:val="16"/>
          <w:szCs w:val="16"/>
        </w:rPr>
        <w:t>случае</w:t>
      </w:r>
      <w:proofErr w:type="gramEnd"/>
      <w:r w:rsidRPr="00862AD9">
        <w:rPr>
          <w:rFonts w:ascii="Times New Roman" w:hAnsi="Times New Roman" w:cs="Times New Roman"/>
          <w:sz w:val="16"/>
          <w:szCs w:val="16"/>
        </w:rPr>
        <w:t xml:space="preserve"> такая форма освобождения от уголовной ответственности как судебный штраф не является уголовным наказанием и не влечет за собой судимость.</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Освобождение от уголовной ответственности с назначением судебного штрафа возможно при наличии следующих условий: лицо впервые совершило преступление небольшой или средней тяжести, возместило </w:t>
      </w:r>
      <w:proofErr w:type="gramStart"/>
      <w:r w:rsidRPr="00862AD9">
        <w:rPr>
          <w:rFonts w:ascii="Times New Roman" w:hAnsi="Times New Roman" w:cs="Times New Roman"/>
          <w:sz w:val="16"/>
          <w:szCs w:val="16"/>
        </w:rPr>
        <w:t>ущерб</w:t>
      </w:r>
      <w:proofErr w:type="gramEnd"/>
      <w:r w:rsidRPr="00862AD9">
        <w:rPr>
          <w:rFonts w:ascii="Times New Roman" w:hAnsi="Times New Roman" w:cs="Times New Roman"/>
          <w:sz w:val="16"/>
          <w:szCs w:val="16"/>
        </w:rPr>
        <w:t xml:space="preserve"> или иным образом загладило причиненный преступлением вред</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Преступлениями небольшой тяжести признаются деяния, за совершение которых максимальное наказание не превышает 3 лет лишения свободы, а преступлениями средней тяжести признаются умышленные деяния, за совершение которых максимальное наказание не превышает 5 лет лишения свободы, и неосторожные деяния, за совершение которых максимальное наказание не превышает 3 года лишения свободы.</w:t>
      </w:r>
      <w:proofErr w:type="gramEnd"/>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Впервые совершившим преступление считается лицо, совершившее одно или несколько преступлений ни за одно из которых оно ранее не было осуждено; предыдущий </w:t>
      </w:r>
      <w:proofErr w:type="gramStart"/>
      <w:r w:rsidRPr="00862AD9">
        <w:rPr>
          <w:rFonts w:ascii="Times New Roman" w:hAnsi="Times New Roman" w:cs="Times New Roman"/>
          <w:sz w:val="16"/>
          <w:szCs w:val="16"/>
        </w:rPr>
        <w:t>приговор</w:t>
      </w:r>
      <w:proofErr w:type="gramEnd"/>
      <w:r w:rsidRPr="00862AD9">
        <w:rPr>
          <w:rFonts w:ascii="Times New Roman" w:hAnsi="Times New Roman" w:cs="Times New Roman"/>
          <w:sz w:val="16"/>
          <w:szCs w:val="16"/>
        </w:rPr>
        <w:t xml:space="preserve"> в отношении которого на момент совершения нового преступления не вступил в законную силу; которое ранее было освобождено от уголовной ответственности.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Под ущербом понимается имущественный вред, который может быть возмещен в натуре, например, возврат похищенного имущества или его компенсация в денежной форме. В свою очередь под заглаживанием вреда понимается имущественная, в том числе денежная, компенсация морального вреда, оказание какой-либо помощи потерпевшему, принесение ему извинений, а также принятие иных мер, направленных на восстановление нарушенных в результате преступления прав потерпевшего.</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Различного рода обещания, а также иные обязательства лица, совершившего преступление, возместить ущерб или загладить вред в будущем не дает право на освобождение его от уголовной ответственности.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Способы возмещения ущерба должны носить законный характер и не ущемлять права третьих лиц, а также может быть возмещен не только лицом, совершившим преступление, но и по его просьбе (с его согласия) другими лицами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Минимальный размер судебного штрафа законом не конкретизирован, в тоже время он не может превышать половины максимального размера штрафа, предусмотренного соответствующей санкцией статьи УК РФ. В </w:t>
      </w:r>
      <w:proofErr w:type="gramStart"/>
      <w:r w:rsidRPr="00862AD9">
        <w:rPr>
          <w:rFonts w:ascii="Times New Roman" w:hAnsi="Times New Roman" w:cs="Times New Roman"/>
          <w:sz w:val="16"/>
          <w:szCs w:val="16"/>
        </w:rPr>
        <w:t>случае</w:t>
      </w:r>
      <w:proofErr w:type="gramEnd"/>
      <w:r w:rsidRPr="00862AD9">
        <w:rPr>
          <w:rFonts w:ascii="Times New Roman" w:hAnsi="Times New Roman" w:cs="Times New Roman"/>
          <w:sz w:val="16"/>
          <w:szCs w:val="16"/>
        </w:rPr>
        <w:t>, если штраф статьей УК РФ не предусмотрен, его размер не может быть более 250 тыс. руб.</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При назначении судебного штрафа уголовное дело и уголовное преследование в отношении виновного лица подлежит прекращению. Это возможно как на стадии предварительного расследования, так и в суде.</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Если в ходе расследования уголовного дела будет установлено, что имеются основания для прекращения уголовного дела или уголовного преследования в отношении подозреваемого, обвиняемого, то следователь с согласия руководителя следственного органа или дознаватель с согласия прокурора выходят в суд с ходатайством о прекращении уголовного дела в отношении виновного лица и назначении ему судебного штрафа.</w:t>
      </w:r>
      <w:proofErr w:type="gramEnd"/>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Данное ходатайство рассматривается судом в течени</w:t>
      </w:r>
      <w:proofErr w:type="gramStart"/>
      <w:r w:rsidRPr="00862AD9">
        <w:rPr>
          <w:rFonts w:ascii="Times New Roman" w:hAnsi="Times New Roman" w:cs="Times New Roman"/>
          <w:sz w:val="16"/>
          <w:szCs w:val="16"/>
        </w:rPr>
        <w:t>и</w:t>
      </w:r>
      <w:proofErr w:type="gramEnd"/>
      <w:r w:rsidRPr="00862AD9">
        <w:rPr>
          <w:rFonts w:ascii="Times New Roman" w:hAnsi="Times New Roman" w:cs="Times New Roman"/>
          <w:sz w:val="16"/>
          <w:szCs w:val="16"/>
        </w:rPr>
        <w:t xml:space="preserve"> 10 суток с момента его поступления в суд, с обязательным участием подозреваемого, обвиняемого и его защитника, потерпевшего и прокурора.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При соблюдении всех условий для применения судебного штрафа, судом определяется его размер и порядок уплаты, а также срок, в течение которого виновное лицо обязано его оплатить. Постановление судьи может быть обжаловано сторонами в апелляционном порядке в вышестоящий суд.</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Как показала практика, суды назначают различные сроки для уплаты штрафа – от 10 дней до 3 месяцев.</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Контроль за</w:t>
      </w:r>
      <w:proofErr w:type="gramEnd"/>
      <w:r w:rsidRPr="00862AD9">
        <w:rPr>
          <w:rFonts w:ascii="Times New Roman" w:hAnsi="Times New Roman" w:cs="Times New Roman"/>
          <w:sz w:val="16"/>
          <w:szCs w:val="16"/>
        </w:rPr>
        <w:t xml:space="preserve"> исполнением судебного штрафа возлагается на судебного пристава-исполнителя. Если по </w:t>
      </w:r>
      <w:proofErr w:type="gramStart"/>
      <w:r w:rsidRPr="00862AD9">
        <w:rPr>
          <w:rFonts w:ascii="Times New Roman" w:hAnsi="Times New Roman" w:cs="Times New Roman"/>
          <w:sz w:val="16"/>
          <w:szCs w:val="16"/>
        </w:rPr>
        <w:t>истечении</w:t>
      </w:r>
      <w:proofErr w:type="gramEnd"/>
      <w:r w:rsidRPr="00862AD9">
        <w:rPr>
          <w:rFonts w:ascii="Times New Roman" w:hAnsi="Times New Roman" w:cs="Times New Roman"/>
          <w:sz w:val="16"/>
          <w:szCs w:val="16"/>
        </w:rPr>
        <w:t xml:space="preserve"> 10 календарных дней со дня окончания срока уплаты судебного штрафа у пристава-исполнителя отсутствуют сведения об уплате должником соответствующих денежных сумм, то он направляет в суд представление об отмене меры уголовно-правового воздействия и о решении вопроса о привлечении лица к уголовной ответственности.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В указанном </w:t>
      </w:r>
      <w:proofErr w:type="gramStart"/>
      <w:r w:rsidRPr="00862AD9">
        <w:rPr>
          <w:rFonts w:ascii="Times New Roman" w:hAnsi="Times New Roman" w:cs="Times New Roman"/>
          <w:sz w:val="16"/>
          <w:szCs w:val="16"/>
        </w:rPr>
        <w:t>случае</w:t>
      </w:r>
      <w:proofErr w:type="gramEnd"/>
      <w:r w:rsidRPr="00862AD9">
        <w:rPr>
          <w:rFonts w:ascii="Times New Roman" w:hAnsi="Times New Roman" w:cs="Times New Roman"/>
          <w:sz w:val="16"/>
          <w:szCs w:val="16"/>
        </w:rPr>
        <w:t xml:space="preserve"> суд отменяет постановление о назначении судебного штрафа и направляет материалы руководителю следственного органа или прокурору для осуществления уголовного преследования виновного лица в общем порядке.</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В случае неуплаты судебного штрафа в установленный судом срок судебный штраф </w:t>
      </w:r>
      <w:proofErr w:type="gramStart"/>
      <w:r w:rsidRPr="00862AD9">
        <w:rPr>
          <w:rFonts w:ascii="Times New Roman" w:hAnsi="Times New Roman" w:cs="Times New Roman"/>
          <w:sz w:val="16"/>
          <w:szCs w:val="16"/>
        </w:rPr>
        <w:t>отменяется</w:t>
      </w:r>
      <w:proofErr w:type="gramEnd"/>
      <w:r w:rsidRPr="00862AD9">
        <w:rPr>
          <w:rFonts w:ascii="Times New Roman" w:hAnsi="Times New Roman" w:cs="Times New Roman"/>
          <w:sz w:val="16"/>
          <w:szCs w:val="16"/>
        </w:rPr>
        <w:t xml:space="preserve"> и лицо привлекается к уголовной ответственности по соответствующей статье Особенной части УК РФ.</w:t>
      </w:r>
    </w:p>
    <w:p w:rsidR="00862AD9" w:rsidRPr="00862AD9" w:rsidRDefault="00862AD9" w:rsidP="00862AD9">
      <w:pPr>
        <w:tabs>
          <w:tab w:val="left" w:pos="5775"/>
        </w:tabs>
        <w:spacing w:after="0"/>
        <w:ind w:firstLine="540"/>
        <w:jc w:val="right"/>
        <w:rPr>
          <w:rFonts w:ascii="Times New Roman" w:hAnsi="Times New Roman" w:cs="Times New Roman"/>
          <w:sz w:val="16"/>
          <w:szCs w:val="16"/>
        </w:rPr>
      </w:pPr>
      <w:r w:rsidRPr="00862AD9">
        <w:rPr>
          <w:rFonts w:ascii="Times New Roman" w:hAnsi="Times New Roman" w:cs="Times New Roman"/>
          <w:sz w:val="16"/>
          <w:szCs w:val="16"/>
        </w:rPr>
        <w:t>Шумерлинская межрайонная прокуратура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
    <w:p w:rsidR="00862AD9" w:rsidRPr="00862AD9" w:rsidRDefault="00862AD9" w:rsidP="00862AD9">
      <w:pPr>
        <w:tabs>
          <w:tab w:val="left" w:pos="5775"/>
        </w:tabs>
        <w:spacing w:after="0"/>
        <w:ind w:firstLine="540"/>
        <w:jc w:val="center"/>
        <w:rPr>
          <w:rFonts w:ascii="Times New Roman" w:hAnsi="Times New Roman" w:cs="Times New Roman"/>
          <w:b/>
          <w:sz w:val="16"/>
          <w:szCs w:val="16"/>
        </w:rPr>
      </w:pPr>
      <w:r w:rsidRPr="00862AD9">
        <w:rPr>
          <w:rFonts w:ascii="Times New Roman" w:hAnsi="Times New Roman" w:cs="Times New Roman"/>
          <w:b/>
          <w:sz w:val="16"/>
          <w:szCs w:val="16"/>
        </w:rPr>
        <w:t>Установлен новый способ взыскания долгов по зарплате</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Федеральный закон от 02.12.2019 № 393 - ФЗ «О внесении изменений в трудовой кодекс российской федерации по вопросам принудительного исполнения обязанностей работодателя по выплате заработной платы и иных сумм, причитающихся работнику» и Федеральный закон от 02.12.2019</w:t>
      </w:r>
      <w:r>
        <w:rPr>
          <w:rFonts w:ascii="Times New Roman" w:hAnsi="Times New Roman" w:cs="Times New Roman"/>
          <w:sz w:val="16"/>
          <w:szCs w:val="16"/>
        </w:rPr>
        <w:t xml:space="preserve"> </w:t>
      </w:r>
      <w:r w:rsidRPr="00862AD9">
        <w:rPr>
          <w:rFonts w:ascii="Times New Roman" w:hAnsi="Times New Roman" w:cs="Times New Roman"/>
          <w:sz w:val="16"/>
          <w:szCs w:val="16"/>
        </w:rPr>
        <w:t xml:space="preserve"> № 402 - ФЗ «О внесении изменений в Федеральный закон «Об исполнительном производстве» внесли новые поправки в Трудовой кодекс Российской Федерации и Закон об исполнительном производстве.</w:t>
      </w:r>
      <w:proofErr w:type="gramEnd"/>
      <w:r w:rsidRPr="00862AD9">
        <w:rPr>
          <w:rFonts w:ascii="Times New Roman" w:hAnsi="Times New Roman" w:cs="Times New Roman"/>
          <w:sz w:val="16"/>
          <w:szCs w:val="16"/>
        </w:rPr>
        <w:t xml:space="preserve"> Данные поправки меняют подход к взысканию долгов по зарплате.</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Так, решение о принудительном исполнении обязанности работодателя погасить долги по начисленной, но не выплаченной в срок зарплате сможет принять инспектор труда. То же самое касается других трудовых выплат.</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Решение будет исполнительным документом. Его примут, если компания вовремя не выполнит предписание устранить нарушение, связанное с оплатой труда. В течение трех рабочих дней после принятия решение направят работодателю заказным письмом с уведомлением или в форме электронного документа. У компании будет 10 дней со дня получения, чтобы оспорить документ в суде.</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Если решение инспектора не исполнить, а срок обжалования истечет, электронный экземпляр исполнительного документа передадут в ФССП. Затем пристав вынесет постановление о возбуждении исполнительного производства и запросит у кредитной организации сведения о видах и номерах банковских счетов должника, количестве и движении денег в рублях и иностранной валюте.</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Со дня, когда работодатель получит постановление, у него будет пять дней, чтобы добровольно выплатить долги. В противном </w:t>
      </w:r>
      <w:proofErr w:type="gramStart"/>
      <w:r w:rsidRPr="00862AD9">
        <w:rPr>
          <w:rFonts w:ascii="Times New Roman" w:hAnsi="Times New Roman" w:cs="Times New Roman"/>
          <w:sz w:val="16"/>
          <w:szCs w:val="16"/>
        </w:rPr>
        <w:t>случае</w:t>
      </w:r>
      <w:proofErr w:type="gramEnd"/>
      <w:r w:rsidRPr="00862AD9">
        <w:rPr>
          <w:rFonts w:ascii="Times New Roman" w:hAnsi="Times New Roman" w:cs="Times New Roman"/>
          <w:sz w:val="16"/>
          <w:szCs w:val="16"/>
        </w:rPr>
        <w:t xml:space="preserve"> пристав вынесет и направит в кредитную организацию постановление о взыскании денег. Их должны будут перевести взыскателю немедленно.</w:t>
      </w:r>
    </w:p>
    <w:p w:rsidR="00862AD9" w:rsidRPr="00862AD9" w:rsidRDefault="00862AD9" w:rsidP="00862AD9">
      <w:pPr>
        <w:tabs>
          <w:tab w:val="left" w:pos="5775"/>
        </w:tabs>
        <w:spacing w:after="0"/>
        <w:ind w:firstLine="540"/>
        <w:jc w:val="right"/>
        <w:rPr>
          <w:rFonts w:ascii="Times New Roman" w:hAnsi="Times New Roman" w:cs="Times New Roman"/>
          <w:sz w:val="16"/>
          <w:szCs w:val="16"/>
        </w:rPr>
      </w:pPr>
      <w:r w:rsidRPr="00862AD9">
        <w:rPr>
          <w:rFonts w:ascii="Times New Roman" w:hAnsi="Times New Roman" w:cs="Times New Roman"/>
          <w:sz w:val="16"/>
          <w:szCs w:val="16"/>
        </w:rPr>
        <w:t>Шумерлинская межрайонная прокуратура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
    <w:p w:rsidR="00862AD9" w:rsidRPr="00862AD9" w:rsidRDefault="00862AD9" w:rsidP="00862AD9">
      <w:pPr>
        <w:tabs>
          <w:tab w:val="left" w:pos="5775"/>
        </w:tabs>
        <w:spacing w:after="0"/>
        <w:ind w:firstLine="540"/>
        <w:jc w:val="center"/>
        <w:rPr>
          <w:rFonts w:ascii="Times New Roman" w:hAnsi="Times New Roman" w:cs="Times New Roman"/>
          <w:b/>
          <w:sz w:val="16"/>
          <w:szCs w:val="16"/>
        </w:rPr>
      </w:pPr>
      <w:r w:rsidRPr="00862AD9">
        <w:rPr>
          <w:rFonts w:ascii="Times New Roman" w:hAnsi="Times New Roman" w:cs="Times New Roman"/>
          <w:b/>
          <w:sz w:val="16"/>
          <w:szCs w:val="16"/>
        </w:rPr>
        <w:t>Установлено основание для отстранения государственного гражданского служащего от замещаемой должности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Федеральным законом от 02.12.2019 № 418-ФЗ «О внесении изменений в статью 32 Федерального закона «О государственной гражданской службе Российской Федерации» в перечень оснований для отстранения государственного гражданского служащего от замещаемой должности включено проведение служебной проверки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Следует отметить, что при возникновении основания для отстранения гражданского служащего от замещаемой должности (недопущения к исполнению должностных обязанностей) в обязательном порядке (например, появление в алкогольном опьянении) денежное содержание ему не сохраняется, за исключением случаев, предусмотренных федеральными законами.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В случаях, когда отстранение гражданского служащего от замещаемой должности является правом, а не обязанностью представителя нанимателя (например, урегулирования конфликта интересов, проведение служебной проверки), ему сохраняется денежное содержание по замещаемой должности гражданской службы на период такого отстранения.</w:t>
      </w:r>
      <w:proofErr w:type="gramEnd"/>
    </w:p>
    <w:p w:rsidR="00862AD9" w:rsidRPr="00862AD9" w:rsidRDefault="00862AD9" w:rsidP="00862AD9">
      <w:pPr>
        <w:tabs>
          <w:tab w:val="left" w:pos="5775"/>
        </w:tabs>
        <w:spacing w:after="0"/>
        <w:ind w:firstLine="540"/>
        <w:jc w:val="right"/>
        <w:rPr>
          <w:rFonts w:ascii="Times New Roman" w:hAnsi="Times New Roman" w:cs="Times New Roman"/>
          <w:sz w:val="16"/>
          <w:szCs w:val="16"/>
        </w:rPr>
      </w:pPr>
      <w:r w:rsidRPr="00862AD9">
        <w:rPr>
          <w:rFonts w:ascii="Times New Roman" w:hAnsi="Times New Roman" w:cs="Times New Roman"/>
          <w:sz w:val="16"/>
          <w:szCs w:val="16"/>
        </w:rPr>
        <w:t>Шумерлинская межрайонная прокуратура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
    <w:p w:rsidR="00862AD9" w:rsidRPr="00862AD9" w:rsidRDefault="00862AD9" w:rsidP="00862AD9">
      <w:pPr>
        <w:tabs>
          <w:tab w:val="left" w:pos="5775"/>
        </w:tabs>
        <w:spacing w:after="0"/>
        <w:ind w:firstLine="540"/>
        <w:jc w:val="center"/>
        <w:rPr>
          <w:rFonts w:ascii="Times New Roman" w:hAnsi="Times New Roman" w:cs="Times New Roman"/>
          <w:b/>
          <w:sz w:val="16"/>
          <w:szCs w:val="16"/>
        </w:rPr>
      </w:pPr>
      <w:r w:rsidRPr="00862AD9">
        <w:rPr>
          <w:rFonts w:ascii="Times New Roman" w:hAnsi="Times New Roman" w:cs="Times New Roman"/>
          <w:b/>
          <w:sz w:val="16"/>
          <w:szCs w:val="16"/>
        </w:rPr>
        <w:t xml:space="preserve">Внесены изменения </w:t>
      </w:r>
      <w:proofErr w:type="gramStart"/>
      <w:r w:rsidRPr="00862AD9">
        <w:rPr>
          <w:rFonts w:ascii="Times New Roman" w:hAnsi="Times New Roman" w:cs="Times New Roman"/>
          <w:b/>
          <w:sz w:val="16"/>
          <w:szCs w:val="16"/>
        </w:rPr>
        <w:t>в Кодекс административного судопроизводства Российской Федерации в части рассмотрения дел о признании информации запрещенной к распространению в Российской Федерации</w:t>
      </w:r>
      <w:proofErr w:type="gramEnd"/>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Федеральный закон от 28.11.2018 № 451 – ФЗ (ред. 17.10.2019) «О внесении изменений в отдельные законодательные акты Российской Федерации» внес новые поправки в Кодекс административного судопроизводства Российской Федерации от 08.03.2015 № 21-ФЗ, дополнив главу 27.1. «Производство по административным делам о признании информации, размещенной в информационно – телекоммуникационных сетях, в том числе в сети «интернет», информацией, распространение которой в Российской Федерации запрещено».</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В соответствующей главе разрешены существенные вопросы, возникающие у судов в связи с рассмотрением данных дел.</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Так, статьей 265.1. КАС РФ предусмотрено, что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вправе обратиться прокурор, иные лица, которым такое право предоставлено законодательством Российской Федерации об информации, информационных технологиях и о защите информации.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При этом законодатель предусмотрел альтернативную подсудность предъявления административного искового заявления о признании информации запрещенной как в районный суд по адресу административного истца, так и по адресу или месту нахождения (месту жительства) административного ответчика (</w:t>
      </w:r>
      <w:proofErr w:type="gramStart"/>
      <w:r w:rsidRPr="00862AD9">
        <w:rPr>
          <w:rFonts w:ascii="Times New Roman" w:hAnsi="Times New Roman" w:cs="Times New Roman"/>
          <w:sz w:val="16"/>
          <w:szCs w:val="16"/>
        </w:rPr>
        <w:t>ч</w:t>
      </w:r>
      <w:proofErr w:type="gramEnd"/>
      <w:r w:rsidRPr="00862AD9">
        <w:rPr>
          <w:rFonts w:ascii="Times New Roman" w:hAnsi="Times New Roman" w:cs="Times New Roman"/>
          <w:sz w:val="16"/>
          <w:szCs w:val="16"/>
        </w:rPr>
        <w:t>.3.2. ст. 24, ч. 2 ст. 265.1 КАС РФ).</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В силу ст. 265.3 КАС РФ лицо, действия которого послужили поводом для подачи административного искового </w:t>
      </w:r>
      <w:proofErr w:type="gramStart"/>
      <w:r w:rsidRPr="00862AD9">
        <w:rPr>
          <w:rFonts w:ascii="Times New Roman" w:hAnsi="Times New Roman" w:cs="Times New Roman"/>
          <w:sz w:val="16"/>
          <w:szCs w:val="16"/>
        </w:rPr>
        <w:t>заявления</w:t>
      </w:r>
      <w:proofErr w:type="gramEnd"/>
      <w:r w:rsidRPr="00862AD9">
        <w:rPr>
          <w:rFonts w:ascii="Times New Roman" w:hAnsi="Times New Roman" w:cs="Times New Roman"/>
          <w:sz w:val="16"/>
          <w:szCs w:val="16"/>
        </w:rPr>
        <w:t xml:space="preserve"> о признании информации запрещенной, привлекается к участию в деле в качестве административного ответчика (например, владелец сайта). В </w:t>
      </w:r>
      <w:proofErr w:type="gramStart"/>
      <w:r w:rsidRPr="00862AD9">
        <w:rPr>
          <w:rFonts w:ascii="Times New Roman" w:hAnsi="Times New Roman" w:cs="Times New Roman"/>
          <w:sz w:val="16"/>
          <w:szCs w:val="16"/>
        </w:rPr>
        <w:t>качестве</w:t>
      </w:r>
      <w:proofErr w:type="gramEnd"/>
      <w:r w:rsidRPr="00862AD9">
        <w:rPr>
          <w:rFonts w:ascii="Times New Roman" w:hAnsi="Times New Roman" w:cs="Times New Roman"/>
          <w:sz w:val="16"/>
          <w:szCs w:val="16"/>
        </w:rPr>
        <w:t xml:space="preserve"> заинтересованного лица привлекается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Согласно </w:t>
      </w:r>
      <w:proofErr w:type="gramStart"/>
      <w:r w:rsidRPr="00862AD9">
        <w:rPr>
          <w:rFonts w:ascii="Times New Roman" w:hAnsi="Times New Roman" w:cs="Times New Roman"/>
          <w:sz w:val="16"/>
          <w:szCs w:val="16"/>
        </w:rPr>
        <w:t>ч</w:t>
      </w:r>
      <w:proofErr w:type="gramEnd"/>
      <w:r w:rsidRPr="00862AD9">
        <w:rPr>
          <w:rFonts w:ascii="Times New Roman" w:hAnsi="Times New Roman" w:cs="Times New Roman"/>
          <w:sz w:val="16"/>
          <w:szCs w:val="16"/>
        </w:rPr>
        <w:t>. 4 ст. 265.5 КАС РФ решение суда об удовлетворении административного искового заявления о признании информации запрещенной подлежит немедленному исполнению.</w:t>
      </w:r>
    </w:p>
    <w:p w:rsidR="00862AD9" w:rsidRPr="00862AD9" w:rsidRDefault="00862AD9" w:rsidP="00862AD9">
      <w:pPr>
        <w:tabs>
          <w:tab w:val="left" w:pos="5775"/>
        </w:tabs>
        <w:spacing w:after="0"/>
        <w:ind w:firstLine="540"/>
        <w:jc w:val="right"/>
        <w:rPr>
          <w:rFonts w:ascii="Times New Roman" w:hAnsi="Times New Roman" w:cs="Times New Roman"/>
          <w:sz w:val="16"/>
          <w:szCs w:val="16"/>
        </w:rPr>
      </w:pPr>
      <w:r w:rsidRPr="00862AD9">
        <w:rPr>
          <w:rFonts w:ascii="Times New Roman" w:hAnsi="Times New Roman" w:cs="Times New Roman"/>
          <w:sz w:val="16"/>
          <w:szCs w:val="16"/>
        </w:rPr>
        <w:t>Шумерлинская межрайонная прокуратура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
    <w:p w:rsidR="00862AD9" w:rsidRPr="00862AD9" w:rsidRDefault="00862AD9" w:rsidP="00862AD9">
      <w:pPr>
        <w:tabs>
          <w:tab w:val="left" w:pos="5775"/>
        </w:tabs>
        <w:spacing w:after="0"/>
        <w:ind w:firstLine="540"/>
        <w:jc w:val="center"/>
        <w:rPr>
          <w:rFonts w:ascii="Times New Roman" w:hAnsi="Times New Roman" w:cs="Times New Roman"/>
          <w:b/>
          <w:sz w:val="16"/>
          <w:szCs w:val="16"/>
        </w:rPr>
      </w:pPr>
      <w:r w:rsidRPr="00862AD9">
        <w:rPr>
          <w:rFonts w:ascii="Times New Roman" w:hAnsi="Times New Roman" w:cs="Times New Roman"/>
          <w:b/>
          <w:sz w:val="16"/>
          <w:szCs w:val="16"/>
        </w:rPr>
        <w:t>Об изменении трудового законодательства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Законодателем внесены существенные изменения в нормы трудового права, направленные на создание дополнительных гарантий трудовых прав работников и рычагов административного и материального воздействия на работодателей.</w:t>
      </w:r>
      <w:proofErr w:type="gramEnd"/>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Так, в соответствии с Федеральным законом от 26.07.2019 № 231-ФЗ внесены изменения в ст. 136 Трудового кодекса Российской Федерации, согласно которым сотрудник, который хочет сменить </w:t>
      </w:r>
      <w:proofErr w:type="spellStart"/>
      <w:r w:rsidRPr="00862AD9">
        <w:rPr>
          <w:rFonts w:ascii="Times New Roman" w:hAnsi="Times New Roman" w:cs="Times New Roman"/>
          <w:sz w:val="16"/>
          <w:szCs w:val="16"/>
        </w:rPr>
        <w:t>зарплатный</w:t>
      </w:r>
      <w:proofErr w:type="spellEnd"/>
      <w:r w:rsidRPr="00862AD9">
        <w:rPr>
          <w:rFonts w:ascii="Times New Roman" w:hAnsi="Times New Roman" w:cs="Times New Roman"/>
          <w:sz w:val="16"/>
          <w:szCs w:val="16"/>
        </w:rPr>
        <w:t xml:space="preserve"> банк, должен сообщить работодателю реквизиты не менее чем за 15 календарных дней до дня выплаты зарплаты (а не за 5 рабочих дней, как прежде).</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Если работнику помешали сменить </w:t>
      </w:r>
      <w:proofErr w:type="spellStart"/>
      <w:r w:rsidRPr="00862AD9">
        <w:rPr>
          <w:rFonts w:ascii="Times New Roman" w:hAnsi="Times New Roman" w:cs="Times New Roman"/>
          <w:sz w:val="16"/>
          <w:szCs w:val="16"/>
        </w:rPr>
        <w:t>зарплатный</w:t>
      </w:r>
      <w:proofErr w:type="spellEnd"/>
      <w:r w:rsidRPr="00862AD9">
        <w:rPr>
          <w:rFonts w:ascii="Times New Roman" w:hAnsi="Times New Roman" w:cs="Times New Roman"/>
          <w:sz w:val="16"/>
          <w:szCs w:val="16"/>
        </w:rPr>
        <w:t xml:space="preserve"> банк (например, проигнорировали его просьбу или выполнили ее с опозданием), виновных лиц теперь могут наказать так же, как за невыплату зарплаты.</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Так, в соответствии с ч. 6 ст. 5.27 Кодекса Российской Федерации об административных правонарушениях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w:t>
      </w:r>
      <w:proofErr w:type="gramEnd"/>
      <w:r w:rsidRPr="00862AD9">
        <w:rPr>
          <w:rFonts w:ascii="Times New Roman" w:hAnsi="Times New Roman" w:cs="Times New Roman"/>
          <w:sz w:val="16"/>
          <w:szCs w:val="16"/>
        </w:rPr>
        <w:t xml:space="preserve"> </w:t>
      </w:r>
      <w:proofErr w:type="gramStart"/>
      <w:r w:rsidRPr="00862AD9">
        <w:rPr>
          <w:rFonts w:ascii="Times New Roman" w:hAnsi="Times New Roman" w:cs="Times New Roman"/>
          <w:sz w:val="16"/>
          <w:szCs w:val="16"/>
        </w:rPr>
        <w:t>размере менее размера, предусмотренного трудовым законодательством, влечет предупреждение или наложение административного штрафа на должностных лиц в размере от 10 до 20 тысяч рублей; на лиц, осуществляющих предпринимательскую деятельность без образования юридического лица, - от 1 до 5 тысяч рублей; на юридических лиц - от 30 до 50 тысяч рублей.</w:t>
      </w:r>
      <w:proofErr w:type="gramEnd"/>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Кроме того, с 29 сентября 2019 года вступило в силу постановление Правления Пенсионного Фонда Российской Федерации от 13.06.2019 № 335п, которым утверждена форма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Отныне для трудоустройства наряду с другими документами, указанными в ст. 65 Трудового кодекса Российской Федерации, можно будет представить работодателю электронное уведомление из пенсионного фонда.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Электронный документ можно получить в отделениях Пенсионного Фонда Российской Федерации, многофункциональных центрах и в личном кабинете на сайте Пенсионного Фонда Российской Федерации или на портале государственных услуг.</w:t>
      </w:r>
    </w:p>
    <w:p w:rsidR="00862AD9" w:rsidRPr="00862AD9" w:rsidRDefault="00862AD9" w:rsidP="00862AD9">
      <w:pPr>
        <w:tabs>
          <w:tab w:val="left" w:pos="5775"/>
        </w:tabs>
        <w:spacing w:after="0"/>
        <w:ind w:firstLine="540"/>
        <w:jc w:val="right"/>
        <w:rPr>
          <w:rFonts w:ascii="Times New Roman" w:hAnsi="Times New Roman" w:cs="Times New Roman"/>
          <w:sz w:val="16"/>
          <w:szCs w:val="16"/>
        </w:rPr>
      </w:pPr>
      <w:r w:rsidRPr="00862AD9">
        <w:rPr>
          <w:rFonts w:ascii="Times New Roman" w:hAnsi="Times New Roman" w:cs="Times New Roman"/>
          <w:sz w:val="16"/>
          <w:szCs w:val="16"/>
        </w:rPr>
        <w:t>Шумерлинская межрайонная прокуратура</w:t>
      </w:r>
    </w:p>
    <w:p w:rsidR="00862AD9" w:rsidRDefault="00862AD9" w:rsidP="00862AD9">
      <w:pPr>
        <w:tabs>
          <w:tab w:val="left" w:pos="5775"/>
        </w:tabs>
        <w:spacing w:after="0"/>
        <w:ind w:firstLine="540"/>
        <w:jc w:val="both"/>
        <w:rPr>
          <w:rFonts w:ascii="Times New Roman" w:hAnsi="Times New Roman" w:cs="Times New Roman"/>
          <w:b/>
          <w:sz w:val="16"/>
          <w:szCs w:val="16"/>
        </w:rPr>
      </w:pPr>
    </w:p>
    <w:p w:rsidR="00862AD9" w:rsidRPr="00862AD9" w:rsidRDefault="00862AD9" w:rsidP="00862AD9">
      <w:pPr>
        <w:tabs>
          <w:tab w:val="left" w:pos="5775"/>
        </w:tabs>
        <w:spacing w:after="0"/>
        <w:ind w:firstLine="540"/>
        <w:jc w:val="center"/>
        <w:rPr>
          <w:rFonts w:ascii="Times New Roman" w:hAnsi="Times New Roman" w:cs="Times New Roman"/>
          <w:b/>
          <w:sz w:val="16"/>
          <w:szCs w:val="16"/>
        </w:rPr>
      </w:pPr>
      <w:r w:rsidRPr="00862AD9">
        <w:rPr>
          <w:rFonts w:ascii="Times New Roman" w:hAnsi="Times New Roman" w:cs="Times New Roman"/>
          <w:b/>
          <w:sz w:val="16"/>
          <w:szCs w:val="16"/>
        </w:rPr>
        <w:t>Уголовная ответственность за преднамеренное банкротство</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Актуальность данной темы обуславливается и тем, что институт банкротства видится привлекательным для недобросовестных предпринимателей и может быть использован для обмана конкурентов, присвоения чужого имущества и для других злоупотреблений. Последствия признания данных организаций несостоятельными являются крайне неблагоприятными для заинтересованных лиц, поскольку первые, в связи отсутствием каких-либо средств, освобождаются от уплаты возникшей задолженности.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В соответствии со статьей 196 Уголовного кодекса Российской Федерации ответственность наступает за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w:t>
      </w:r>
      <w:proofErr w:type="gramEnd"/>
      <w:r w:rsidRPr="00862AD9">
        <w:rPr>
          <w:rFonts w:ascii="Times New Roman" w:hAnsi="Times New Roman" w:cs="Times New Roman"/>
          <w:sz w:val="16"/>
          <w:szCs w:val="16"/>
        </w:rPr>
        <w:t xml:space="preserve"> (бездействие) причинили крупный ущерб.</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 xml:space="preserve">В качестве примеров преднамеренного банкротства можно привести такие действия руководителей организаций, направленные на создание кредиторской задолженности, умышленное </w:t>
      </w:r>
      <w:proofErr w:type="spellStart"/>
      <w:r w:rsidRPr="00862AD9">
        <w:rPr>
          <w:rFonts w:ascii="Times New Roman" w:hAnsi="Times New Roman" w:cs="Times New Roman"/>
          <w:sz w:val="16"/>
          <w:szCs w:val="16"/>
        </w:rPr>
        <w:t>неистребование</w:t>
      </w:r>
      <w:proofErr w:type="spellEnd"/>
      <w:r w:rsidRPr="00862AD9">
        <w:rPr>
          <w:rFonts w:ascii="Times New Roman" w:hAnsi="Times New Roman" w:cs="Times New Roman"/>
          <w:sz w:val="16"/>
          <w:szCs w:val="16"/>
        </w:rPr>
        <w:t xml:space="preserve"> дебиторской задолженности, заключение невыгодных убыточных сделок и другие действия (бездействие), влекущие неплатежеспособность.</w:t>
      </w:r>
      <w:proofErr w:type="gramEnd"/>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Следует обратить внимание, что для привлечения к уголовной ответственности решение арбитражного суда о признании лица банкротом не обязательно. Основным условием для начала уголовного преследования за преднамеренное банкротство является причинение крупного ущерба, превышающего 2 миллиона рублей 250 тысяч рублей.</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За совершение данного преступления предусмотрены наказания в виде: штрафа в размере от 200 тысяч до 500 тысяч рублей или в размере заработной платы или иного дохода осужденного за период от одного года до трех лет, принудительных работ на срок до 5 лет, лишения свободы на срок до 6 лет со штрафом в размере до 200 тысяч рублей или в размере</w:t>
      </w:r>
      <w:proofErr w:type="gramEnd"/>
      <w:r w:rsidRPr="00862AD9">
        <w:rPr>
          <w:rFonts w:ascii="Times New Roman" w:hAnsi="Times New Roman" w:cs="Times New Roman"/>
          <w:sz w:val="16"/>
          <w:szCs w:val="16"/>
        </w:rPr>
        <w:t xml:space="preserve"> заработной платы или иного дохода осужденного за период до восемнадцати месяцев либо без такового.</w:t>
      </w:r>
    </w:p>
    <w:p w:rsidR="00862AD9" w:rsidRPr="00862AD9" w:rsidRDefault="00862AD9" w:rsidP="00862AD9">
      <w:pPr>
        <w:tabs>
          <w:tab w:val="left" w:pos="5775"/>
        </w:tabs>
        <w:spacing w:after="0"/>
        <w:ind w:firstLine="540"/>
        <w:jc w:val="right"/>
        <w:rPr>
          <w:rFonts w:ascii="Times New Roman" w:hAnsi="Times New Roman" w:cs="Times New Roman"/>
          <w:sz w:val="16"/>
          <w:szCs w:val="16"/>
        </w:rPr>
      </w:pPr>
      <w:r w:rsidRPr="00862AD9">
        <w:rPr>
          <w:rFonts w:ascii="Times New Roman" w:hAnsi="Times New Roman" w:cs="Times New Roman"/>
          <w:sz w:val="16"/>
          <w:szCs w:val="16"/>
        </w:rPr>
        <w:t>Шумерлинская межрайонная прокуратура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
    <w:p w:rsidR="00862AD9" w:rsidRPr="00862AD9" w:rsidRDefault="00862AD9" w:rsidP="00862AD9">
      <w:pPr>
        <w:tabs>
          <w:tab w:val="left" w:pos="5775"/>
        </w:tabs>
        <w:spacing w:after="0"/>
        <w:ind w:firstLine="540"/>
        <w:jc w:val="center"/>
        <w:rPr>
          <w:rFonts w:ascii="Times New Roman" w:hAnsi="Times New Roman" w:cs="Times New Roman"/>
          <w:b/>
          <w:sz w:val="16"/>
          <w:szCs w:val="16"/>
        </w:rPr>
      </w:pPr>
      <w:r w:rsidRPr="00862AD9">
        <w:rPr>
          <w:rFonts w:ascii="Times New Roman" w:hAnsi="Times New Roman" w:cs="Times New Roman"/>
          <w:b/>
          <w:sz w:val="16"/>
          <w:szCs w:val="16"/>
        </w:rPr>
        <w:t>Уголовная ответственность за преступления коррупционной направленности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Коррупция является одним из серьезных условий, препятствующих эффективному развитию государства, представляет огромную социальную угрозу и требует установления</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В </w:t>
      </w:r>
      <w:proofErr w:type="gramStart"/>
      <w:r w:rsidRPr="00862AD9">
        <w:rPr>
          <w:rFonts w:ascii="Times New Roman" w:hAnsi="Times New Roman" w:cs="Times New Roman"/>
          <w:sz w:val="16"/>
          <w:szCs w:val="16"/>
        </w:rPr>
        <w:t>Уголовном</w:t>
      </w:r>
      <w:proofErr w:type="gramEnd"/>
      <w:r w:rsidRPr="00862AD9">
        <w:rPr>
          <w:rFonts w:ascii="Times New Roman" w:hAnsi="Times New Roman" w:cs="Times New Roman"/>
          <w:sz w:val="16"/>
          <w:szCs w:val="16"/>
        </w:rPr>
        <w:t xml:space="preserve"> кодексе Российской Федерации не имеется отдельной главы «Коррупционные преступления».</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Вместе с тем, основные составы преступлений коррупционной направленности перечислены в Федеральном законе «О противодействии коррупции», где указано, что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roofErr w:type="gramEnd"/>
      <w:r w:rsidRPr="00862AD9">
        <w:rPr>
          <w:rFonts w:ascii="Times New Roman" w:hAnsi="Times New Roman" w:cs="Times New Roman"/>
          <w:sz w:val="16"/>
          <w:szCs w:val="16"/>
        </w:rPr>
        <w:t>,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В настоящее время с учетом требований </w:t>
      </w:r>
      <w:proofErr w:type="spellStart"/>
      <w:r w:rsidRPr="00862AD9">
        <w:rPr>
          <w:rFonts w:ascii="Times New Roman" w:hAnsi="Times New Roman" w:cs="Times New Roman"/>
          <w:sz w:val="16"/>
          <w:szCs w:val="16"/>
        </w:rPr>
        <w:t>антикоррупционного</w:t>
      </w:r>
      <w:proofErr w:type="spellEnd"/>
      <w:r w:rsidRPr="00862AD9">
        <w:rPr>
          <w:rFonts w:ascii="Times New Roman" w:hAnsi="Times New Roman" w:cs="Times New Roman"/>
          <w:sz w:val="16"/>
          <w:szCs w:val="16"/>
        </w:rPr>
        <w:t xml:space="preserve"> законодательства, сложившейся правоприменительной практики и международных обязательств Генеральной прокуратурой Российской Федерации и Министерством внутренних дел России утвержден перечень преступлений коррупционной направленности.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xml:space="preserve">В </w:t>
      </w:r>
      <w:proofErr w:type="gramStart"/>
      <w:r w:rsidRPr="00862AD9">
        <w:rPr>
          <w:rFonts w:ascii="Times New Roman" w:hAnsi="Times New Roman" w:cs="Times New Roman"/>
          <w:sz w:val="16"/>
          <w:szCs w:val="16"/>
        </w:rPr>
        <w:t>соответствии</w:t>
      </w:r>
      <w:proofErr w:type="gramEnd"/>
      <w:r w:rsidRPr="00862AD9">
        <w:rPr>
          <w:rFonts w:ascii="Times New Roman" w:hAnsi="Times New Roman" w:cs="Times New Roman"/>
          <w:sz w:val="16"/>
          <w:szCs w:val="16"/>
        </w:rPr>
        <w:t xml:space="preserve"> с вышеприведенным перечнем к преступлениям коррупционной направленности относятся деяния, имеющие следующие признаки: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наличие надлежащих субъектов уголовно наказуемого деяния (должностные лица, а также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связь деяния со служебным положением субъекта, отступлением от его прямых прав и обязанностей;</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наличие у субъекта корыстного мотива (деяние связано с получением им имущественных прав и выгод для себя или для третьих лиц);</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 совершение преступления с прямым умыслом.</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proofErr w:type="gramStart"/>
      <w:r w:rsidRPr="00862AD9">
        <w:rPr>
          <w:rFonts w:ascii="Times New Roman" w:hAnsi="Times New Roman" w:cs="Times New Roman"/>
          <w:sz w:val="16"/>
          <w:szCs w:val="16"/>
        </w:rP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w:t>
      </w:r>
      <w:proofErr w:type="gramEnd"/>
      <w:r w:rsidRPr="00862AD9">
        <w:rPr>
          <w:rFonts w:ascii="Times New Roman" w:hAnsi="Times New Roman" w:cs="Times New Roman"/>
          <w:sz w:val="16"/>
          <w:szCs w:val="16"/>
        </w:rPr>
        <w:t xml:space="preserve"> характера, иных имущественных прав либо незаконного представления такой выгоды.</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В частности, это дача взятки или коммерческого подкупа, где субъектом может быть любое вменяемое физическое лицо, достигшее возраста 16 лет, независимо от занимаемой им должности либо вообще являющееся безработным.</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К таким ситуациям относится и мошенничество, сопряженное с хищением чужого имущества под предлогом якобы его дальнейшей передачи уполномоченным должностным лицам в качестве взятки.</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Таким образом, государственные и муниципальные служащие, лица, замещающие государственные и муниципальные должности, также могут быть субъектами преступлений коррупционной направленности как должностные лица.</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Законодательство в сфере противодействия коррупции постоянно совершенствуется и государством принимаются меры по ужесточению ответственности лиц, совершивших коррупционные преступления.</w:t>
      </w:r>
    </w:p>
    <w:p w:rsidR="00862AD9" w:rsidRPr="00862AD9" w:rsidRDefault="00862AD9" w:rsidP="00862AD9">
      <w:pPr>
        <w:tabs>
          <w:tab w:val="left" w:pos="5775"/>
        </w:tabs>
        <w:spacing w:after="0"/>
        <w:ind w:firstLine="540"/>
        <w:jc w:val="both"/>
        <w:rPr>
          <w:rFonts w:ascii="Times New Roman" w:hAnsi="Times New Roman" w:cs="Times New Roman"/>
          <w:sz w:val="16"/>
          <w:szCs w:val="16"/>
        </w:rPr>
      </w:pPr>
      <w:r w:rsidRPr="00862AD9">
        <w:rPr>
          <w:rFonts w:ascii="Times New Roman" w:hAnsi="Times New Roman" w:cs="Times New Roman"/>
          <w:sz w:val="16"/>
          <w:szCs w:val="16"/>
        </w:rPr>
        <w:t>Вместе с тем для эффективной борьбы с коррупционными проявлениями необходимы целенаправленные усилия не только со стороны правоохранительных органов, но и гражданского общества в целом и отдельных граждан</w:t>
      </w:r>
    </w:p>
    <w:p w:rsidR="00862AD9" w:rsidRDefault="00862AD9" w:rsidP="00862AD9">
      <w:pPr>
        <w:tabs>
          <w:tab w:val="left" w:pos="5775"/>
        </w:tabs>
        <w:spacing w:after="0"/>
        <w:ind w:firstLine="540"/>
        <w:jc w:val="right"/>
        <w:rPr>
          <w:rFonts w:ascii="Times New Roman" w:hAnsi="Times New Roman" w:cs="Times New Roman"/>
          <w:sz w:val="16"/>
          <w:szCs w:val="16"/>
        </w:rPr>
      </w:pPr>
      <w:r w:rsidRPr="00862AD9">
        <w:rPr>
          <w:rFonts w:ascii="Times New Roman" w:hAnsi="Times New Roman" w:cs="Times New Roman"/>
          <w:sz w:val="16"/>
          <w:szCs w:val="16"/>
        </w:rPr>
        <w:t>Шумерлинская межрайонная прокуратура</w:t>
      </w:r>
    </w:p>
    <w:p w:rsidR="00C17C3F" w:rsidRPr="00862AD9" w:rsidRDefault="00C17C3F" w:rsidP="00862AD9">
      <w:pPr>
        <w:tabs>
          <w:tab w:val="left" w:pos="5775"/>
        </w:tabs>
        <w:spacing w:after="0"/>
        <w:ind w:firstLine="540"/>
        <w:jc w:val="right"/>
        <w:rPr>
          <w:rFonts w:ascii="Times New Roman" w:hAnsi="Times New Roman" w:cs="Times New Roman"/>
          <w:sz w:val="16"/>
          <w:szCs w:val="16"/>
        </w:rPr>
      </w:pPr>
    </w:p>
    <w:p w:rsidR="00862AD9" w:rsidRPr="00865869" w:rsidRDefault="00C17C3F" w:rsidP="00C17C3F">
      <w:pPr>
        <w:tabs>
          <w:tab w:val="left" w:pos="5775"/>
        </w:tabs>
        <w:jc w:val="both"/>
        <w:rPr>
          <w:sz w:val="28"/>
          <w:szCs w:val="28"/>
        </w:rPr>
      </w:pPr>
      <w:r w:rsidRPr="00073B90">
        <w:rPr>
          <w:rFonts w:ascii="Times New Roman" w:hAnsi="Times New Roman"/>
          <w:noProof/>
          <w:sz w:val="16"/>
          <w:szCs w:val="16"/>
        </w:rPr>
        <w:drawing>
          <wp:inline distT="0" distB="0" distL="0" distR="0">
            <wp:extent cx="6152515" cy="1124585"/>
            <wp:effectExtent l="19050" t="0" r="63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p w:rsidR="00073B90" w:rsidRPr="005A7A9C" w:rsidRDefault="00073B90" w:rsidP="005A7A9C">
      <w:pPr>
        <w:pStyle w:val="afffff"/>
        <w:spacing w:after="0"/>
        <w:ind w:left="0" w:firstLine="567"/>
        <w:jc w:val="both"/>
        <w:rPr>
          <w:rFonts w:ascii="Times New Roman" w:hAnsi="Times New Roman"/>
          <w:bCs/>
          <w:sz w:val="16"/>
          <w:szCs w:val="16"/>
        </w:rPr>
      </w:pP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24" w:rsidRDefault="00207A24" w:rsidP="008875ED">
      <w:pPr>
        <w:spacing w:after="0" w:line="240" w:lineRule="auto"/>
      </w:pPr>
      <w:r>
        <w:separator/>
      </w:r>
    </w:p>
  </w:endnote>
  <w:endnote w:type="continuationSeparator" w:id="0">
    <w:p w:rsidR="00207A24" w:rsidRDefault="00207A24"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58" w:rsidRDefault="00C25658" w:rsidP="00BE3644">
    <w:pPr>
      <w:pStyle w:val="affffd"/>
      <w:framePr w:wrap="around" w:vAnchor="text" w:hAnchor="margin" w:xAlign="right" w:y="1"/>
      <w:rPr>
        <w:rStyle w:val="affffc"/>
      </w:rPr>
    </w:pPr>
    <w:r>
      <w:rPr>
        <w:rStyle w:val="affffc"/>
      </w:rPr>
      <w:fldChar w:fldCharType="begin"/>
    </w:r>
    <w:r>
      <w:rPr>
        <w:rStyle w:val="affffc"/>
      </w:rPr>
      <w:instrText xml:space="preserve">PAGE  </w:instrText>
    </w:r>
    <w:r>
      <w:rPr>
        <w:rStyle w:val="affffc"/>
      </w:rPr>
      <w:fldChar w:fldCharType="end"/>
    </w:r>
  </w:p>
  <w:p w:rsidR="00C25658" w:rsidRDefault="00C25658" w:rsidP="00BE3644">
    <w:pPr>
      <w:pStyle w:val="afff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58" w:rsidRDefault="00C25658" w:rsidP="00BE3644">
    <w:pPr>
      <w:pStyle w:val="afff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24" w:rsidRDefault="00207A24" w:rsidP="008875ED">
      <w:pPr>
        <w:spacing w:after="0" w:line="240" w:lineRule="auto"/>
      </w:pPr>
      <w:r>
        <w:separator/>
      </w:r>
    </w:p>
  </w:footnote>
  <w:footnote w:type="continuationSeparator" w:id="0">
    <w:p w:rsidR="00207A24" w:rsidRDefault="00207A24"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58" w:rsidRDefault="00C25658" w:rsidP="00BE3644">
    <w:pPr>
      <w:pStyle w:val="affffa"/>
      <w:framePr w:wrap="around" w:vAnchor="text" w:hAnchor="margin" w:xAlign="center" w:y="1"/>
      <w:rPr>
        <w:rStyle w:val="affffc"/>
      </w:rPr>
    </w:pPr>
    <w:r>
      <w:rPr>
        <w:rStyle w:val="affffc"/>
      </w:rPr>
      <w:fldChar w:fldCharType="begin"/>
    </w:r>
    <w:r>
      <w:rPr>
        <w:rStyle w:val="affffc"/>
      </w:rPr>
      <w:instrText xml:space="preserve">PAGE  </w:instrText>
    </w:r>
    <w:r>
      <w:rPr>
        <w:rStyle w:val="affffc"/>
      </w:rPr>
      <w:fldChar w:fldCharType="end"/>
    </w:r>
  </w:p>
  <w:p w:rsidR="00C25658" w:rsidRDefault="00C25658" w:rsidP="00BE3644">
    <w:pPr>
      <w:pStyle w:val="affff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58" w:rsidRPr="002D4C33" w:rsidRDefault="00C25658" w:rsidP="00BE3644">
    <w:pPr>
      <w:pStyle w:val="affffa"/>
      <w:framePr w:wrap="around" w:vAnchor="text" w:hAnchor="margin" w:xAlign="center" w:y="1"/>
      <w:rPr>
        <w:rStyle w:val="affffc"/>
        <w:rFonts w:ascii="Times New Roman" w:hAnsi="Times New Roman"/>
        <w:sz w:val="24"/>
        <w:szCs w:val="24"/>
      </w:rPr>
    </w:pPr>
    <w:r w:rsidRPr="002D4C33">
      <w:rPr>
        <w:rStyle w:val="affffc"/>
        <w:rFonts w:ascii="Times New Roman" w:hAnsi="Times New Roman"/>
        <w:sz w:val="24"/>
        <w:szCs w:val="24"/>
      </w:rPr>
      <w:fldChar w:fldCharType="begin"/>
    </w:r>
    <w:r w:rsidRPr="002D4C33">
      <w:rPr>
        <w:rStyle w:val="affffc"/>
        <w:rFonts w:ascii="Times New Roman" w:hAnsi="Times New Roman"/>
        <w:sz w:val="24"/>
        <w:szCs w:val="24"/>
      </w:rPr>
      <w:instrText xml:space="preserve">PAGE  </w:instrText>
    </w:r>
    <w:r w:rsidRPr="002D4C33">
      <w:rPr>
        <w:rStyle w:val="affffc"/>
        <w:rFonts w:ascii="Times New Roman" w:hAnsi="Times New Roman"/>
        <w:sz w:val="24"/>
        <w:szCs w:val="24"/>
      </w:rPr>
      <w:fldChar w:fldCharType="separate"/>
    </w:r>
    <w:r w:rsidR="00C17C3F">
      <w:rPr>
        <w:rStyle w:val="affffc"/>
        <w:rFonts w:ascii="Times New Roman" w:hAnsi="Times New Roman"/>
        <w:noProof/>
        <w:sz w:val="24"/>
        <w:szCs w:val="24"/>
      </w:rPr>
      <w:t>3</w:t>
    </w:r>
    <w:r w:rsidRPr="002D4C33">
      <w:rPr>
        <w:rStyle w:val="affffc"/>
        <w:rFonts w:ascii="Times New Roman" w:hAnsi="Times New Roman"/>
        <w:sz w:val="24"/>
        <w:szCs w:val="24"/>
      </w:rPr>
      <w:fldChar w:fldCharType="end"/>
    </w:r>
  </w:p>
  <w:p w:rsidR="00C25658" w:rsidRPr="00747981" w:rsidRDefault="00C25658" w:rsidP="00BE3644">
    <w:pPr>
      <w:pStyle w:val="affffa"/>
      <w:ind w:right="360"/>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58" w:rsidRDefault="00C25658">
    <w:pPr>
      <w:pStyle w:val="affffa"/>
      <w:framePr w:wrap="around" w:vAnchor="text" w:hAnchor="margin" w:xAlign="center" w:y="1"/>
      <w:rPr>
        <w:rStyle w:val="affffc"/>
      </w:rPr>
    </w:pPr>
    <w:r>
      <w:rPr>
        <w:rStyle w:val="affffc"/>
      </w:rPr>
      <w:fldChar w:fldCharType="begin"/>
    </w:r>
    <w:r>
      <w:rPr>
        <w:rStyle w:val="affffc"/>
      </w:rPr>
      <w:instrText xml:space="preserve">PAGE  </w:instrText>
    </w:r>
    <w:r>
      <w:rPr>
        <w:rStyle w:val="affffc"/>
      </w:rPr>
      <w:fldChar w:fldCharType="end"/>
    </w:r>
  </w:p>
  <w:p w:rsidR="00C25658" w:rsidRDefault="00C25658">
    <w:pPr>
      <w:pStyle w:val="afff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58" w:rsidRDefault="00C25658">
    <w:pPr>
      <w:pStyle w:val="affffa"/>
      <w:framePr w:wrap="around" w:vAnchor="text" w:hAnchor="margin" w:xAlign="center" w:y="1"/>
      <w:rPr>
        <w:rStyle w:val="affffc"/>
      </w:rPr>
    </w:pPr>
  </w:p>
  <w:p w:rsidR="00C25658" w:rsidRDefault="00C25658">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466B"/>
    <w:multiLevelType w:val="hybridMultilevel"/>
    <w:tmpl w:val="54187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458"/>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90333"/>
    <w:rsid w:val="00090968"/>
    <w:rsid w:val="00096A69"/>
    <w:rsid w:val="000B62D2"/>
    <w:rsid w:val="000D484D"/>
    <w:rsid w:val="000D4D62"/>
    <w:rsid w:val="000D7D42"/>
    <w:rsid w:val="000E44F9"/>
    <w:rsid w:val="000F2A5F"/>
    <w:rsid w:val="000F4403"/>
    <w:rsid w:val="000F680C"/>
    <w:rsid w:val="00113CDD"/>
    <w:rsid w:val="001150B9"/>
    <w:rsid w:val="00122907"/>
    <w:rsid w:val="00122D2D"/>
    <w:rsid w:val="00135840"/>
    <w:rsid w:val="00143398"/>
    <w:rsid w:val="00147D3A"/>
    <w:rsid w:val="00150B0D"/>
    <w:rsid w:val="00151F7F"/>
    <w:rsid w:val="00161543"/>
    <w:rsid w:val="00187BD3"/>
    <w:rsid w:val="00187CD2"/>
    <w:rsid w:val="001947B5"/>
    <w:rsid w:val="001A4AF0"/>
    <w:rsid w:val="001B3278"/>
    <w:rsid w:val="001C68DE"/>
    <w:rsid w:val="001D6A05"/>
    <w:rsid w:val="001D6AB6"/>
    <w:rsid w:val="001D6CDF"/>
    <w:rsid w:val="0020104C"/>
    <w:rsid w:val="0020370A"/>
    <w:rsid w:val="00207A24"/>
    <w:rsid w:val="00211B86"/>
    <w:rsid w:val="00223EAB"/>
    <w:rsid w:val="002243E9"/>
    <w:rsid w:val="002344AC"/>
    <w:rsid w:val="002352C0"/>
    <w:rsid w:val="00237C14"/>
    <w:rsid w:val="002407A5"/>
    <w:rsid w:val="00241A3E"/>
    <w:rsid w:val="002431D9"/>
    <w:rsid w:val="0024461C"/>
    <w:rsid w:val="00250934"/>
    <w:rsid w:val="00252549"/>
    <w:rsid w:val="00254AFE"/>
    <w:rsid w:val="00270D2D"/>
    <w:rsid w:val="00272B20"/>
    <w:rsid w:val="002909AE"/>
    <w:rsid w:val="002947D9"/>
    <w:rsid w:val="002A4CEA"/>
    <w:rsid w:val="002B6843"/>
    <w:rsid w:val="002B6A03"/>
    <w:rsid w:val="002B6F4F"/>
    <w:rsid w:val="002C40F8"/>
    <w:rsid w:val="002C6606"/>
    <w:rsid w:val="002D176C"/>
    <w:rsid w:val="002D7064"/>
    <w:rsid w:val="002D7353"/>
    <w:rsid w:val="003026E0"/>
    <w:rsid w:val="00310673"/>
    <w:rsid w:val="003211A1"/>
    <w:rsid w:val="00323EAF"/>
    <w:rsid w:val="00324D21"/>
    <w:rsid w:val="003415EB"/>
    <w:rsid w:val="003446E3"/>
    <w:rsid w:val="003518A2"/>
    <w:rsid w:val="00355431"/>
    <w:rsid w:val="00363612"/>
    <w:rsid w:val="003703E6"/>
    <w:rsid w:val="0037408E"/>
    <w:rsid w:val="00376AA6"/>
    <w:rsid w:val="003774F5"/>
    <w:rsid w:val="00395C9B"/>
    <w:rsid w:val="003A0942"/>
    <w:rsid w:val="003A120E"/>
    <w:rsid w:val="003B2D42"/>
    <w:rsid w:val="003C140E"/>
    <w:rsid w:val="003E1246"/>
    <w:rsid w:val="003F0DBE"/>
    <w:rsid w:val="003F44CD"/>
    <w:rsid w:val="0040248A"/>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73B6"/>
    <w:rsid w:val="004A1E34"/>
    <w:rsid w:val="004A7B47"/>
    <w:rsid w:val="004B5B17"/>
    <w:rsid w:val="004C7BED"/>
    <w:rsid w:val="004D0B2C"/>
    <w:rsid w:val="004F42A9"/>
    <w:rsid w:val="004F4BDF"/>
    <w:rsid w:val="00504917"/>
    <w:rsid w:val="00532AC5"/>
    <w:rsid w:val="0053482F"/>
    <w:rsid w:val="00534A02"/>
    <w:rsid w:val="005417E4"/>
    <w:rsid w:val="00542215"/>
    <w:rsid w:val="00544229"/>
    <w:rsid w:val="00545E11"/>
    <w:rsid w:val="005512CA"/>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A7AFC"/>
    <w:rsid w:val="007B1B02"/>
    <w:rsid w:val="007B6231"/>
    <w:rsid w:val="007B67B2"/>
    <w:rsid w:val="007C4FE2"/>
    <w:rsid w:val="007D6BB9"/>
    <w:rsid w:val="007E52AF"/>
    <w:rsid w:val="007E7B7F"/>
    <w:rsid w:val="008204DD"/>
    <w:rsid w:val="00821C90"/>
    <w:rsid w:val="00824A7D"/>
    <w:rsid w:val="0082583E"/>
    <w:rsid w:val="00826D42"/>
    <w:rsid w:val="008303EC"/>
    <w:rsid w:val="00831956"/>
    <w:rsid w:val="00835234"/>
    <w:rsid w:val="00840845"/>
    <w:rsid w:val="00853A71"/>
    <w:rsid w:val="00856772"/>
    <w:rsid w:val="008628F4"/>
    <w:rsid w:val="00862AD9"/>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E1473"/>
    <w:rsid w:val="00AE7CBD"/>
    <w:rsid w:val="00B34B76"/>
    <w:rsid w:val="00B36AE7"/>
    <w:rsid w:val="00B44BE2"/>
    <w:rsid w:val="00B6237D"/>
    <w:rsid w:val="00B641FF"/>
    <w:rsid w:val="00B66D1A"/>
    <w:rsid w:val="00B673CC"/>
    <w:rsid w:val="00B70341"/>
    <w:rsid w:val="00B74970"/>
    <w:rsid w:val="00B85D71"/>
    <w:rsid w:val="00B94CE4"/>
    <w:rsid w:val="00B952B0"/>
    <w:rsid w:val="00BA0119"/>
    <w:rsid w:val="00BA227B"/>
    <w:rsid w:val="00BB3C41"/>
    <w:rsid w:val="00BB5B69"/>
    <w:rsid w:val="00BD7B77"/>
    <w:rsid w:val="00BE3644"/>
    <w:rsid w:val="00C01AB9"/>
    <w:rsid w:val="00C055FA"/>
    <w:rsid w:val="00C141DD"/>
    <w:rsid w:val="00C17C3F"/>
    <w:rsid w:val="00C20073"/>
    <w:rsid w:val="00C21D65"/>
    <w:rsid w:val="00C21FE4"/>
    <w:rsid w:val="00C25658"/>
    <w:rsid w:val="00C25AC3"/>
    <w:rsid w:val="00C272D6"/>
    <w:rsid w:val="00C476B2"/>
    <w:rsid w:val="00C5035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A0A"/>
    <w:rsid w:val="00E021D2"/>
    <w:rsid w:val="00E11C07"/>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qFormat/>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
    <w:rsid w:val="007038E5"/>
    <w:rPr>
      <w:rFonts w:ascii="Arial" w:eastAsia="Calibri" w:hAnsi="Arial" w:cs="Times New Roman"/>
      <w:sz w:val="20"/>
      <w:szCs w:val="20"/>
      <w:lang w:eastAsia="ru-RU"/>
    </w:rPr>
  </w:style>
  <w:style w:type="character" w:customStyle="1" w:styleId="31">
    <w:name w:val="Заголовок 3 Знак"/>
    <w:basedOn w:val="a0"/>
    <w:link w:val="30"/>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aliases w:val="маркированный,List Paragraph"/>
    <w:basedOn w:val="a"/>
    <w:link w:val="ListParagraphChar"/>
    <w:qFormat/>
    <w:rsid w:val="007038E5"/>
    <w:pPr>
      <w:ind w:left="720"/>
      <w:contextualSpacing/>
    </w:pPr>
    <w:rPr>
      <w:rFonts w:ascii="Calibri" w:eastAsia="Calibri" w:hAnsi="Calibri" w:cs="Times New Roman"/>
      <w:szCs w:val="20"/>
    </w:rPr>
  </w:style>
  <w:style w:type="paragraph" w:styleId="ab">
    <w:name w:val="Normal (Web)"/>
    <w:aliases w:val="Знак Знак Знак Знак Знак Знак Знак Знак Знак Знак Знак Знак Знак Знак Знак Знак Знак"/>
    <w:basedOn w:val="a"/>
    <w:link w:val="ac"/>
    <w:uiPriority w:val="99"/>
    <w:qFormat/>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qFormat/>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q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qFormat/>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1 Знак Знак"/>
    <w:basedOn w:val="a0"/>
    <w:link w:val="afffff2"/>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Текст сноски Знак1 Char"/>
    <w:semiHidden/>
    <w:rsid w:val="007038E5"/>
    <w:rPr>
      <w:rFonts w:eastAsia="Times New Roman"/>
      <w:sz w:val="20"/>
      <w:szCs w:val="20"/>
      <w:lang w:eastAsia="en-US"/>
    </w:rPr>
  </w:style>
  <w:style w:type="character" w:styleId="afffff4">
    <w:name w:val="FollowedHyperlink"/>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rsid w:val="007038E5"/>
    <w:rPr>
      <w:sz w:val="26"/>
    </w:rPr>
  </w:style>
  <w:style w:type="character" w:customStyle="1" w:styleId="29">
    <w:name w:val="Знак Знак2"/>
    <w:uiPriority w:val="99"/>
    <w:rsid w:val="007038E5"/>
    <w:rPr>
      <w:sz w:val="24"/>
    </w:rPr>
  </w:style>
  <w:style w:type="character" w:customStyle="1" w:styleId="affffffb">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rsid w:val="007038E5"/>
    <w:rPr>
      <w:b/>
      <w:i/>
      <w:sz w:val="26"/>
    </w:rPr>
  </w:style>
  <w:style w:type="character" w:customStyle="1" w:styleId="100">
    <w:name w:val="Знак Знак10"/>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aliases w:val="маркированный Знак,Абзац списка1 Знак"/>
    <w:link w:val="a5"/>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2"/>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qFormat/>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qFormat/>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qFormat/>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qForma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rsid w:val="002352C0"/>
    <w:rPr>
      <w:rFonts w:ascii="Times New Roman" w:hAnsi="Times New Roman"/>
    </w:rPr>
  </w:style>
  <w:style w:type="character" w:customStyle="1" w:styleId="FooterChar">
    <w:name w:val="Footer Char"/>
    <w:rsid w:val="002352C0"/>
    <w:rPr>
      <w:rFonts w:ascii="Times New Roman" w:hAnsi="Times New Roman"/>
    </w:rPr>
  </w:style>
  <w:style w:type="character" w:customStyle="1" w:styleId="Heading1Char">
    <w:name w:val="Heading 1 Char"/>
    <w:rsid w:val="002352C0"/>
    <w:rPr>
      <w:rFonts w:ascii="Times New Roman" w:hAnsi="Times New Roman"/>
      <w:sz w:val="24"/>
      <w:lang w:eastAsia="ru-RU"/>
    </w:rPr>
  </w:style>
  <w:style w:type="character" w:customStyle="1" w:styleId="Heading2Char">
    <w:name w:val="Heading 2 Char"/>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qFormat/>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qFormat/>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1f9">
    <w:name w:val="Знак Знак1 Знак Знак Знак Знак Знак Знак Знак Знак"/>
    <w:basedOn w:val="a"/>
    <w:rsid w:val="00BE36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a">
    <w:name w:val="Текст выноски Знак1"/>
    <w:basedOn w:val="a0"/>
    <w:semiHidden/>
    <w:rsid w:val="00BE3644"/>
    <w:rPr>
      <w:rFonts w:ascii="Tahoma" w:eastAsia="Times New Roman" w:hAnsi="Tahoma" w:cs="Tahoma"/>
      <w:sz w:val="16"/>
      <w:szCs w:val="16"/>
      <w:lang w:eastAsia="ru-RU"/>
    </w:rPr>
  </w:style>
  <w:style w:type="paragraph" w:customStyle="1" w:styleId="affffffff1">
    <w:name w:val="Знак Знак Знак Знак"/>
    <w:basedOn w:val="a"/>
    <w:rsid w:val="00BE3644"/>
    <w:pPr>
      <w:spacing w:before="100" w:beforeAutospacing="1" w:after="100" w:afterAutospacing="1" w:line="240" w:lineRule="auto"/>
    </w:pPr>
    <w:rPr>
      <w:rFonts w:ascii="Tahoma" w:eastAsia="Times New Roman" w:hAnsi="Tahoma" w:cs="Tahoma"/>
      <w:sz w:val="20"/>
      <w:szCs w:val="20"/>
      <w:lang w:val="en-US"/>
    </w:rPr>
  </w:style>
  <w:style w:type="paragraph" w:customStyle="1" w:styleId="3f0">
    <w:name w:val="Знак Знак Знак Знак3"/>
    <w:basedOn w:val="a"/>
    <w:qFormat/>
    <w:rsid w:val="00BE3644"/>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2">
    <w:name w:val="Знак Знак Знак Знак Знак Знак Знак Знак Знак Знак Знак Знак Знак"/>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b">
    <w:name w:val="Текст сноски Знак1"/>
    <w:basedOn w:val="a0"/>
    <w:uiPriority w:val="99"/>
    <w:semiHidden/>
    <w:rsid w:val="00BE3644"/>
    <w:rPr>
      <w:rFonts w:ascii="Times New Roman" w:eastAsia="Times New Roman" w:hAnsi="Times New Roman" w:cs="Times New Roman"/>
      <w:sz w:val="20"/>
      <w:szCs w:val="20"/>
      <w:lang w:eastAsia="ru-RU"/>
    </w:rPr>
  </w:style>
  <w:style w:type="character" w:customStyle="1" w:styleId="313">
    <w:name w:val="Основной текст с отступом 3 Знак1"/>
    <w:basedOn w:val="a0"/>
    <w:semiHidden/>
    <w:rsid w:val="00BE3644"/>
    <w:rPr>
      <w:rFonts w:ascii="Times New Roman" w:eastAsia="Times New Roman" w:hAnsi="Times New Roman" w:cs="Times New Roman"/>
      <w:sz w:val="16"/>
      <w:szCs w:val="16"/>
      <w:lang w:eastAsia="ru-RU"/>
    </w:rPr>
  </w:style>
  <w:style w:type="paragraph" w:customStyle="1" w:styleId="affffffff3">
    <w:name w:val="Знак Знак Знак Знак Знак Знак"/>
    <w:basedOn w:val="a"/>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 Знак1 Знак Знак Знак Знак Знак Знак Знак Знак Знак Знак Знак Знак"/>
    <w:basedOn w:val="a"/>
    <w:rsid w:val="00BE36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d">
    <w:name w:val="Текст Знак1"/>
    <w:basedOn w:val="a0"/>
    <w:semiHidden/>
    <w:rsid w:val="00BE3644"/>
    <w:rPr>
      <w:rFonts w:ascii="Consolas" w:eastAsia="Times New Roman" w:hAnsi="Consolas" w:cs="Consolas"/>
      <w:sz w:val="21"/>
      <w:szCs w:val="21"/>
      <w:lang w:eastAsia="ru-RU"/>
    </w:rPr>
  </w:style>
  <w:style w:type="paragraph" w:customStyle="1" w:styleId="133">
    <w:name w:val="Знак Знак1 Знак Знак3"/>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e">
    <w:name w:val="Знак Знак1 Знак Знак Знак Знак Знак Знак"/>
    <w:basedOn w:val="a"/>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4">
    <w:name w:val="Знак Знак1 Знак Знак Знак Знак Знак Знак3"/>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4">
    <w:name w:val="Основной"/>
    <w:basedOn w:val="a"/>
    <w:qFormat/>
    <w:rsid w:val="00BE3644"/>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6">
    <w:name w:val="Знак2"/>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Знак Знак Знак Знак1"/>
    <w:basedOn w:val="a"/>
    <w:qFormat/>
    <w:rsid w:val="00BE3644"/>
    <w:pPr>
      <w:spacing w:before="100" w:beforeAutospacing="1" w:after="100" w:afterAutospacing="1" w:line="240" w:lineRule="auto"/>
    </w:pPr>
    <w:rPr>
      <w:rFonts w:ascii="Tahoma" w:eastAsia="Times New Roman" w:hAnsi="Tahoma" w:cs="Tahoma"/>
      <w:sz w:val="20"/>
      <w:szCs w:val="20"/>
      <w:lang w:val="en-US"/>
    </w:rPr>
  </w:style>
  <w:style w:type="paragraph" w:customStyle="1" w:styleId="2f7">
    <w:name w:val="Знак Знак Знак Знак Знак Знак2"/>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3">
    <w:name w:val="Знак Знак1 Знак Знак Знак Знак Знак Знак Знак Знак Знак Знак Знак Знак2"/>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1 Знак Знак1"/>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BE3644"/>
    <w:rPr>
      <w:lang w:val="ru-RU" w:eastAsia="ru-RU"/>
    </w:rPr>
  </w:style>
  <w:style w:type="paragraph" w:customStyle="1" w:styleId="11a">
    <w:name w:val="Знак Знак1 Знак Знак Знак Знак Знак Знак1"/>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1 Знак Знак Знак Знак Знак Знак Знак Знак1"/>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IndentChar">
    <w:name w:val="Body Text Indent Char"/>
    <w:locked/>
    <w:rsid w:val="00BE3644"/>
    <w:rPr>
      <w:sz w:val="24"/>
      <w:lang w:val="ru-RU" w:eastAsia="ru-RU"/>
    </w:rPr>
  </w:style>
  <w:style w:type="paragraph" w:customStyle="1" w:styleId="2f8">
    <w:name w:val="Знак Знак Знак Знак2"/>
    <w:basedOn w:val="a"/>
    <w:qFormat/>
    <w:rsid w:val="00BE3644"/>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BE3644"/>
    <w:rPr>
      <w:lang w:val="ru-RU" w:eastAsia="ru-RU"/>
    </w:rPr>
  </w:style>
  <w:style w:type="character" w:customStyle="1" w:styleId="BodyText3Char">
    <w:name w:val="Body Text 3 Char"/>
    <w:locked/>
    <w:rsid w:val="00BE3644"/>
    <w:rPr>
      <w:sz w:val="26"/>
      <w:lang w:val="ru-RU" w:eastAsia="ru-RU"/>
    </w:rPr>
  </w:style>
  <w:style w:type="paragraph" w:customStyle="1" w:styleId="124">
    <w:name w:val="Знак Знак1 Знак Знак2"/>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5">
    <w:name w:val="Знак Знак1 Знак Знак Знак Знак Знак Знак2"/>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BE3644"/>
    <w:rPr>
      <w:rFonts w:ascii="Arial" w:hAnsi="Arial"/>
      <w:b/>
      <w:i/>
      <w:sz w:val="28"/>
      <w:lang w:val="ru-RU" w:eastAsia="ru-RU"/>
    </w:rPr>
  </w:style>
  <w:style w:type="character" w:customStyle="1" w:styleId="1111">
    <w:name w:val="Знак Знак111"/>
    <w:rsid w:val="00BE3644"/>
    <w:rPr>
      <w:sz w:val="24"/>
    </w:rPr>
  </w:style>
  <w:style w:type="character" w:customStyle="1" w:styleId="101">
    <w:name w:val="Знак Знак101"/>
    <w:locked/>
    <w:rsid w:val="00BE3644"/>
    <w:rPr>
      <w:sz w:val="24"/>
      <w:lang w:val="ru-RU" w:eastAsia="ru-RU"/>
    </w:rPr>
  </w:style>
  <w:style w:type="character" w:customStyle="1" w:styleId="610">
    <w:name w:val="Знак Знак61"/>
    <w:rsid w:val="00BE3644"/>
    <w:rPr>
      <w:lang w:val="ru-RU" w:eastAsia="ru-RU"/>
    </w:rPr>
  </w:style>
  <w:style w:type="paragraph" w:customStyle="1" w:styleId="1ff0">
    <w:name w:val="Знак1"/>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1"/>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1 Знак Знак Знак Знак Знак Знак Знак Знак Знак Знак Знак Знак1"/>
    <w:basedOn w:val="a"/>
    <w:qFormat/>
    <w:rsid w:val="00BE36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4">
    <w:name w:val="Знак Знак31"/>
    <w:rsid w:val="00BE3644"/>
    <w:rPr>
      <w:lang w:val="ru-RU" w:eastAsia="ru-RU"/>
    </w:rPr>
  </w:style>
  <w:style w:type="character" w:customStyle="1" w:styleId="small-arrow">
    <w:name w:val="small-arrow"/>
    <w:rsid w:val="00BE3644"/>
    <w:rPr>
      <w:rFonts w:cs="Times New Roman"/>
    </w:rPr>
  </w:style>
  <w:style w:type="character" w:customStyle="1" w:styleId="1ff2">
    <w:name w:val="Текст примечания Знак1"/>
    <w:basedOn w:val="a0"/>
    <w:semiHidden/>
    <w:rsid w:val="00BE3644"/>
    <w:rPr>
      <w:rFonts w:ascii="Times New Roman" w:eastAsia="Times New Roman" w:hAnsi="Times New Roman" w:cs="Times New Roman"/>
      <w:sz w:val="20"/>
      <w:szCs w:val="20"/>
      <w:lang w:eastAsia="ru-RU"/>
    </w:rPr>
  </w:style>
  <w:style w:type="character" w:customStyle="1" w:styleId="1ff3">
    <w:name w:val="Тема примечания Знак1"/>
    <w:basedOn w:val="1ff2"/>
    <w:semiHidden/>
    <w:rsid w:val="00BE3644"/>
    <w:rPr>
      <w:b/>
      <w:bCs/>
    </w:rPr>
  </w:style>
  <w:style w:type="paragraph" w:customStyle="1" w:styleId="ncannounce">
    <w:name w:val="nc_announce"/>
    <w:basedOn w:val="a"/>
    <w:qFormat/>
    <w:rsid w:val="00BE3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E3644"/>
    <w:rPr>
      <w:rFonts w:ascii="Times New Roman" w:hAnsi="Times New Roman"/>
      <w:b/>
      <w:sz w:val="22"/>
    </w:rPr>
  </w:style>
  <w:style w:type="paragraph" w:customStyle="1" w:styleId="Default">
    <w:name w:val="Default"/>
    <w:qFormat/>
    <w:rsid w:val="00BE36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BE3644"/>
    <w:rPr>
      <w:shd w:val="clear" w:color="auto" w:fill="FFFFFF"/>
    </w:rPr>
  </w:style>
  <w:style w:type="paragraph" w:customStyle="1" w:styleId="Bodytext20">
    <w:name w:val="Body text (2)"/>
    <w:basedOn w:val="a"/>
    <w:link w:val="Bodytext2"/>
    <w:uiPriority w:val="99"/>
    <w:qFormat/>
    <w:rsid w:val="00BE3644"/>
    <w:pPr>
      <w:widowControl w:val="0"/>
      <w:shd w:val="clear" w:color="auto" w:fill="FFFFFF"/>
      <w:spacing w:before="840" w:after="0" w:line="274" w:lineRule="exact"/>
      <w:jc w:val="both"/>
    </w:pPr>
    <w:rPr>
      <w:shd w:val="clear" w:color="auto" w:fill="FFFFFF"/>
    </w:rPr>
  </w:style>
  <w:style w:type="character" w:customStyle="1" w:styleId="WW8Num1z0">
    <w:name w:val="WW8Num1z0"/>
    <w:rsid w:val="00BE3644"/>
    <w:rPr>
      <w:rFonts w:ascii="Symbol" w:hAnsi="Symbol"/>
    </w:rPr>
  </w:style>
  <w:style w:type="paragraph" w:customStyle="1" w:styleId="affffffff5">
    <w:name w:val="?????????? ???????"/>
    <w:basedOn w:val="a"/>
    <w:qFormat/>
    <w:rsid w:val="00BE3644"/>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E3644"/>
    <w:rPr>
      <w:rFonts w:eastAsia="Times New Roman"/>
      <w:lang w:val="ru-RU" w:eastAsia="ru-RU" w:bidi="ar-SA"/>
    </w:rPr>
  </w:style>
  <w:style w:type="character" w:customStyle="1" w:styleId="affffffff6">
    <w:name w:val="Схема документа Знак"/>
    <w:link w:val="affffffff7"/>
    <w:semiHidden/>
    <w:rsid w:val="00BE3644"/>
    <w:rPr>
      <w:rFonts w:ascii="Tahoma" w:eastAsia="Times New Roman" w:hAnsi="Tahoma"/>
      <w:shd w:val="clear" w:color="auto" w:fill="000080"/>
    </w:rPr>
  </w:style>
  <w:style w:type="paragraph" w:styleId="affffffff7">
    <w:name w:val="Document Map"/>
    <w:basedOn w:val="a"/>
    <w:link w:val="affffffff6"/>
    <w:semiHidden/>
    <w:rsid w:val="00BE3644"/>
    <w:pPr>
      <w:shd w:val="clear" w:color="auto" w:fill="000080"/>
      <w:spacing w:after="0" w:line="240" w:lineRule="auto"/>
    </w:pPr>
    <w:rPr>
      <w:rFonts w:ascii="Tahoma" w:eastAsia="Times New Roman" w:hAnsi="Tahoma"/>
    </w:rPr>
  </w:style>
  <w:style w:type="character" w:customStyle="1" w:styleId="1ff4">
    <w:name w:val="Схема документа Знак1"/>
    <w:basedOn w:val="a0"/>
    <w:link w:val="affffffff7"/>
    <w:semiHidden/>
    <w:rsid w:val="00BE3644"/>
    <w:rPr>
      <w:rFonts w:ascii="Tahoma" w:hAnsi="Tahoma" w:cs="Tahoma"/>
      <w:sz w:val="16"/>
      <w:szCs w:val="16"/>
    </w:rPr>
  </w:style>
  <w:style w:type="paragraph" w:customStyle="1" w:styleId="1ff5">
    <w:name w:val="заголовок 1"/>
    <w:basedOn w:val="a"/>
    <w:next w:val="a"/>
    <w:qFormat/>
    <w:rsid w:val="00BE3644"/>
    <w:pPr>
      <w:keepNext/>
      <w:spacing w:after="0" w:line="240" w:lineRule="auto"/>
      <w:jc w:val="center"/>
    </w:pPr>
    <w:rPr>
      <w:rFonts w:ascii="TimesET" w:eastAsia="Times New Roman" w:hAnsi="TimesET" w:cs="Times New Roman"/>
      <w:sz w:val="24"/>
      <w:szCs w:val="20"/>
      <w:lang w:eastAsia="ru-RU"/>
    </w:rPr>
  </w:style>
  <w:style w:type="character" w:customStyle="1" w:styleId="1ff6">
    <w:name w:val="Нижний колонтитул Знак1"/>
    <w:semiHidden/>
    <w:rsid w:val="00BE3644"/>
    <w:rPr>
      <w:sz w:val="22"/>
      <w:szCs w:val="22"/>
    </w:rPr>
  </w:style>
  <w:style w:type="character" w:customStyle="1" w:styleId="317">
    <w:name w:val="Основной текст с отступом 3 Знак17"/>
    <w:semiHidden/>
    <w:rsid w:val="00BE3644"/>
    <w:rPr>
      <w:rFonts w:cs="Times New Roman"/>
      <w:sz w:val="16"/>
      <w:szCs w:val="16"/>
    </w:rPr>
  </w:style>
  <w:style w:type="character" w:customStyle="1" w:styleId="316">
    <w:name w:val="Основной текст с отступом 3 Знак16"/>
    <w:semiHidden/>
    <w:rsid w:val="00BE3644"/>
    <w:rPr>
      <w:rFonts w:cs="Times New Roman"/>
      <w:sz w:val="16"/>
      <w:szCs w:val="16"/>
    </w:rPr>
  </w:style>
  <w:style w:type="character" w:customStyle="1" w:styleId="315">
    <w:name w:val="Основной текст с отступом 3 Знак15"/>
    <w:semiHidden/>
    <w:rsid w:val="00BE3644"/>
    <w:rPr>
      <w:rFonts w:cs="Times New Roman"/>
      <w:sz w:val="16"/>
      <w:szCs w:val="16"/>
    </w:rPr>
  </w:style>
  <w:style w:type="character" w:customStyle="1" w:styleId="3140">
    <w:name w:val="Основной текст с отступом 3 Знак14"/>
    <w:semiHidden/>
    <w:rsid w:val="00BE3644"/>
    <w:rPr>
      <w:rFonts w:cs="Times New Roman"/>
      <w:sz w:val="16"/>
      <w:szCs w:val="16"/>
    </w:rPr>
  </w:style>
  <w:style w:type="character" w:customStyle="1" w:styleId="3130">
    <w:name w:val="Основной текст с отступом 3 Знак13"/>
    <w:semiHidden/>
    <w:rsid w:val="00BE3644"/>
    <w:rPr>
      <w:rFonts w:cs="Times New Roman"/>
      <w:sz w:val="16"/>
      <w:szCs w:val="16"/>
    </w:rPr>
  </w:style>
  <w:style w:type="character" w:customStyle="1" w:styleId="3120">
    <w:name w:val="Основной текст с отступом 3 Знак12"/>
    <w:semiHidden/>
    <w:rsid w:val="00BE3644"/>
    <w:rPr>
      <w:rFonts w:cs="Times New Roman"/>
      <w:sz w:val="16"/>
      <w:szCs w:val="16"/>
    </w:rPr>
  </w:style>
  <w:style w:type="character" w:customStyle="1" w:styleId="170">
    <w:name w:val="Текст Знак17"/>
    <w:semiHidden/>
    <w:rsid w:val="00BE3644"/>
    <w:rPr>
      <w:rFonts w:ascii="Courier New" w:hAnsi="Courier New" w:cs="Courier New"/>
      <w:sz w:val="20"/>
      <w:szCs w:val="20"/>
    </w:rPr>
  </w:style>
  <w:style w:type="character" w:customStyle="1" w:styleId="161">
    <w:name w:val="Текст Знак16"/>
    <w:semiHidden/>
    <w:rsid w:val="00BE3644"/>
    <w:rPr>
      <w:rFonts w:ascii="Courier New" w:hAnsi="Courier New" w:cs="Courier New"/>
      <w:sz w:val="20"/>
      <w:szCs w:val="20"/>
    </w:rPr>
  </w:style>
  <w:style w:type="character" w:customStyle="1" w:styleId="152">
    <w:name w:val="Текст Знак15"/>
    <w:semiHidden/>
    <w:rsid w:val="00BE3644"/>
    <w:rPr>
      <w:rFonts w:ascii="Courier New" w:hAnsi="Courier New" w:cs="Courier New"/>
      <w:sz w:val="20"/>
      <w:szCs w:val="20"/>
    </w:rPr>
  </w:style>
  <w:style w:type="character" w:customStyle="1" w:styleId="143">
    <w:name w:val="Текст Знак14"/>
    <w:semiHidden/>
    <w:rsid w:val="00BE3644"/>
    <w:rPr>
      <w:rFonts w:ascii="Courier New" w:hAnsi="Courier New" w:cs="Courier New"/>
      <w:sz w:val="20"/>
      <w:szCs w:val="20"/>
    </w:rPr>
  </w:style>
  <w:style w:type="character" w:customStyle="1" w:styleId="135">
    <w:name w:val="Текст Знак13"/>
    <w:semiHidden/>
    <w:rsid w:val="00BE3644"/>
    <w:rPr>
      <w:rFonts w:ascii="Courier New" w:hAnsi="Courier New" w:cs="Courier New"/>
      <w:sz w:val="20"/>
      <w:szCs w:val="20"/>
    </w:rPr>
  </w:style>
  <w:style w:type="character" w:customStyle="1" w:styleId="126">
    <w:name w:val="Текст Знак12"/>
    <w:semiHidden/>
    <w:rsid w:val="00BE3644"/>
    <w:rPr>
      <w:rFonts w:ascii="Courier New" w:hAnsi="Courier New" w:cs="Courier New"/>
      <w:sz w:val="20"/>
      <w:szCs w:val="20"/>
    </w:rPr>
  </w:style>
  <w:style w:type="paragraph" w:styleId="1ff7">
    <w:name w:val="toc 1"/>
    <w:basedOn w:val="a"/>
    <w:next w:val="a"/>
    <w:autoRedefine/>
    <w:semiHidden/>
    <w:rsid w:val="00BE3644"/>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BE3644"/>
    <w:rPr>
      <w:rFonts w:ascii="Tahoma" w:hAnsi="Tahoma"/>
      <w:sz w:val="16"/>
      <w:lang w:val="ru-RU" w:eastAsia="ru-RU"/>
    </w:rPr>
  </w:style>
  <w:style w:type="paragraph" w:customStyle="1" w:styleId="Style2">
    <w:name w:val="Style2"/>
    <w:basedOn w:val="a"/>
    <w:uiPriority w:val="99"/>
    <w:semiHidden/>
    <w:qFormat/>
    <w:rsid w:val="00BE3644"/>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f9">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E3644"/>
  </w:style>
  <w:style w:type="character" w:customStyle="1" w:styleId="1ff8">
    <w:name w:val="Верхний колонтитул Знак1"/>
    <w:uiPriority w:val="99"/>
    <w:semiHidden/>
    <w:rsid w:val="00BE3644"/>
    <w:rPr>
      <w:sz w:val="24"/>
    </w:rPr>
  </w:style>
  <w:style w:type="character" w:customStyle="1" w:styleId="215">
    <w:name w:val="Основной текст 2 Знак1"/>
    <w:semiHidden/>
    <w:rsid w:val="00BE3644"/>
    <w:rPr>
      <w:sz w:val="24"/>
    </w:rPr>
  </w:style>
  <w:style w:type="character" w:customStyle="1" w:styleId="318">
    <w:name w:val="Основной текст 3 Знак1"/>
    <w:semiHidden/>
    <w:rsid w:val="00BE3644"/>
    <w:rPr>
      <w:sz w:val="16"/>
    </w:rPr>
  </w:style>
  <w:style w:type="character" w:customStyle="1" w:styleId="3110">
    <w:name w:val="Основной текст с отступом 3 Знак11"/>
    <w:semiHidden/>
    <w:rsid w:val="00BE3644"/>
    <w:rPr>
      <w:sz w:val="16"/>
    </w:rPr>
  </w:style>
  <w:style w:type="character" w:customStyle="1" w:styleId="11d">
    <w:name w:val="Текст Знак11"/>
    <w:semiHidden/>
    <w:rsid w:val="00BE3644"/>
    <w:rPr>
      <w:rFonts w:ascii="Consolas" w:hAnsi="Consolas"/>
      <w:sz w:val="21"/>
    </w:rPr>
  </w:style>
  <w:style w:type="character" w:customStyle="1" w:styleId="1ff9">
    <w:name w:val="Текст концевой сноски Знак1"/>
    <w:semiHidden/>
    <w:rsid w:val="00BE3644"/>
    <w:rPr>
      <w:sz w:val="20"/>
      <w:szCs w:val="20"/>
    </w:rPr>
  </w:style>
  <w:style w:type="character" w:customStyle="1" w:styleId="extended-textshort">
    <w:name w:val="extended-text__short"/>
    <w:basedOn w:val="a0"/>
    <w:rsid w:val="00BE3644"/>
  </w:style>
  <w:style w:type="character" w:customStyle="1" w:styleId="extended-textfull">
    <w:name w:val="extended-text__full"/>
    <w:basedOn w:val="a0"/>
    <w:rsid w:val="00BE3644"/>
  </w:style>
  <w:style w:type="character" w:customStyle="1" w:styleId="rvts6">
    <w:name w:val="rvts6"/>
    <w:basedOn w:val="a0"/>
    <w:rsid w:val="00BE3644"/>
  </w:style>
  <w:style w:type="paragraph" w:customStyle="1" w:styleId="102">
    <w:name w:val="Знак10"/>
    <w:basedOn w:val="a"/>
    <w:rsid w:val="00BE3644"/>
    <w:pPr>
      <w:spacing w:after="0" w:line="240" w:lineRule="auto"/>
    </w:pPr>
    <w:rPr>
      <w:rFonts w:ascii="Verdana" w:eastAsia="Times New Roman" w:hAnsi="Verdana" w:cs="Verdana"/>
      <w:sz w:val="20"/>
      <w:szCs w:val="20"/>
      <w:lang w:val="en-US"/>
    </w:rPr>
  </w:style>
  <w:style w:type="paragraph" w:customStyle="1" w:styleId="103">
    <w:name w:val=" Знак10"/>
    <w:basedOn w:val="a"/>
    <w:rsid w:val="00013458"/>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A26BD83663E1D249F2D5760340357542940D0B58EB65DE7B2563F68F5DE9FFFCA8BB399B9C7DA3EAD54B0BD8x5S5G" TargetMode="External"/><Relationship Id="rId2" Type="http://schemas.openxmlformats.org/officeDocument/2006/relationships/numbering" Target="numbering.xml"/><Relationship Id="rId16" Type="http://schemas.openxmlformats.org/officeDocument/2006/relationships/hyperlink" Target="consultantplus://offline/ref=E01347571DDC1C4650B809AEA624BE9DDE89230C047D90726C2DDCAE000496FD5E83119230EDB4B578E38484R5G0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umsao-mag@cap.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0244-A89D-454C-ABF6-E97D9C7D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22</Pages>
  <Words>12997</Words>
  <Characters>74088</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П А С П О Р Т</vt:lpstr>
      <vt:lpstr>Приложение № 1</vt:lpstr>
      <vt:lpstr>РЕСУРСНОЕ ОБЕСПЕЧЕНИЕ И ПРОГНОЗНАЯ (СПРАВОЧНАЯ) ОЦЕНКА РАСХОДОВ</vt:lpstr>
      <vt:lpstr>Приложение № 3</vt:lpstr>
      <vt:lpstr>    </vt:lpstr>
      <vt:lpstr/>
      <vt:lpstr>Раздел I. Приоритеты и цели подпрограммы, общая характеристика  участия органов </vt:lpstr>
      <vt:lpstr/>
      <vt:lpstr>Раздел II. Перечень и сведения о целевых индикаторах и показателях подпрограммы </vt:lpstr>
      <vt:lpstr>    Мероприятие 1.1. Организация проведения оплачиваемых общественных работ.</vt:lpstr>
      <vt:lpstr>    Мероприятие 1.2. Организация временного трудоустройства несовершеннолетних гражд</vt:lpstr>
      <vt:lpstr>    Мероприятие 1.3. Организация временного трудоустройства безработных граждан, исп</vt:lpstr>
      <vt:lpstr>    Мероприятие 1.5. Организация временного трудоустройства безработных граждан в во</vt:lpstr>
      <vt:lpstr/>
      <vt:lpstr>    Раздел II. Обобщенная характеристика основных мероприятий подпрограмм Муниципаль</vt:lpstr>
      <vt:lpstr>    </vt:lpstr>
      <vt:lpstr>    Раздел III. Обоснование объема финансовых ресурсов, необходимых для реализации М</vt:lpstr>
      <vt:lpstr>    Приложение № 1</vt:lpstr>
      <vt:lpstr>    к Муниципальной программе «Развитие транспортной системы Магаринского сельского </vt:lpstr>
      <vt:lpstr>    Приложение № 2</vt:lpstr>
      <vt:lpstr>    к Муниципальной программе «Развитие транспортной системы Магаринского сельского </vt:lpstr>
      <vt:lpstr>    Приложение N 3 </vt:lpstr>
      <vt:lpstr>    к Муниципальной программе «Развитие транспортной системы Магаринского сельского </vt:lpstr>
      <vt:lpstr>        Паспорт подпрограммы</vt:lpstr>
      <vt:lpstr>        </vt:lpstr>
      <vt:lpstr>        Раздел I. Приоритеты и цели подпрограммы, общая характеристика участия органов</vt:lpstr>
      <vt:lpstr>        </vt:lpstr>
      <vt:lpstr>        </vt:lpstr>
      <vt:lpstr>        </vt:lpstr>
      <vt:lpstr>        Раздел II. Перечень и сведения о целевых индикаторах и показателях подпрограммы </vt:lpstr>
      <vt:lpstr>        Раздел III. Характеристика основных мероприятий, мероприятий подпрограммы с указ</vt:lpstr>
      <vt:lpstr>        Раздел IV. Обоснование объема финансовых ресурсов, необходимых для реализации по</vt:lpstr>
      <vt:lpstr>        Приложение № 1 к подпрограмме "Безопасные и качественные автомобильные дороги" М</vt:lpstr>
    </vt:vector>
  </TitlesOfParts>
  <Company>office 2007 rus ent:</Company>
  <LinksUpToDate>false</LinksUpToDate>
  <CharactersWithSpaces>86912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7</cp:revision>
  <cp:lastPrinted>2020-02-11T10:37:00Z</cp:lastPrinted>
  <dcterms:created xsi:type="dcterms:W3CDTF">2019-12-30T07:39:00Z</dcterms:created>
  <dcterms:modified xsi:type="dcterms:W3CDTF">2020-02-25T08:22:00Z</dcterms:modified>
</cp:coreProperties>
</file>