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62" w:rsidRDefault="005C1462" w:rsidP="005C1462">
      <w:pPr>
        <w:ind w:firstLine="709"/>
        <w:jc w:val="both"/>
        <w:rPr>
          <w:sz w:val="28"/>
          <w:szCs w:val="28"/>
        </w:rPr>
      </w:pPr>
      <w:r w:rsidRPr="003C0A4D">
        <w:rPr>
          <w:sz w:val="28"/>
          <w:szCs w:val="28"/>
        </w:rPr>
        <w:t xml:space="preserve">Чебоксарской межрайонной природоохранной прокуратурой </w:t>
      </w:r>
      <w:r>
        <w:rPr>
          <w:sz w:val="28"/>
          <w:szCs w:val="28"/>
        </w:rPr>
        <w:t>в настоящей информации о результатах прокурорского</w:t>
      </w:r>
      <w:r w:rsidRPr="003C0A4D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3C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 общий итог результативности принимаемых мер по улучшению экологической ситуации и </w:t>
      </w:r>
      <w:proofErr w:type="spellStart"/>
      <w:r>
        <w:rPr>
          <w:sz w:val="28"/>
          <w:szCs w:val="28"/>
        </w:rPr>
        <w:t>расставлении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приоритетов на будущее</w:t>
      </w:r>
      <w:proofErr w:type="gramEnd"/>
      <w:r w:rsidRPr="00C929FD">
        <w:rPr>
          <w:sz w:val="28"/>
          <w:szCs w:val="28"/>
        </w:rPr>
        <w:t xml:space="preserve"> </w:t>
      </w:r>
      <w:r w:rsidRPr="003C0A4D">
        <w:rPr>
          <w:sz w:val="28"/>
          <w:szCs w:val="28"/>
        </w:rPr>
        <w:t>на территории Чувашской Республики</w:t>
      </w:r>
      <w:r>
        <w:rPr>
          <w:sz w:val="28"/>
          <w:szCs w:val="28"/>
        </w:rPr>
        <w:t xml:space="preserve">. </w:t>
      </w:r>
    </w:p>
    <w:p w:rsidR="005C1462" w:rsidRPr="00271BC4" w:rsidRDefault="005C1462" w:rsidP="005C1462">
      <w:pPr>
        <w:ind w:firstLine="709"/>
        <w:jc w:val="both"/>
        <w:rPr>
          <w:sz w:val="28"/>
          <w:szCs w:val="28"/>
        </w:rPr>
      </w:pPr>
      <w:r w:rsidRPr="005C1462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5C1462">
        <w:rPr>
          <w:sz w:val="28"/>
          <w:szCs w:val="28"/>
        </w:rPr>
        <w:t xml:space="preserve"> в сфере обращения с отходами, являющ</w:t>
      </w:r>
      <w:r>
        <w:rPr>
          <w:sz w:val="28"/>
          <w:szCs w:val="28"/>
        </w:rPr>
        <w:t>ейся</w:t>
      </w:r>
      <w:r w:rsidRPr="00271BC4">
        <w:rPr>
          <w:sz w:val="28"/>
          <w:szCs w:val="28"/>
        </w:rPr>
        <w:t xml:space="preserve"> настоящим бичом для всей России, было уделено пристальное внимание. 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В рамках перехода на новую систему организации деятельности по обращению с твердыми коммунальными отходами в Чувашской Республике </w:t>
      </w:r>
      <w:r>
        <w:rPr>
          <w:sz w:val="28"/>
          <w:szCs w:val="28"/>
        </w:rPr>
        <w:t>отко</w:t>
      </w:r>
      <w:r w:rsidRPr="00E75C65">
        <w:rPr>
          <w:sz w:val="28"/>
          <w:szCs w:val="28"/>
        </w:rPr>
        <w:t>рректиров</w:t>
      </w:r>
      <w:r>
        <w:rPr>
          <w:sz w:val="28"/>
          <w:szCs w:val="28"/>
        </w:rPr>
        <w:t xml:space="preserve">ана </w:t>
      </w:r>
      <w:r w:rsidRPr="00E75C65">
        <w:rPr>
          <w:sz w:val="28"/>
          <w:szCs w:val="28"/>
        </w:rPr>
        <w:t>территориальная схема и региональная программа по обращению с отходами, выбран региональный оператор.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В рамках регионального проекта «Чистая страна» национального проекта «Экология» все закрытые 7 объектов размещения ТКО (</w:t>
      </w:r>
      <w:r>
        <w:rPr>
          <w:sz w:val="28"/>
          <w:szCs w:val="28"/>
        </w:rPr>
        <w:t>бывшие</w:t>
      </w:r>
      <w:r w:rsidRPr="00E75C65">
        <w:rPr>
          <w:sz w:val="28"/>
          <w:szCs w:val="28"/>
        </w:rPr>
        <w:t xml:space="preserve"> санкционированные свалки), в отношении которых </w:t>
      </w:r>
      <w:r>
        <w:rPr>
          <w:sz w:val="28"/>
          <w:szCs w:val="28"/>
        </w:rPr>
        <w:t>ранее</w:t>
      </w:r>
      <w:r w:rsidRPr="00E75C65">
        <w:rPr>
          <w:sz w:val="28"/>
          <w:szCs w:val="28"/>
        </w:rPr>
        <w:t xml:space="preserve"> принимались меры прокурорского реагирования</w:t>
      </w:r>
      <w:r>
        <w:rPr>
          <w:sz w:val="28"/>
          <w:szCs w:val="28"/>
        </w:rPr>
        <w:t xml:space="preserve">, планируется </w:t>
      </w:r>
      <w:r w:rsidRPr="00E75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рекультивировать</w:t>
      </w:r>
      <w:proofErr w:type="spellEnd"/>
      <w:r>
        <w:rPr>
          <w:sz w:val="28"/>
          <w:szCs w:val="28"/>
        </w:rPr>
        <w:t xml:space="preserve"> до 2024 г.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С переходом на новую систему работы с ТКО в республике с октября 2018 года, прокуратурой надзор активизирован. За 2019 г. выявлено 558 нарушений требований действующего федерального законодательства об отходах производства и потребления. 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Практика прокурорского надзора свидетельствует, что основной проблемой в сфере обращения с твердыми коммунальными отходами является образование и ликвидация несанкционированных мест размещения отходов и захламление отходами территорий муниципальных образований, причиной чего и главной проблемой явля</w:t>
      </w:r>
      <w:r>
        <w:rPr>
          <w:sz w:val="28"/>
          <w:szCs w:val="28"/>
        </w:rPr>
        <w:t>лось</w:t>
      </w:r>
      <w:r w:rsidRPr="00E75C65">
        <w:rPr>
          <w:sz w:val="28"/>
          <w:szCs w:val="28"/>
        </w:rPr>
        <w:t xml:space="preserve"> отсутствие налаженной системы накопления и сбора бытовых отходов на муниципальном уровне. Отсутствовали контейнерные площадки в </w:t>
      </w:r>
      <w:proofErr w:type="gramStart"/>
      <w:r w:rsidRPr="00E75C65">
        <w:rPr>
          <w:sz w:val="28"/>
          <w:szCs w:val="28"/>
        </w:rPr>
        <w:t>каждом</w:t>
      </w:r>
      <w:proofErr w:type="gramEnd"/>
      <w:r w:rsidRPr="00E75C65">
        <w:rPr>
          <w:sz w:val="28"/>
          <w:szCs w:val="28"/>
        </w:rPr>
        <w:t xml:space="preserve"> населенном пункте, решение поставленных перед органами местного самоуправления вопросов по обустройству мест накопления ТКО было затруднено ввиду недостаточности финансовых средств в муниципальных бюджетах.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В деятельности органов МСУ, в том числе по данным ОНФ, выявлялись нарушения в части ненадлежащего земельного контроля и непринятия мер по своевременной ликвидации несанкционированных ме</w:t>
      </w:r>
      <w:proofErr w:type="gramStart"/>
      <w:r w:rsidRPr="00E75C65">
        <w:rPr>
          <w:sz w:val="28"/>
          <w:szCs w:val="28"/>
        </w:rPr>
        <w:t>ст скл</w:t>
      </w:r>
      <w:proofErr w:type="gramEnd"/>
      <w:r w:rsidRPr="00E75C65">
        <w:rPr>
          <w:sz w:val="28"/>
          <w:szCs w:val="28"/>
        </w:rPr>
        <w:t xml:space="preserve">адирования отходов. По выявленным нарушениям в адрес глав муниципальных образований внесены представления об устранении нарушений требований федерального законодательства, по </w:t>
      </w:r>
      <w:proofErr w:type="gramStart"/>
      <w:r w:rsidRPr="00E75C65">
        <w:rPr>
          <w:sz w:val="28"/>
          <w:szCs w:val="28"/>
        </w:rPr>
        <w:t>результатам</w:t>
      </w:r>
      <w:proofErr w:type="gramEnd"/>
      <w:r w:rsidRPr="00E75C65">
        <w:rPr>
          <w:sz w:val="28"/>
          <w:szCs w:val="28"/>
        </w:rPr>
        <w:t xml:space="preserve"> рассмотрения которых 7 должностных лиц привлечено к дисциплинарной ответственности и приняты меры к устранению нарушений, 31 место захламленное бытовыми отходами ликвидировано.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В рамках надзора за нормативными правовыми актами органов местного самоуправления опротестованы вступившие в противоречие правила благоустройства муниципальных образований в части установления с превышением полномочий норм, регулирующих вопросы обращения с отходами. По протестам прокуратуры противоречащие нормы признаны утратившими силу. Внесены протесты на НПА сельских поселений, </w:t>
      </w:r>
      <w:r w:rsidRPr="00E75C65">
        <w:rPr>
          <w:sz w:val="28"/>
          <w:szCs w:val="28"/>
        </w:rPr>
        <w:lastRenderedPageBreak/>
        <w:t>принятые с превышением полномочий в части утверждения порядка создания и содержания мест сбора ТКО.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В рамках рассмотрения обращений депутата внесено 2 представления в адрес Министерства природных ресурсов и экологии Чувашской Республики (в части неполноты и неэффективности осуществления полномочий) и в адрес регионального оператора ООО «МВК «</w:t>
      </w:r>
      <w:proofErr w:type="spellStart"/>
      <w:r w:rsidRPr="00E75C65">
        <w:rPr>
          <w:sz w:val="28"/>
          <w:szCs w:val="28"/>
        </w:rPr>
        <w:t>Экоцентр</w:t>
      </w:r>
      <w:proofErr w:type="spellEnd"/>
      <w:r w:rsidRPr="00E75C65">
        <w:rPr>
          <w:sz w:val="28"/>
          <w:szCs w:val="28"/>
        </w:rPr>
        <w:t xml:space="preserve">» (в части несвоевременности вывоза ТКО). 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Верховным судом Чувашской Республики  поддержана позиция межрайпрокуратуры, после отказа удовлетворения районным судом требований прокурора, о недопустимости </w:t>
      </w:r>
      <w:r w:rsidRPr="00271BC4">
        <w:rPr>
          <w:sz w:val="28"/>
          <w:szCs w:val="28"/>
        </w:rPr>
        <w:t>захоронени</w:t>
      </w:r>
      <w:r>
        <w:rPr>
          <w:sz w:val="28"/>
          <w:szCs w:val="28"/>
        </w:rPr>
        <w:t>я на свалке</w:t>
      </w:r>
      <w:r w:rsidRPr="00271BC4">
        <w:rPr>
          <w:sz w:val="28"/>
          <w:szCs w:val="28"/>
        </w:rPr>
        <w:t xml:space="preserve"> в г. Шумерля отходов, в состав которых входят полезные компоненты, подлежащие утилизации</w:t>
      </w:r>
      <w:r>
        <w:rPr>
          <w:sz w:val="28"/>
          <w:szCs w:val="28"/>
        </w:rPr>
        <w:t xml:space="preserve">. </w:t>
      </w:r>
      <w:r w:rsidRPr="00271BC4">
        <w:rPr>
          <w:sz w:val="28"/>
          <w:szCs w:val="28"/>
        </w:rPr>
        <w:t xml:space="preserve">Решение районного суда отменено, вынесено новое решение, которым </w:t>
      </w:r>
      <w:r>
        <w:rPr>
          <w:sz w:val="28"/>
          <w:szCs w:val="28"/>
        </w:rPr>
        <w:t xml:space="preserve">установлен </w:t>
      </w:r>
      <w:r w:rsidRPr="00271BC4">
        <w:rPr>
          <w:sz w:val="28"/>
          <w:szCs w:val="28"/>
        </w:rPr>
        <w:t>запре</w:t>
      </w:r>
      <w:r>
        <w:rPr>
          <w:sz w:val="28"/>
          <w:szCs w:val="28"/>
        </w:rPr>
        <w:t>т</w:t>
      </w:r>
      <w:r w:rsidRPr="00271BC4">
        <w:rPr>
          <w:sz w:val="28"/>
          <w:szCs w:val="28"/>
        </w:rPr>
        <w:t xml:space="preserve"> МУП «Коммунальник» на </w:t>
      </w:r>
      <w:r>
        <w:rPr>
          <w:sz w:val="28"/>
          <w:szCs w:val="28"/>
        </w:rPr>
        <w:t xml:space="preserve">захоронение </w:t>
      </w:r>
      <w:r w:rsidRPr="008105DC">
        <w:rPr>
          <w:sz w:val="28"/>
          <w:szCs w:val="28"/>
        </w:rPr>
        <w:t>отход</w:t>
      </w:r>
      <w:r>
        <w:rPr>
          <w:sz w:val="28"/>
          <w:szCs w:val="28"/>
        </w:rPr>
        <w:t>ов</w:t>
      </w:r>
      <w:r w:rsidRPr="008105DC">
        <w:rPr>
          <w:sz w:val="28"/>
          <w:szCs w:val="28"/>
        </w:rPr>
        <w:t xml:space="preserve"> бумаги и картона от канцелярской деятельности и делопроизводства, упаковк</w:t>
      </w:r>
      <w:r>
        <w:rPr>
          <w:sz w:val="28"/>
          <w:szCs w:val="28"/>
        </w:rPr>
        <w:t>и</w:t>
      </w:r>
      <w:r w:rsidRPr="008105DC">
        <w:rPr>
          <w:sz w:val="28"/>
          <w:szCs w:val="28"/>
        </w:rPr>
        <w:t xml:space="preserve"> из бумаги и (или) картона незагрязненн</w:t>
      </w:r>
      <w:r>
        <w:rPr>
          <w:sz w:val="28"/>
          <w:szCs w:val="28"/>
        </w:rPr>
        <w:t>ой</w:t>
      </w:r>
      <w:r w:rsidRPr="008105DC">
        <w:rPr>
          <w:sz w:val="28"/>
          <w:szCs w:val="28"/>
        </w:rPr>
        <w:t>, отход</w:t>
      </w:r>
      <w:r>
        <w:rPr>
          <w:sz w:val="28"/>
          <w:szCs w:val="28"/>
        </w:rPr>
        <w:t>ов</w:t>
      </w:r>
      <w:r w:rsidRPr="008105DC">
        <w:rPr>
          <w:sz w:val="28"/>
          <w:szCs w:val="28"/>
        </w:rPr>
        <w:t xml:space="preserve"> пленки полиэтилена и изделий из нее незагрязненн</w:t>
      </w:r>
      <w:r>
        <w:rPr>
          <w:sz w:val="28"/>
          <w:szCs w:val="28"/>
        </w:rPr>
        <w:t>ой</w:t>
      </w:r>
      <w:r w:rsidRPr="008105DC">
        <w:rPr>
          <w:sz w:val="28"/>
          <w:szCs w:val="28"/>
        </w:rPr>
        <w:t>, отход</w:t>
      </w:r>
      <w:r>
        <w:rPr>
          <w:sz w:val="28"/>
          <w:szCs w:val="28"/>
        </w:rPr>
        <w:t>ов</w:t>
      </w:r>
      <w:r w:rsidRPr="008105DC">
        <w:rPr>
          <w:sz w:val="28"/>
          <w:szCs w:val="28"/>
        </w:rPr>
        <w:t xml:space="preserve"> незагрязненной полиэтиленовой</w:t>
      </w:r>
      <w:r>
        <w:rPr>
          <w:sz w:val="28"/>
          <w:szCs w:val="28"/>
        </w:rPr>
        <w:t xml:space="preserve"> и </w:t>
      </w:r>
      <w:r w:rsidRPr="008105DC">
        <w:rPr>
          <w:sz w:val="28"/>
          <w:szCs w:val="28"/>
        </w:rPr>
        <w:t xml:space="preserve"> стеклянн</w:t>
      </w:r>
      <w:r>
        <w:rPr>
          <w:sz w:val="28"/>
          <w:szCs w:val="28"/>
        </w:rPr>
        <w:t>ой</w:t>
      </w:r>
      <w:r w:rsidRPr="008105DC">
        <w:rPr>
          <w:sz w:val="28"/>
          <w:szCs w:val="28"/>
        </w:rPr>
        <w:t xml:space="preserve"> тары</w:t>
      </w:r>
      <w:r>
        <w:rPr>
          <w:sz w:val="28"/>
          <w:szCs w:val="28"/>
        </w:rPr>
        <w:t>.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</w:p>
    <w:sectPr w:rsidR="005C1462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1462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1462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000FC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2020-04-20T07:22:00Z</dcterms:created>
  <dcterms:modified xsi:type="dcterms:W3CDTF">2020-04-20T07:27:00Z</dcterms:modified>
</cp:coreProperties>
</file>