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8F" w:rsidRDefault="00065458" w:rsidP="0025498F">
      <w:pPr>
        <w:jc w:val="center"/>
        <w:rPr>
          <w:rFonts w:ascii="Times New Roman" w:hAnsi="Times New Roman" w:cs="Times New Roman"/>
        </w:rPr>
      </w:pPr>
      <w:r w:rsidRPr="0044630A">
        <w:rPr>
          <w:noProof/>
        </w:rPr>
        <w:pict>
          <v:roundrect id="_x0000_s1028" style="position:absolute;left:0;text-align:left;margin-left:-65.55pt;margin-top:-32.9pt;width:552.15pt;height:171pt;z-index:-251648000" arcsize="10923f" strokeweight="3pt">
            <v:stroke linestyle="thinThin"/>
          </v:roundrect>
        </w:pict>
      </w:r>
      <w:r w:rsidR="000D636E">
        <w:rPr>
          <w:noProof/>
        </w:rPr>
        <w:drawing>
          <wp:anchor distT="0" distB="0" distL="114300" distR="114300" simplePos="0" relativeHeight="251669504" behindDoc="1" locked="0" layoutInCell="1" allowOverlap="1">
            <wp:simplePos x="0" y="0"/>
            <wp:positionH relativeFrom="column">
              <wp:posOffset>62865</wp:posOffset>
            </wp:positionH>
            <wp:positionV relativeFrom="paragraph">
              <wp:posOffset>-182880</wp:posOffset>
            </wp:positionV>
            <wp:extent cx="5162550" cy="1333500"/>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333500"/>
                    </a:xfrm>
                    <a:prstGeom prst="rect">
                      <a:avLst/>
                    </a:prstGeom>
                    <a:noFill/>
                    <a:ln>
                      <a:noFill/>
                    </a:ln>
                  </pic:spPr>
                </pic:pic>
              </a:graphicData>
            </a:graphic>
          </wp:anchor>
        </w:drawing>
      </w:r>
      <w:r w:rsidR="0025498F">
        <w:rPr>
          <w:rFonts w:ascii="Times New Roman" w:hAnsi="Times New Roman" w:cs="Times New Roman"/>
          <w:b/>
          <w:color w:val="FF0000"/>
        </w:rPr>
        <w:t>Ярославского сельского поселения</w:t>
      </w:r>
    </w:p>
    <w:p w:rsidR="0025498F" w:rsidRPr="00BA5CB0" w:rsidRDefault="0025498F" w:rsidP="0025498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DA4D62">
        <w:rPr>
          <w:rFonts w:ascii="Times New Roman" w:hAnsi="Times New Roman" w:cs="Times New Roman"/>
          <w:color w:val="auto"/>
        </w:rPr>
        <w:t>2</w:t>
      </w:r>
      <w:r w:rsidR="00065458">
        <w:rPr>
          <w:rFonts w:ascii="Times New Roman" w:hAnsi="Times New Roman" w:cs="Times New Roman"/>
          <w:color w:val="auto"/>
        </w:rPr>
        <w:t>3</w:t>
      </w:r>
      <w:r w:rsidRPr="00BA5CB0">
        <w:rPr>
          <w:rFonts w:ascii="Times New Roman" w:hAnsi="Times New Roman" w:cs="Times New Roman"/>
          <w:color w:val="auto"/>
        </w:rPr>
        <w:t xml:space="preserve">                                                                             </w:t>
      </w:r>
    </w:p>
    <w:p w:rsidR="0025498F" w:rsidRDefault="0025498F" w:rsidP="0025498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065458">
        <w:rPr>
          <w:rFonts w:ascii="Times New Roman" w:hAnsi="Times New Roman" w:cs="Times New Roman"/>
          <w:color w:val="auto"/>
        </w:rPr>
        <w:t>марта</w:t>
      </w:r>
    </w:p>
    <w:p w:rsidR="0025498F" w:rsidRDefault="0025498F" w:rsidP="0025498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w:t>
      </w:r>
      <w:r w:rsidR="00420403">
        <w:rPr>
          <w:rFonts w:ascii="Times New Roman" w:hAnsi="Times New Roman" w:cs="Times New Roman"/>
          <w:color w:val="auto"/>
        </w:rPr>
        <w:t>20</w:t>
      </w:r>
      <w:r>
        <w:rPr>
          <w:rFonts w:ascii="Times New Roman" w:hAnsi="Times New Roman" w:cs="Times New Roman"/>
          <w:color w:val="auto"/>
        </w:rPr>
        <w:t xml:space="preserve"> года</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065458">
        <w:rPr>
          <w:rFonts w:ascii="Times New Roman" w:hAnsi="Times New Roman" w:cs="Times New Roman"/>
          <w:color w:val="auto"/>
        </w:rPr>
        <w:t>5</w:t>
      </w:r>
      <w:r>
        <w:rPr>
          <w:rFonts w:ascii="Times New Roman" w:hAnsi="Times New Roman" w:cs="Times New Roman"/>
          <w:b w:val="0"/>
          <w:color w:val="auto"/>
        </w:rPr>
        <w:t xml:space="preserve">                     </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25498F" w:rsidRDefault="0025498F" w:rsidP="0025498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25498F" w:rsidRDefault="0025498F" w:rsidP="0025498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25498F" w:rsidRDefault="0025498F" w:rsidP="0025498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25498F" w:rsidRDefault="0025498F" w:rsidP="0025498F">
      <w:pPr>
        <w:spacing w:after="0" w:line="240" w:lineRule="auto"/>
      </w:pPr>
    </w:p>
    <w:p w:rsidR="00774D45" w:rsidRDefault="00774D45" w:rsidP="00774D45">
      <w:pPr>
        <w:pStyle w:val="1"/>
        <w:tabs>
          <w:tab w:val="left" w:pos="5812"/>
        </w:tabs>
        <w:spacing w:before="0"/>
        <w:ind w:right="-143"/>
        <w:jc w:val="both"/>
        <w:rPr>
          <w:rFonts w:ascii="Times New Roman" w:hAnsi="Times New Roman" w:cs="Times New Roman"/>
          <w:color w:val="auto"/>
          <w:sz w:val="17"/>
          <w:szCs w:val="17"/>
        </w:rPr>
      </w:pPr>
    </w:p>
    <w:p w:rsidR="00774D45" w:rsidRDefault="00774D45" w:rsidP="00774D45">
      <w:pPr>
        <w:pStyle w:val="1"/>
        <w:tabs>
          <w:tab w:val="left" w:pos="5812"/>
        </w:tabs>
        <w:spacing w:before="0"/>
        <w:ind w:right="-143"/>
        <w:jc w:val="both"/>
        <w:rPr>
          <w:rFonts w:ascii="Times New Roman" w:hAnsi="Times New Roman" w:cs="Times New Roman"/>
          <w:color w:val="auto"/>
          <w:sz w:val="17"/>
          <w:szCs w:val="17"/>
        </w:rPr>
      </w:pPr>
    </w:p>
    <w:p w:rsidR="00774D45" w:rsidRDefault="00774D45" w:rsidP="00774D45">
      <w:pPr>
        <w:spacing w:after="0" w:line="240" w:lineRule="auto"/>
        <w:jc w:val="center"/>
        <w:rPr>
          <w:rFonts w:ascii="Times New Roman" w:hAnsi="Times New Roman" w:cs="Times New Roman"/>
          <w:i/>
        </w:rPr>
      </w:pPr>
      <w:r w:rsidRPr="00FC0585">
        <w:rPr>
          <w:rFonts w:ascii="Times New Roman" w:hAnsi="Times New Roman" w:cs="Times New Roman"/>
          <w:i/>
        </w:rPr>
        <w:t xml:space="preserve">Решение Собрания депутатов </w:t>
      </w:r>
      <w:r>
        <w:rPr>
          <w:rFonts w:ascii="Times New Roman" w:hAnsi="Times New Roman" w:cs="Times New Roman"/>
          <w:i/>
        </w:rPr>
        <w:t>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w:t>
      </w:r>
      <w:r w:rsidR="00065458">
        <w:rPr>
          <w:rFonts w:ascii="Times New Roman" w:hAnsi="Times New Roman" w:cs="Times New Roman"/>
          <w:i/>
        </w:rPr>
        <w:t>3</w:t>
      </w:r>
      <w:r>
        <w:rPr>
          <w:rFonts w:ascii="Times New Roman" w:hAnsi="Times New Roman" w:cs="Times New Roman"/>
          <w:i/>
        </w:rPr>
        <w:t xml:space="preserve"> </w:t>
      </w:r>
      <w:r w:rsidR="00065458">
        <w:rPr>
          <w:rFonts w:ascii="Times New Roman" w:hAnsi="Times New Roman" w:cs="Times New Roman"/>
          <w:i/>
        </w:rPr>
        <w:t xml:space="preserve">марта </w:t>
      </w:r>
      <w:r>
        <w:rPr>
          <w:rFonts w:ascii="Times New Roman" w:hAnsi="Times New Roman" w:cs="Times New Roman"/>
          <w:i/>
        </w:rPr>
        <w:t xml:space="preserve"> 2020 года №С-6</w:t>
      </w:r>
      <w:r w:rsidR="00065458">
        <w:rPr>
          <w:rFonts w:ascii="Times New Roman" w:hAnsi="Times New Roman" w:cs="Times New Roman"/>
          <w:i/>
        </w:rPr>
        <w:t>3</w:t>
      </w:r>
      <w:r w:rsidRPr="00FC0585">
        <w:rPr>
          <w:rFonts w:ascii="Times New Roman" w:hAnsi="Times New Roman" w:cs="Times New Roman"/>
          <w:i/>
        </w:rPr>
        <w:t>/1</w:t>
      </w:r>
    </w:p>
    <w:p w:rsidR="00065458" w:rsidRDefault="00065458" w:rsidP="00774D45">
      <w:pPr>
        <w:spacing w:after="0" w:line="240" w:lineRule="auto"/>
        <w:jc w:val="center"/>
        <w:rPr>
          <w:rFonts w:ascii="Times New Roman" w:hAnsi="Times New Roman" w:cs="Times New Roman"/>
          <w:sz w:val="17"/>
          <w:szCs w:val="17"/>
        </w:rPr>
      </w:pPr>
    </w:p>
    <w:tbl>
      <w:tblPr>
        <w:tblW w:w="0" w:type="auto"/>
        <w:tblLook w:val="01E0"/>
      </w:tblPr>
      <w:tblGrid>
        <w:gridCol w:w="9508"/>
      </w:tblGrid>
      <w:tr w:rsidR="00065458" w:rsidRPr="00065458" w:rsidTr="00065458">
        <w:trPr>
          <w:trHeight w:val="1284"/>
        </w:trPr>
        <w:tc>
          <w:tcPr>
            <w:tcW w:w="9508" w:type="dxa"/>
          </w:tcPr>
          <w:p w:rsidR="00065458" w:rsidRPr="00065458" w:rsidRDefault="00065458" w:rsidP="00065458">
            <w:pPr>
              <w:pStyle w:val="25"/>
              <w:ind w:firstLine="709"/>
              <w:jc w:val="both"/>
              <w:rPr>
                <w:rFonts w:ascii="Times New Roman" w:hAnsi="Times New Roman"/>
                <w:b/>
                <w:sz w:val="17"/>
                <w:szCs w:val="17"/>
              </w:rPr>
            </w:pPr>
            <w:proofErr w:type="gramStart"/>
            <w:r w:rsidRPr="00065458">
              <w:rPr>
                <w:rFonts w:ascii="Times New Roman" w:hAnsi="Times New Roman"/>
                <w:b/>
                <w:sz w:val="17"/>
                <w:szCs w:val="17"/>
              </w:rPr>
              <w:t>Об утверждении порядка представления сведений о доходах, расходах, об имуществе и обязательствах имущественного характера лицами, замещающими муниципальную должность в Ярославском сельском поселении Моргаушского района Чувашской Республики, и членов их семей для размещения на официальном сайте Ярославском сельском поселении Моргаушского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 и порядка размещения указанных сведений</w:t>
            </w:r>
            <w:proofErr w:type="gramEnd"/>
          </w:p>
        </w:tc>
      </w:tr>
    </w:tbl>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 xml:space="preserve">В </w:t>
      </w:r>
      <w:proofErr w:type="gramStart"/>
      <w:r w:rsidRPr="00065458">
        <w:rPr>
          <w:rFonts w:ascii="Times New Roman" w:hAnsi="Times New Roman"/>
          <w:sz w:val="17"/>
          <w:szCs w:val="17"/>
        </w:rPr>
        <w:t>соответствии</w:t>
      </w:r>
      <w:proofErr w:type="gramEnd"/>
      <w:r w:rsidRPr="00065458">
        <w:rPr>
          <w:rFonts w:ascii="Times New Roman" w:hAnsi="Times New Roman"/>
          <w:sz w:val="17"/>
          <w:szCs w:val="17"/>
        </w:rPr>
        <w:t xml:space="preserve"> с частью 1.1 статьи 2 Закона Чувашской Республики от </w:t>
      </w:r>
      <w:r w:rsidRPr="00065458">
        <w:rPr>
          <w:rFonts w:ascii="Times New Roman" w:hAnsi="Times New Roman"/>
          <w:sz w:val="17"/>
          <w:szCs w:val="17"/>
        </w:rPr>
        <w:br/>
        <w:t xml:space="preserve">29 августа </w:t>
      </w:r>
      <w:smartTag w:uri="urn:schemas-microsoft-com:office:smarttags" w:element="metricconverter">
        <w:smartTagPr>
          <w:attr w:name="ProductID" w:val="2017 г"/>
        </w:smartTagPr>
        <w:r w:rsidRPr="00065458">
          <w:rPr>
            <w:rFonts w:ascii="Times New Roman" w:hAnsi="Times New Roman"/>
            <w:sz w:val="17"/>
            <w:szCs w:val="17"/>
          </w:rPr>
          <w:t>2017 г</w:t>
        </w:r>
      </w:smartTag>
      <w:r w:rsidRPr="00065458">
        <w:rPr>
          <w:rFonts w:ascii="Times New Roman" w:hAnsi="Times New Roman"/>
          <w:sz w:val="17"/>
          <w:szCs w:val="17"/>
        </w:rPr>
        <w:t xml:space="preserve">. № 46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 Моргаушское районное Собрание депутатов </w:t>
      </w:r>
      <w:proofErr w:type="spellStart"/>
      <w:proofErr w:type="gramStart"/>
      <w:r w:rsidRPr="00065458">
        <w:rPr>
          <w:rFonts w:ascii="Times New Roman" w:hAnsi="Times New Roman"/>
          <w:sz w:val="17"/>
          <w:szCs w:val="17"/>
        </w:rPr>
        <w:t>р</w:t>
      </w:r>
      <w:proofErr w:type="spellEnd"/>
      <w:proofErr w:type="gramEnd"/>
      <w:r w:rsidRPr="00065458">
        <w:rPr>
          <w:rFonts w:ascii="Times New Roman" w:hAnsi="Times New Roman"/>
          <w:sz w:val="17"/>
          <w:szCs w:val="17"/>
        </w:rPr>
        <w:t xml:space="preserve"> е </w:t>
      </w:r>
      <w:proofErr w:type="spellStart"/>
      <w:r w:rsidRPr="00065458">
        <w:rPr>
          <w:rFonts w:ascii="Times New Roman" w:hAnsi="Times New Roman"/>
          <w:sz w:val="17"/>
          <w:szCs w:val="17"/>
        </w:rPr>
        <w:t>ш</w:t>
      </w:r>
      <w:proofErr w:type="spellEnd"/>
      <w:r w:rsidRPr="00065458">
        <w:rPr>
          <w:rFonts w:ascii="Times New Roman" w:hAnsi="Times New Roman"/>
          <w:sz w:val="17"/>
          <w:szCs w:val="17"/>
        </w:rPr>
        <w:t xml:space="preserve"> и л о:</w:t>
      </w:r>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1. Утвердить прилагаемые:</w:t>
      </w:r>
    </w:p>
    <w:p w:rsidR="00065458" w:rsidRPr="00065458" w:rsidRDefault="00065458" w:rsidP="00065458">
      <w:pPr>
        <w:pStyle w:val="25"/>
        <w:ind w:firstLine="709"/>
        <w:jc w:val="both"/>
        <w:rPr>
          <w:rFonts w:ascii="Times New Roman" w:hAnsi="Times New Roman"/>
          <w:sz w:val="17"/>
          <w:szCs w:val="17"/>
        </w:rPr>
      </w:pPr>
      <w:proofErr w:type="gramStart"/>
      <w:r w:rsidRPr="00065458">
        <w:rPr>
          <w:rFonts w:ascii="Times New Roman" w:hAnsi="Times New Roman"/>
          <w:sz w:val="17"/>
          <w:szCs w:val="17"/>
        </w:rPr>
        <w:t xml:space="preserve">- </w:t>
      </w:r>
      <w:hyperlink w:anchor="P34" w:history="1">
        <w:r w:rsidRPr="00065458">
          <w:rPr>
            <w:rFonts w:ascii="Times New Roman" w:hAnsi="Times New Roman"/>
            <w:sz w:val="17"/>
            <w:szCs w:val="17"/>
          </w:rPr>
          <w:t>Порядок</w:t>
        </w:r>
      </w:hyperlink>
      <w:r w:rsidRPr="00065458">
        <w:rPr>
          <w:rFonts w:ascii="Times New Roman" w:hAnsi="Times New Roman"/>
          <w:sz w:val="17"/>
          <w:szCs w:val="17"/>
        </w:rPr>
        <w:t xml:space="preserve"> представления сведений о доходах, расходах, об имуществе и обязательствах имущественного характера лицами, замещающими муниципальную должность в Ярославском сельском поселении Моргаушского района Чувашской Республики, и членов их семей для размещения на официальном сайте Ярославского сельского поселения Моргаушского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 (приложение 1);</w:t>
      </w:r>
      <w:proofErr w:type="gramEnd"/>
    </w:p>
    <w:p w:rsidR="00065458" w:rsidRPr="00065458" w:rsidRDefault="00065458" w:rsidP="00065458">
      <w:pPr>
        <w:pStyle w:val="25"/>
        <w:ind w:firstLine="709"/>
        <w:jc w:val="both"/>
        <w:rPr>
          <w:rFonts w:ascii="Times New Roman" w:hAnsi="Times New Roman"/>
          <w:sz w:val="17"/>
          <w:szCs w:val="17"/>
        </w:rPr>
      </w:pPr>
      <w:proofErr w:type="gramStart"/>
      <w:r w:rsidRPr="00065458">
        <w:rPr>
          <w:rFonts w:ascii="Times New Roman" w:hAnsi="Times New Roman"/>
          <w:sz w:val="17"/>
          <w:szCs w:val="17"/>
        </w:rPr>
        <w:t>- Порядок размещения сведений о доходах, расходах, об имуществе и обязательствах имущественного характера лиц, замещающих муниципальные должности Моргаушского района Чувашской Республики, и членов их семей на официальном сайте администрации Ярославского сельского поселения Моргаушского района Чувашской Республики в информационно-телекоммуникационной сети «Интернет» и (или) предоставления для опубликования этих сведений средствам массовой информации (приложение 2).</w:t>
      </w:r>
      <w:proofErr w:type="gramEnd"/>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 xml:space="preserve">2. </w:t>
      </w:r>
      <w:proofErr w:type="gramStart"/>
      <w:r w:rsidRPr="00065458">
        <w:rPr>
          <w:rFonts w:ascii="Times New Roman" w:hAnsi="Times New Roman"/>
          <w:sz w:val="17"/>
          <w:szCs w:val="17"/>
        </w:rPr>
        <w:t>Признать утратившим силу решение Собрания депутатов Ярославского сельского поселения Моргаушского района от 25.03.2016 №С-7/3 «</w:t>
      </w:r>
      <w:hyperlink r:id="rId8" w:history="1">
        <w:r w:rsidRPr="00065458">
          <w:rPr>
            <w:rFonts w:ascii="Times New Roman" w:hAnsi="Times New Roman"/>
            <w:sz w:val="17"/>
            <w:szCs w:val="17"/>
          </w:rPr>
          <w:t xml:space="preserve">Об утверждении </w:t>
        </w:r>
      </w:hyperlink>
      <w:r w:rsidRPr="00065458">
        <w:rPr>
          <w:rFonts w:ascii="Times New Roman" w:hAnsi="Times New Roman"/>
          <w:sz w:val="17"/>
          <w:szCs w:val="17"/>
        </w:rPr>
        <w:t>порядка размещения сведений о доходах, расходах, об имуществе и обязательствах имущественного характера лиц, замещающих муниципальные должности Моргаушского района Чувашской Республики, и членов их семей на официальном сайте администрации Моргаушского района Чувашской Республики в информационно-телекоммуникационной сети «Интернет» и предоставления этих сведений средствам массовой информации</w:t>
      </w:r>
      <w:proofErr w:type="gramEnd"/>
      <w:r w:rsidRPr="00065458">
        <w:rPr>
          <w:rFonts w:ascii="Times New Roman" w:hAnsi="Times New Roman"/>
          <w:sz w:val="17"/>
          <w:szCs w:val="17"/>
        </w:rPr>
        <w:t xml:space="preserve"> для опубликования».</w:t>
      </w:r>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 xml:space="preserve">3. Настоящее решение вступает в силу после дня его официального опубликования.                   </w:t>
      </w:r>
    </w:p>
    <w:p w:rsidR="00065458" w:rsidRPr="00065458" w:rsidRDefault="00065458" w:rsidP="00065458">
      <w:pPr>
        <w:pStyle w:val="25"/>
        <w:tabs>
          <w:tab w:val="left" w:pos="5040"/>
        </w:tabs>
        <w:jc w:val="right"/>
        <w:rPr>
          <w:rFonts w:ascii="Times New Roman" w:hAnsi="Times New Roman"/>
          <w:sz w:val="17"/>
          <w:szCs w:val="17"/>
        </w:rPr>
      </w:pPr>
      <w:r w:rsidRPr="00065458">
        <w:rPr>
          <w:rFonts w:ascii="Times New Roman" w:hAnsi="Times New Roman"/>
          <w:sz w:val="17"/>
          <w:szCs w:val="17"/>
        </w:rPr>
        <w:t xml:space="preserve">Утвержден </w:t>
      </w:r>
    </w:p>
    <w:p w:rsidR="00065458" w:rsidRPr="00065458" w:rsidRDefault="00065458" w:rsidP="00065458">
      <w:pPr>
        <w:pStyle w:val="25"/>
        <w:tabs>
          <w:tab w:val="left" w:pos="5040"/>
        </w:tabs>
        <w:jc w:val="right"/>
        <w:rPr>
          <w:rFonts w:ascii="Times New Roman" w:hAnsi="Times New Roman"/>
          <w:sz w:val="17"/>
          <w:szCs w:val="17"/>
        </w:rPr>
      </w:pPr>
      <w:r w:rsidRPr="00065458">
        <w:rPr>
          <w:rFonts w:ascii="Times New Roman" w:hAnsi="Times New Roman"/>
          <w:sz w:val="17"/>
          <w:szCs w:val="17"/>
        </w:rPr>
        <w:t xml:space="preserve">решением Моргаушского </w:t>
      </w:r>
    </w:p>
    <w:p w:rsidR="00065458" w:rsidRPr="00065458" w:rsidRDefault="00065458" w:rsidP="00065458">
      <w:pPr>
        <w:pStyle w:val="25"/>
        <w:tabs>
          <w:tab w:val="left" w:pos="5040"/>
        </w:tabs>
        <w:jc w:val="right"/>
        <w:rPr>
          <w:rFonts w:ascii="Times New Roman" w:hAnsi="Times New Roman"/>
          <w:sz w:val="17"/>
          <w:szCs w:val="17"/>
        </w:rPr>
      </w:pPr>
      <w:r w:rsidRPr="00065458">
        <w:rPr>
          <w:rFonts w:ascii="Times New Roman" w:hAnsi="Times New Roman"/>
          <w:sz w:val="17"/>
          <w:szCs w:val="17"/>
        </w:rPr>
        <w:t xml:space="preserve">районного Собрания депутатов </w:t>
      </w:r>
    </w:p>
    <w:p w:rsidR="00065458" w:rsidRPr="00065458" w:rsidRDefault="00065458" w:rsidP="00065458">
      <w:pPr>
        <w:tabs>
          <w:tab w:val="left" w:pos="5040"/>
        </w:tabs>
        <w:spacing w:after="0"/>
        <w:ind w:left="5670"/>
        <w:jc w:val="right"/>
        <w:rPr>
          <w:rFonts w:ascii="Times New Roman" w:hAnsi="Times New Roman" w:cs="Times New Roman"/>
          <w:sz w:val="17"/>
          <w:szCs w:val="17"/>
        </w:rPr>
      </w:pPr>
      <w:r w:rsidRPr="00065458">
        <w:rPr>
          <w:rFonts w:ascii="Times New Roman" w:hAnsi="Times New Roman" w:cs="Times New Roman"/>
          <w:sz w:val="17"/>
          <w:szCs w:val="17"/>
        </w:rPr>
        <w:t>от  23.03.2020 г. № С-36/11</w:t>
      </w:r>
    </w:p>
    <w:p w:rsidR="00065458" w:rsidRPr="00065458" w:rsidRDefault="00065458" w:rsidP="00065458">
      <w:pPr>
        <w:tabs>
          <w:tab w:val="left" w:pos="5040"/>
        </w:tabs>
        <w:ind w:left="5670"/>
        <w:jc w:val="right"/>
        <w:rPr>
          <w:rFonts w:ascii="Times New Roman" w:hAnsi="Times New Roman" w:cs="Times New Roman"/>
          <w:sz w:val="17"/>
          <w:szCs w:val="17"/>
        </w:rPr>
      </w:pPr>
      <w:r w:rsidRPr="00065458">
        <w:rPr>
          <w:rFonts w:ascii="Times New Roman" w:hAnsi="Times New Roman" w:cs="Times New Roman"/>
          <w:sz w:val="17"/>
          <w:szCs w:val="17"/>
        </w:rPr>
        <w:t>(приложение 1)</w:t>
      </w:r>
    </w:p>
    <w:p w:rsidR="00065458" w:rsidRPr="00065458" w:rsidRDefault="00065458" w:rsidP="00065458">
      <w:pPr>
        <w:pStyle w:val="25"/>
        <w:ind w:firstLine="709"/>
        <w:jc w:val="both"/>
        <w:rPr>
          <w:rFonts w:ascii="Times New Roman" w:hAnsi="Times New Roman"/>
          <w:sz w:val="17"/>
          <w:szCs w:val="17"/>
        </w:rPr>
      </w:pPr>
    </w:p>
    <w:bookmarkStart w:id="0" w:name="P34"/>
    <w:bookmarkEnd w:id="0"/>
    <w:p w:rsidR="00065458" w:rsidRPr="00065458" w:rsidRDefault="00065458" w:rsidP="00065458">
      <w:pPr>
        <w:pStyle w:val="25"/>
        <w:jc w:val="center"/>
        <w:rPr>
          <w:rFonts w:ascii="Times New Roman" w:hAnsi="Times New Roman"/>
          <w:sz w:val="17"/>
          <w:szCs w:val="17"/>
        </w:rPr>
      </w:pPr>
      <w:r w:rsidRPr="00065458">
        <w:rPr>
          <w:rFonts w:ascii="Times New Roman" w:hAnsi="Times New Roman"/>
          <w:sz w:val="17"/>
          <w:szCs w:val="17"/>
        </w:rPr>
        <w:fldChar w:fldCharType="begin"/>
      </w:r>
      <w:r w:rsidRPr="00065458">
        <w:rPr>
          <w:rFonts w:ascii="Times New Roman" w:hAnsi="Times New Roman"/>
          <w:sz w:val="17"/>
          <w:szCs w:val="17"/>
        </w:rPr>
        <w:instrText xml:space="preserve"> HYPERLINK \l "P34" </w:instrText>
      </w:r>
      <w:r w:rsidRPr="00065458">
        <w:rPr>
          <w:rFonts w:ascii="Times New Roman" w:hAnsi="Times New Roman"/>
          <w:sz w:val="17"/>
          <w:szCs w:val="17"/>
        </w:rPr>
        <w:fldChar w:fldCharType="separate"/>
      </w:r>
      <w:r w:rsidRPr="00065458">
        <w:rPr>
          <w:rFonts w:ascii="Times New Roman" w:hAnsi="Times New Roman"/>
          <w:sz w:val="17"/>
          <w:szCs w:val="17"/>
        </w:rPr>
        <w:t>ПОРЯДОК</w:t>
      </w:r>
      <w:r w:rsidRPr="00065458">
        <w:rPr>
          <w:rFonts w:ascii="Times New Roman" w:hAnsi="Times New Roman"/>
          <w:sz w:val="17"/>
          <w:szCs w:val="17"/>
        </w:rPr>
        <w:fldChar w:fldCharType="end"/>
      </w:r>
    </w:p>
    <w:p w:rsidR="00065458" w:rsidRPr="00065458" w:rsidRDefault="00065458" w:rsidP="00065458">
      <w:pPr>
        <w:pStyle w:val="25"/>
        <w:jc w:val="center"/>
        <w:rPr>
          <w:rFonts w:ascii="Times New Roman" w:hAnsi="Times New Roman"/>
          <w:sz w:val="17"/>
          <w:szCs w:val="17"/>
        </w:rPr>
      </w:pPr>
      <w:r w:rsidRPr="00065458">
        <w:rPr>
          <w:rFonts w:ascii="Times New Roman" w:hAnsi="Times New Roman"/>
          <w:sz w:val="17"/>
          <w:szCs w:val="17"/>
        </w:rPr>
        <w:t xml:space="preserve">представления сведений о доходах, расходах, об имуществе и обязательствах имущественного характера лицами, замещающими муниципальную должность Моргаушского района Чувашской Республики, и членов их семей для размещения </w:t>
      </w:r>
    </w:p>
    <w:p w:rsidR="00065458" w:rsidRPr="00065458" w:rsidRDefault="00065458" w:rsidP="00065458">
      <w:pPr>
        <w:pStyle w:val="25"/>
        <w:jc w:val="center"/>
        <w:rPr>
          <w:rFonts w:ascii="Times New Roman" w:hAnsi="Times New Roman"/>
          <w:sz w:val="17"/>
          <w:szCs w:val="17"/>
        </w:rPr>
      </w:pPr>
      <w:r w:rsidRPr="00065458">
        <w:rPr>
          <w:rFonts w:ascii="Times New Roman" w:hAnsi="Times New Roman"/>
          <w:sz w:val="17"/>
          <w:szCs w:val="17"/>
        </w:rPr>
        <w:t xml:space="preserve">на официальном сайте Моргаушского района Чувашской Республики </w:t>
      </w:r>
    </w:p>
    <w:p w:rsidR="00065458" w:rsidRPr="00065458" w:rsidRDefault="00065458" w:rsidP="00065458">
      <w:pPr>
        <w:pStyle w:val="25"/>
        <w:jc w:val="center"/>
        <w:rPr>
          <w:rFonts w:ascii="Times New Roman" w:hAnsi="Times New Roman"/>
          <w:sz w:val="17"/>
          <w:szCs w:val="17"/>
        </w:rPr>
      </w:pPr>
      <w:r w:rsidRPr="00065458">
        <w:rPr>
          <w:rFonts w:ascii="Times New Roman" w:hAnsi="Times New Roman"/>
          <w:sz w:val="17"/>
          <w:szCs w:val="17"/>
        </w:rPr>
        <w:t xml:space="preserve">в информационно-телекоммуникационной сети «Интернет» </w:t>
      </w:r>
    </w:p>
    <w:p w:rsidR="00065458" w:rsidRPr="00065458" w:rsidRDefault="00065458" w:rsidP="00065458">
      <w:pPr>
        <w:pStyle w:val="25"/>
        <w:jc w:val="center"/>
        <w:rPr>
          <w:rFonts w:ascii="Times New Roman" w:hAnsi="Times New Roman"/>
          <w:sz w:val="17"/>
          <w:szCs w:val="17"/>
        </w:rPr>
      </w:pPr>
      <w:r w:rsidRPr="00065458">
        <w:rPr>
          <w:rFonts w:ascii="Times New Roman" w:hAnsi="Times New Roman"/>
          <w:sz w:val="17"/>
          <w:szCs w:val="17"/>
        </w:rPr>
        <w:t>и (или) предоставления для опубликования средствам массовой информации</w:t>
      </w:r>
    </w:p>
    <w:p w:rsidR="00065458" w:rsidRPr="00065458" w:rsidRDefault="00065458" w:rsidP="00065458">
      <w:pPr>
        <w:pStyle w:val="25"/>
        <w:ind w:firstLine="709"/>
        <w:jc w:val="both"/>
        <w:rPr>
          <w:rFonts w:ascii="Times New Roman" w:hAnsi="Times New Roman"/>
          <w:sz w:val="17"/>
          <w:szCs w:val="17"/>
        </w:rPr>
      </w:pPr>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 xml:space="preserve">1. </w:t>
      </w:r>
      <w:proofErr w:type="gramStart"/>
      <w:r w:rsidRPr="00065458">
        <w:rPr>
          <w:rFonts w:ascii="Times New Roman" w:hAnsi="Times New Roman"/>
          <w:sz w:val="17"/>
          <w:szCs w:val="17"/>
        </w:rPr>
        <w:t>Настоящий Порядок определяет процедуру представления лицами, замещающими муниципальную должность Моргаушского района Чувашской Республики (далее - лицо, замещающее муниципальную должность),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для их размещения на официальном сайте Моргаушского района Чувашской Республики в информационно-телекоммуникационной сети</w:t>
      </w:r>
      <w:proofErr w:type="gramEnd"/>
      <w:r w:rsidRPr="00065458">
        <w:rPr>
          <w:rFonts w:ascii="Times New Roman" w:hAnsi="Times New Roman"/>
          <w:sz w:val="17"/>
          <w:szCs w:val="17"/>
        </w:rPr>
        <w:t xml:space="preserve"> «Интернет» и (или) предоставления для опубликования средствам массовой информации (далее соответственно – Порядок, сведения о доходах для размещения в сети «Интернет»).</w:t>
      </w:r>
    </w:p>
    <w:p w:rsidR="00065458" w:rsidRPr="00065458" w:rsidRDefault="00065458" w:rsidP="00065458">
      <w:pPr>
        <w:pStyle w:val="25"/>
        <w:ind w:firstLine="709"/>
        <w:jc w:val="both"/>
        <w:rPr>
          <w:rFonts w:ascii="Times New Roman" w:hAnsi="Times New Roman"/>
          <w:sz w:val="17"/>
          <w:szCs w:val="17"/>
        </w:rPr>
      </w:pPr>
      <w:proofErr w:type="gramStart"/>
      <w:r w:rsidRPr="00065458">
        <w:rPr>
          <w:rFonts w:ascii="Times New Roman" w:hAnsi="Times New Roman"/>
          <w:sz w:val="17"/>
          <w:szCs w:val="17"/>
        </w:rPr>
        <w:t>В настоящем Порядке используются понятия, предусмотренные Федеральными законами «Об общих принципах организации местного самоуправления в Российской Федерации», «О противодействии коррупции» и «О контроле за соответствием расходов лиц, замещающих государственные должности, и иных лиц их доходам».</w:t>
      </w:r>
      <w:proofErr w:type="gramEnd"/>
    </w:p>
    <w:p w:rsidR="00065458" w:rsidRPr="00065458" w:rsidRDefault="00065458" w:rsidP="00065458">
      <w:pPr>
        <w:pStyle w:val="25"/>
        <w:ind w:firstLine="709"/>
        <w:jc w:val="both"/>
        <w:rPr>
          <w:rFonts w:ascii="Times New Roman" w:hAnsi="Times New Roman"/>
          <w:sz w:val="17"/>
          <w:szCs w:val="17"/>
        </w:rPr>
      </w:pPr>
      <w:bookmarkStart w:id="1" w:name="P45"/>
      <w:bookmarkEnd w:id="1"/>
      <w:r w:rsidRPr="00065458">
        <w:rPr>
          <w:rFonts w:ascii="Times New Roman" w:hAnsi="Times New Roman"/>
          <w:sz w:val="17"/>
          <w:szCs w:val="17"/>
        </w:rPr>
        <w:lastRenderedPageBreak/>
        <w:t xml:space="preserve">2. Сведения о доходах для размещения в сети «Интернет» представляются лицами, замещающими муниципальные должности, ежегодно не позднее 30 апреля года, следующего </w:t>
      </w:r>
      <w:proofErr w:type="gramStart"/>
      <w:r w:rsidRPr="00065458">
        <w:rPr>
          <w:rFonts w:ascii="Times New Roman" w:hAnsi="Times New Roman"/>
          <w:sz w:val="17"/>
          <w:szCs w:val="17"/>
        </w:rPr>
        <w:t>за</w:t>
      </w:r>
      <w:proofErr w:type="gramEnd"/>
      <w:r w:rsidRPr="00065458">
        <w:rPr>
          <w:rFonts w:ascii="Times New Roman" w:hAnsi="Times New Roman"/>
          <w:sz w:val="17"/>
          <w:szCs w:val="17"/>
        </w:rPr>
        <w:t xml:space="preserve"> отчетным, по форме согласно приложению к настоящему Порядку.</w:t>
      </w:r>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 xml:space="preserve">3. </w:t>
      </w:r>
      <w:proofErr w:type="gramStart"/>
      <w:r w:rsidRPr="00065458">
        <w:rPr>
          <w:rFonts w:ascii="Times New Roman" w:hAnsi="Times New Roman"/>
          <w:sz w:val="17"/>
          <w:szCs w:val="17"/>
        </w:rPr>
        <w:t>Сведения о доходах для размещения в сети «Интернет» представляются должностному лицу, ответственному за работу по профилактике коррупционных и иных правонарушений в Контрольно-счетную палате Моргаушского района Чувашской Республики в администрации</w:t>
      </w:r>
      <w:r w:rsidRPr="00065458">
        <w:rPr>
          <w:rFonts w:ascii="Times New Roman" w:hAnsi="Times New Roman"/>
          <w:i/>
          <w:sz w:val="17"/>
          <w:szCs w:val="17"/>
        </w:rPr>
        <w:t>.</w:t>
      </w:r>
      <w:proofErr w:type="gramEnd"/>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 xml:space="preserve">4. </w:t>
      </w:r>
      <w:proofErr w:type="gramStart"/>
      <w:r w:rsidRPr="00065458">
        <w:rPr>
          <w:rFonts w:ascii="Times New Roman" w:hAnsi="Times New Roman"/>
          <w:sz w:val="17"/>
          <w:szCs w:val="17"/>
        </w:rPr>
        <w:t>В случае если лицо, замещающее муниципальную должность, обнаружило, что в представленных им сведениях о доходах для размещения в сети «Интернет»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истечения срока, предусмотренного пунктом 2 настоящего Порядка.</w:t>
      </w:r>
      <w:proofErr w:type="gramEnd"/>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5. Сведения о доходах для размещения в сети «Интернет» в порядке, предусмотренном решением Моргаушского районного Собрания депутатов, размещаются на официальном сайте Моргаушского района Чувашской Республики в информационно-телекоммуникационной сети «Интернет», а в случае отсутствия этих сведений на официальном сайте Моргаушского района Чувашской Республики предоставляются средствам массовой информации для опубликования по их запросам.</w:t>
      </w:r>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6. Сведения о доходах для размещения в сети «Интернет», представляемые в соответствии с настоящим Порядком лицами, замещающими муниципальную должность, хранятся в Контрольно-счетной палате Моргаушского района Чувашской Республики в течение пяти лет со дня их представления.</w:t>
      </w:r>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По истечении указанного срока сведения о доходах для размещения в сети «Интернет» передаются в архив Моргаушского района Чувашской Республики.</w:t>
      </w:r>
    </w:p>
    <w:p w:rsidR="00065458" w:rsidRPr="00065458" w:rsidRDefault="00065458" w:rsidP="00065458">
      <w:pPr>
        <w:pStyle w:val="25"/>
        <w:ind w:firstLine="709"/>
        <w:jc w:val="both"/>
        <w:rPr>
          <w:rFonts w:ascii="Times New Roman" w:hAnsi="Times New Roman"/>
          <w:sz w:val="17"/>
          <w:szCs w:val="17"/>
        </w:rPr>
      </w:pPr>
    </w:p>
    <w:p w:rsidR="00065458" w:rsidRPr="00065458" w:rsidRDefault="00065458" w:rsidP="00065458">
      <w:pPr>
        <w:pStyle w:val="25"/>
        <w:ind w:left="9072"/>
        <w:jc w:val="right"/>
        <w:rPr>
          <w:rFonts w:ascii="Times New Roman" w:hAnsi="Times New Roman"/>
          <w:sz w:val="17"/>
          <w:szCs w:val="17"/>
          <w:lang w:eastAsia="ru-RU"/>
        </w:rPr>
        <w:sectPr w:rsidR="00065458" w:rsidRPr="00065458" w:rsidSect="005D3C8E">
          <w:pgSz w:w="11906" w:h="16838"/>
          <w:pgMar w:top="851" w:right="567" w:bottom="851" w:left="1985" w:header="709" w:footer="709" w:gutter="0"/>
          <w:cols w:space="708"/>
          <w:docGrid w:linePitch="360"/>
        </w:sectPr>
      </w:pPr>
    </w:p>
    <w:p w:rsidR="00065458" w:rsidRPr="00065458" w:rsidRDefault="00065458" w:rsidP="00065458">
      <w:pPr>
        <w:pStyle w:val="25"/>
        <w:ind w:left="9072"/>
        <w:jc w:val="right"/>
        <w:rPr>
          <w:rFonts w:ascii="Times New Roman" w:hAnsi="Times New Roman"/>
          <w:sz w:val="17"/>
          <w:szCs w:val="17"/>
          <w:lang w:eastAsia="ru-RU"/>
        </w:rPr>
      </w:pPr>
      <w:r w:rsidRPr="00065458">
        <w:rPr>
          <w:rFonts w:ascii="Times New Roman" w:hAnsi="Times New Roman"/>
          <w:sz w:val="17"/>
          <w:szCs w:val="17"/>
          <w:lang w:eastAsia="ru-RU"/>
        </w:rPr>
        <w:lastRenderedPageBreak/>
        <w:t xml:space="preserve">Приложение </w:t>
      </w:r>
    </w:p>
    <w:p w:rsidR="00065458" w:rsidRPr="00065458" w:rsidRDefault="00065458" w:rsidP="00065458">
      <w:pPr>
        <w:pStyle w:val="25"/>
        <w:ind w:left="8460"/>
        <w:jc w:val="right"/>
        <w:rPr>
          <w:rFonts w:ascii="Times New Roman" w:hAnsi="Times New Roman"/>
          <w:sz w:val="17"/>
          <w:szCs w:val="17"/>
          <w:lang w:eastAsia="ru-RU"/>
        </w:rPr>
      </w:pPr>
      <w:r w:rsidRPr="00065458">
        <w:rPr>
          <w:rFonts w:ascii="Times New Roman" w:hAnsi="Times New Roman"/>
          <w:sz w:val="17"/>
          <w:szCs w:val="17"/>
          <w:lang w:eastAsia="ru-RU"/>
        </w:rPr>
        <w:t xml:space="preserve">к Порядку представления сведений о доходах, расходах, </w:t>
      </w:r>
    </w:p>
    <w:p w:rsidR="00065458" w:rsidRPr="00065458" w:rsidRDefault="00065458" w:rsidP="00065458">
      <w:pPr>
        <w:pStyle w:val="25"/>
        <w:ind w:left="7920"/>
        <w:jc w:val="right"/>
        <w:rPr>
          <w:rFonts w:ascii="Times New Roman" w:hAnsi="Times New Roman"/>
          <w:sz w:val="17"/>
          <w:szCs w:val="17"/>
          <w:lang w:eastAsia="ru-RU"/>
        </w:rPr>
      </w:pPr>
      <w:r w:rsidRPr="00065458">
        <w:rPr>
          <w:rFonts w:ascii="Times New Roman" w:hAnsi="Times New Roman"/>
          <w:sz w:val="17"/>
          <w:szCs w:val="17"/>
          <w:lang w:eastAsia="ru-RU"/>
        </w:rPr>
        <w:t xml:space="preserve">об </w:t>
      </w:r>
      <w:proofErr w:type="gramStart"/>
      <w:r w:rsidRPr="00065458">
        <w:rPr>
          <w:rFonts w:ascii="Times New Roman" w:hAnsi="Times New Roman"/>
          <w:sz w:val="17"/>
          <w:szCs w:val="17"/>
          <w:lang w:eastAsia="ru-RU"/>
        </w:rPr>
        <w:t>имуществе</w:t>
      </w:r>
      <w:proofErr w:type="gramEnd"/>
      <w:r w:rsidRPr="00065458">
        <w:rPr>
          <w:rFonts w:ascii="Times New Roman" w:hAnsi="Times New Roman"/>
          <w:sz w:val="17"/>
          <w:szCs w:val="17"/>
          <w:lang w:eastAsia="ru-RU"/>
        </w:rPr>
        <w:t xml:space="preserve"> и обязательствах имущественного характера лицами, замещающими муниципальную должность Моргаушского района Чувашской Республики, и членов их семей для размещения на официальном сайте Моргаушского района Чувашской Республики в </w:t>
      </w:r>
      <w:proofErr w:type="spellStart"/>
      <w:r w:rsidRPr="00065458">
        <w:rPr>
          <w:rFonts w:ascii="Times New Roman" w:hAnsi="Times New Roman"/>
          <w:sz w:val="17"/>
          <w:szCs w:val="17"/>
          <w:lang w:eastAsia="ru-RU"/>
        </w:rPr>
        <w:t>нформационно-елекоммуникационной</w:t>
      </w:r>
      <w:proofErr w:type="spellEnd"/>
      <w:r w:rsidRPr="00065458">
        <w:rPr>
          <w:rFonts w:ascii="Times New Roman" w:hAnsi="Times New Roman"/>
          <w:sz w:val="17"/>
          <w:szCs w:val="17"/>
          <w:lang w:eastAsia="ru-RU"/>
        </w:rPr>
        <w:t xml:space="preserve"> сети «Интернет» и (или) предоставления для опубликования средствам массовой информации</w:t>
      </w:r>
    </w:p>
    <w:p w:rsidR="00065458" w:rsidRPr="00065458" w:rsidRDefault="00065458" w:rsidP="00065458">
      <w:pPr>
        <w:pStyle w:val="25"/>
        <w:ind w:left="9072"/>
        <w:jc w:val="right"/>
        <w:rPr>
          <w:rFonts w:ascii="Times New Roman" w:hAnsi="Times New Roman"/>
          <w:sz w:val="17"/>
          <w:szCs w:val="17"/>
          <w:lang w:eastAsia="ru-RU"/>
        </w:rPr>
      </w:pPr>
    </w:p>
    <w:p w:rsidR="00065458" w:rsidRPr="00065458" w:rsidRDefault="00065458" w:rsidP="00065458">
      <w:pPr>
        <w:pStyle w:val="25"/>
        <w:jc w:val="right"/>
        <w:rPr>
          <w:rFonts w:ascii="Times New Roman" w:hAnsi="Times New Roman"/>
          <w:sz w:val="17"/>
          <w:szCs w:val="17"/>
          <w:lang w:eastAsia="ru-RU"/>
        </w:rPr>
      </w:pPr>
    </w:p>
    <w:p w:rsidR="00065458" w:rsidRPr="00065458" w:rsidRDefault="00065458" w:rsidP="00065458">
      <w:pPr>
        <w:widowControl w:val="0"/>
        <w:spacing w:after="0"/>
        <w:jc w:val="center"/>
        <w:rPr>
          <w:rFonts w:ascii="Times New Roman" w:hAnsi="Times New Roman" w:cs="Times New Roman"/>
          <w:b/>
          <w:caps/>
          <w:sz w:val="17"/>
          <w:szCs w:val="17"/>
        </w:rPr>
      </w:pPr>
      <w:r w:rsidRPr="00065458">
        <w:rPr>
          <w:rFonts w:ascii="Times New Roman" w:hAnsi="Times New Roman" w:cs="Times New Roman"/>
          <w:b/>
          <w:caps/>
          <w:sz w:val="17"/>
          <w:szCs w:val="17"/>
        </w:rPr>
        <w:t>Сведения</w:t>
      </w:r>
    </w:p>
    <w:p w:rsidR="00065458" w:rsidRPr="00065458" w:rsidRDefault="00065458" w:rsidP="00065458">
      <w:pPr>
        <w:widowControl w:val="0"/>
        <w:spacing w:after="0"/>
        <w:jc w:val="center"/>
        <w:rPr>
          <w:rFonts w:ascii="Times New Roman" w:hAnsi="Times New Roman" w:cs="Times New Roman"/>
          <w:b/>
          <w:sz w:val="17"/>
          <w:szCs w:val="17"/>
        </w:rPr>
      </w:pPr>
      <w:r w:rsidRPr="00065458">
        <w:rPr>
          <w:rFonts w:ascii="Times New Roman" w:hAnsi="Times New Roman" w:cs="Times New Roman"/>
          <w:b/>
          <w:sz w:val="17"/>
          <w:szCs w:val="17"/>
        </w:rPr>
        <w:t xml:space="preserve">о доходах, расходах, об имуществе и обязательствах имущественного характера лица, замещающего муниципальную должность, </w:t>
      </w:r>
    </w:p>
    <w:p w:rsidR="00065458" w:rsidRPr="00065458" w:rsidRDefault="00065458" w:rsidP="00065458">
      <w:pPr>
        <w:widowControl w:val="0"/>
        <w:spacing w:after="0"/>
        <w:jc w:val="center"/>
        <w:rPr>
          <w:rFonts w:ascii="Times New Roman" w:hAnsi="Times New Roman" w:cs="Times New Roman"/>
          <w:b/>
          <w:sz w:val="17"/>
          <w:szCs w:val="17"/>
        </w:rPr>
      </w:pPr>
      <w:r w:rsidRPr="00065458">
        <w:rPr>
          <w:rFonts w:ascii="Times New Roman" w:hAnsi="Times New Roman" w:cs="Times New Roman"/>
          <w:b/>
          <w:sz w:val="17"/>
          <w:szCs w:val="17"/>
        </w:rPr>
        <w:t xml:space="preserve">и членов его семьи для размещения на официальном сайте Ярославского сельского поселения Моргаушского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 </w:t>
      </w:r>
    </w:p>
    <w:p w:rsidR="00065458" w:rsidRPr="00065458" w:rsidRDefault="00065458" w:rsidP="00065458">
      <w:pPr>
        <w:widowControl w:val="0"/>
        <w:spacing w:after="0"/>
        <w:jc w:val="center"/>
        <w:rPr>
          <w:rFonts w:ascii="Times New Roman" w:hAnsi="Times New Roman" w:cs="Times New Roman"/>
          <w:b/>
          <w:sz w:val="17"/>
          <w:szCs w:val="17"/>
        </w:rPr>
      </w:pPr>
      <w:r w:rsidRPr="00065458">
        <w:rPr>
          <w:rFonts w:ascii="Times New Roman" w:hAnsi="Times New Roman" w:cs="Times New Roman"/>
          <w:b/>
          <w:sz w:val="17"/>
          <w:szCs w:val="17"/>
        </w:rPr>
        <w:t>за период с 1 января по 31 декабря _______ года</w:t>
      </w:r>
    </w:p>
    <w:p w:rsidR="00065458" w:rsidRPr="00065458" w:rsidRDefault="00065458" w:rsidP="00065458">
      <w:pPr>
        <w:widowControl w:val="0"/>
        <w:jc w:val="center"/>
        <w:rPr>
          <w:rFonts w:ascii="Times New Roman" w:hAnsi="Times New Roman" w:cs="Times New Roman"/>
          <w:b/>
          <w:sz w:val="17"/>
          <w:szCs w:val="17"/>
        </w:rPr>
      </w:pPr>
    </w:p>
    <w:tbl>
      <w:tblPr>
        <w:tblW w:w="49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7"/>
        <w:gridCol w:w="1228"/>
        <w:gridCol w:w="1641"/>
        <w:gridCol w:w="959"/>
        <w:gridCol w:w="959"/>
        <w:gridCol w:w="1092"/>
        <w:gridCol w:w="1508"/>
        <w:gridCol w:w="959"/>
        <w:gridCol w:w="962"/>
        <w:gridCol w:w="4083"/>
      </w:tblGrid>
      <w:tr w:rsidR="00065458" w:rsidRPr="00065458" w:rsidTr="004A6A5D">
        <w:trPr>
          <w:cantSplit/>
        </w:trPr>
        <w:tc>
          <w:tcPr>
            <w:tcW w:w="586" w:type="pct"/>
            <w:vMerge w:val="restart"/>
            <w:tcBorders>
              <w:left w:val="nil"/>
            </w:tcBorders>
          </w:tcPr>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 xml:space="preserve">Фамилия и </w:t>
            </w:r>
          </w:p>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 xml:space="preserve">инициалы </w:t>
            </w:r>
          </w:p>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 xml:space="preserve">лица, чьи </w:t>
            </w:r>
          </w:p>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 xml:space="preserve">сведения </w:t>
            </w:r>
          </w:p>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размещаются</w:t>
            </w:r>
          </w:p>
        </w:tc>
        <w:tc>
          <w:tcPr>
            <w:tcW w:w="405" w:type="pct"/>
            <w:vMerge w:val="restart"/>
            <w:tcBorders>
              <w:bottom w:val="nil"/>
            </w:tcBorders>
          </w:tcPr>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Декларированный</w:t>
            </w:r>
          </w:p>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 xml:space="preserve">годовой </w:t>
            </w:r>
          </w:p>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доход</w:t>
            </w:r>
          </w:p>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(руб.)</w:t>
            </w:r>
          </w:p>
        </w:tc>
        <w:tc>
          <w:tcPr>
            <w:tcW w:w="1532" w:type="pct"/>
            <w:gridSpan w:val="4"/>
          </w:tcPr>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Перечень объектов недвижимого имущества и транспортных средств, принадлежащих на праве собственности</w:t>
            </w:r>
          </w:p>
        </w:tc>
        <w:tc>
          <w:tcPr>
            <w:tcW w:w="1129" w:type="pct"/>
            <w:gridSpan w:val="3"/>
          </w:tcPr>
          <w:p w:rsidR="00065458" w:rsidRPr="00065458" w:rsidRDefault="00065458" w:rsidP="004A6A5D">
            <w:pPr>
              <w:widowControl w:val="0"/>
              <w:ind w:right="-108"/>
              <w:jc w:val="center"/>
              <w:rPr>
                <w:rFonts w:ascii="Times New Roman" w:hAnsi="Times New Roman" w:cs="Times New Roman"/>
                <w:sz w:val="17"/>
                <w:szCs w:val="17"/>
              </w:rPr>
            </w:pPr>
            <w:r w:rsidRPr="00065458">
              <w:rPr>
                <w:rFonts w:ascii="Times New Roman" w:hAnsi="Times New Roman" w:cs="Times New Roman"/>
                <w:sz w:val="17"/>
                <w:szCs w:val="17"/>
              </w:rPr>
              <w:t>Перечень объектов недвижимого имущества, находящихся в пользовании</w:t>
            </w:r>
          </w:p>
        </w:tc>
        <w:tc>
          <w:tcPr>
            <w:tcW w:w="1347" w:type="pct"/>
            <w:vMerge w:val="restart"/>
            <w:tcBorders>
              <w:bottom w:val="nil"/>
              <w:right w:val="nil"/>
            </w:tcBorders>
          </w:tcPr>
          <w:p w:rsidR="00065458" w:rsidRPr="00065458" w:rsidRDefault="00065458" w:rsidP="004A6A5D">
            <w:pPr>
              <w:widowControl w:val="0"/>
              <w:ind w:right="-108"/>
              <w:jc w:val="center"/>
              <w:rPr>
                <w:rFonts w:ascii="Times New Roman" w:hAnsi="Times New Roman" w:cs="Times New Roman"/>
                <w:sz w:val="17"/>
                <w:szCs w:val="17"/>
              </w:rPr>
            </w:pPr>
            <w:proofErr w:type="gramStart"/>
            <w:r w:rsidRPr="00065458">
              <w:rPr>
                <w:rFonts w:ascii="Times New Roman" w:hAnsi="Times New Roman" w:cs="Times New Roman"/>
                <w:sz w:val="17"/>
                <w:szCs w:val="17"/>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roofErr w:type="gramEnd"/>
          </w:p>
        </w:tc>
      </w:tr>
      <w:tr w:rsidR="00065458" w:rsidRPr="00065458" w:rsidTr="004A6A5D">
        <w:trPr>
          <w:cantSplit/>
        </w:trPr>
        <w:tc>
          <w:tcPr>
            <w:tcW w:w="586" w:type="pct"/>
            <w:vMerge/>
            <w:tcBorders>
              <w:left w:val="nil"/>
              <w:bottom w:val="nil"/>
            </w:tcBorders>
          </w:tcPr>
          <w:p w:rsidR="00065458" w:rsidRPr="00065458" w:rsidRDefault="00065458" w:rsidP="004A6A5D">
            <w:pPr>
              <w:widowControl w:val="0"/>
              <w:jc w:val="center"/>
              <w:rPr>
                <w:rFonts w:ascii="Times New Roman" w:hAnsi="Times New Roman" w:cs="Times New Roman"/>
                <w:sz w:val="17"/>
                <w:szCs w:val="17"/>
              </w:rPr>
            </w:pPr>
          </w:p>
        </w:tc>
        <w:tc>
          <w:tcPr>
            <w:tcW w:w="405" w:type="pct"/>
            <w:vMerge/>
            <w:tcBorders>
              <w:bottom w:val="nil"/>
            </w:tcBorders>
          </w:tcPr>
          <w:p w:rsidR="00065458" w:rsidRPr="00065458" w:rsidRDefault="00065458" w:rsidP="004A6A5D">
            <w:pPr>
              <w:widowControl w:val="0"/>
              <w:jc w:val="center"/>
              <w:rPr>
                <w:rFonts w:ascii="Times New Roman" w:hAnsi="Times New Roman" w:cs="Times New Roman"/>
                <w:sz w:val="17"/>
                <w:szCs w:val="17"/>
              </w:rPr>
            </w:pPr>
          </w:p>
        </w:tc>
        <w:tc>
          <w:tcPr>
            <w:tcW w:w="541" w:type="pct"/>
            <w:tcBorders>
              <w:bottom w:val="nil"/>
            </w:tcBorders>
          </w:tcPr>
          <w:p w:rsidR="00065458" w:rsidRPr="00065458" w:rsidRDefault="00065458" w:rsidP="004A6A5D">
            <w:pPr>
              <w:widowControl w:val="0"/>
              <w:ind w:left="-108" w:right="-82"/>
              <w:jc w:val="center"/>
              <w:rPr>
                <w:rFonts w:ascii="Times New Roman" w:hAnsi="Times New Roman" w:cs="Times New Roman"/>
                <w:sz w:val="17"/>
                <w:szCs w:val="17"/>
              </w:rPr>
            </w:pPr>
            <w:r w:rsidRPr="00065458">
              <w:rPr>
                <w:rFonts w:ascii="Times New Roman" w:hAnsi="Times New Roman" w:cs="Times New Roman"/>
                <w:sz w:val="17"/>
                <w:szCs w:val="17"/>
              </w:rPr>
              <w:t xml:space="preserve">вид объектов </w:t>
            </w:r>
          </w:p>
          <w:p w:rsidR="00065458" w:rsidRPr="00065458" w:rsidRDefault="00065458" w:rsidP="004A6A5D">
            <w:pPr>
              <w:widowControl w:val="0"/>
              <w:ind w:left="-108" w:right="-82"/>
              <w:jc w:val="center"/>
              <w:rPr>
                <w:rFonts w:ascii="Times New Roman" w:hAnsi="Times New Roman" w:cs="Times New Roman"/>
                <w:sz w:val="17"/>
                <w:szCs w:val="17"/>
              </w:rPr>
            </w:pPr>
            <w:r w:rsidRPr="00065458">
              <w:rPr>
                <w:rFonts w:ascii="Times New Roman" w:hAnsi="Times New Roman" w:cs="Times New Roman"/>
                <w:sz w:val="17"/>
                <w:szCs w:val="17"/>
              </w:rPr>
              <w:t>недвижимости</w:t>
            </w:r>
          </w:p>
        </w:tc>
        <w:tc>
          <w:tcPr>
            <w:tcW w:w="316" w:type="pct"/>
            <w:tcBorders>
              <w:bottom w:val="nil"/>
            </w:tcBorders>
          </w:tcPr>
          <w:p w:rsidR="00065458" w:rsidRPr="00065458" w:rsidRDefault="00065458" w:rsidP="004A6A5D">
            <w:pPr>
              <w:widowControl w:val="0"/>
              <w:ind w:left="-109" w:right="-113"/>
              <w:jc w:val="center"/>
              <w:rPr>
                <w:rFonts w:ascii="Times New Roman" w:hAnsi="Times New Roman" w:cs="Times New Roman"/>
                <w:sz w:val="17"/>
                <w:szCs w:val="17"/>
              </w:rPr>
            </w:pPr>
            <w:r w:rsidRPr="00065458">
              <w:rPr>
                <w:rFonts w:ascii="Times New Roman" w:hAnsi="Times New Roman" w:cs="Times New Roman"/>
                <w:sz w:val="17"/>
                <w:szCs w:val="17"/>
              </w:rPr>
              <w:t>площадь (кв.м.)</w:t>
            </w:r>
          </w:p>
        </w:tc>
        <w:tc>
          <w:tcPr>
            <w:tcW w:w="316" w:type="pct"/>
            <w:tcBorders>
              <w:bottom w:val="nil"/>
            </w:tcBorders>
          </w:tcPr>
          <w:p w:rsidR="00065458" w:rsidRPr="00065458" w:rsidRDefault="00065458" w:rsidP="004A6A5D">
            <w:pPr>
              <w:widowControl w:val="0"/>
              <w:ind w:left="-111" w:right="-108"/>
              <w:jc w:val="center"/>
              <w:rPr>
                <w:rFonts w:ascii="Times New Roman" w:hAnsi="Times New Roman" w:cs="Times New Roman"/>
                <w:sz w:val="17"/>
                <w:szCs w:val="17"/>
              </w:rPr>
            </w:pPr>
            <w:r w:rsidRPr="00065458">
              <w:rPr>
                <w:rFonts w:ascii="Times New Roman" w:hAnsi="Times New Roman" w:cs="Times New Roman"/>
                <w:sz w:val="17"/>
                <w:szCs w:val="17"/>
              </w:rPr>
              <w:t>страна расположения</w:t>
            </w:r>
          </w:p>
          <w:p w:rsidR="00065458" w:rsidRPr="00065458" w:rsidRDefault="00065458" w:rsidP="004A6A5D">
            <w:pPr>
              <w:rPr>
                <w:rFonts w:ascii="Times New Roman" w:hAnsi="Times New Roman" w:cs="Times New Roman"/>
                <w:sz w:val="17"/>
                <w:szCs w:val="17"/>
              </w:rPr>
            </w:pPr>
          </w:p>
          <w:p w:rsidR="00065458" w:rsidRPr="00065458" w:rsidRDefault="00065458" w:rsidP="004A6A5D">
            <w:pPr>
              <w:rPr>
                <w:rFonts w:ascii="Times New Roman" w:hAnsi="Times New Roman" w:cs="Times New Roman"/>
                <w:sz w:val="17"/>
                <w:szCs w:val="17"/>
              </w:rPr>
            </w:pPr>
          </w:p>
          <w:p w:rsidR="00065458" w:rsidRPr="00065458" w:rsidRDefault="00065458" w:rsidP="004A6A5D">
            <w:pPr>
              <w:rPr>
                <w:rFonts w:ascii="Times New Roman" w:hAnsi="Times New Roman" w:cs="Times New Roman"/>
                <w:sz w:val="17"/>
                <w:szCs w:val="17"/>
              </w:rPr>
            </w:pPr>
          </w:p>
          <w:p w:rsidR="00065458" w:rsidRPr="00065458" w:rsidRDefault="00065458" w:rsidP="004A6A5D">
            <w:pPr>
              <w:rPr>
                <w:rFonts w:ascii="Times New Roman" w:hAnsi="Times New Roman" w:cs="Times New Roman"/>
                <w:sz w:val="17"/>
                <w:szCs w:val="17"/>
              </w:rPr>
            </w:pPr>
          </w:p>
          <w:p w:rsidR="00065458" w:rsidRPr="00065458" w:rsidRDefault="00065458" w:rsidP="004A6A5D">
            <w:pPr>
              <w:rPr>
                <w:rFonts w:ascii="Times New Roman" w:hAnsi="Times New Roman" w:cs="Times New Roman"/>
                <w:sz w:val="17"/>
                <w:szCs w:val="17"/>
              </w:rPr>
            </w:pPr>
          </w:p>
        </w:tc>
        <w:tc>
          <w:tcPr>
            <w:tcW w:w="360" w:type="pct"/>
            <w:tcBorders>
              <w:bottom w:val="nil"/>
            </w:tcBorders>
          </w:tcPr>
          <w:p w:rsidR="00065458" w:rsidRPr="00065458" w:rsidRDefault="00065458" w:rsidP="004A6A5D">
            <w:pPr>
              <w:widowControl w:val="0"/>
              <w:ind w:left="-112"/>
              <w:jc w:val="center"/>
              <w:rPr>
                <w:rFonts w:ascii="Times New Roman" w:hAnsi="Times New Roman" w:cs="Times New Roman"/>
                <w:sz w:val="17"/>
                <w:szCs w:val="17"/>
              </w:rPr>
            </w:pPr>
            <w:r w:rsidRPr="00065458">
              <w:rPr>
                <w:rFonts w:ascii="Times New Roman" w:hAnsi="Times New Roman" w:cs="Times New Roman"/>
                <w:sz w:val="17"/>
                <w:szCs w:val="17"/>
              </w:rPr>
              <w:t>транспортные</w:t>
            </w:r>
          </w:p>
          <w:p w:rsidR="00065458" w:rsidRPr="00065458" w:rsidRDefault="00065458" w:rsidP="004A6A5D">
            <w:pPr>
              <w:widowControl w:val="0"/>
              <w:ind w:left="-112"/>
              <w:jc w:val="center"/>
              <w:rPr>
                <w:rFonts w:ascii="Times New Roman" w:hAnsi="Times New Roman" w:cs="Times New Roman"/>
                <w:sz w:val="17"/>
                <w:szCs w:val="17"/>
              </w:rPr>
            </w:pPr>
            <w:r w:rsidRPr="00065458">
              <w:rPr>
                <w:rFonts w:ascii="Times New Roman" w:hAnsi="Times New Roman" w:cs="Times New Roman"/>
                <w:sz w:val="17"/>
                <w:szCs w:val="17"/>
              </w:rPr>
              <w:t>средства</w:t>
            </w:r>
          </w:p>
        </w:tc>
        <w:tc>
          <w:tcPr>
            <w:tcW w:w="497" w:type="pct"/>
            <w:tcBorders>
              <w:bottom w:val="nil"/>
            </w:tcBorders>
          </w:tcPr>
          <w:p w:rsidR="00065458" w:rsidRPr="00065458" w:rsidRDefault="00065458" w:rsidP="004A6A5D">
            <w:pPr>
              <w:widowControl w:val="0"/>
              <w:ind w:left="-110" w:right="-106"/>
              <w:jc w:val="center"/>
              <w:rPr>
                <w:rFonts w:ascii="Times New Roman" w:hAnsi="Times New Roman" w:cs="Times New Roman"/>
                <w:sz w:val="17"/>
                <w:szCs w:val="17"/>
              </w:rPr>
            </w:pPr>
            <w:r w:rsidRPr="00065458">
              <w:rPr>
                <w:rFonts w:ascii="Times New Roman" w:hAnsi="Times New Roman" w:cs="Times New Roman"/>
                <w:sz w:val="17"/>
                <w:szCs w:val="17"/>
              </w:rPr>
              <w:t xml:space="preserve">вид объектов </w:t>
            </w:r>
          </w:p>
          <w:p w:rsidR="00065458" w:rsidRPr="00065458" w:rsidRDefault="00065458" w:rsidP="004A6A5D">
            <w:pPr>
              <w:widowControl w:val="0"/>
              <w:ind w:left="-110" w:right="-106"/>
              <w:jc w:val="center"/>
              <w:rPr>
                <w:rFonts w:ascii="Times New Roman" w:hAnsi="Times New Roman" w:cs="Times New Roman"/>
                <w:sz w:val="17"/>
                <w:szCs w:val="17"/>
              </w:rPr>
            </w:pPr>
            <w:r w:rsidRPr="00065458">
              <w:rPr>
                <w:rFonts w:ascii="Times New Roman" w:hAnsi="Times New Roman" w:cs="Times New Roman"/>
                <w:sz w:val="17"/>
                <w:szCs w:val="17"/>
              </w:rPr>
              <w:t>недвижимости</w:t>
            </w:r>
          </w:p>
        </w:tc>
        <w:tc>
          <w:tcPr>
            <w:tcW w:w="316" w:type="pct"/>
            <w:tcBorders>
              <w:bottom w:val="nil"/>
            </w:tcBorders>
          </w:tcPr>
          <w:p w:rsidR="00065458" w:rsidRPr="00065458" w:rsidRDefault="00065458" w:rsidP="004A6A5D">
            <w:pPr>
              <w:widowControl w:val="0"/>
              <w:ind w:left="-112" w:right="-108"/>
              <w:jc w:val="center"/>
              <w:rPr>
                <w:rFonts w:ascii="Times New Roman" w:hAnsi="Times New Roman" w:cs="Times New Roman"/>
                <w:sz w:val="17"/>
                <w:szCs w:val="17"/>
              </w:rPr>
            </w:pPr>
            <w:r w:rsidRPr="00065458">
              <w:rPr>
                <w:rFonts w:ascii="Times New Roman" w:hAnsi="Times New Roman" w:cs="Times New Roman"/>
                <w:sz w:val="17"/>
                <w:szCs w:val="17"/>
              </w:rPr>
              <w:t>площадь (кв.м.)</w:t>
            </w:r>
          </w:p>
        </w:tc>
        <w:tc>
          <w:tcPr>
            <w:tcW w:w="317" w:type="pct"/>
            <w:tcBorders>
              <w:bottom w:val="nil"/>
            </w:tcBorders>
          </w:tcPr>
          <w:p w:rsidR="00065458" w:rsidRPr="00065458" w:rsidRDefault="00065458" w:rsidP="004A6A5D">
            <w:pPr>
              <w:widowControl w:val="0"/>
              <w:ind w:left="-116" w:right="-100"/>
              <w:jc w:val="center"/>
              <w:rPr>
                <w:rFonts w:ascii="Times New Roman" w:hAnsi="Times New Roman" w:cs="Times New Roman"/>
                <w:sz w:val="17"/>
                <w:szCs w:val="17"/>
              </w:rPr>
            </w:pPr>
            <w:r w:rsidRPr="00065458">
              <w:rPr>
                <w:rFonts w:ascii="Times New Roman" w:hAnsi="Times New Roman" w:cs="Times New Roman"/>
                <w:sz w:val="17"/>
                <w:szCs w:val="17"/>
              </w:rPr>
              <w:t>страна расположения</w:t>
            </w:r>
          </w:p>
        </w:tc>
        <w:tc>
          <w:tcPr>
            <w:tcW w:w="1347" w:type="pct"/>
            <w:vMerge/>
            <w:tcBorders>
              <w:bottom w:val="nil"/>
              <w:right w:val="nil"/>
            </w:tcBorders>
          </w:tcPr>
          <w:p w:rsidR="00065458" w:rsidRPr="00065458" w:rsidRDefault="00065458" w:rsidP="004A6A5D">
            <w:pPr>
              <w:widowControl w:val="0"/>
              <w:ind w:right="-100"/>
              <w:jc w:val="center"/>
              <w:rPr>
                <w:rFonts w:ascii="Times New Roman" w:hAnsi="Times New Roman" w:cs="Times New Roman"/>
                <w:sz w:val="17"/>
                <w:szCs w:val="17"/>
              </w:rPr>
            </w:pPr>
          </w:p>
        </w:tc>
      </w:tr>
    </w:tbl>
    <w:p w:rsidR="00065458" w:rsidRPr="00065458" w:rsidRDefault="00065458" w:rsidP="00065458">
      <w:pPr>
        <w:widowControl w:val="0"/>
        <w:jc w:val="center"/>
        <w:rPr>
          <w:rFonts w:ascii="Times New Roman" w:hAnsi="Times New Roman" w:cs="Times New Roman"/>
          <w:b/>
          <w:sz w:val="17"/>
          <w:szCs w:val="17"/>
        </w:rPr>
      </w:pPr>
    </w:p>
    <w:tbl>
      <w:tblPr>
        <w:tblW w:w="49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8"/>
        <w:gridCol w:w="1229"/>
        <w:gridCol w:w="1644"/>
        <w:gridCol w:w="955"/>
        <w:gridCol w:w="968"/>
        <w:gridCol w:w="1080"/>
        <w:gridCol w:w="1504"/>
        <w:gridCol w:w="958"/>
        <w:gridCol w:w="961"/>
        <w:gridCol w:w="4088"/>
      </w:tblGrid>
      <w:tr w:rsidR="00065458" w:rsidRPr="00065458" w:rsidTr="004A6A5D">
        <w:trPr>
          <w:tblHeader/>
        </w:trPr>
        <w:tc>
          <w:tcPr>
            <w:tcW w:w="586" w:type="pct"/>
            <w:tcBorders>
              <w:left w:val="nil"/>
            </w:tcBorders>
          </w:tcPr>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1</w:t>
            </w:r>
          </w:p>
        </w:tc>
        <w:tc>
          <w:tcPr>
            <w:tcW w:w="405" w:type="pct"/>
          </w:tcPr>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2</w:t>
            </w:r>
          </w:p>
        </w:tc>
        <w:tc>
          <w:tcPr>
            <w:tcW w:w="542" w:type="pct"/>
          </w:tcPr>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3</w:t>
            </w:r>
          </w:p>
        </w:tc>
        <w:tc>
          <w:tcPr>
            <w:tcW w:w="315" w:type="pct"/>
          </w:tcPr>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4</w:t>
            </w:r>
          </w:p>
        </w:tc>
        <w:tc>
          <w:tcPr>
            <w:tcW w:w="319" w:type="pct"/>
          </w:tcPr>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5</w:t>
            </w:r>
          </w:p>
        </w:tc>
        <w:tc>
          <w:tcPr>
            <w:tcW w:w="356" w:type="pct"/>
          </w:tcPr>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6</w:t>
            </w:r>
          </w:p>
        </w:tc>
        <w:tc>
          <w:tcPr>
            <w:tcW w:w="496" w:type="pct"/>
          </w:tcPr>
          <w:p w:rsidR="00065458" w:rsidRPr="00065458" w:rsidRDefault="00065458" w:rsidP="004A6A5D">
            <w:pPr>
              <w:widowControl w:val="0"/>
              <w:ind w:right="-106"/>
              <w:jc w:val="center"/>
              <w:rPr>
                <w:rFonts w:ascii="Times New Roman" w:hAnsi="Times New Roman" w:cs="Times New Roman"/>
                <w:sz w:val="17"/>
                <w:szCs w:val="17"/>
              </w:rPr>
            </w:pPr>
            <w:r w:rsidRPr="00065458">
              <w:rPr>
                <w:rFonts w:ascii="Times New Roman" w:hAnsi="Times New Roman" w:cs="Times New Roman"/>
                <w:sz w:val="17"/>
                <w:szCs w:val="17"/>
              </w:rPr>
              <w:t>7</w:t>
            </w:r>
          </w:p>
        </w:tc>
        <w:tc>
          <w:tcPr>
            <w:tcW w:w="316" w:type="pct"/>
          </w:tcPr>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8</w:t>
            </w:r>
          </w:p>
        </w:tc>
        <w:tc>
          <w:tcPr>
            <w:tcW w:w="317" w:type="pct"/>
          </w:tcPr>
          <w:p w:rsidR="00065458" w:rsidRPr="00065458" w:rsidRDefault="00065458" w:rsidP="004A6A5D">
            <w:pPr>
              <w:widowControl w:val="0"/>
              <w:jc w:val="center"/>
              <w:rPr>
                <w:rFonts w:ascii="Times New Roman" w:hAnsi="Times New Roman" w:cs="Times New Roman"/>
                <w:sz w:val="17"/>
                <w:szCs w:val="17"/>
              </w:rPr>
            </w:pPr>
            <w:r w:rsidRPr="00065458">
              <w:rPr>
                <w:rFonts w:ascii="Times New Roman" w:hAnsi="Times New Roman" w:cs="Times New Roman"/>
                <w:sz w:val="17"/>
                <w:szCs w:val="17"/>
              </w:rPr>
              <w:t>9</w:t>
            </w:r>
          </w:p>
        </w:tc>
        <w:tc>
          <w:tcPr>
            <w:tcW w:w="1348" w:type="pct"/>
            <w:tcBorders>
              <w:right w:val="nil"/>
            </w:tcBorders>
          </w:tcPr>
          <w:p w:rsidR="00065458" w:rsidRPr="00065458" w:rsidRDefault="00065458" w:rsidP="004A6A5D">
            <w:pPr>
              <w:widowControl w:val="0"/>
              <w:jc w:val="center"/>
              <w:rPr>
                <w:rFonts w:ascii="Times New Roman" w:hAnsi="Times New Roman" w:cs="Times New Roman"/>
                <w:sz w:val="17"/>
                <w:szCs w:val="17"/>
                <w:lang w:val="en-US"/>
              </w:rPr>
            </w:pPr>
            <w:r w:rsidRPr="00065458">
              <w:rPr>
                <w:rFonts w:ascii="Times New Roman" w:hAnsi="Times New Roman" w:cs="Times New Roman"/>
                <w:sz w:val="17"/>
                <w:szCs w:val="17"/>
                <w:lang w:val="en-US"/>
              </w:rPr>
              <w:t>10</w:t>
            </w:r>
          </w:p>
        </w:tc>
      </w:tr>
      <w:tr w:rsidR="00065458" w:rsidRPr="00065458" w:rsidTr="004A6A5D">
        <w:trPr>
          <w:trHeight w:val="509"/>
        </w:trPr>
        <w:tc>
          <w:tcPr>
            <w:tcW w:w="586" w:type="pct"/>
            <w:tcBorders>
              <w:left w:val="nil"/>
            </w:tcBorders>
          </w:tcPr>
          <w:p w:rsidR="00065458" w:rsidRPr="00065458" w:rsidRDefault="00065458" w:rsidP="004A6A5D">
            <w:pPr>
              <w:widowControl w:val="0"/>
              <w:ind w:right="-113"/>
              <w:jc w:val="both"/>
              <w:rPr>
                <w:rFonts w:ascii="Times New Roman" w:hAnsi="Times New Roman" w:cs="Times New Roman"/>
                <w:sz w:val="17"/>
                <w:szCs w:val="17"/>
              </w:rPr>
            </w:pPr>
          </w:p>
        </w:tc>
        <w:tc>
          <w:tcPr>
            <w:tcW w:w="405" w:type="pct"/>
          </w:tcPr>
          <w:p w:rsidR="00065458" w:rsidRPr="00065458" w:rsidRDefault="00065458" w:rsidP="004A6A5D">
            <w:pPr>
              <w:widowControl w:val="0"/>
              <w:jc w:val="center"/>
              <w:rPr>
                <w:rFonts w:ascii="Times New Roman" w:hAnsi="Times New Roman" w:cs="Times New Roman"/>
                <w:sz w:val="17"/>
                <w:szCs w:val="17"/>
              </w:rPr>
            </w:pPr>
          </w:p>
        </w:tc>
        <w:tc>
          <w:tcPr>
            <w:tcW w:w="542" w:type="pct"/>
          </w:tcPr>
          <w:p w:rsidR="00065458" w:rsidRPr="00065458" w:rsidRDefault="00065458" w:rsidP="004A6A5D">
            <w:pPr>
              <w:widowControl w:val="0"/>
              <w:ind w:right="-47"/>
              <w:jc w:val="center"/>
              <w:rPr>
                <w:rFonts w:ascii="Times New Roman" w:hAnsi="Times New Roman" w:cs="Times New Roman"/>
                <w:sz w:val="17"/>
                <w:szCs w:val="17"/>
              </w:rPr>
            </w:pPr>
          </w:p>
        </w:tc>
        <w:tc>
          <w:tcPr>
            <w:tcW w:w="315" w:type="pct"/>
          </w:tcPr>
          <w:p w:rsidR="00065458" w:rsidRPr="00065458" w:rsidRDefault="00065458" w:rsidP="004A6A5D">
            <w:pPr>
              <w:widowControl w:val="0"/>
              <w:ind w:right="-23"/>
              <w:jc w:val="center"/>
              <w:rPr>
                <w:rFonts w:ascii="Times New Roman" w:hAnsi="Times New Roman" w:cs="Times New Roman"/>
                <w:sz w:val="17"/>
                <w:szCs w:val="17"/>
              </w:rPr>
            </w:pPr>
          </w:p>
        </w:tc>
        <w:tc>
          <w:tcPr>
            <w:tcW w:w="319" w:type="pct"/>
          </w:tcPr>
          <w:p w:rsidR="00065458" w:rsidRPr="00065458" w:rsidRDefault="00065458" w:rsidP="004A6A5D">
            <w:pPr>
              <w:widowControl w:val="0"/>
              <w:jc w:val="center"/>
              <w:rPr>
                <w:rFonts w:ascii="Times New Roman" w:hAnsi="Times New Roman" w:cs="Times New Roman"/>
                <w:sz w:val="17"/>
                <w:szCs w:val="17"/>
              </w:rPr>
            </w:pPr>
          </w:p>
        </w:tc>
        <w:tc>
          <w:tcPr>
            <w:tcW w:w="356" w:type="pct"/>
          </w:tcPr>
          <w:p w:rsidR="00065458" w:rsidRPr="00065458" w:rsidRDefault="00065458" w:rsidP="004A6A5D">
            <w:pPr>
              <w:widowControl w:val="0"/>
              <w:ind w:right="-108"/>
              <w:jc w:val="center"/>
              <w:rPr>
                <w:rFonts w:ascii="Times New Roman" w:hAnsi="Times New Roman" w:cs="Times New Roman"/>
                <w:sz w:val="17"/>
                <w:szCs w:val="17"/>
              </w:rPr>
            </w:pPr>
          </w:p>
        </w:tc>
        <w:tc>
          <w:tcPr>
            <w:tcW w:w="496" w:type="pct"/>
          </w:tcPr>
          <w:p w:rsidR="00065458" w:rsidRPr="00065458" w:rsidRDefault="00065458" w:rsidP="004A6A5D">
            <w:pPr>
              <w:widowControl w:val="0"/>
              <w:ind w:right="-62"/>
              <w:jc w:val="center"/>
              <w:rPr>
                <w:rFonts w:ascii="Times New Roman" w:hAnsi="Times New Roman" w:cs="Times New Roman"/>
                <w:sz w:val="17"/>
                <w:szCs w:val="17"/>
              </w:rPr>
            </w:pPr>
          </w:p>
        </w:tc>
        <w:tc>
          <w:tcPr>
            <w:tcW w:w="316" w:type="pct"/>
          </w:tcPr>
          <w:p w:rsidR="00065458" w:rsidRPr="00065458" w:rsidRDefault="00065458" w:rsidP="004A6A5D">
            <w:pPr>
              <w:widowControl w:val="0"/>
              <w:jc w:val="center"/>
              <w:rPr>
                <w:rFonts w:ascii="Times New Roman" w:hAnsi="Times New Roman" w:cs="Times New Roman"/>
                <w:sz w:val="17"/>
                <w:szCs w:val="17"/>
              </w:rPr>
            </w:pPr>
          </w:p>
        </w:tc>
        <w:tc>
          <w:tcPr>
            <w:tcW w:w="317" w:type="pct"/>
          </w:tcPr>
          <w:p w:rsidR="00065458" w:rsidRPr="00065458" w:rsidRDefault="00065458" w:rsidP="004A6A5D">
            <w:pPr>
              <w:widowControl w:val="0"/>
              <w:jc w:val="center"/>
              <w:rPr>
                <w:rFonts w:ascii="Times New Roman" w:hAnsi="Times New Roman" w:cs="Times New Roman"/>
                <w:sz w:val="17"/>
                <w:szCs w:val="17"/>
              </w:rPr>
            </w:pPr>
          </w:p>
        </w:tc>
        <w:tc>
          <w:tcPr>
            <w:tcW w:w="1348" w:type="pct"/>
            <w:tcBorders>
              <w:right w:val="nil"/>
            </w:tcBorders>
          </w:tcPr>
          <w:p w:rsidR="00065458" w:rsidRPr="00065458" w:rsidRDefault="00065458" w:rsidP="004A6A5D">
            <w:pPr>
              <w:widowControl w:val="0"/>
              <w:jc w:val="center"/>
              <w:rPr>
                <w:rFonts w:ascii="Times New Roman" w:hAnsi="Times New Roman" w:cs="Times New Roman"/>
                <w:sz w:val="17"/>
                <w:szCs w:val="17"/>
              </w:rPr>
            </w:pPr>
          </w:p>
        </w:tc>
      </w:tr>
      <w:tr w:rsidR="00065458" w:rsidRPr="00065458" w:rsidTr="004A6A5D">
        <w:trPr>
          <w:trHeight w:val="509"/>
        </w:trPr>
        <w:tc>
          <w:tcPr>
            <w:tcW w:w="586" w:type="pct"/>
            <w:tcBorders>
              <w:left w:val="nil"/>
            </w:tcBorders>
          </w:tcPr>
          <w:p w:rsidR="00065458" w:rsidRPr="00065458" w:rsidRDefault="00065458" w:rsidP="004A6A5D">
            <w:pPr>
              <w:widowControl w:val="0"/>
              <w:ind w:right="-113"/>
              <w:jc w:val="both"/>
              <w:rPr>
                <w:rFonts w:ascii="Times New Roman" w:hAnsi="Times New Roman" w:cs="Times New Roman"/>
                <w:sz w:val="17"/>
                <w:szCs w:val="17"/>
              </w:rPr>
            </w:pPr>
            <w:r w:rsidRPr="00065458">
              <w:rPr>
                <w:rFonts w:ascii="Times New Roman" w:hAnsi="Times New Roman" w:cs="Times New Roman"/>
                <w:sz w:val="17"/>
                <w:szCs w:val="17"/>
              </w:rPr>
              <w:t>супруга (супруг)*</w:t>
            </w:r>
          </w:p>
        </w:tc>
        <w:tc>
          <w:tcPr>
            <w:tcW w:w="405" w:type="pct"/>
          </w:tcPr>
          <w:p w:rsidR="00065458" w:rsidRPr="00065458" w:rsidRDefault="00065458" w:rsidP="004A6A5D">
            <w:pPr>
              <w:widowControl w:val="0"/>
              <w:jc w:val="center"/>
              <w:rPr>
                <w:rFonts w:ascii="Times New Roman" w:hAnsi="Times New Roman" w:cs="Times New Roman"/>
                <w:sz w:val="17"/>
                <w:szCs w:val="17"/>
              </w:rPr>
            </w:pPr>
          </w:p>
        </w:tc>
        <w:tc>
          <w:tcPr>
            <w:tcW w:w="542" w:type="pct"/>
          </w:tcPr>
          <w:p w:rsidR="00065458" w:rsidRPr="00065458" w:rsidRDefault="00065458" w:rsidP="004A6A5D">
            <w:pPr>
              <w:widowControl w:val="0"/>
              <w:ind w:right="-47"/>
              <w:jc w:val="center"/>
              <w:rPr>
                <w:rFonts w:ascii="Times New Roman" w:hAnsi="Times New Roman" w:cs="Times New Roman"/>
                <w:sz w:val="17"/>
                <w:szCs w:val="17"/>
              </w:rPr>
            </w:pPr>
          </w:p>
        </w:tc>
        <w:tc>
          <w:tcPr>
            <w:tcW w:w="315" w:type="pct"/>
          </w:tcPr>
          <w:p w:rsidR="00065458" w:rsidRPr="00065458" w:rsidRDefault="00065458" w:rsidP="004A6A5D">
            <w:pPr>
              <w:widowControl w:val="0"/>
              <w:ind w:right="-23"/>
              <w:jc w:val="center"/>
              <w:rPr>
                <w:rFonts w:ascii="Times New Roman" w:hAnsi="Times New Roman" w:cs="Times New Roman"/>
                <w:sz w:val="17"/>
                <w:szCs w:val="17"/>
              </w:rPr>
            </w:pPr>
          </w:p>
        </w:tc>
        <w:tc>
          <w:tcPr>
            <w:tcW w:w="319" w:type="pct"/>
          </w:tcPr>
          <w:p w:rsidR="00065458" w:rsidRPr="00065458" w:rsidRDefault="00065458" w:rsidP="004A6A5D">
            <w:pPr>
              <w:widowControl w:val="0"/>
              <w:jc w:val="center"/>
              <w:rPr>
                <w:rFonts w:ascii="Times New Roman" w:hAnsi="Times New Roman" w:cs="Times New Roman"/>
                <w:sz w:val="17"/>
                <w:szCs w:val="17"/>
              </w:rPr>
            </w:pPr>
          </w:p>
        </w:tc>
        <w:tc>
          <w:tcPr>
            <w:tcW w:w="356" w:type="pct"/>
          </w:tcPr>
          <w:p w:rsidR="00065458" w:rsidRPr="00065458" w:rsidRDefault="00065458" w:rsidP="004A6A5D">
            <w:pPr>
              <w:widowControl w:val="0"/>
              <w:ind w:right="-108"/>
              <w:jc w:val="center"/>
              <w:rPr>
                <w:rFonts w:ascii="Times New Roman" w:hAnsi="Times New Roman" w:cs="Times New Roman"/>
                <w:sz w:val="17"/>
                <w:szCs w:val="17"/>
              </w:rPr>
            </w:pPr>
          </w:p>
        </w:tc>
        <w:tc>
          <w:tcPr>
            <w:tcW w:w="496" w:type="pct"/>
          </w:tcPr>
          <w:p w:rsidR="00065458" w:rsidRPr="00065458" w:rsidRDefault="00065458" w:rsidP="004A6A5D">
            <w:pPr>
              <w:widowControl w:val="0"/>
              <w:ind w:right="-62"/>
              <w:jc w:val="center"/>
              <w:rPr>
                <w:rFonts w:ascii="Times New Roman" w:hAnsi="Times New Roman" w:cs="Times New Roman"/>
                <w:sz w:val="17"/>
                <w:szCs w:val="17"/>
              </w:rPr>
            </w:pPr>
          </w:p>
        </w:tc>
        <w:tc>
          <w:tcPr>
            <w:tcW w:w="316" w:type="pct"/>
          </w:tcPr>
          <w:p w:rsidR="00065458" w:rsidRPr="00065458" w:rsidRDefault="00065458" w:rsidP="004A6A5D">
            <w:pPr>
              <w:widowControl w:val="0"/>
              <w:jc w:val="center"/>
              <w:rPr>
                <w:rFonts w:ascii="Times New Roman" w:hAnsi="Times New Roman" w:cs="Times New Roman"/>
                <w:sz w:val="17"/>
                <w:szCs w:val="17"/>
              </w:rPr>
            </w:pPr>
          </w:p>
        </w:tc>
        <w:tc>
          <w:tcPr>
            <w:tcW w:w="317" w:type="pct"/>
          </w:tcPr>
          <w:p w:rsidR="00065458" w:rsidRPr="00065458" w:rsidRDefault="00065458" w:rsidP="004A6A5D">
            <w:pPr>
              <w:widowControl w:val="0"/>
              <w:jc w:val="center"/>
              <w:rPr>
                <w:rFonts w:ascii="Times New Roman" w:hAnsi="Times New Roman" w:cs="Times New Roman"/>
                <w:sz w:val="17"/>
                <w:szCs w:val="17"/>
              </w:rPr>
            </w:pPr>
          </w:p>
        </w:tc>
        <w:tc>
          <w:tcPr>
            <w:tcW w:w="1348" w:type="pct"/>
            <w:tcBorders>
              <w:right w:val="nil"/>
            </w:tcBorders>
          </w:tcPr>
          <w:p w:rsidR="00065458" w:rsidRPr="00065458" w:rsidRDefault="00065458" w:rsidP="004A6A5D">
            <w:pPr>
              <w:widowControl w:val="0"/>
              <w:jc w:val="center"/>
              <w:rPr>
                <w:rFonts w:ascii="Times New Roman" w:hAnsi="Times New Roman" w:cs="Times New Roman"/>
                <w:sz w:val="17"/>
                <w:szCs w:val="17"/>
              </w:rPr>
            </w:pPr>
          </w:p>
        </w:tc>
      </w:tr>
      <w:tr w:rsidR="00065458" w:rsidRPr="00065458" w:rsidTr="004A6A5D">
        <w:trPr>
          <w:trHeight w:val="509"/>
        </w:trPr>
        <w:tc>
          <w:tcPr>
            <w:tcW w:w="586" w:type="pct"/>
            <w:tcBorders>
              <w:left w:val="nil"/>
            </w:tcBorders>
          </w:tcPr>
          <w:p w:rsidR="00065458" w:rsidRPr="00065458" w:rsidRDefault="00065458" w:rsidP="004A6A5D">
            <w:pPr>
              <w:widowControl w:val="0"/>
              <w:ind w:right="-113"/>
              <w:jc w:val="both"/>
              <w:rPr>
                <w:rFonts w:ascii="Times New Roman" w:hAnsi="Times New Roman" w:cs="Times New Roman"/>
                <w:sz w:val="17"/>
                <w:szCs w:val="17"/>
              </w:rPr>
            </w:pPr>
            <w:r w:rsidRPr="00065458">
              <w:rPr>
                <w:rFonts w:ascii="Times New Roman" w:hAnsi="Times New Roman" w:cs="Times New Roman"/>
                <w:sz w:val="17"/>
                <w:szCs w:val="17"/>
              </w:rPr>
              <w:t>несовершеннолетний ребенок*</w:t>
            </w:r>
          </w:p>
        </w:tc>
        <w:tc>
          <w:tcPr>
            <w:tcW w:w="405" w:type="pct"/>
          </w:tcPr>
          <w:p w:rsidR="00065458" w:rsidRPr="00065458" w:rsidRDefault="00065458" w:rsidP="004A6A5D">
            <w:pPr>
              <w:widowControl w:val="0"/>
              <w:jc w:val="center"/>
              <w:rPr>
                <w:rFonts w:ascii="Times New Roman" w:hAnsi="Times New Roman" w:cs="Times New Roman"/>
                <w:sz w:val="17"/>
                <w:szCs w:val="17"/>
              </w:rPr>
            </w:pPr>
          </w:p>
        </w:tc>
        <w:tc>
          <w:tcPr>
            <w:tcW w:w="542" w:type="pct"/>
          </w:tcPr>
          <w:p w:rsidR="00065458" w:rsidRPr="00065458" w:rsidRDefault="00065458" w:rsidP="004A6A5D">
            <w:pPr>
              <w:widowControl w:val="0"/>
              <w:ind w:right="-47"/>
              <w:jc w:val="center"/>
              <w:rPr>
                <w:rFonts w:ascii="Times New Roman" w:hAnsi="Times New Roman" w:cs="Times New Roman"/>
                <w:sz w:val="17"/>
                <w:szCs w:val="17"/>
              </w:rPr>
            </w:pPr>
          </w:p>
        </w:tc>
        <w:tc>
          <w:tcPr>
            <w:tcW w:w="315" w:type="pct"/>
          </w:tcPr>
          <w:p w:rsidR="00065458" w:rsidRPr="00065458" w:rsidRDefault="00065458" w:rsidP="004A6A5D">
            <w:pPr>
              <w:widowControl w:val="0"/>
              <w:ind w:right="-23"/>
              <w:jc w:val="center"/>
              <w:rPr>
                <w:rFonts w:ascii="Times New Roman" w:hAnsi="Times New Roman" w:cs="Times New Roman"/>
                <w:sz w:val="17"/>
                <w:szCs w:val="17"/>
              </w:rPr>
            </w:pPr>
          </w:p>
        </w:tc>
        <w:tc>
          <w:tcPr>
            <w:tcW w:w="319" w:type="pct"/>
          </w:tcPr>
          <w:p w:rsidR="00065458" w:rsidRPr="00065458" w:rsidRDefault="00065458" w:rsidP="004A6A5D">
            <w:pPr>
              <w:widowControl w:val="0"/>
              <w:jc w:val="center"/>
              <w:rPr>
                <w:rFonts w:ascii="Times New Roman" w:hAnsi="Times New Roman" w:cs="Times New Roman"/>
                <w:sz w:val="17"/>
                <w:szCs w:val="17"/>
              </w:rPr>
            </w:pPr>
          </w:p>
        </w:tc>
        <w:tc>
          <w:tcPr>
            <w:tcW w:w="356" w:type="pct"/>
          </w:tcPr>
          <w:p w:rsidR="00065458" w:rsidRPr="00065458" w:rsidRDefault="00065458" w:rsidP="004A6A5D">
            <w:pPr>
              <w:widowControl w:val="0"/>
              <w:ind w:right="-108"/>
              <w:jc w:val="center"/>
              <w:rPr>
                <w:rFonts w:ascii="Times New Roman" w:hAnsi="Times New Roman" w:cs="Times New Roman"/>
                <w:sz w:val="17"/>
                <w:szCs w:val="17"/>
              </w:rPr>
            </w:pPr>
          </w:p>
        </w:tc>
        <w:tc>
          <w:tcPr>
            <w:tcW w:w="496" w:type="pct"/>
          </w:tcPr>
          <w:p w:rsidR="00065458" w:rsidRPr="00065458" w:rsidRDefault="00065458" w:rsidP="004A6A5D">
            <w:pPr>
              <w:widowControl w:val="0"/>
              <w:ind w:right="-62"/>
              <w:jc w:val="center"/>
              <w:rPr>
                <w:rFonts w:ascii="Times New Roman" w:hAnsi="Times New Roman" w:cs="Times New Roman"/>
                <w:sz w:val="17"/>
                <w:szCs w:val="17"/>
              </w:rPr>
            </w:pPr>
          </w:p>
        </w:tc>
        <w:tc>
          <w:tcPr>
            <w:tcW w:w="316" w:type="pct"/>
          </w:tcPr>
          <w:p w:rsidR="00065458" w:rsidRPr="00065458" w:rsidRDefault="00065458" w:rsidP="004A6A5D">
            <w:pPr>
              <w:widowControl w:val="0"/>
              <w:jc w:val="center"/>
              <w:rPr>
                <w:rFonts w:ascii="Times New Roman" w:hAnsi="Times New Roman" w:cs="Times New Roman"/>
                <w:sz w:val="17"/>
                <w:szCs w:val="17"/>
              </w:rPr>
            </w:pPr>
          </w:p>
        </w:tc>
        <w:tc>
          <w:tcPr>
            <w:tcW w:w="317" w:type="pct"/>
          </w:tcPr>
          <w:p w:rsidR="00065458" w:rsidRPr="00065458" w:rsidRDefault="00065458" w:rsidP="004A6A5D">
            <w:pPr>
              <w:widowControl w:val="0"/>
              <w:jc w:val="center"/>
              <w:rPr>
                <w:rFonts w:ascii="Times New Roman" w:hAnsi="Times New Roman" w:cs="Times New Roman"/>
                <w:sz w:val="17"/>
                <w:szCs w:val="17"/>
              </w:rPr>
            </w:pPr>
          </w:p>
        </w:tc>
        <w:tc>
          <w:tcPr>
            <w:tcW w:w="1348" w:type="pct"/>
            <w:tcBorders>
              <w:right w:val="nil"/>
            </w:tcBorders>
          </w:tcPr>
          <w:p w:rsidR="00065458" w:rsidRPr="00065458" w:rsidRDefault="00065458" w:rsidP="004A6A5D">
            <w:pPr>
              <w:widowControl w:val="0"/>
              <w:jc w:val="center"/>
              <w:rPr>
                <w:rFonts w:ascii="Times New Roman" w:hAnsi="Times New Roman" w:cs="Times New Roman"/>
                <w:sz w:val="17"/>
                <w:szCs w:val="17"/>
              </w:rPr>
            </w:pPr>
          </w:p>
        </w:tc>
      </w:tr>
    </w:tbl>
    <w:p w:rsidR="00065458" w:rsidRPr="00065458" w:rsidRDefault="00065458" w:rsidP="00065458">
      <w:pPr>
        <w:widowControl w:val="0"/>
        <w:rPr>
          <w:rFonts w:ascii="Times New Roman" w:hAnsi="Times New Roman" w:cs="Times New Roman"/>
          <w:sz w:val="17"/>
          <w:szCs w:val="17"/>
        </w:rPr>
      </w:pPr>
      <w:r w:rsidRPr="00065458">
        <w:rPr>
          <w:rFonts w:ascii="Times New Roman" w:hAnsi="Times New Roman" w:cs="Times New Roman"/>
          <w:sz w:val="17"/>
          <w:szCs w:val="17"/>
        </w:rPr>
        <w:t>* Фамилия, имя, отчество не указываются</w:t>
      </w:r>
    </w:p>
    <w:p w:rsidR="00065458" w:rsidRPr="00065458" w:rsidRDefault="00065458" w:rsidP="00065458">
      <w:pPr>
        <w:widowControl w:val="0"/>
        <w:rPr>
          <w:rFonts w:ascii="Times New Roman" w:hAnsi="Times New Roman" w:cs="Times New Roman"/>
          <w:sz w:val="17"/>
          <w:szCs w:val="17"/>
        </w:rPr>
      </w:pPr>
    </w:p>
    <w:p w:rsidR="00065458" w:rsidRPr="00065458" w:rsidRDefault="00065458" w:rsidP="00065458">
      <w:pPr>
        <w:widowControl w:val="0"/>
        <w:rPr>
          <w:rFonts w:ascii="Times New Roman" w:hAnsi="Times New Roman" w:cs="Times New Roman"/>
          <w:sz w:val="17"/>
          <w:szCs w:val="17"/>
        </w:rPr>
      </w:pPr>
      <w:r w:rsidRPr="00065458">
        <w:rPr>
          <w:rFonts w:ascii="Times New Roman" w:hAnsi="Times New Roman" w:cs="Times New Roman"/>
          <w:sz w:val="17"/>
          <w:szCs w:val="17"/>
        </w:rPr>
        <w:t xml:space="preserve">Достоверность и полноту сведений подтверждаю: ____________________________________________________________________________      ___________________ </w:t>
      </w:r>
    </w:p>
    <w:p w:rsidR="00065458" w:rsidRPr="00065458" w:rsidRDefault="00065458" w:rsidP="00065458">
      <w:pPr>
        <w:widowControl w:val="0"/>
        <w:rPr>
          <w:rFonts w:ascii="Times New Roman" w:hAnsi="Times New Roman" w:cs="Times New Roman"/>
          <w:sz w:val="17"/>
          <w:szCs w:val="17"/>
        </w:rPr>
      </w:pPr>
      <w:r w:rsidRPr="00065458">
        <w:rPr>
          <w:rFonts w:ascii="Times New Roman" w:hAnsi="Times New Roman" w:cs="Times New Roman"/>
          <w:sz w:val="17"/>
          <w:szCs w:val="17"/>
        </w:rPr>
        <w:t xml:space="preserve">                                                                                                                             (Фамилия и инициалы, подпись лица, представившего сведения)                       (дата)</w:t>
      </w:r>
    </w:p>
    <w:p w:rsidR="00065458" w:rsidRPr="00065458" w:rsidRDefault="00065458" w:rsidP="00065458">
      <w:pPr>
        <w:widowControl w:val="0"/>
        <w:rPr>
          <w:rFonts w:ascii="Times New Roman" w:hAnsi="Times New Roman" w:cs="Times New Roman"/>
          <w:sz w:val="17"/>
          <w:szCs w:val="17"/>
        </w:rPr>
      </w:pPr>
      <w:r w:rsidRPr="00065458">
        <w:rPr>
          <w:rFonts w:ascii="Times New Roman" w:hAnsi="Times New Roman" w:cs="Times New Roman"/>
          <w:sz w:val="17"/>
          <w:szCs w:val="17"/>
        </w:rPr>
        <w:t xml:space="preserve">                                                                                       ____________________________________________________________________________      ___________________</w:t>
      </w:r>
    </w:p>
    <w:p w:rsidR="00065458" w:rsidRPr="00065458" w:rsidRDefault="00065458" w:rsidP="00065458">
      <w:pPr>
        <w:widowControl w:val="0"/>
        <w:rPr>
          <w:rFonts w:ascii="Times New Roman" w:hAnsi="Times New Roman" w:cs="Times New Roman"/>
          <w:sz w:val="17"/>
          <w:szCs w:val="17"/>
        </w:rPr>
      </w:pPr>
      <w:r w:rsidRPr="00065458">
        <w:rPr>
          <w:rFonts w:ascii="Times New Roman" w:hAnsi="Times New Roman" w:cs="Times New Roman"/>
          <w:sz w:val="17"/>
          <w:szCs w:val="17"/>
        </w:rPr>
        <w:t xml:space="preserve">                                                                                                                                (Фамилия и инициалы, подпись лица, принявшего сведения)                           (дата)</w:t>
      </w:r>
    </w:p>
    <w:p w:rsidR="00065458" w:rsidRPr="00065458" w:rsidRDefault="00065458" w:rsidP="00065458">
      <w:pPr>
        <w:pStyle w:val="25"/>
        <w:ind w:firstLine="709"/>
        <w:jc w:val="both"/>
        <w:rPr>
          <w:rFonts w:ascii="Times New Roman" w:hAnsi="Times New Roman"/>
          <w:sz w:val="17"/>
          <w:szCs w:val="17"/>
        </w:rPr>
      </w:pPr>
    </w:p>
    <w:p w:rsidR="00065458" w:rsidRPr="00065458" w:rsidRDefault="00065458" w:rsidP="00065458">
      <w:pPr>
        <w:pStyle w:val="25"/>
        <w:ind w:firstLine="709"/>
        <w:jc w:val="both"/>
        <w:rPr>
          <w:rFonts w:ascii="Times New Roman" w:hAnsi="Times New Roman"/>
          <w:sz w:val="17"/>
          <w:szCs w:val="17"/>
        </w:rPr>
      </w:pPr>
    </w:p>
    <w:p w:rsidR="00065458" w:rsidRPr="00065458" w:rsidRDefault="00065458" w:rsidP="00065458">
      <w:pPr>
        <w:pStyle w:val="25"/>
        <w:ind w:firstLine="709"/>
        <w:jc w:val="both"/>
        <w:rPr>
          <w:rFonts w:ascii="Times New Roman" w:hAnsi="Times New Roman"/>
          <w:sz w:val="17"/>
          <w:szCs w:val="17"/>
        </w:rPr>
        <w:sectPr w:rsidR="00065458" w:rsidRPr="00065458" w:rsidSect="000F06C6">
          <w:pgSz w:w="16838" w:h="11906" w:orient="landscape"/>
          <w:pgMar w:top="851" w:right="851" w:bottom="851" w:left="851" w:header="709" w:footer="709" w:gutter="0"/>
          <w:cols w:space="708"/>
          <w:docGrid w:linePitch="360"/>
        </w:sectPr>
      </w:pPr>
    </w:p>
    <w:p w:rsidR="00065458" w:rsidRPr="00065458" w:rsidRDefault="00065458" w:rsidP="00065458">
      <w:pPr>
        <w:pStyle w:val="25"/>
        <w:tabs>
          <w:tab w:val="left" w:pos="5040"/>
        </w:tabs>
        <w:jc w:val="right"/>
        <w:rPr>
          <w:rFonts w:ascii="Times New Roman" w:hAnsi="Times New Roman"/>
          <w:sz w:val="17"/>
          <w:szCs w:val="17"/>
        </w:rPr>
      </w:pPr>
      <w:r w:rsidRPr="00065458">
        <w:rPr>
          <w:rFonts w:ascii="Times New Roman" w:hAnsi="Times New Roman"/>
          <w:sz w:val="17"/>
          <w:szCs w:val="17"/>
        </w:rPr>
        <w:lastRenderedPageBreak/>
        <w:t xml:space="preserve">Утвержден </w:t>
      </w:r>
    </w:p>
    <w:p w:rsidR="00065458" w:rsidRPr="00065458" w:rsidRDefault="00065458" w:rsidP="00065458">
      <w:pPr>
        <w:pStyle w:val="25"/>
        <w:tabs>
          <w:tab w:val="left" w:pos="5040"/>
        </w:tabs>
        <w:jc w:val="right"/>
        <w:rPr>
          <w:rFonts w:ascii="Times New Roman" w:hAnsi="Times New Roman"/>
          <w:sz w:val="17"/>
          <w:szCs w:val="17"/>
        </w:rPr>
      </w:pPr>
      <w:r w:rsidRPr="00065458">
        <w:rPr>
          <w:rFonts w:ascii="Times New Roman" w:hAnsi="Times New Roman"/>
          <w:sz w:val="17"/>
          <w:szCs w:val="17"/>
        </w:rPr>
        <w:t xml:space="preserve">решением Моргаушского </w:t>
      </w:r>
    </w:p>
    <w:p w:rsidR="00065458" w:rsidRPr="00065458" w:rsidRDefault="00065458" w:rsidP="00065458">
      <w:pPr>
        <w:pStyle w:val="25"/>
        <w:tabs>
          <w:tab w:val="left" w:pos="5040"/>
        </w:tabs>
        <w:jc w:val="right"/>
        <w:rPr>
          <w:rFonts w:ascii="Times New Roman" w:hAnsi="Times New Roman"/>
          <w:sz w:val="17"/>
          <w:szCs w:val="17"/>
        </w:rPr>
      </w:pPr>
      <w:r w:rsidRPr="00065458">
        <w:rPr>
          <w:rFonts w:ascii="Times New Roman" w:hAnsi="Times New Roman"/>
          <w:sz w:val="17"/>
          <w:szCs w:val="17"/>
        </w:rPr>
        <w:t xml:space="preserve">районного Собрания депутатов </w:t>
      </w:r>
    </w:p>
    <w:p w:rsidR="00065458" w:rsidRPr="00065458" w:rsidRDefault="00065458" w:rsidP="00065458">
      <w:pPr>
        <w:tabs>
          <w:tab w:val="left" w:pos="5040"/>
        </w:tabs>
        <w:spacing w:after="0"/>
        <w:ind w:left="5670"/>
        <w:jc w:val="right"/>
        <w:rPr>
          <w:rFonts w:ascii="Times New Roman" w:hAnsi="Times New Roman" w:cs="Times New Roman"/>
          <w:sz w:val="17"/>
          <w:szCs w:val="17"/>
        </w:rPr>
      </w:pPr>
      <w:r w:rsidRPr="00065458">
        <w:rPr>
          <w:rFonts w:ascii="Times New Roman" w:hAnsi="Times New Roman" w:cs="Times New Roman"/>
          <w:sz w:val="17"/>
          <w:szCs w:val="17"/>
        </w:rPr>
        <w:t xml:space="preserve">от  23.03.2020 г. № С-63/1 </w:t>
      </w:r>
    </w:p>
    <w:p w:rsidR="00065458" w:rsidRPr="00065458" w:rsidRDefault="00065458" w:rsidP="00065458">
      <w:pPr>
        <w:tabs>
          <w:tab w:val="left" w:pos="5040"/>
        </w:tabs>
        <w:ind w:left="5670"/>
        <w:jc w:val="right"/>
        <w:rPr>
          <w:rFonts w:ascii="Times New Roman" w:hAnsi="Times New Roman" w:cs="Times New Roman"/>
          <w:sz w:val="17"/>
          <w:szCs w:val="17"/>
        </w:rPr>
      </w:pPr>
      <w:r w:rsidRPr="00065458">
        <w:rPr>
          <w:rFonts w:ascii="Times New Roman" w:hAnsi="Times New Roman" w:cs="Times New Roman"/>
          <w:sz w:val="17"/>
          <w:szCs w:val="17"/>
        </w:rPr>
        <w:t>(приложение 2)</w:t>
      </w:r>
    </w:p>
    <w:p w:rsidR="00065458" w:rsidRPr="00065458" w:rsidRDefault="00065458" w:rsidP="00065458">
      <w:pPr>
        <w:widowControl w:val="0"/>
        <w:autoSpaceDE w:val="0"/>
        <w:autoSpaceDN w:val="0"/>
        <w:adjustRightInd w:val="0"/>
        <w:spacing w:after="0" w:line="235" w:lineRule="auto"/>
        <w:jc w:val="center"/>
        <w:rPr>
          <w:rFonts w:ascii="Times New Roman" w:hAnsi="Times New Roman" w:cs="Times New Roman"/>
          <w:sz w:val="17"/>
          <w:szCs w:val="17"/>
        </w:rPr>
      </w:pPr>
      <w:proofErr w:type="gramStart"/>
      <w:r w:rsidRPr="00065458">
        <w:rPr>
          <w:rFonts w:ascii="Times New Roman" w:hAnsi="Times New Roman" w:cs="Times New Roman"/>
          <w:sz w:val="17"/>
          <w:szCs w:val="17"/>
        </w:rPr>
        <w:t>П</w:t>
      </w:r>
      <w:proofErr w:type="gramEnd"/>
      <w:r w:rsidRPr="00065458">
        <w:rPr>
          <w:rFonts w:ascii="Times New Roman" w:hAnsi="Times New Roman" w:cs="Times New Roman"/>
          <w:sz w:val="17"/>
          <w:szCs w:val="17"/>
        </w:rPr>
        <w:t xml:space="preserve"> О Р Я Д О К </w:t>
      </w:r>
    </w:p>
    <w:p w:rsidR="00065458" w:rsidRPr="00065458" w:rsidRDefault="00065458" w:rsidP="00065458">
      <w:pPr>
        <w:widowControl w:val="0"/>
        <w:autoSpaceDE w:val="0"/>
        <w:autoSpaceDN w:val="0"/>
        <w:adjustRightInd w:val="0"/>
        <w:spacing w:after="0" w:line="235" w:lineRule="auto"/>
        <w:jc w:val="center"/>
        <w:rPr>
          <w:rFonts w:ascii="Times New Roman" w:hAnsi="Times New Roman" w:cs="Times New Roman"/>
          <w:sz w:val="17"/>
          <w:szCs w:val="17"/>
        </w:rPr>
      </w:pPr>
      <w:r w:rsidRPr="00065458">
        <w:rPr>
          <w:rFonts w:ascii="Times New Roman" w:hAnsi="Times New Roman" w:cs="Times New Roman"/>
          <w:sz w:val="17"/>
          <w:szCs w:val="17"/>
        </w:rPr>
        <w:t xml:space="preserve">размещения сведений о доходах, расходах, об имуществе и обязательствах </w:t>
      </w:r>
    </w:p>
    <w:p w:rsidR="00065458" w:rsidRPr="00065458" w:rsidRDefault="00065458" w:rsidP="00065458">
      <w:pPr>
        <w:widowControl w:val="0"/>
        <w:autoSpaceDE w:val="0"/>
        <w:autoSpaceDN w:val="0"/>
        <w:adjustRightInd w:val="0"/>
        <w:spacing w:after="0" w:line="235" w:lineRule="auto"/>
        <w:jc w:val="center"/>
        <w:rPr>
          <w:rFonts w:ascii="Times New Roman" w:hAnsi="Times New Roman" w:cs="Times New Roman"/>
          <w:sz w:val="17"/>
          <w:szCs w:val="17"/>
        </w:rPr>
      </w:pPr>
      <w:r w:rsidRPr="00065458">
        <w:rPr>
          <w:rFonts w:ascii="Times New Roman" w:hAnsi="Times New Roman" w:cs="Times New Roman"/>
          <w:sz w:val="17"/>
          <w:szCs w:val="17"/>
        </w:rPr>
        <w:t xml:space="preserve">имущественного характера лиц, замещающих муниципальные должности </w:t>
      </w:r>
    </w:p>
    <w:p w:rsidR="00065458" w:rsidRPr="00065458" w:rsidRDefault="00065458" w:rsidP="00065458">
      <w:pPr>
        <w:widowControl w:val="0"/>
        <w:autoSpaceDE w:val="0"/>
        <w:autoSpaceDN w:val="0"/>
        <w:adjustRightInd w:val="0"/>
        <w:spacing w:after="0" w:line="235" w:lineRule="auto"/>
        <w:jc w:val="center"/>
        <w:rPr>
          <w:rFonts w:ascii="Times New Roman" w:hAnsi="Times New Roman" w:cs="Times New Roman"/>
          <w:sz w:val="17"/>
          <w:szCs w:val="17"/>
        </w:rPr>
      </w:pPr>
      <w:r w:rsidRPr="00065458">
        <w:rPr>
          <w:rFonts w:ascii="Times New Roman" w:hAnsi="Times New Roman" w:cs="Times New Roman"/>
          <w:sz w:val="17"/>
          <w:szCs w:val="17"/>
        </w:rPr>
        <w:t xml:space="preserve">Моргаушского района Чувашской Республики, и членов их семей </w:t>
      </w:r>
    </w:p>
    <w:p w:rsidR="00065458" w:rsidRPr="00065458" w:rsidRDefault="00065458" w:rsidP="00065458">
      <w:pPr>
        <w:widowControl w:val="0"/>
        <w:autoSpaceDE w:val="0"/>
        <w:autoSpaceDN w:val="0"/>
        <w:adjustRightInd w:val="0"/>
        <w:spacing w:after="0" w:line="235" w:lineRule="auto"/>
        <w:jc w:val="center"/>
        <w:rPr>
          <w:rFonts w:ascii="Times New Roman" w:hAnsi="Times New Roman" w:cs="Times New Roman"/>
          <w:sz w:val="17"/>
          <w:szCs w:val="17"/>
        </w:rPr>
      </w:pPr>
      <w:r w:rsidRPr="00065458">
        <w:rPr>
          <w:rFonts w:ascii="Times New Roman" w:hAnsi="Times New Roman" w:cs="Times New Roman"/>
          <w:sz w:val="17"/>
          <w:szCs w:val="17"/>
        </w:rPr>
        <w:t xml:space="preserve">на официальном сайте администрации Моргаушского района Чувашской </w:t>
      </w:r>
    </w:p>
    <w:p w:rsidR="00065458" w:rsidRPr="00065458" w:rsidRDefault="00065458" w:rsidP="00065458">
      <w:pPr>
        <w:widowControl w:val="0"/>
        <w:autoSpaceDE w:val="0"/>
        <w:autoSpaceDN w:val="0"/>
        <w:adjustRightInd w:val="0"/>
        <w:spacing w:after="0" w:line="235" w:lineRule="auto"/>
        <w:jc w:val="center"/>
        <w:rPr>
          <w:rFonts w:ascii="Times New Roman" w:hAnsi="Times New Roman" w:cs="Times New Roman"/>
          <w:sz w:val="17"/>
          <w:szCs w:val="17"/>
        </w:rPr>
      </w:pPr>
      <w:r w:rsidRPr="00065458">
        <w:rPr>
          <w:rFonts w:ascii="Times New Roman" w:hAnsi="Times New Roman" w:cs="Times New Roman"/>
          <w:sz w:val="17"/>
          <w:szCs w:val="17"/>
        </w:rPr>
        <w:t>Республики в информационно-телекоммуникационной сети «Интернет»</w:t>
      </w:r>
    </w:p>
    <w:p w:rsidR="00065458" w:rsidRPr="00065458" w:rsidRDefault="00065458" w:rsidP="00065458">
      <w:pPr>
        <w:widowControl w:val="0"/>
        <w:autoSpaceDE w:val="0"/>
        <w:autoSpaceDN w:val="0"/>
        <w:adjustRightInd w:val="0"/>
        <w:spacing w:after="0" w:line="235" w:lineRule="auto"/>
        <w:jc w:val="center"/>
        <w:rPr>
          <w:rFonts w:ascii="Times New Roman" w:hAnsi="Times New Roman" w:cs="Times New Roman"/>
          <w:sz w:val="17"/>
          <w:szCs w:val="17"/>
        </w:rPr>
      </w:pPr>
      <w:r w:rsidRPr="00065458">
        <w:rPr>
          <w:rFonts w:ascii="Times New Roman" w:hAnsi="Times New Roman" w:cs="Times New Roman"/>
          <w:sz w:val="17"/>
          <w:szCs w:val="17"/>
        </w:rPr>
        <w:t xml:space="preserve"> и (или) предоставления для опубликования этих сведений средствам </w:t>
      </w:r>
    </w:p>
    <w:p w:rsidR="00065458" w:rsidRPr="00065458" w:rsidRDefault="00065458" w:rsidP="00065458">
      <w:pPr>
        <w:widowControl w:val="0"/>
        <w:autoSpaceDE w:val="0"/>
        <w:autoSpaceDN w:val="0"/>
        <w:adjustRightInd w:val="0"/>
        <w:spacing w:after="0" w:line="235" w:lineRule="auto"/>
        <w:jc w:val="center"/>
        <w:rPr>
          <w:rFonts w:ascii="Times New Roman" w:hAnsi="Times New Roman" w:cs="Times New Roman"/>
          <w:sz w:val="17"/>
          <w:szCs w:val="17"/>
        </w:rPr>
      </w:pPr>
      <w:r w:rsidRPr="00065458">
        <w:rPr>
          <w:rFonts w:ascii="Times New Roman" w:hAnsi="Times New Roman" w:cs="Times New Roman"/>
          <w:sz w:val="17"/>
          <w:szCs w:val="17"/>
        </w:rPr>
        <w:t>массовой информации</w:t>
      </w:r>
    </w:p>
    <w:p w:rsidR="00065458" w:rsidRPr="00065458" w:rsidRDefault="00065458" w:rsidP="00065458">
      <w:pPr>
        <w:widowControl w:val="0"/>
        <w:autoSpaceDE w:val="0"/>
        <w:autoSpaceDN w:val="0"/>
        <w:adjustRightInd w:val="0"/>
        <w:spacing w:after="0" w:line="235" w:lineRule="auto"/>
        <w:ind w:firstLine="540"/>
        <w:jc w:val="both"/>
        <w:rPr>
          <w:rFonts w:ascii="Times New Roman" w:hAnsi="Times New Roman" w:cs="Times New Roman"/>
          <w:sz w:val="17"/>
          <w:szCs w:val="17"/>
        </w:rPr>
      </w:pPr>
    </w:p>
    <w:p w:rsidR="00065458" w:rsidRPr="00065458" w:rsidRDefault="00065458" w:rsidP="00065458">
      <w:pPr>
        <w:widowControl w:val="0"/>
        <w:autoSpaceDE w:val="0"/>
        <w:autoSpaceDN w:val="0"/>
        <w:adjustRightInd w:val="0"/>
        <w:spacing w:after="0" w:line="235" w:lineRule="auto"/>
        <w:ind w:firstLine="540"/>
        <w:jc w:val="both"/>
        <w:rPr>
          <w:rFonts w:ascii="Times New Roman" w:hAnsi="Times New Roman" w:cs="Times New Roman"/>
          <w:sz w:val="17"/>
          <w:szCs w:val="17"/>
        </w:rPr>
      </w:pPr>
      <w:r w:rsidRPr="00065458">
        <w:rPr>
          <w:rFonts w:ascii="Times New Roman" w:hAnsi="Times New Roman" w:cs="Times New Roman"/>
          <w:sz w:val="17"/>
          <w:szCs w:val="17"/>
        </w:rPr>
        <w:t>1. </w:t>
      </w:r>
      <w:proofErr w:type="gramStart"/>
      <w:r w:rsidRPr="00065458">
        <w:rPr>
          <w:rFonts w:ascii="Times New Roman" w:hAnsi="Times New Roman" w:cs="Times New Roman"/>
          <w:sz w:val="17"/>
          <w:szCs w:val="17"/>
        </w:rPr>
        <w:t>Настоящим Порядком устанавливается обязанность лица, ответственного за работу по профилактике коррупционных и иных правонарушений, в должностные обязанности которых входит работа со сведениями о доходах, расходах, об имуществе и обязательствах имущественного характера лиц, замещающих муниципальные должности Моргаушского района Чувашской Республики (далее – ответственное должностное лицо),</w:t>
      </w:r>
      <w:r w:rsidRPr="00065458">
        <w:rPr>
          <w:rFonts w:ascii="Times New Roman" w:hAnsi="Times New Roman" w:cs="Times New Roman"/>
          <w:i/>
          <w:sz w:val="17"/>
          <w:szCs w:val="17"/>
        </w:rPr>
        <w:t xml:space="preserve"> </w:t>
      </w:r>
      <w:r w:rsidRPr="00065458">
        <w:rPr>
          <w:rFonts w:ascii="Times New Roman" w:hAnsi="Times New Roman" w:cs="Times New Roman"/>
          <w:sz w:val="17"/>
          <w:szCs w:val="17"/>
        </w:rPr>
        <w:t>по размещению сведений о доходах, расходах, об имуществе и обязательствах имущественного характера лиц, замещающих муниципальные должности Моргаушского</w:t>
      </w:r>
      <w:proofErr w:type="gramEnd"/>
      <w:r w:rsidRPr="00065458">
        <w:rPr>
          <w:rFonts w:ascii="Times New Roman" w:hAnsi="Times New Roman" w:cs="Times New Roman"/>
          <w:sz w:val="17"/>
          <w:szCs w:val="17"/>
        </w:rPr>
        <w:t xml:space="preserve"> </w:t>
      </w:r>
      <w:proofErr w:type="gramStart"/>
      <w:r w:rsidRPr="00065458">
        <w:rPr>
          <w:rFonts w:ascii="Times New Roman" w:hAnsi="Times New Roman" w:cs="Times New Roman"/>
          <w:sz w:val="17"/>
          <w:szCs w:val="17"/>
        </w:rPr>
        <w:t>района Чувашской Республики (далее – лицо, замещающее муниципальную должность), их супруг (супругов) и несовершеннолетних детей в информационно-телекоммуникационной сети «Интернет» на официальном сайте</w:t>
      </w:r>
      <w:r w:rsidRPr="00065458">
        <w:rPr>
          <w:rFonts w:ascii="Times New Roman" w:hAnsi="Times New Roman" w:cs="Times New Roman"/>
          <w:i/>
          <w:sz w:val="17"/>
          <w:szCs w:val="17"/>
        </w:rPr>
        <w:t xml:space="preserve"> </w:t>
      </w:r>
      <w:r w:rsidRPr="00065458">
        <w:rPr>
          <w:rFonts w:ascii="Times New Roman" w:hAnsi="Times New Roman" w:cs="Times New Roman"/>
          <w:sz w:val="17"/>
          <w:szCs w:val="17"/>
        </w:rPr>
        <w:t>Моргаушского района Чувашской Республики (далее – официальный сайт) и (или) предоставления для опубликования этих сведений средствам массовой информации, если федеральными законами не установлен иной порядок размещения указанных сведений и (или) их предоставления средствам массовой информации для опубликования.</w:t>
      </w:r>
      <w:proofErr w:type="gramEnd"/>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 xml:space="preserve">2. На официальном сайте </w:t>
      </w:r>
      <w:proofErr w:type="gramStart"/>
      <w:r w:rsidRPr="00065458">
        <w:rPr>
          <w:rFonts w:ascii="Times New Roman" w:hAnsi="Times New Roman" w:cs="Times New Roman"/>
          <w:sz w:val="17"/>
          <w:szCs w:val="17"/>
        </w:rPr>
        <w:t>размещаются и средствам массовой информации предоставляются</w:t>
      </w:r>
      <w:proofErr w:type="gramEnd"/>
      <w:r w:rsidRPr="00065458">
        <w:rPr>
          <w:rFonts w:ascii="Times New Roman" w:hAnsi="Times New Roman" w:cs="Times New Roman"/>
          <w:sz w:val="17"/>
          <w:szCs w:val="17"/>
        </w:rPr>
        <w:t xml:space="preserve">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а также сведений о доходах, расходах, об имуществе и обязательствах имущественного характера их супруг (супругов) и несовершеннолетних детей:</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а)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б)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в) декларированный годовой доход лица, замещающего муниципальную должность, его супруги (супруга) и несовершеннолетних детей;</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proofErr w:type="gramStart"/>
      <w:r w:rsidRPr="00065458">
        <w:rPr>
          <w:rFonts w:ascii="Times New Roman" w:hAnsi="Times New Roman" w:cs="Times New Roman"/>
          <w:sz w:val="17"/>
          <w:szCs w:val="17"/>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roofErr w:type="gramEnd"/>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proofErr w:type="gramStart"/>
      <w:r w:rsidRPr="00065458">
        <w:rPr>
          <w:rFonts w:ascii="Times New Roman" w:hAnsi="Times New Roman" w:cs="Times New Roman"/>
          <w:sz w:val="17"/>
          <w:szCs w:val="17"/>
        </w:rPr>
        <w:t>а) иные сведения (кроме указанных в пункте 2 настоящего Порядка)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б) персональные данные супруги (супруга), детей и иных членов семьи лица, замещающего муниципальную должность;</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г)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proofErr w:type="spellStart"/>
      <w:r w:rsidRPr="00065458">
        <w:rPr>
          <w:rFonts w:ascii="Times New Roman" w:hAnsi="Times New Roman" w:cs="Times New Roman"/>
          <w:sz w:val="17"/>
          <w:szCs w:val="17"/>
        </w:rPr>
        <w:t>д</w:t>
      </w:r>
      <w:proofErr w:type="spellEnd"/>
      <w:r w:rsidRPr="00065458">
        <w:rPr>
          <w:rFonts w:ascii="Times New Roman" w:hAnsi="Times New Roman" w:cs="Times New Roman"/>
          <w:sz w:val="17"/>
          <w:szCs w:val="17"/>
        </w:rPr>
        <w:t>) информацию, отнесенную к государственной тайне или являющуюся конфиденциальной.</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 xml:space="preserve">4. </w:t>
      </w:r>
      <w:proofErr w:type="gramStart"/>
      <w:r w:rsidRPr="00065458">
        <w:rPr>
          <w:rFonts w:ascii="Times New Roman" w:hAnsi="Times New Roman" w:cs="Times New Roman"/>
          <w:sz w:val="17"/>
          <w:szCs w:val="17"/>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муниципальной должности, замещение которой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Pr="00065458">
        <w:rPr>
          <w:rFonts w:ascii="Times New Roman" w:hAnsi="Times New Roman" w:cs="Times New Roman"/>
          <w:sz w:val="17"/>
          <w:szCs w:val="17"/>
        </w:rPr>
        <w:t xml:space="preserve"> официальном </w:t>
      </w:r>
      <w:proofErr w:type="gramStart"/>
      <w:r w:rsidRPr="00065458">
        <w:rPr>
          <w:rFonts w:ascii="Times New Roman" w:hAnsi="Times New Roman" w:cs="Times New Roman"/>
          <w:sz w:val="17"/>
          <w:szCs w:val="17"/>
        </w:rPr>
        <w:t>сайте</w:t>
      </w:r>
      <w:proofErr w:type="gramEnd"/>
      <w:r w:rsidRPr="00065458">
        <w:rPr>
          <w:rFonts w:ascii="Times New Roman" w:hAnsi="Times New Roman" w:cs="Times New Roman"/>
          <w:sz w:val="17"/>
          <w:szCs w:val="17"/>
        </w:rPr>
        <w:t xml:space="preserve"> и ежегодно обновляются в течение 14 рабочих дней со дня истечения срока, установленного для их подачи.</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представленных лицами, замещающими муниципальные должности, обеспечивается ответственным должностным лицом.</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6. Ответственное должностное лицо:</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а) в течение трех рабочих дней со дня поступления запроса от средства массовой информации сообщает о нем лицу, замещающему муниципальную должность, в отношении которого поступил запрос;</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б) в течение семи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7. Ответственное должностное лицо, обеспечивающее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p>
    <w:p w:rsidR="00065458" w:rsidRPr="00065458" w:rsidRDefault="00065458" w:rsidP="00065458">
      <w:pPr>
        <w:spacing w:after="0" w:line="240" w:lineRule="auto"/>
        <w:jc w:val="center"/>
        <w:rPr>
          <w:rFonts w:ascii="Times New Roman" w:hAnsi="Times New Roman" w:cs="Times New Roman"/>
          <w:b/>
          <w:szCs w:val="17"/>
        </w:rPr>
      </w:pPr>
      <w:r w:rsidRPr="00065458">
        <w:rPr>
          <w:rFonts w:ascii="Times New Roman" w:hAnsi="Times New Roman" w:cs="Times New Roman"/>
          <w:i/>
          <w:szCs w:val="17"/>
        </w:rPr>
        <w:lastRenderedPageBreak/>
        <w:t>Решение Собрания депутатов Ярославского сельского поселения Моргаушского района Чувашской Республики от 23 марта 2020 года №С-63/2</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b/>
          <w:sz w:val="17"/>
          <w:szCs w:val="17"/>
        </w:rPr>
      </w:pPr>
      <w:r w:rsidRPr="00065458">
        <w:rPr>
          <w:rFonts w:ascii="Times New Roman" w:hAnsi="Times New Roman" w:cs="Times New Roman"/>
          <w:b/>
          <w:sz w:val="17"/>
          <w:szCs w:val="17"/>
        </w:rPr>
        <w:t xml:space="preserve">О внесении изменений и дополнений в решение Собрания депутатов Ярославского сельского поселения Моргаушского района Чувашской Республики от 29.10.2013 года № С-33/1 «О муниципальном дорожном фонде Ярославского сельского поселения  Моргаушского района Чувашской Республики» </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 xml:space="preserve">В </w:t>
      </w:r>
      <w:proofErr w:type="gramStart"/>
      <w:r w:rsidRPr="00065458">
        <w:rPr>
          <w:rFonts w:ascii="Times New Roman" w:hAnsi="Times New Roman" w:cs="Times New Roman"/>
          <w:sz w:val="17"/>
          <w:szCs w:val="17"/>
        </w:rPr>
        <w:t>соответствии</w:t>
      </w:r>
      <w:proofErr w:type="gramEnd"/>
      <w:r w:rsidRPr="00065458">
        <w:rPr>
          <w:rFonts w:ascii="Times New Roman" w:hAnsi="Times New Roman" w:cs="Times New Roman"/>
          <w:sz w:val="17"/>
          <w:szCs w:val="17"/>
        </w:rPr>
        <w:t xml:space="preserve"> с </w:t>
      </w:r>
      <w:hyperlink r:id="rId9" w:history="1">
        <w:r w:rsidRPr="00065458">
          <w:rPr>
            <w:rFonts w:ascii="Times New Roman" w:hAnsi="Times New Roman" w:cs="Times New Roman"/>
            <w:sz w:val="17"/>
            <w:szCs w:val="17"/>
          </w:rPr>
          <w:t>Бюджетным кодексом</w:t>
        </w:r>
      </w:hyperlink>
      <w:r w:rsidRPr="00065458">
        <w:rPr>
          <w:rFonts w:ascii="Times New Roman" w:hAnsi="Times New Roman" w:cs="Times New Roman"/>
          <w:sz w:val="17"/>
          <w:szCs w:val="17"/>
        </w:rPr>
        <w:t xml:space="preserve"> Российской Федерации, </w:t>
      </w:r>
      <w:hyperlink r:id="rId10" w:history="1">
        <w:r w:rsidRPr="00065458">
          <w:rPr>
            <w:rFonts w:ascii="Times New Roman" w:hAnsi="Times New Roman" w:cs="Times New Roman"/>
            <w:sz w:val="17"/>
            <w:szCs w:val="17"/>
          </w:rPr>
          <w:t>Федеральным законом</w:t>
        </w:r>
      </w:hyperlink>
      <w:r w:rsidRPr="00065458">
        <w:rPr>
          <w:rFonts w:ascii="Times New Roman" w:hAnsi="Times New Roman" w:cs="Times New Roman"/>
          <w:sz w:val="17"/>
          <w:szCs w:val="17"/>
        </w:rPr>
        <w:t xml:space="preserve"> от 06 октября </w:t>
      </w:r>
      <w:smartTag w:uri="urn:schemas-microsoft-com:office:smarttags" w:element="metricconverter">
        <w:smartTagPr>
          <w:attr w:name="ProductID" w:val="2003 г"/>
        </w:smartTagPr>
        <w:r w:rsidRPr="00065458">
          <w:rPr>
            <w:rFonts w:ascii="Times New Roman" w:hAnsi="Times New Roman" w:cs="Times New Roman"/>
            <w:sz w:val="17"/>
            <w:szCs w:val="17"/>
          </w:rPr>
          <w:t>2003 г</w:t>
        </w:r>
      </w:smartTag>
      <w:r w:rsidRPr="00065458">
        <w:rPr>
          <w:rFonts w:ascii="Times New Roman" w:hAnsi="Times New Roman" w:cs="Times New Roman"/>
          <w:sz w:val="17"/>
          <w:szCs w:val="17"/>
        </w:rPr>
        <w:t>. N 131-ФЗ "Об общих принципах организации местного самоуправления в Российской Федерации» Собрание депутатов  Ярославского сельского поселения Моргаушского района Чувашской Республики  решило:</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 xml:space="preserve">1. Внести в решение Собрания депутатов Ярославского сельского поселения  Моргаушского района Чувашской Республики от 29.10.2013 2013 года № С33/1  «О муниципальном дорожном фонде Ярославского сельского поселения Моргаушского района Чувашской Республики» (далее - Решение) следующее изменение:  </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 xml:space="preserve">1.1. в подпункте 2.1.1 части 2 Приложения  №1 «Положение о муниципальном дорожном фонде Ярославского сельского поселения Моргаушского района Чувашской Республики» к Решению позицию 11 исключить.       </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r w:rsidRPr="00065458">
        <w:rPr>
          <w:rFonts w:ascii="Times New Roman" w:hAnsi="Times New Roman" w:cs="Times New Roman"/>
          <w:sz w:val="17"/>
          <w:szCs w:val="17"/>
        </w:rPr>
        <w:t xml:space="preserve">            </w:t>
      </w:r>
      <w:bookmarkStart w:id="2" w:name="sub_2"/>
      <w:r w:rsidRPr="00065458">
        <w:rPr>
          <w:rFonts w:ascii="Times New Roman" w:hAnsi="Times New Roman" w:cs="Times New Roman"/>
          <w:sz w:val="17"/>
          <w:szCs w:val="17"/>
        </w:rPr>
        <w:t xml:space="preserve">2.  Настоящее Решение </w:t>
      </w:r>
      <w:proofErr w:type="gramStart"/>
      <w:r w:rsidRPr="00065458">
        <w:rPr>
          <w:rFonts w:ascii="Times New Roman" w:hAnsi="Times New Roman" w:cs="Times New Roman"/>
          <w:sz w:val="17"/>
          <w:szCs w:val="17"/>
        </w:rPr>
        <w:t>вступает в силу со дня его официального опубликования</w:t>
      </w:r>
      <w:bookmarkEnd w:id="2"/>
      <w:r w:rsidRPr="00065458">
        <w:rPr>
          <w:rFonts w:ascii="Times New Roman" w:hAnsi="Times New Roman" w:cs="Times New Roman"/>
          <w:sz w:val="17"/>
          <w:szCs w:val="17"/>
        </w:rPr>
        <w:t xml:space="preserve"> и распространяется</w:t>
      </w:r>
      <w:proofErr w:type="gramEnd"/>
      <w:r w:rsidRPr="00065458">
        <w:rPr>
          <w:rFonts w:ascii="Times New Roman" w:hAnsi="Times New Roman" w:cs="Times New Roman"/>
          <w:sz w:val="17"/>
          <w:szCs w:val="17"/>
        </w:rPr>
        <w:t xml:space="preserve"> на правоотношения, возникшие с 1 января 2020 года.</w:t>
      </w:r>
    </w:p>
    <w:p w:rsidR="00065458" w:rsidRPr="00065458" w:rsidRDefault="00065458" w:rsidP="00065458">
      <w:pPr>
        <w:widowControl w:val="0"/>
        <w:autoSpaceDE w:val="0"/>
        <w:autoSpaceDN w:val="0"/>
        <w:adjustRightInd w:val="0"/>
        <w:spacing w:after="0" w:line="235" w:lineRule="auto"/>
        <w:ind w:firstLine="600"/>
        <w:jc w:val="both"/>
        <w:rPr>
          <w:rFonts w:ascii="Times New Roman" w:hAnsi="Times New Roman" w:cs="Times New Roman"/>
          <w:sz w:val="17"/>
          <w:szCs w:val="17"/>
        </w:rPr>
      </w:pPr>
    </w:p>
    <w:p w:rsidR="00065458" w:rsidRPr="00065458" w:rsidRDefault="00065458" w:rsidP="00065458">
      <w:pPr>
        <w:spacing w:after="0" w:line="240" w:lineRule="auto"/>
        <w:jc w:val="center"/>
        <w:rPr>
          <w:rFonts w:ascii="Times New Roman" w:hAnsi="Times New Roman" w:cs="Times New Roman"/>
          <w:b/>
          <w:szCs w:val="17"/>
        </w:rPr>
      </w:pPr>
      <w:r w:rsidRPr="00065458">
        <w:rPr>
          <w:rFonts w:ascii="Times New Roman" w:hAnsi="Times New Roman" w:cs="Times New Roman"/>
          <w:i/>
          <w:szCs w:val="17"/>
        </w:rPr>
        <w:t>Решение Собрания депутатов Ярославского сельского поселения Моргаушского района Чувашской Республики от 23 марта 2020 года №С-63/3</w:t>
      </w:r>
    </w:p>
    <w:p w:rsidR="00065458" w:rsidRPr="00065458" w:rsidRDefault="00065458" w:rsidP="00065458">
      <w:pPr>
        <w:pStyle w:val="affc"/>
        <w:jc w:val="center"/>
        <w:rPr>
          <w:sz w:val="17"/>
          <w:szCs w:val="17"/>
        </w:rPr>
      </w:pPr>
    </w:p>
    <w:tbl>
      <w:tblPr>
        <w:tblW w:w="0" w:type="auto"/>
        <w:tblLook w:val="01E0"/>
      </w:tblPr>
      <w:tblGrid>
        <w:gridCol w:w="9373"/>
      </w:tblGrid>
      <w:tr w:rsidR="00065458" w:rsidRPr="00065458" w:rsidTr="00065458">
        <w:trPr>
          <w:trHeight w:val="1304"/>
        </w:trPr>
        <w:tc>
          <w:tcPr>
            <w:tcW w:w="9373" w:type="dxa"/>
          </w:tcPr>
          <w:p w:rsidR="00065458" w:rsidRPr="00065458" w:rsidRDefault="00065458" w:rsidP="00065458">
            <w:pPr>
              <w:pStyle w:val="25"/>
              <w:ind w:firstLine="709"/>
              <w:jc w:val="both"/>
              <w:rPr>
                <w:rFonts w:ascii="Times New Roman" w:hAnsi="Times New Roman"/>
                <w:b/>
                <w:sz w:val="17"/>
                <w:szCs w:val="17"/>
              </w:rPr>
            </w:pPr>
            <w:proofErr w:type="gramStart"/>
            <w:r w:rsidRPr="00065458">
              <w:rPr>
                <w:rFonts w:ascii="Times New Roman" w:hAnsi="Times New Roman"/>
                <w:b/>
                <w:sz w:val="17"/>
                <w:szCs w:val="17"/>
              </w:rPr>
              <w:t>Об утверждении порядка представления сведений о доходах, расходах, об имуществе и обязательствах имущественного характера лицом, замещающим должность главы администрации Ярославского сельского поселения Моргаушского района Чувашской Республики по контракту, и членов его семьи для размещения на официальном сайте Ярославского сельского поселения Моргаушского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 и порядка размещения указанных</w:t>
            </w:r>
            <w:proofErr w:type="gramEnd"/>
            <w:r w:rsidRPr="00065458">
              <w:rPr>
                <w:rFonts w:ascii="Times New Roman" w:hAnsi="Times New Roman"/>
                <w:b/>
                <w:sz w:val="17"/>
                <w:szCs w:val="17"/>
              </w:rPr>
              <w:t xml:space="preserve"> сведений</w:t>
            </w:r>
          </w:p>
        </w:tc>
      </w:tr>
    </w:tbl>
    <w:p w:rsidR="00065458" w:rsidRPr="00065458" w:rsidRDefault="00065458" w:rsidP="00065458">
      <w:pPr>
        <w:pStyle w:val="25"/>
        <w:ind w:firstLine="709"/>
        <w:jc w:val="both"/>
        <w:rPr>
          <w:rFonts w:ascii="Times New Roman" w:hAnsi="Times New Roman"/>
          <w:sz w:val="17"/>
          <w:szCs w:val="17"/>
        </w:rPr>
      </w:pPr>
      <w:proofErr w:type="gramStart"/>
      <w:r w:rsidRPr="00065458">
        <w:rPr>
          <w:rFonts w:ascii="Times New Roman" w:hAnsi="Times New Roman"/>
          <w:sz w:val="17"/>
          <w:szCs w:val="17"/>
        </w:rPr>
        <w:t xml:space="preserve">В соответствии с частью 1.1 статьи 2 Закона Чувашской Республики от </w:t>
      </w:r>
      <w:r w:rsidRPr="00065458">
        <w:rPr>
          <w:rFonts w:ascii="Times New Roman" w:hAnsi="Times New Roman"/>
          <w:sz w:val="17"/>
          <w:szCs w:val="17"/>
        </w:rPr>
        <w:br/>
        <w:t xml:space="preserve">29 августа </w:t>
      </w:r>
      <w:smartTag w:uri="urn:schemas-microsoft-com:office:smarttags" w:element="metricconverter">
        <w:smartTagPr>
          <w:attr w:name="ProductID" w:val="2017 г"/>
        </w:smartTagPr>
        <w:r w:rsidRPr="00065458">
          <w:rPr>
            <w:rFonts w:ascii="Times New Roman" w:hAnsi="Times New Roman"/>
            <w:sz w:val="17"/>
            <w:szCs w:val="17"/>
          </w:rPr>
          <w:t>2017 г</w:t>
        </w:r>
      </w:smartTag>
      <w:r w:rsidRPr="00065458">
        <w:rPr>
          <w:rFonts w:ascii="Times New Roman" w:hAnsi="Times New Roman"/>
          <w:sz w:val="17"/>
          <w:szCs w:val="17"/>
        </w:rPr>
        <w:t>. № 46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w:t>
      </w:r>
      <w:proofErr w:type="gramEnd"/>
      <w:r w:rsidRPr="00065458">
        <w:rPr>
          <w:rFonts w:ascii="Times New Roman" w:hAnsi="Times New Roman"/>
          <w:sz w:val="17"/>
          <w:szCs w:val="17"/>
        </w:rPr>
        <w:t xml:space="preserve"> недостоверных или неполных таких сведений» Собрание депутатов Ярославского сельского поселения  </w:t>
      </w:r>
      <w:proofErr w:type="spellStart"/>
      <w:proofErr w:type="gramStart"/>
      <w:r w:rsidRPr="00065458">
        <w:rPr>
          <w:rFonts w:ascii="Times New Roman" w:hAnsi="Times New Roman"/>
          <w:sz w:val="17"/>
          <w:szCs w:val="17"/>
        </w:rPr>
        <w:t>р</w:t>
      </w:r>
      <w:proofErr w:type="spellEnd"/>
      <w:proofErr w:type="gramEnd"/>
      <w:r w:rsidRPr="00065458">
        <w:rPr>
          <w:rFonts w:ascii="Times New Roman" w:hAnsi="Times New Roman"/>
          <w:sz w:val="17"/>
          <w:szCs w:val="17"/>
        </w:rPr>
        <w:t xml:space="preserve"> е </w:t>
      </w:r>
      <w:proofErr w:type="spellStart"/>
      <w:r w:rsidRPr="00065458">
        <w:rPr>
          <w:rFonts w:ascii="Times New Roman" w:hAnsi="Times New Roman"/>
          <w:sz w:val="17"/>
          <w:szCs w:val="17"/>
        </w:rPr>
        <w:t>ш</w:t>
      </w:r>
      <w:proofErr w:type="spellEnd"/>
      <w:r w:rsidRPr="00065458">
        <w:rPr>
          <w:rFonts w:ascii="Times New Roman" w:hAnsi="Times New Roman"/>
          <w:sz w:val="17"/>
          <w:szCs w:val="17"/>
        </w:rPr>
        <w:t xml:space="preserve"> и л о:</w:t>
      </w:r>
    </w:p>
    <w:p w:rsidR="00065458" w:rsidRPr="00065458" w:rsidRDefault="00065458" w:rsidP="00065458">
      <w:pPr>
        <w:pStyle w:val="25"/>
        <w:ind w:firstLine="540"/>
        <w:jc w:val="both"/>
        <w:rPr>
          <w:rFonts w:ascii="Times New Roman" w:hAnsi="Times New Roman"/>
          <w:sz w:val="17"/>
          <w:szCs w:val="17"/>
        </w:rPr>
      </w:pPr>
      <w:r w:rsidRPr="00065458">
        <w:rPr>
          <w:rFonts w:ascii="Times New Roman" w:hAnsi="Times New Roman"/>
          <w:sz w:val="17"/>
          <w:szCs w:val="17"/>
        </w:rPr>
        <w:t>1. Утвердить прилагаемые:</w:t>
      </w:r>
    </w:p>
    <w:p w:rsidR="00065458" w:rsidRPr="00065458" w:rsidRDefault="00065458" w:rsidP="00065458">
      <w:pPr>
        <w:pStyle w:val="25"/>
        <w:ind w:firstLine="540"/>
        <w:jc w:val="both"/>
        <w:rPr>
          <w:rFonts w:ascii="Times New Roman" w:hAnsi="Times New Roman"/>
          <w:sz w:val="17"/>
          <w:szCs w:val="17"/>
        </w:rPr>
      </w:pPr>
      <w:proofErr w:type="gramStart"/>
      <w:r w:rsidRPr="00065458">
        <w:rPr>
          <w:rFonts w:ascii="Times New Roman" w:hAnsi="Times New Roman"/>
          <w:sz w:val="17"/>
          <w:szCs w:val="17"/>
        </w:rPr>
        <w:t xml:space="preserve">- </w:t>
      </w:r>
      <w:hyperlink w:anchor="P34" w:history="1">
        <w:r w:rsidRPr="00065458">
          <w:rPr>
            <w:rFonts w:ascii="Times New Roman" w:hAnsi="Times New Roman"/>
            <w:sz w:val="17"/>
            <w:szCs w:val="17"/>
          </w:rPr>
          <w:t>Порядок</w:t>
        </w:r>
      </w:hyperlink>
      <w:r w:rsidRPr="00065458">
        <w:rPr>
          <w:rFonts w:ascii="Times New Roman" w:hAnsi="Times New Roman"/>
          <w:sz w:val="17"/>
          <w:szCs w:val="17"/>
        </w:rPr>
        <w:t xml:space="preserve"> представления сведений о доходах, расходах, об имуществе и обязательствах имущественного характера лицом, замещающим должность главы администрации Ярославского сельского поселения Моргаушского района Чувашской Республики по контракту, и членов его семьи для размещения на официальном сайте Ярославского сельского поселения  Моргаушского района в информационно-телекоммуникационной сети «Интернет» и (или) предоставления для опубликования средствам массовой информации;</w:t>
      </w:r>
      <w:proofErr w:type="gramEnd"/>
    </w:p>
    <w:p w:rsidR="00065458" w:rsidRPr="00065458" w:rsidRDefault="00065458" w:rsidP="00065458">
      <w:pPr>
        <w:spacing w:after="0"/>
        <w:ind w:firstLine="567"/>
        <w:jc w:val="both"/>
        <w:rPr>
          <w:rFonts w:ascii="Times New Roman" w:hAnsi="Times New Roman" w:cs="Times New Roman"/>
          <w:sz w:val="17"/>
          <w:szCs w:val="17"/>
        </w:rPr>
      </w:pPr>
      <w:proofErr w:type="gramStart"/>
      <w:r w:rsidRPr="00065458">
        <w:rPr>
          <w:rFonts w:ascii="Times New Roman" w:hAnsi="Times New Roman" w:cs="Times New Roman"/>
          <w:sz w:val="17"/>
          <w:szCs w:val="17"/>
        </w:rPr>
        <w:t xml:space="preserve">- </w:t>
      </w:r>
      <w:r w:rsidRPr="00065458">
        <w:rPr>
          <w:rFonts w:ascii="Times New Roman" w:hAnsi="Times New Roman" w:cs="Times New Roman"/>
          <w:bCs/>
          <w:sz w:val="17"/>
          <w:szCs w:val="17"/>
        </w:rPr>
        <w:t xml:space="preserve">Порядок </w:t>
      </w:r>
      <w:r w:rsidRPr="00065458">
        <w:rPr>
          <w:rFonts w:ascii="Times New Roman" w:hAnsi="Times New Roman" w:cs="Times New Roman"/>
          <w:sz w:val="17"/>
          <w:szCs w:val="17"/>
        </w:rPr>
        <w:t xml:space="preserve">размещения сведений о доходах, расходах, об имуществе и обязательствах имущественного характера лица, замещающего должность главы администрации Ярославского сельского поселения Моргаушского района Чувашской Республики по контракту, и членов его семьи на официальном сайте Ярославского сельского поселения Моргаушского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 </w:t>
      </w:r>
      <w:proofErr w:type="gramEnd"/>
    </w:p>
    <w:p w:rsidR="00065458" w:rsidRPr="00065458" w:rsidRDefault="00065458" w:rsidP="00065458">
      <w:pPr>
        <w:spacing w:after="0"/>
        <w:ind w:right="-5" w:firstLine="540"/>
        <w:jc w:val="both"/>
        <w:rPr>
          <w:rFonts w:ascii="Times New Roman" w:hAnsi="Times New Roman" w:cs="Times New Roman"/>
          <w:sz w:val="17"/>
          <w:szCs w:val="17"/>
        </w:rPr>
      </w:pPr>
      <w:r w:rsidRPr="00065458">
        <w:rPr>
          <w:rFonts w:ascii="Times New Roman" w:hAnsi="Times New Roman" w:cs="Times New Roman"/>
          <w:sz w:val="17"/>
          <w:szCs w:val="17"/>
        </w:rPr>
        <w:t xml:space="preserve">2. </w:t>
      </w:r>
      <w:proofErr w:type="gramStart"/>
      <w:r w:rsidRPr="00065458">
        <w:rPr>
          <w:rFonts w:ascii="Times New Roman" w:hAnsi="Times New Roman" w:cs="Times New Roman"/>
          <w:sz w:val="17"/>
          <w:szCs w:val="17"/>
        </w:rPr>
        <w:t>Признать утратившим силу решение Собрания депутатов Ярославского сельского поселения  от 18.09.2017 №С-23/1 «О порядке размещения сведений о доходах, расходах, об имуществе и обязательствах имущественного характера лиц, замещающих муниципальные должности в Ярославском сельском поселении Моргаушского района Чувашской Республики</w:t>
      </w:r>
      <w:r w:rsidRPr="00065458">
        <w:rPr>
          <w:rFonts w:ascii="Times New Roman" w:hAnsi="Times New Roman" w:cs="Times New Roman"/>
          <w:i/>
          <w:sz w:val="17"/>
          <w:szCs w:val="17"/>
        </w:rPr>
        <w:t>,</w:t>
      </w:r>
      <w:r w:rsidRPr="00065458">
        <w:rPr>
          <w:rFonts w:ascii="Times New Roman" w:hAnsi="Times New Roman" w:cs="Times New Roman"/>
          <w:sz w:val="17"/>
          <w:szCs w:val="17"/>
        </w:rPr>
        <w:t xml:space="preserve"> и членов их семей на официальном сайте Ярославского сельского поселения Моргаушского района Чувашской Республики в информационно-телекоммуникационной сети «Интернет» и предоставления этих сведений</w:t>
      </w:r>
      <w:proofErr w:type="gramEnd"/>
      <w:r w:rsidRPr="00065458">
        <w:rPr>
          <w:rFonts w:ascii="Times New Roman" w:hAnsi="Times New Roman" w:cs="Times New Roman"/>
          <w:sz w:val="17"/>
          <w:szCs w:val="17"/>
        </w:rPr>
        <w:t xml:space="preserve"> средствам массовой информации для опубликования».</w:t>
      </w:r>
    </w:p>
    <w:p w:rsidR="00065458" w:rsidRPr="00065458" w:rsidRDefault="00065458" w:rsidP="00065458">
      <w:pPr>
        <w:pStyle w:val="25"/>
        <w:ind w:firstLine="540"/>
        <w:jc w:val="both"/>
        <w:rPr>
          <w:rFonts w:ascii="Times New Roman" w:hAnsi="Times New Roman"/>
          <w:sz w:val="17"/>
          <w:szCs w:val="17"/>
        </w:rPr>
      </w:pPr>
      <w:r w:rsidRPr="00065458">
        <w:rPr>
          <w:rFonts w:ascii="Times New Roman" w:hAnsi="Times New Roman"/>
          <w:sz w:val="17"/>
          <w:szCs w:val="17"/>
        </w:rPr>
        <w:t>3. Настоящее решение вступает в силу после его официального опубликования.</w:t>
      </w:r>
    </w:p>
    <w:p w:rsidR="00065458" w:rsidRPr="00065458" w:rsidRDefault="00065458" w:rsidP="00065458">
      <w:pPr>
        <w:pStyle w:val="25"/>
        <w:ind w:firstLine="540"/>
        <w:jc w:val="both"/>
        <w:rPr>
          <w:rFonts w:ascii="Times New Roman" w:hAnsi="Times New Roman"/>
          <w:sz w:val="17"/>
          <w:szCs w:val="17"/>
        </w:rPr>
      </w:pPr>
    </w:p>
    <w:p w:rsidR="00065458" w:rsidRPr="00065458" w:rsidRDefault="00065458" w:rsidP="00065458">
      <w:pPr>
        <w:spacing w:after="0"/>
        <w:ind w:firstLine="540"/>
        <w:jc w:val="center"/>
        <w:rPr>
          <w:rFonts w:ascii="Times New Roman" w:hAnsi="Times New Roman" w:cs="Times New Roman"/>
          <w:sz w:val="17"/>
          <w:szCs w:val="17"/>
        </w:rPr>
      </w:pPr>
    </w:p>
    <w:p w:rsidR="00065458" w:rsidRPr="00065458" w:rsidRDefault="00065458" w:rsidP="00065458">
      <w:pPr>
        <w:spacing w:after="0"/>
        <w:ind w:left="5670"/>
        <w:jc w:val="right"/>
        <w:rPr>
          <w:rFonts w:ascii="Times New Roman" w:hAnsi="Times New Roman" w:cs="Times New Roman"/>
          <w:sz w:val="17"/>
          <w:szCs w:val="17"/>
        </w:rPr>
      </w:pPr>
      <w:r w:rsidRPr="00065458">
        <w:rPr>
          <w:rFonts w:ascii="Times New Roman" w:hAnsi="Times New Roman" w:cs="Times New Roman"/>
          <w:sz w:val="17"/>
          <w:szCs w:val="17"/>
        </w:rPr>
        <w:t>УТВЕРЖДЕН</w:t>
      </w:r>
    </w:p>
    <w:p w:rsidR="00065458" w:rsidRPr="00065458" w:rsidRDefault="00065458" w:rsidP="00065458">
      <w:pPr>
        <w:spacing w:after="0"/>
        <w:ind w:left="4500"/>
        <w:jc w:val="right"/>
        <w:rPr>
          <w:rFonts w:ascii="Times New Roman" w:hAnsi="Times New Roman" w:cs="Times New Roman"/>
          <w:sz w:val="17"/>
          <w:szCs w:val="17"/>
        </w:rPr>
      </w:pPr>
      <w:r w:rsidRPr="00065458">
        <w:rPr>
          <w:rFonts w:ascii="Times New Roman" w:hAnsi="Times New Roman" w:cs="Times New Roman"/>
          <w:sz w:val="17"/>
          <w:szCs w:val="17"/>
        </w:rPr>
        <w:t>решением Собранием депутатов Ярославского сельского поселения</w:t>
      </w:r>
    </w:p>
    <w:p w:rsidR="00065458" w:rsidRPr="00065458" w:rsidRDefault="00065458" w:rsidP="00065458">
      <w:pPr>
        <w:pStyle w:val="a7"/>
        <w:jc w:val="right"/>
        <w:rPr>
          <w:rFonts w:ascii="Times New Roman" w:hAnsi="Times New Roman" w:cs="Times New Roman"/>
          <w:sz w:val="17"/>
          <w:szCs w:val="17"/>
        </w:rPr>
      </w:pPr>
      <w:r w:rsidRPr="00065458">
        <w:rPr>
          <w:rFonts w:ascii="Times New Roman" w:hAnsi="Times New Roman" w:cs="Times New Roman"/>
          <w:sz w:val="17"/>
          <w:szCs w:val="17"/>
        </w:rPr>
        <w:t>от  23.03.2020  № С-63/3</w:t>
      </w:r>
    </w:p>
    <w:p w:rsidR="00065458" w:rsidRPr="00065458" w:rsidRDefault="00065458" w:rsidP="00065458">
      <w:pPr>
        <w:pStyle w:val="25"/>
        <w:ind w:firstLine="709"/>
        <w:jc w:val="right"/>
        <w:rPr>
          <w:rFonts w:ascii="Times New Roman" w:hAnsi="Times New Roman"/>
          <w:sz w:val="17"/>
          <w:szCs w:val="17"/>
        </w:rPr>
      </w:pPr>
      <w:r w:rsidRPr="00065458">
        <w:rPr>
          <w:rFonts w:ascii="Times New Roman" w:hAnsi="Times New Roman"/>
          <w:sz w:val="17"/>
          <w:szCs w:val="17"/>
        </w:rPr>
        <w:t>(приложение 1)</w:t>
      </w:r>
    </w:p>
    <w:p w:rsidR="00065458" w:rsidRPr="00065458" w:rsidRDefault="00065458" w:rsidP="00065458">
      <w:pPr>
        <w:pStyle w:val="25"/>
        <w:jc w:val="center"/>
        <w:rPr>
          <w:rFonts w:ascii="Times New Roman" w:hAnsi="Times New Roman"/>
          <w:sz w:val="17"/>
          <w:szCs w:val="17"/>
        </w:rPr>
      </w:pPr>
      <w:hyperlink w:anchor="P34" w:history="1">
        <w:r w:rsidRPr="00065458">
          <w:rPr>
            <w:rFonts w:ascii="Times New Roman" w:hAnsi="Times New Roman"/>
            <w:sz w:val="17"/>
            <w:szCs w:val="17"/>
          </w:rPr>
          <w:t>ПОРЯДОК</w:t>
        </w:r>
      </w:hyperlink>
    </w:p>
    <w:p w:rsidR="00065458" w:rsidRPr="00065458" w:rsidRDefault="00065458" w:rsidP="00065458">
      <w:pPr>
        <w:pStyle w:val="25"/>
        <w:jc w:val="center"/>
        <w:rPr>
          <w:rFonts w:ascii="Times New Roman" w:hAnsi="Times New Roman"/>
          <w:sz w:val="17"/>
          <w:szCs w:val="17"/>
        </w:rPr>
      </w:pPr>
      <w:r w:rsidRPr="00065458">
        <w:rPr>
          <w:rFonts w:ascii="Times New Roman" w:hAnsi="Times New Roman"/>
          <w:sz w:val="17"/>
          <w:szCs w:val="17"/>
        </w:rPr>
        <w:t>представления сведений о доходах, расходах, об имуществе и</w:t>
      </w:r>
    </w:p>
    <w:p w:rsidR="00065458" w:rsidRPr="00065458" w:rsidRDefault="00065458" w:rsidP="00065458">
      <w:pPr>
        <w:pStyle w:val="25"/>
        <w:jc w:val="center"/>
        <w:rPr>
          <w:rFonts w:ascii="Times New Roman" w:hAnsi="Times New Roman"/>
          <w:sz w:val="17"/>
          <w:szCs w:val="17"/>
        </w:rPr>
      </w:pPr>
      <w:proofErr w:type="gramStart"/>
      <w:r w:rsidRPr="00065458">
        <w:rPr>
          <w:rFonts w:ascii="Times New Roman" w:hAnsi="Times New Roman"/>
          <w:sz w:val="17"/>
          <w:szCs w:val="17"/>
        </w:rPr>
        <w:t>обязательствах</w:t>
      </w:r>
      <w:proofErr w:type="gramEnd"/>
      <w:r w:rsidRPr="00065458">
        <w:rPr>
          <w:rFonts w:ascii="Times New Roman" w:hAnsi="Times New Roman"/>
          <w:sz w:val="17"/>
          <w:szCs w:val="17"/>
        </w:rPr>
        <w:t xml:space="preserve"> имущественного характера лицом, замещающим должность</w:t>
      </w:r>
    </w:p>
    <w:p w:rsidR="00065458" w:rsidRPr="00065458" w:rsidRDefault="00065458" w:rsidP="00065458">
      <w:pPr>
        <w:pStyle w:val="25"/>
        <w:jc w:val="center"/>
        <w:rPr>
          <w:rFonts w:ascii="Times New Roman" w:hAnsi="Times New Roman"/>
          <w:sz w:val="17"/>
          <w:szCs w:val="17"/>
        </w:rPr>
      </w:pPr>
      <w:r w:rsidRPr="00065458">
        <w:rPr>
          <w:rFonts w:ascii="Times New Roman" w:hAnsi="Times New Roman"/>
          <w:sz w:val="17"/>
          <w:szCs w:val="17"/>
        </w:rPr>
        <w:t>главы администрации Ярославского сельского поселения Моргаушского района Чувашской Республики по контракту, и членов его семьи для размещения на официальном сайте Ярославского сельского поселения Моргаушского района Чувашской Республики в информационно-телекоммуникационной сети «Интернет» и (или) предоставления для опубликования</w:t>
      </w:r>
    </w:p>
    <w:p w:rsidR="00065458" w:rsidRPr="00065458" w:rsidRDefault="00065458" w:rsidP="00065458">
      <w:pPr>
        <w:pStyle w:val="25"/>
        <w:jc w:val="center"/>
        <w:rPr>
          <w:rFonts w:ascii="Times New Roman" w:hAnsi="Times New Roman"/>
          <w:sz w:val="17"/>
          <w:szCs w:val="17"/>
        </w:rPr>
      </w:pPr>
      <w:r w:rsidRPr="00065458">
        <w:rPr>
          <w:rFonts w:ascii="Times New Roman" w:hAnsi="Times New Roman"/>
          <w:sz w:val="17"/>
          <w:szCs w:val="17"/>
        </w:rPr>
        <w:t>средствам массовой информации</w:t>
      </w:r>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 xml:space="preserve">1. </w:t>
      </w:r>
      <w:proofErr w:type="gramStart"/>
      <w:r w:rsidRPr="00065458">
        <w:rPr>
          <w:rFonts w:ascii="Times New Roman" w:hAnsi="Times New Roman"/>
          <w:sz w:val="17"/>
          <w:szCs w:val="17"/>
        </w:rPr>
        <w:t>Настоящий Порядок определяет процедуру представления лицом, замещающим должность главы администрации Ярославского сельского поселения Моргаушского района Чувашской Республики по контракту,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для размещения на официальном сайте Моргаушского района Чувашской Республики в информационно-телекоммуникационной сети</w:t>
      </w:r>
      <w:proofErr w:type="gramEnd"/>
      <w:r w:rsidRPr="00065458">
        <w:rPr>
          <w:rFonts w:ascii="Times New Roman" w:hAnsi="Times New Roman"/>
          <w:sz w:val="17"/>
          <w:szCs w:val="17"/>
        </w:rPr>
        <w:t xml:space="preserve"> «Интернет» </w:t>
      </w:r>
      <w:r w:rsidRPr="00065458">
        <w:rPr>
          <w:rFonts w:ascii="Times New Roman" w:hAnsi="Times New Roman"/>
          <w:sz w:val="17"/>
          <w:szCs w:val="17"/>
        </w:rPr>
        <w:lastRenderedPageBreak/>
        <w:t>и (или) предоставления для опубликования средствам массовой информации (далее соответственно – Порядок, сведения о доходах для размещения в сети «Интернет»).</w:t>
      </w:r>
    </w:p>
    <w:p w:rsidR="00065458" w:rsidRPr="00065458" w:rsidRDefault="00065458" w:rsidP="00065458">
      <w:pPr>
        <w:pStyle w:val="25"/>
        <w:ind w:firstLine="709"/>
        <w:jc w:val="both"/>
        <w:rPr>
          <w:rFonts w:ascii="Times New Roman" w:hAnsi="Times New Roman"/>
          <w:sz w:val="17"/>
          <w:szCs w:val="17"/>
        </w:rPr>
      </w:pPr>
      <w:proofErr w:type="gramStart"/>
      <w:r w:rsidRPr="00065458">
        <w:rPr>
          <w:rFonts w:ascii="Times New Roman" w:hAnsi="Times New Roman"/>
          <w:sz w:val="17"/>
          <w:szCs w:val="17"/>
        </w:rPr>
        <w:t>В настоящем Порядке используются понятия, предусмотренные Федеральными законами «Об общих принципах организации местного самоуправления в Российской Федерации», «О противодействии коррупции» и «О контроле за соответствием расходов лиц, замещающих государственные должности, и иных лиц их доходам».</w:t>
      </w:r>
      <w:proofErr w:type="gramEnd"/>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 xml:space="preserve">2. Сведения о доходах для размещения в сети «Интернет» представляются лицом, замещающим должность главы администрации Ярославского сельского поселения Моргаушского района Чувашской Республики по контракту, ежегодно не позднее 30 апреля года, следующего </w:t>
      </w:r>
      <w:proofErr w:type="gramStart"/>
      <w:r w:rsidRPr="00065458">
        <w:rPr>
          <w:rFonts w:ascii="Times New Roman" w:hAnsi="Times New Roman"/>
          <w:sz w:val="17"/>
          <w:szCs w:val="17"/>
        </w:rPr>
        <w:t>за</w:t>
      </w:r>
      <w:proofErr w:type="gramEnd"/>
      <w:r w:rsidRPr="00065458">
        <w:rPr>
          <w:rFonts w:ascii="Times New Roman" w:hAnsi="Times New Roman"/>
          <w:sz w:val="17"/>
          <w:szCs w:val="17"/>
        </w:rPr>
        <w:t xml:space="preserve"> отчетным, по форме согласно приложению к настоящему Порядку.</w:t>
      </w:r>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3. Сведения о доходах для размещения в сети «Интернет» представляются в отдел организационно-кадрового, правового обеспечения и по работе с органами местного самоуправления администрации Моргаушского района Чувашской Республики.</w:t>
      </w:r>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 xml:space="preserve">4. </w:t>
      </w:r>
      <w:proofErr w:type="gramStart"/>
      <w:r w:rsidRPr="00065458">
        <w:rPr>
          <w:rFonts w:ascii="Times New Roman" w:hAnsi="Times New Roman"/>
          <w:sz w:val="17"/>
          <w:szCs w:val="17"/>
        </w:rPr>
        <w:t>В случае если лицо, замещающее должность главы администрации Ярославского сельского поселения Моргаушского района Чувашской Республики по контракту, обнаружило, что в представленных им сведениях о доходах для размещения в сети «Интернет»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истечения срока, предусмотренного пунктом 2 настоящего Порядка.</w:t>
      </w:r>
      <w:proofErr w:type="gramEnd"/>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 xml:space="preserve">5. </w:t>
      </w:r>
      <w:proofErr w:type="gramStart"/>
      <w:r w:rsidRPr="00065458">
        <w:rPr>
          <w:rFonts w:ascii="Times New Roman" w:hAnsi="Times New Roman"/>
          <w:sz w:val="17"/>
          <w:szCs w:val="17"/>
        </w:rPr>
        <w:t>Сведения о доходах для размещения в сети «Интернет» в порядке, предусмотренном решением Собрания депутатов Ярославского сельского поселения Моргаушского района, размещаются на официальном сайте Ярославского сельского поселения Моргаушского района Чувашской Республики в информационно-телекоммуникационной сети «Интернет», а в случае отсутствия этих сведений на официальном сайте Ярославского сельского поселения Моргаушского района Чувашской Республики предоставляются средствам массовой информации для опубликования по их запросам.</w:t>
      </w:r>
      <w:proofErr w:type="gramEnd"/>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 xml:space="preserve">6. </w:t>
      </w:r>
      <w:proofErr w:type="gramStart"/>
      <w:r w:rsidRPr="00065458">
        <w:rPr>
          <w:rFonts w:ascii="Times New Roman" w:hAnsi="Times New Roman"/>
          <w:sz w:val="17"/>
          <w:szCs w:val="17"/>
        </w:rPr>
        <w:t>Сведения о доходах для размещения в сети «Интернет», представляемые в соответствии с настоящим Порядком лицом, замещающим должность главы администрации Ярославского сельского поселения Моргаушского района Чувашской Республики по контракту, хранятся в отделе организационно-кадрового, правового обеспечения и по работе с органами местного самоуправления администрации Ярославского сельского поселения Моргаушского района Чувашской Республики в течение пяти лет со дня их представления.</w:t>
      </w:r>
      <w:proofErr w:type="gramEnd"/>
    </w:p>
    <w:p w:rsidR="00065458" w:rsidRPr="00065458" w:rsidRDefault="00065458" w:rsidP="00065458">
      <w:pPr>
        <w:pStyle w:val="25"/>
        <w:ind w:firstLine="709"/>
        <w:jc w:val="both"/>
        <w:rPr>
          <w:rFonts w:ascii="Times New Roman" w:hAnsi="Times New Roman"/>
          <w:sz w:val="17"/>
          <w:szCs w:val="17"/>
        </w:rPr>
      </w:pPr>
      <w:r w:rsidRPr="00065458">
        <w:rPr>
          <w:rFonts w:ascii="Times New Roman" w:hAnsi="Times New Roman"/>
          <w:sz w:val="17"/>
          <w:szCs w:val="17"/>
        </w:rPr>
        <w:t>По истечении указанного срока сведения о доходах для размещения в сети «Интернет» передаются в архив Моргаушского района Чувашской Республики.</w:t>
      </w:r>
    </w:p>
    <w:p w:rsidR="00065458" w:rsidRPr="00065458" w:rsidRDefault="00065458" w:rsidP="00065458">
      <w:pPr>
        <w:pStyle w:val="25"/>
        <w:jc w:val="both"/>
        <w:rPr>
          <w:rFonts w:ascii="Times New Roman" w:hAnsi="Times New Roman"/>
          <w:sz w:val="17"/>
          <w:szCs w:val="17"/>
        </w:rPr>
        <w:sectPr w:rsidR="00065458" w:rsidRPr="00065458" w:rsidSect="00CE2AAB">
          <w:headerReference w:type="default" r:id="rId11"/>
          <w:pgSz w:w="11906" w:h="16838"/>
          <w:pgMar w:top="1134" w:right="850" w:bottom="1134" w:left="1701" w:header="708" w:footer="708" w:gutter="0"/>
          <w:cols w:space="708"/>
          <w:titlePg/>
          <w:docGrid w:linePitch="360"/>
        </w:sectPr>
      </w:pPr>
    </w:p>
    <w:p w:rsidR="00065458" w:rsidRPr="00065458" w:rsidRDefault="00065458" w:rsidP="00065458">
      <w:pPr>
        <w:pStyle w:val="25"/>
        <w:jc w:val="right"/>
        <w:rPr>
          <w:rFonts w:ascii="Times New Roman" w:hAnsi="Times New Roman"/>
          <w:sz w:val="17"/>
          <w:szCs w:val="17"/>
          <w:lang w:eastAsia="ru-RU"/>
        </w:rPr>
      </w:pPr>
      <w:r w:rsidRPr="00065458">
        <w:rPr>
          <w:rFonts w:ascii="Times New Roman" w:hAnsi="Times New Roman"/>
          <w:sz w:val="17"/>
          <w:szCs w:val="17"/>
          <w:lang w:eastAsia="ru-RU"/>
        </w:rPr>
        <w:lastRenderedPageBreak/>
        <w:t xml:space="preserve">Приложение </w:t>
      </w:r>
    </w:p>
    <w:p w:rsidR="00065458" w:rsidRPr="00065458" w:rsidRDefault="00065458" w:rsidP="00065458">
      <w:pPr>
        <w:pStyle w:val="25"/>
        <w:jc w:val="right"/>
        <w:rPr>
          <w:rFonts w:ascii="Times New Roman" w:hAnsi="Times New Roman"/>
          <w:sz w:val="17"/>
          <w:szCs w:val="17"/>
          <w:lang w:eastAsia="ru-RU"/>
        </w:rPr>
      </w:pPr>
      <w:r w:rsidRPr="00065458">
        <w:rPr>
          <w:rFonts w:ascii="Times New Roman" w:hAnsi="Times New Roman"/>
          <w:sz w:val="17"/>
          <w:szCs w:val="17"/>
          <w:lang w:eastAsia="ru-RU"/>
        </w:rPr>
        <w:t>к Порядку представления сведений о доходах, расходах,</w:t>
      </w:r>
    </w:p>
    <w:p w:rsidR="00065458" w:rsidRPr="00065458" w:rsidRDefault="00065458" w:rsidP="00065458">
      <w:pPr>
        <w:pStyle w:val="25"/>
        <w:jc w:val="right"/>
        <w:rPr>
          <w:rFonts w:ascii="Times New Roman" w:hAnsi="Times New Roman"/>
          <w:sz w:val="17"/>
          <w:szCs w:val="17"/>
          <w:lang w:eastAsia="ru-RU"/>
        </w:rPr>
      </w:pPr>
      <w:r w:rsidRPr="00065458">
        <w:rPr>
          <w:rFonts w:ascii="Times New Roman" w:hAnsi="Times New Roman"/>
          <w:sz w:val="17"/>
          <w:szCs w:val="17"/>
          <w:lang w:eastAsia="ru-RU"/>
        </w:rPr>
        <w:t xml:space="preserve"> об </w:t>
      </w:r>
      <w:proofErr w:type="gramStart"/>
      <w:r w:rsidRPr="00065458">
        <w:rPr>
          <w:rFonts w:ascii="Times New Roman" w:hAnsi="Times New Roman"/>
          <w:sz w:val="17"/>
          <w:szCs w:val="17"/>
          <w:lang w:eastAsia="ru-RU"/>
        </w:rPr>
        <w:t>имуществе</w:t>
      </w:r>
      <w:proofErr w:type="gramEnd"/>
      <w:r w:rsidRPr="00065458">
        <w:rPr>
          <w:rFonts w:ascii="Times New Roman" w:hAnsi="Times New Roman"/>
          <w:sz w:val="17"/>
          <w:szCs w:val="17"/>
          <w:lang w:eastAsia="ru-RU"/>
        </w:rPr>
        <w:t xml:space="preserve"> и обязательствах имущественного характера лицом,</w:t>
      </w:r>
    </w:p>
    <w:p w:rsidR="00065458" w:rsidRPr="00065458" w:rsidRDefault="00065458" w:rsidP="00065458">
      <w:pPr>
        <w:pStyle w:val="25"/>
        <w:jc w:val="right"/>
        <w:rPr>
          <w:rFonts w:ascii="Times New Roman" w:hAnsi="Times New Roman"/>
          <w:sz w:val="17"/>
          <w:szCs w:val="17"/>
          <w:lang w:eastAsia="ru-RU"/>
        </w:rPr>
      </w:pPr>
      <w:r w:rsidRPr="00065458">
        <w:rPr>
          <w:rFonts w:ascii="Times New Roman" w:hAnsi="Times New Roman"/>
          <w:sz w:val="17"/>
          <w:szCs w:val="17"/>
          <w:lang w:eastAsia="ru-RU"/>
        </w:rPr>
        <w:t xml:space="preserve"> </w:t>
      </w:r>
      <w:proofErr w:type="gramStart"/>
      <w:r w:rsidRPr="00065458">
        <w:rPr>
          <w:rFonts w:ascii="Times New Roman" w:hAnsi="Times New Roman"/>
          <w:sz w:val="17"/>
          <w:szCs w:val="17"/>
          <w:lang w:eastAsia="ru-RU"/>
        </w:rPr>
        <w:t>замещающим</w:t>
      </w:r>
      <w:proofErr w:type="gramEnd"/>
      <w:r w:rsidRPr="00065458">
        <w:rPr>
          <w:rFonts w:ascii="Times New Roman" w:hAnsi="Times New Roman"/>
          <w:sz w:val="17"/>
          <w:szCs w:val="17"/>
          <w:lang w:eastAsia="ru-RU"/>
        </w:rPr>
        <w:t xml:space="preserve"> должность главы администрации </w:t>
      </w:r>
    </w:p>
    <w:p w:rsidR="00065458" w:rsidRPr="00065458" w:rsidRDefault="00065458" w:rsidP="00065458">
      <w:pPr>
        <w:pStyle w:val="25"/>
        <w:jc w:val="right"/>
        <w:rPr>
          <w:rFonts w:ascii="Times New Roman" w:hAnsi="Times New Roman"/>
          <w:sz w:val="17"/>
          <w:szCs w:val="17"/>
          <w:lang w:eastAsia="ru-RU"/>
        </w:rPr>
      </w:pPr>
      <w:r w:rsidRPr="00065458">
        <w:rPr>
          <w:rFonts w:ascii="Times New Roman" w:hAnsi="Times New Roman"/>
          <w:sz w:val="17"/>
          <w:szCs w:val="17"/>
        </w:rPr>
        <w:t xml:space="preserve">Ярославского сельского поселения </w:t>
      </w:r>
      <w:r w:rsidRPr="00065458">
        <w:rPr>
          <w:rFonts w:ascii="Times New Roman" w:hAnsi="Times New Roman"/>
          <w:sz w:val="17"/>
          <w:szCs w:val="17"/>
          <w:lang w:eastAsia="ru-RU"/>
        </w:rPr>
        <w:t>Моргаушского района</w:t>
      </w:r>
    </w:p>
    <w:p w:rsidR="00065458" w:rsidRPr="00065458" w:rsidRDefault="00065458" w:rsidP="00065458">
      <w:pPr>
        <w:pStyle w:val="25"/>
        <w:jc w:val="right"/>
        <w:rPr>
          <w:rFonts w:ascii="Times New Roman" w:hAnsi="Times New Roman"/>
          <w:sz w:val="17"/>
          <w:szCs w:val="17"/>
          <w:lang w:eastAsia="ru-RU"/>
        </w:rPr>
      </w:pPr>
      <w:r w:rsidRPr="00065458">
        <w:rPr>
          <w:rFonts w:ascii="Times New Roman" w:hAnsi="Times New Roman"/>
          <w:sz w:val="17"/>
          <w:szCs w:val="17"/>
          <w:lang w:eastAsia="ru-RU"/>
        </w:rPr>
        <w:t xml:space="preserve"> Чувашской Республики по контракту, и членов его семьи для размещения </w:t>
      </w:r>
    </w:p>
    <w:p w:rsidR="00065458" w:rsidRPr="00065458" w:rsidRDefault="00065458" w:rsidP="00065458">
      <w:pPr>
        <w:pStyle w:val="25"/>
        <w:jc w:val="right"/>
        <w:rPr>
          <w:rFonts w:ascii="Times New Roman" w:hAnsi="Times New Roman"/>
          <w:sz w:val="17"/>
          <w:szCs w:val="17"/>
        </w:rPr>
      </w:pPr>
      <w:r w:rsidRPr="00065458">
        <w:rPr>
          <w:rFonts w:ascii="Times New Roman" w:hAnsi="Times New Roman"/>
          <w:sz w:val="17"/>
          <w:szCs w:val="17"/>
          <w:lang w:eastAsia="ru-RU"/>
        </w:rPr>
        <w:t>на официальном  сайте</w:t>
      </w:r>
      <w:r w:rsidRPr="00065458">
        <w:rPr>
          <w:rFonts w:ascii="Times New Roman" w:hAnsi="Times New Roman"/>
          <w:sz w:val="17"/>
          <w:szCs w:val="17"/>
        </w:rPr>
        <w:t xml:space="preserve"> Ярославского сельского поселения</w:t>
      </w:r>
    </w:p>
    <w:p w:rsidR="00065458" w:rsidRPr="00065458" w:rsidRDefault="00065458" w:rsidP="00065458">
      <w:pPr>
        <w:pStyle w:val="25"/>
        <w:jc w:val="right"/>
        <w:rPr>
          <w:rFonts w:ascii="Times New Roman" w:hAnsi="Times New Roman"/>
          <w:sz w:val="17"/>
          <w:szCs w:val="17"/>
          <w:lang w:eastAsia="ru-RU"/>
        </w:rPr>
      </w:pPr>
      <w:r w:rsidRPr="00065458">
        <w:rPr>
          <w:rFonts w:ascii="Times New Roman" w:hAnsi="Times New Roman"/>
          <w:sz w:val="17"/>
          <w:szCs w:val="17"/>
          <w:lang w:eastAsia="ru-RU"/>
        </w:rPr>
        <w:t xml:space="preserve"> Моргаушского района Чувашской Республики</w:t>
      </w:r>
    </w:p>
    <w:p w:rsidR="00065458" w:rsidRPr="00065458" w:rsidRDefault="00065458" w:rsidP="00065458">
      <w:pPr>
        <w:pStyle w:val="25"/>
        <w:jc w:val="right"/>
        <w:rPr>
          <w:rFonts w:ascii="Times New Roman" w:hAnsi="Times New Roman"/>
          <w:sz w:val="17"/>
          <w:szCs w:val="17"/>
          <w:lang w:eastAsia="ru-RU"/>
        </w:rPr>
      </w:pPr>
      <w:r w:rsidRPr="00065458">
        <w:rPr>
          <w:rFonts w:ascii="Times New Roman" w:hAnsi="Times New Roman"/>
          <w:i/>
          <w:sz w:val="17"/>
          <w:szCs w:val="17"/>
          <w:lang w:eastAsia="ru-RU"/>
        </w:rPr>
        <w:t xml:space="preserve"> </w:t>
      </w:r>
      <w:r w:rsidRPr="00065458">
        <w:rPr>
          <w:rFonts w:ascii="Times New Roman" w:hAnsi="Times New Roman"/>
          <w:sz w:val="17"/>
          <w:szCs w:val="17"/>
          <w:lang w:eastAsia="ru-RU"/>
        </w:rPr>
        <w:t xml:space="preserve">в информационно-телекоммуникационной сети «Интернет» и (или) </w:t>
      </w:r>
    </w:p>
    <w:p w:rsidR="00065458" w:rsidRPr="00065458" w:rsidRDefault="00065458" w:rsidP="00065458">
      <w:pPr>
        <w:pStyle w:val="25"/>
        <w:jc w:val="right"/>
        <w:rPr>
          <w:rFonts w:ascii="Times New Roman" w:hAnsi="Times New Roman"/>
          <w:sz w:val="17"/>
          <w:szCs w:val="17"/>
          <w:lang w:eastAsia="ru-RU"/>
        </w:rPr>
      </w:pPr>
      <w:r w:rsidRPr="00065458">
        <w:rPr>
          <w:rFonts w:ascii="Times New Roman" w:hAnsi="Times New Roman"/>
          <w:sz w:val="17"/>
          <w:szCs w:val="17"/>
          <w:lang w:eastAsia="ru-RU"/>
        </w:rPr>
        <w:t>предоставления для опубликования средствам массовой информации</w:t>
      </w:r>
    </w:p>
    <w:p w:rsidR="00065458" w:rsidRPr="00065458" w:rsidRDefault="00065458" w:rsidP="00065458">
      <w:pPr>
        <w:pStyle w:val="25"/>
        <w:ind w:left="8460"/>
        <w:jc w:val="both"/>
        <w:rPr>
          <w:rFonts w:ascii="Times New Roman" w:hAnsi="Times New Roman"/>
          <w:sz w:val="17"/>
          <w:szCs w:val="17"/>
          <w:lang w:eastAsia="ru-RU"/>
        </w:rPr>
      </w:pPr>
    </w:p>
    <w:p w:rsidR="00065458" w:rsidRPr="00065458" w:rsidRDefault="00065458" w:rsidP="00065458">
      <w:pPr>
        <w:pStyle w:val="25"/>
        <w:jc w:val="center"/>
        <w:rPr>
          <w:rFonts w:ascii="Times New Roman" w:hAnsi="Times New Roman"/>
          <w:sz w:val="17"/>
          <w:szCs w:val="17"/>
          <w:lang w:eastAsia="ru-RU"/>
        </w:rPr>
      </w:pPr>
    </w:p>
    <w:p w:rsidR="00065458" w:rsidRPr="00065458" w:rsidRDefault="00065458" w:rsidP="00065458">
      <w:pPr>
        <w:widowControl w:val="0"/>
        <w:spacing w:after="0" w:line="240" w:lineRule="auto"/>
        <w:jc w:val="center"/>
        <w:rPr>
          <w:rFonts w:ascii="Times New Roman" w:hAnsi="Times New Roman" w:cs="Times New Roman"/>
          <w:b/>
          <w:caps/>
          <w:sz w:val="17"/>
          <w:szCs w:val="17"/>
        </w:rPr>
      </w:pPr>
      <w:r w:rsidRPr="00065458">
        <w:rPr>
          <w:rFonts w:ascii="Times New Roman" w:hAnsi="Times New Roman" w:cs="Times New Roman"/>
          <w:b/>
          <w:caps/>
          <w:sz w:val="17"/>
          <w:szCs w:val="17"/>
        </w:rPr>
        <w:t>Сведения</w:t>
      </w:r>
    </w:p>
    <w:p w:rsidR="00065458" w:rsidRPr="00065458" w:rsidRDefault="00065458" w:rsidP="00065458">
      <w:pPr>
        <w:widowControl w:val="0"/>
        <w:spacing w:after="0" w:line="240" w:lineRule="auto"/>
        <w:jc w:val="center"/>
        <w:rPr>
          <w:rFonts w:ascii="Times New Roman" w:hAnsi="Times New Roman" w:cs="Times New Roman"/>
          <w:b/>
          <w:sz w:val="17"/>
          <w:szCs w:val="17"/>
        </w:rPr>
      </w:pPr>
      <w:r w:rsidRPr="00065458">
        <w:rPr>
          <w:rFonts w:ascii="Times New Roman" w:hAnsi="Times New Roman" w:cs="Times New Roman"/>
          <w:b/>
          <w:sz w:val="17"/>
          <w:szCs w:val="17"/>
        </w:rPr>
        <w:t>о доходах, расходах, об имуществе и обязательствах имущественного характера лица, замещающего должность главы администрации</w:t>
      </w:r>
    </w:p>
    <w:p w:rsidR="00065458" w:rsidRPr="00065458" w:rsidRDefault="00065458" w:rsidP="00065458">
      <w:pPr>
        <w:widowControl w:val="0"/>
        <w:spacing w:after="0" w:line="240" w:lineRule="auto"/>
        <w:jc w:val="center"/>
        <w:rPr>
          <w:rFonts w:ascii="Times New Roman" w:hAnsi="Times New Roman" w:cs="Times New Roman"/>
          <w:b/>
          <w:sz w:val="17"/>
          <w:szCs w:val="17"/>
        </w:rPr>
      </w:pPr>
      <w:r w:rsidRPr="00065458">
        <w:rPr>
          <w:rFonts w:ascii="Times New Roman" w:hAnsi="Times New Roman" w:cs="Times New Roman"/>
          <w:b/>
          <w:sz w:val="17"/>
          <w:szCs w:val="17"/>
        </w:rPr>
        <w:t>Ярославского сельского поселения</w:t>
      </w:r>
      <w:r w:rsidRPr="00065458">
        <w:rPr>
          <w:rFonts w:ascii="Times New Roman" w:hAnsi="Times New Roman" w:cs="Times New Roman"/>
          <w:sz w:val="17"/>
          <w:szCs w:val="17"/>
        </w:rPr>
        <w:t xml:space="preserve"> </w:t>
      </w:r>
      <w:r w:rsidRPr="00065458">
        <w:rPr>
          <w:rFonts w:ascii="Times New Roman" w:hAnsi="Times New Roman" w:cs="Times New Roman"/>
          <w:b/>
          <w:sz w:val="17"/>
          <w:szCs w:val="17"/>
        </w:rPr>
        <w:t>Моргаушского района Чувашской Республики по контракту, и членов его семьи для размещения на официальном сайте Ярославского сельского поселения</w:t>
      </w:r>
    </w:p>
    <w:p w:rsidR="00065458" w:rsidRPr="00065458" w:rsidRDefault="00065458" w:rsidP="00065458">
      <w:pPr>
        <w:widowControl w:val="0"/>
        <w:spacing w:after="0" w:line="240" w:lineRule="auto"/>
        <w:jc w:val="center"/>
        <w:rPr>
          <w:rFonts w:ascii="Times New Roman" w:hAnsi="Times New Roman" w:cs="Times New Roman"/>
          <w:b/>
          <w:sz w:val="17"/>
          <w:szCs w:val="17"/>
        </w:rPr>
      </w:pPr>
      <w:r w:rsidRPr="00065458">
        <w:rPr>
          <w:rFonts w:ascii="Times New Roman" w:hAnsi="Times New Roman" w:cs="Times New Roman"/>
          <w:b/>
          <w:sz w:val="17"/>
          <w:szCs w:val="17"/>
        </w:rPr>
        <w:t>Моргаушского района Чувашской Республики в информационно-телекоммуникационной сети «Интернет» и (или)</w:t>
      </w:r>
    </w:p>
    <w:p w:rsidR="00065458" w:rsidRPr="00065458" w:rsidRDefault="00065458" w:rsidP="00065458">
      <w:pPr>
        <w:widowControl w:val="0"/>
        <w:spacing w:after="0" w:line="240" w:lineRule="auto"/>
        <w:jc w:val="center"/>
        <w:rPr>
          <w:rFonts w:ascii="Times New Roman" w:hAnsi="Times New Roman" w:cs="Times New Roman"/>
          <w:b/>
          <w:sz w:val="17"/>
          <w:szCs w:val="17"/>
        </w:rPr>
      </w:pPr>
      <w:r w:rsidRPr="00065458">
        <w:rPr>
          <w:rFonts w:ascii="Times New Roman" w:hAnsi="Times New Roman" w:cs="Times New Roman"/>
          <w:b/>
          <w:sz w:val="17"/>
          <w:szCs w:val="17"/>
        </w:rPr>
        <w:t>предоставления для опубликования средствам массовой информации за период с 1 января по 31 декабря _______ года</w:t>
      </w:r>
    </w:p>
    <w:p w:rsidR="00065458" w:rsidRPr="00065458" w:rsidRDefault="00065458" w:rsidP="00065458">
      <w:pPr>
        <w:widowControl w:val="0"/>
        <w:jc w:val="both"/>
        <w:rPr>
          <w:rFonts w:ascii="Times New Roman" w:hAnsi="Times New Roman" w:cs="Times New Roman"/>
          <w:b/>
          <w:sz w:val="17"/>
          <w:szCs w:val="17"/>
        </w:rPr>
      </w:pPr>
    </w:p>
    <w:tbl>
      <w:tblPr>
        <w:tblW w:w="49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3"/>
        <w:gridCol w:w="1092"/>
        <w:gridCol w:w="1641"/>
        <w:gridCol w:w="959"/>
        <w:gridCol w:w="959"/>
        <w:gridCol w:w="1092"/>
        <w:gridCol w:w="1508"/>
        <w:gridCol w:w="959"/>
        <w:gridCol w:w="962"/>
        <w:gridCol w:w="4083"/>
      </w:tblGrid>
      <w:tr w:rsidR="00065458" w:rsidRPr="00065458" w:rsidTr="004A6A5D">
        <w:trPr>
          <w:cantSplit/>
        </w:trPr>
        <w:tc>
          <w:tcPr>
            <w:tcW w:w="631" w:type="pct"/>
            <w:vMerge w:val="restart"/>
            <w:tcBorders>
              <w:left w:val="nil"/>
              <w:bottom w:val="nil"/>
            </w:tcBorders>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 xml:space="preserve">Фамилия и </w:t>
            </w:r>
          </w:p>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 xml:space="preserve">инициалы </w:t>
            </w:r>
          </w:p>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 xml:space="preserve">лица, чьи </w:t>
            </w:r>
          </w:p>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 xml:space="preserve">сведения </w:t>
            </w:r>
          </w:p>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размещаются</w:t>
            </w:r>
          </w:p>
        </w:tc>
        <w:tc>
          <w:tcPr>
            <w:tcW w:w="360" w:type="pct"/>
            <w:vMerge w:val="restart"/>
            <w:tcBorders>
              <w:bottom w:val="nil"/>
            </w:tcBorders>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Декларированный</w:t>
            </w:r>
          </w:p>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 xml:space="preserve">годовой </w:t>
            </w:r>
          </w:p>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доход</w:t>
            </w:r>
          </w:p>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(руб.)</w:t>
            </w:r>
          </w:p>
        </w:tc>
        <w:tc>
          <w:tcPr>
            <w:tcW w:w="1533" w:type="pct"/>
            <w:gridSpan w:val="4"/>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Перечень объектов недвижимого имущества и транспортных средств, принадлежащих на праве собственности</w:t>
            </w:r>
          </w:p>
        </w:tc>
        <w:tc>
          <w:tcPr>
            <w:tcW w:w="1129" w:type="pct"/>
            <w:gridSpan w:val="3"/>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Перечень объектов недвижимого имущества, находящихся в пользовании</w:t>
            </w:r>
          </w:p>
        </w:tc>
        <w:tc>
          <w:tcPr>
            <w:tcW w:w="1347" w:type="pct"/>
            <w:vMerge w:val="restart"/>
            <w:tcBorders>
              <w:bottom w:val="nil"/>
              <w:right w:val="nil"/>
            </w:tcBorders>
          </w:tcPr>
          <w:p w:rsidR="00065458" w:rsidRPr="00065458" w:rsidRDefault="00065458" w:rsidP="004A6A5D">
            <w:pPr>
              <w:widowControl w:val="0"/>
              <w:jc w:val="both"/>
              <w:rPr>
                <w:rFonts w:ascii="Times New Roman" w:hAnsi="Times New Roman" w:cs="Times New Roman"/>
                <w:sz w:val="17"/>
                <w:szCs w:val="17"/>
              </w:rPr>
            </w:pPr>
            <w:proofErr w:type="gramStart"/>
            <w:r w:rsidRPr="00065458">
              <w:rPr>
                <w:rFonts w:ascii="Times New Roman" w:hAnsi="Times New Roman" w:cs="Times New Roman"/>
                <w:sz w:val="17"/>
                <w:szCs w:val="17"/>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должность главы администрации по контракту, и его супруги (супруга) за три последних года, предшествующих отчетному периоду</w:t>
            </w:r>
            <w:proofErr w:type="gramEnd"/>
          </w:p>
        </w:tc>
      </w:tr>
      <w:tr w:rsidR="00065458" w:rsidRPr="00065458" w:rsidTr="004A6A5D">
        <w:trPr>
          <w:cantSplit/>
        </w:trPr>
        <w:tc>
          <w:tcPr>
            <w:tcW w:w="631" w:type="pct"/>
            <w:vMerge/>
            <w:tcBorders>
              <w:left w:val="nil"/>
              <w:bottom w:val="nil"/>
            </w:tcBorders>
          </w:tcPr>
          <w:p w:rsidR="00065458" w:rsidRPr="00065458" w:rsidRDefault="00065458" w:rsidP="004A6A5D">
            <w:pPr>
              <w:widowControl w:val="0"/>
              <w:jc w:val="both"/>
              <w:rPr>
                <w:rFonts w:ascii="Times New Roman" w:hAnsi="Times New Roman" w:cs="Times New Roman"/>
                <w:sz w:val="17"/>
                <w:szCs w:val="17"/>
              </w:rPr>
            </w:pPr>
          </w:p>
        </w:tc>
        <w:tc>
          <w:tcPr>
            <w:tcW w:w="360" w:type="pct"/>
            <w:vMerge/>
            <w:tcBorders>
              <w:bottom w:val="nil"/>
            </w:tcBorders>
          </w:tcPr>
          <w:p w:rsidR="00065458" w:rsidRPr="00065458" w:rsidRDefault="00065458" w:rsidP="004A6A5D">
            <w:pPr>
              <w:widowControl w:val="0"/>
              <w:jc w:val="both"/>
              <w:rPr>
                <w:rFonts w:ascii="Times New Roman" w:hAnsi="Times New Roman" w:cs="Times New Roman"/>
                <w:sz w:val="17"/>
                <w:szCs w:val="17"/>
              </w:rPr>
            </w:pPr>
          </w:p>
        </w:tc>
        <w:tc>
          <w:tcPr>
            <w:tcW w:w="541" w:type="pct"/>
            <w:tcBorders>
              <w:bottom w:val="nil"/>
            </w:tcBorders>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 xml:space="preserve">вид объектов </w:t>
            </w:r>
          </w:p>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недвижимости</w:t>
            </w:r>
          </w:p>
        </w:tc>
        <w:tc>
          <w:tcPr>
            <w:tcW w:w="316" w:type="pct"/>
            <w:tcBorders>
              <w:bottom w:val="nil"/>
            </w:tcBorders>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площадь (кв.м.)</w:t>
            </w:r>
          </w:p>
        </w:tc>
        <w:tc>
          <w:tcPr>
            <w:tcW w:w="316" w:type="pct"/>
            <w:tcBorders>
              <w:bottom w:val="nil"/>
            </w:tcBorders>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страна расположения</w:t>
            </w:r>
          </w:p>
          <w:p w:rsidR="00065458" w:rsidRPr="00065458" w:rsidRDefault="00065458" w:rsidP="004A6A5D">
            <w:pPr>
              <w:jc w:val="both"/>
              <w:rPr>
                <w:rFonts w:ascii="Times New Roman" w:hAnsi="Times New Roman" w:cs="Times New Roman"/>
                <w:sz w:val="17"/>
                <w:szCs w:val="17"/>
              </w:rPr>
            </w:pPr>
          </w:p>
          <w:p w:rsidR="00065458" w:rsidRPr="00065458" w:rsidRDefault="00065458" w:rsidP="004A6A5D">
            <w:pPr>
              <w:jc w:val="both"/>
              <w:rPr>
                <w:rFonts w:ascii="Times New Roman" w:hAnsi="Times New Roman" w:cs="Times New Roman"/>
                <w:sz w:val="17"/>
                <w:szCs w:val="17"/>
              </w:rPr>
            </w:pPr>
          </w:p>
          <w:p w:rsidR="00065458" w:rsidRPr="00065458" w:rsidRDefault="00065458" w:rsidP="004A6A5D">
            <w:pPr>
              <w:jc w:val="both"/>
              <w:rPr>
                <w:rFonts w:ascii="Times New Roman" w:hAnsi="Times New Roman" w:cs="Times New Roman"/>
                <w:sz w:val="17"/>
                <w:szCs w:val="17"/>
              </w:rPr>
            </w:pPr>
          </w:p>
          <w:p w:rsidR="00065458" w:rsidRPr="00065458" w:rsidRDefault="00065458" w:rsidP="004A6A5D">
            <w:pPr>
              <w:jc w:val="both"/>
              <w:rPr>
                <w:rFonts w:ascii="Times New Roman" w:hAnsi="Times New Roman" w:cs="Times New Roman"/>
                <w:sz w:val="17"/>
                <w:szCs w:val="17"/>
              </w:rPr>
            </w:pPr>
          </w:p>
          <w:p w:rsidR="00065458" w:rsidRPr="00065458" w:rsidRDefault="00065458" w:rsidP="004A6A5D">
            <w:pPr>
              <w:jc w:val="both"/>
              <w:rPr>
                <w:rFonts w:ascii="Times New Roman" w:hAnsi="Times New Roman" w:cs="Times New Roman"/>
                <w:sz w:val="17"/>
                <w:szCs w:val="17"/>
              </w:rPr>
            </w:pPr>
          </w:p>
        </w:tc>
        <w:tc>
          <w:tcPr>
            <w:tcW w:w="360" w:type="pct"/>
            <w:tcBorders>
              <w:bottom w:val="nil"/>
            </w:tcBorders>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транспортные</w:t>
            </w:r>
          </w:p>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средства</w:t>
            </w:r>
          </w:p>
        </w:tc>
        <w:tc>
          <w:tcPr>
            <w:tcW w:w="497" w:type="pct"/>
            <w:tcBorders>
              <w:bottom w:val="nil"/>
            </w:tcBorders>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 xml:space="preserve">вид объектов </w:t>
            </w:r>
          </w:p>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недвижимости</w:t>
            </w:r>
          </w:p>
        </w:tc>
        <w:tc>
          <w:tcPr>
            <w:tcW w:w="316" w:type="pct"/>
            <w:tcBorders>
              <w:bottom w:val="nil"/>
            </w:tcBorders>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площадь (кв.м.)</w:t>
            </w:r>
          </w:p>
        </w:tc>
        <w:tc>
          <w:tcPr>
            <w:tcW w:w="317" w:type="pct"/>
            <w:tcBorders>
              <w:bottom w:val="nil"/>
            </w:tcBorders>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страна расположения</w:t>
            </w:r>
          </w:p>
        </w:tc>
        <w:tc>
          <w:tcPr>
            <w:tcW w:w="1347" w:type="pct"/>
            <w:vMerge/>
            <w:tcBorders>
              <w:bottom w:val="nil"/>
              <w:right w:val="nil"/>
            </w:tcBorders>
          </w:tcPr>
          <w:p w:rsidR="00065458" w:rsidRPr="00065458" w:rsidRDefault="00065458" w:rsidP="004A6A5D">
            <w:pPr>
              <w:widowControl w:val="0"/>
              <w:jc w:val="both"/>
              <w:rPr>
                <w:rFonts w:ascii="Times New Roman" w:hAnsi="Times New Roman" w:cs="Times New Roman"/>
                <w:sz w:val="17"/>
                <w:szCs w:val="17"/>
              </w:rPr>
            </w:pPr>
          </w:p>
        </w:tc>
      </w:tr>
    </w:tbl>
    <w:p w:rsidR="00065458" w:rsidRPr="00065458" w:rsidRDefault="00065458" w:rsidP="00065458">
      <w:pPr>
        <w:widowControl w:val="0"/>
        <w:jc w:val="both"/>
        <w:rPr>
          <w:rFonts w:ascii="Times New Roman" w:hAnsi="Times New Roman" w:cs="Times New Roman"/>
          <w:b/>
          <w:sz w:val="17"/>
          <w:szCs w:val="17"/>
        </w:rPr>
      </w:pPr>
    </w:p>
    <w:tbl>
      <w:tblPr>
        <w:tblW w:w="4940" w:type="pct"/>
        <w:tblInd w:w="-34" w:type="dxa"/>
        <w:tblBorders>
          <w:top w:val="single" w:sz="4" w:space="0" w:color="auto"/>
          <w:bottom w:val="single" w:sz="4" w:space="0" w:color="auto"/>
          <w:insideH w:val="single" w:sz="4" w:space="0" w:color="auto"/>
          <w:insideV w:val="single" w:sz="4" w:space="0" w:color="auto"/>
        </w:tblBorders>
        <w:tblLayout w:type="fixed"/>
        <w:tblLook w:val="01E0"/>
      </w:tblPr>
      <w:tblGrid>
        <w:gridCol w:w="1913"/>
        <w:gridCol w:w="1092"/>
        <w:gridCol w:w="1644"/>
        <w:gridCol w:w="956"/>
        <w:gridCol w:w="968"/>
        <w:gridCol w:w="1080"/>
        <w:gridCol w:w="1508"/>
        <w:gridCol w:w="959"/>
        <w:gridCol w:w="962"/>
        <w:gridCol w:w="4086"/>
      </w:tblGrid>
      <w:tr w:rsidR="00065458" w:rsidRPr="00065458" w:rsidTr="004A6A5D">
        <w:trPr>
          <w:tblHeader/>
        </w:trPr>
        <w:tc>
          <w:tcPr>
            <w:tcW w:w="631" w:type="pct"/>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1</w:t>
            </w:r>
          </w:p>
        </w:tc>
        <w:tc>
          <w:tcPr>
            <w:tcW w:w="360" w:type="pct"/>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2</w:t>
            </w:r>
          </w:p>
        </w:tc>
        <w:tc>
          <w:tcPr>
            <w:tcW w:w="542" w:type="pct"/>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3</w:t>
            </w:r>
          </w:p>
        </w:tc>
        <w:tc>
          <w:tcPr>
            <w:tcW w:w="315" w:type="pct"/>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4</w:t>
            </w:r>
          </w:p>
        </w:tc>
        <w:tc>
          <w:tcPr>
            <w:tcW w:w="319" w:type="pct"/>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5</w:t>
            </w:r>
          </w:p>
        </w:tc>
        <w:tc>
          <w:tcPr>
            <w:tcW w:w="356" w:type="pct"/>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6</w:t>
            </w:r>
          </w:p>
        </w:tc>
        <w:tc>
          <w:tcPr>
            <w:tcW w:w="497" w:type="pct"/>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7</w:t>
            </w:r>
          </w:p>
        </w:tc>
        <w:tc>
          <w:tcPr>
            <w:tcW w:w="316" w:type="pct"/>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8</w:t>
            </w:r>
          </w:p>
        </w:tc>
        <w:tc>
          <w:tcPr>
            <w:tcW w:w="317" w:type="pct"/>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9</w:t>
            </w:r>
          </w:p>
        </w:tc>
        <w:tc>
          <w:tcPr>
            <w:tcW w:w="1348" w:type="pct"/>
          </w:tcPr>
          <w:p w:rsidR="00065458" w:rsidRPr="00065458" w:rsidRDefault="00065458" w:rsidP="004A6A5D">
            <w:pPr>
              <w:widowControl w:val="0"/>
              <w:jc w:val="both"/>
              <w:rPr>
                <w:rFonts w:ascii="Times New Roman" w:hAnsi="Times New Roman" w:cs="Times New Roman"/>
                <w:sz w:val="17"/>
                <w:szCs w:val="17"/>
                <w:lang w:val="en-US"/>
              </w:rPr>
            </w:pPr>
            <w:r w:rsidRPr="00065458">
              <w:rPr>
                <w:rFonts w:ascii="Times New Roman" w:hAnsi="Times New Roman" w:cs="Times New Roman"/>
                <w:sz w:val="17"/>
                <w:szCs w:val="17"/>
                <w:lang w:val="en-US"/>
              </w:rPr>
              <w:t>10</w:t>
            </w:r>
          </w:p>
        </w:tc>
      </w:tr>
      <w:tr w:rsidR="00065458" w:rsidRPr="00065458" w:rsidTr="004A6A5D">
        <w:trPr>
          <w:trHeight w:val="509"/>
        </w:trPr>
        <w:tc>
          <w:tcPr>
            <w:tcW w:w="631" w:type="pct"/>
          </w:tcPr>
          <w:p w:rsidR="00065458" w:rsidRPr="00065458" w:rsidRDefault="00065458" w:rsidP="004A6A5D">
            <w:pPr>
              <w:widowControl w:val="0"/>
              <w:jc w:val="both"/>
              <w:rPr>
                <w:rFonts w:ascii="Times New Roman" w:hAnsi="Times New Roman" w:cs="Times New Roman"/>
                <w:sz w:val="17"/>
                <w:szCs w:val="17"/>
              </w:rPr>
            </w:pPr>
          </w:p>
        </w:tc>
        <w:tc>
          <w:tcPr>
            <w:tcW w:w="360" w:type="pct"/>
          </w:tcPr>
          <w:p w:rsidR="00065458" w:rsidRPr="00065458" w:rsidRDefault="00065458" w:rsidP="004A6A5D">
            <w:pPr>
              <w:widowControl w:val="0"/>
              <w:jc w:val="both"/>
              <w:rPr>
                <w:rFonts w:ascii="Times New Roman" w:hAnsi="Times New Roman" w:cs="Times New Roman"/>
                <w:sz w:val="17"/>
                <w:szCs w:val="17"/>
              </w:rPr>
            </w:pPr>
          </w:p>
        </w:tc>
        <w:tc>
          <w:tcPr>
            <w:tcW w:w="542" w:type="pct"/>
          </w:tcPr>
          <w:p w:rsidR="00065458" w:rsidRPr="00065458" w:rsidRDefault="00065458" w:rsidP="004A6A5D">
            <w:pPr>
              <w:widowControl w:val="0"/>
              <w:jc w:val="both"/>
              <w:rPr>
                <w:rFonts w:ascii="Times New Roman" w:hAnsi="Times New Roman" w:cs="Times New Roman"/>
                <w:sz w:val="17"/>
                <w:szCs w:val="17"/>
              </w:rPr>
            </w:pPr>
          </w:p>
        </w:tc>
        <w:tc>
          <w:tcPr>
            <w:tcW w:w="315" w:type="pct"/>
          </w:tcPr>
          <w:p w:rsidR="00065458" w:rsidRPr="00065458" w:rsidRDefault="00065458" w:rsidP="004A6A5D">
            <w:pPr>
              <w:widowControl w:val="0"/>
              <w:jc w:val="both"/>
              <w:rPr>
                <w:rFonts w:ascii="Times New Roman" w:hAnsi="Times New Roman" w:cs="Times New Roman"/>
                <w:sz w:val="17"/>
                <w:szCs w:val="17"/>
              </w:rPr>
            </w:pPr>
          </w:p>
        </w:tc>
        <w:tc>
          <w:tcPr>
            <w:tcW w:w="319" w:type="pct"/>
          </w:tcPr>
          <w:p w:rsidR="00065458" w:rsidRPr="00065458" w:rsidRDefault="00065458" w:rsidP="004A6A5D">
            <w:pPr>
              <w:widowControl w:val="0"/>
              <w:jc w:val="both"/>
              <w:rPr>
                <w:rFonts w:ascii="Times New Roman" w:hAnsi="Times New Roman" w:cs="Times New Roman"/>
                <w:sz w:val="17"/>
                <w:szCs w:val="17"/>
              </w:rPr>
            </w:pPr>
          </w:p>
        </w:tc>
        <w:tc>
          <w:tcPr>
            <w:tcW w:w="356" w:type="pct"/>
          </w:tcPr>
          <w:p w:rsidR="00065458" w:rsidRPr="00065458" w:rsidRDefault="00065458" w:rsidP="004A6A5D">
            <w:pPr>
              <w:widowControl w:val="0"/>
              <w:jc w:val="both"/>
              <w:rPr>
                <w:rFonts w:ascii="Times New Roman" w:hAnsi="Times New Roman" w:cs="Times New Roman"/>
                <w:sz w:val="17"/>
                <w:szCs w:val="17"/>
              </w:rPr>
            </w:pPr>
          </w:p>
        </w:tc>
        <w:tc>
          <w:tcPr>
            <w:tcW w:w="497" w:type="pct"/>
          </w:tcPr>
          <w:p w:rsidR="00065458" w:rsidRPr="00065458" w:rsidRDefault="00065458" w:rsidP="004A6A5D">
            <w:pPr>
              <w:widowControl w:val="0"/>
              <w:jc w:val="both"/>
              <w:rPr>
                <w:rFonts w:ascii="Times New Roman" w:hAnsi="Times New Roman" w:cs="Times New Roman"/>
                <w:sz w:val="17"/>
                <w:szCs w:val="17"/>
              </w:rPr>
            </w:pPr>
          </w:p>
        </w:tc>
        <w:tc>
          <w:tcPr>
            <w:tcW w:w="316" w:type="pct"/>
          </w:tcPr>
          <w:p w:rsidR="00065458" w:rsidRPr="00065458" w:rsidRDefault="00065458" w:rsidP="004A6A5D">
            <w:pPr>
              <w:widowControl w:val="0"/>
              <w:jc w:val="both"/>
              <w:rPr>
                <w:rFonts w:ascii="Times New Roman" w:hAnsi="Times New Roman" w:cs="Times New Roman"/>
                <w:sz w:val="17"/>
                <w:szCs w:val="17"/>
              </w:rPr>
            </w:pPr>
          </w:p>
        </w:tc>
        <w:tc>
          <w:tcPr>
            <w:tcW w:w="317" w:type="pct"/>
          </w:tcPr>
          <w:p w:rsidR="00065458" w:rsidRPr="00065458" w:rsidRDefault="00065458" w:rsidP="004A6A5D">
            <w:pPr>
              <w:widowControl w:val="0"/>
              <w:jc w:val="both"/>
              <w:rPr>
                <w:rFonts w:ascii="Times New Roman" w:hAnsi="Times New Roman" w:cs="Times New Roman"/>
                <w:sz w:val="17"/>
                <w:szCs w:val="17"/>
              </w:rPr>
            </w:pPr>
          </w:p>
        </w:tc>
        <w:tc>
          <w:tcPr>
            <w:tcW w:w="1348" w:type="pct"/>
          </w:tcPr>
          <w:p w:rsidR="00065458" w:rsidRPr="00065458" w:rsidRDefault="00065458" w:rsidP="004A6A5D">
            <w:pPr>
              <w:widowControl w:val="0"/>
              <w:jc w:val="both"/>
              <w:rPr>
                <w:rFonts w:ascii="Times New Roman" w:hAnsi="Times New Roman" w:cs="Times New Roman"/>
                <w:sz w:val="17"/>
                <w:szCs w:val="17"/>
              </w:rPr>
            </w:pPr>
          </w:p>
        </w:tc>
      </w:tr>
      <w:tr w:rsidR="00065458" w:rsidRPr="00065458" w:rsidTr="004A6A5D">
        <w:trPr>
          <w:trHeight w:val="275"/>
        </w:trPr>
        <w:tc>
          <w:tcPr>
            <w:tcW w:w="631" w:type="pct"/>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t>супруга (супруг)*</w:t>
            </w:r>
          </w:p>
        </w:tc>
        <w:tc>
          <w:tcPr>
            <w:tcW w:w="360" w:type="pct"/>
          </w:tcPr>
          <w:p w:rsidR="00065458" w:rsidRPr="00065458" w:rsidRDefault="00065458" w:rsidP="004A6A5D">
            <w:pPr>
              <w:widowControl w:val="0"/>
              <w:jc w:val="both"/>
              <w:rPr>
                <w:rFonts w:ascii="Times New Roman" w:hAnsi="Times New Roman" w:cs="Times New Roman"/>
                <w:sz w:val="17"/>
                <w:szCs w:val="17"/>
              </w:rPr>
            </w:pPr>
          </w:p>
        </w:tc>
        <w:tc>
          <w:tcPr>
            <w:tcW w:w="542" w:type="pct"/>
          </w:tcPr>
          <w:p w:rsidR="00065458" w:rsidRPr="00065458" w:rsidRDefault="00065458" w:rsidP="004A6A5D">
            <w:pPr>
              <w:widowControl w:val="0"/>
              <w:jc w:val="both"/>
              <w:rPr>
                <w:rFonts w:ascii="Times New Roman" w:hAnsi="Times New Roman" w:cs="Times New Roman"/>
                <w:sz w:val="17"/>
                <w:szCs w:val="17"/>
              </w:rPr>
            </w:pPr>
          </w:p>
        </w:tc>
        <w:tc>
          <w:tcPr>
            <w:tcW w:w="315" w:type="pct"/>
          </w:tcPr>
          <w:p w:rsidR="00065458" w:rsidRPr="00065458" w:rsidRDefault="00065458" w:rsidP="004A6A5D">
            <w:pPr>
              <w:widowControl w:val="0"/>
              <w:jc w:val="both"/>
              <w:rPr>
                <w:rFonts w:ascii="Times New Roman" w:hAnsi="Times New Roman" w:cs="Times New Roman"/>
                <w:sz w:val="17"/>
                <w:szCs w:val="17"/>
              </w:rPr>
            </w:pPr>
          </w:p>
        </w:tc>
        <w:tc>
          <w:tcPr>
            <w:tcW w:w="319" w:type="pct"/>
          </w:tcPr>
          <w:p w:rsidR="00065458" w:rsidRPr="00065458" w:rsidRDefault="00065458" w:rsidP="004A6A5D">
            <w:pPr>
              <w:widowControl w:val="0"/>
              <w:jc w:val="both"/>
              <w:rPr>
                <w:rFonts w:ascii="Times New Roman" w:hAnsi="Times New Roman" w:cs="Times New Roman"/>
                <w:sz w:val="17"/>
                <w:szCs w:val="17"/>
              </w:rPr>
            </w:pPr>
          </w:p>
        </w:tc>
        <w:tc>
          <w:tcPr>
            <w:tcW w:w="356" w:type="pct"/>
          </w:tcPr>
          <w:p w:rsidR="00065458" w:rsidRPr="00065458" w:rsidRDefault="00065458" w:rsidP="004A6A5D">
            <w:pPr>
              <w:widowControl w:val="0"/>
              <w:jc w:val="both"/>
              <w:rPr>
                <w:rFonts w:ascii="Times New Roman" w:hAnsi="Times New Roman" w:cs="Times New Roman"/>
                <w:sz w:val="17"/>
                <w:szCs w:val="17"/>
              </w:rPr>
            </w:pPr>
          </w:p>
        </w:tc>
        <w:tc>
          <w:tcPr>
            <w:tcW w:w="497" w:type="pct"/>
          </w:tcPr>
          <w:p w:rsidR="00065458" w:rsidRPr="00065458" w:rsidRDefault="00065458" w:rsidP="004A6A5D">
            <w:pPr>
              <w:widowControl w:val="0"/>
              <w:jc w:val="both"/>
              <w:rPr>
                <w:rFonts w:ascii="Times New Roman" w:hAnsi="Times New Roman" w:cs="Times New Roman"/>
                <w:sz w:val="17"/>
                <w:szCs w:val="17"/>
              </w:rPr>
            </w:pPr>
          </w:p>
        </w:tc>
        <w:tc>
          <w:tcPr>
            <w:tcW w:w="316" w:type="pct"/>
          </w:tcPr>
          <w:p w:rsidR="00065458" w:rsidRPr="00065458" w:rsidRDefault="00065458" w:rsidP="004A6A5D">
            <w:pPr>
              <w:widowControl w:val="0"/>
              <w:jc w:val="both"/>
              <w:rPr>
                <w:rFonts w:ascii="Times New Roman" w:hAnsi="Times New Roman" w:cs="Times New Roman"/>
                <w:sz w:val="17"/>
                <w:szCs w:val="17"/>
              </w:rPr>
            </w:pPr>
          </w:p>
        </w:tc>
        <w:tc>
          <w:tcPr>
            <w:tcW w:w="317" w:type="pct"/>
          </w:tcPr>
          <w:p w:rsidR="00065458" w:rsidRPr="00065458" w:rsidRDefault="00065458" w:rsidP="004A6A5D">
            <w:pPr>
              <w:widowControl w:val="0"/>
              <w:jc w:val="both"/>
              <w:rPr>
                <w:rFonts w:ascii="Times New Roman" w:hAnsi="Times New Roman" w:cs="Times New Roman"/>
                <w:sz w:val="17"/>
                <w:szCs w:val="17"/>
              </w:rPr>
            </w:pPr>
          </w:p>
        </w:tc>
        <w:tc>
          <w:tcPr>
            <w:tcW w:w="1348" w:type="pct"/>
          </w:tcPr>
          <w:p w:rsidR="00065458" w:rsidRPr="00065458" w:rsidRDefault="00065458" w:rsidP="004A6A5D">
            <w:pPr>
              <w:widowControl w:val="0"/>
              <w:jc w:val="both"/>
              <w:rPr>
                <w:rFonts w:ascii="Times New Roman" w:hAnsi="Times New Roman" w:cs="Times New Roman"/>
                <w:sz w:val="17"/>
                <w:szCs w:val="17"/>
              </w:rPr>
            </w:pPr>
          </w:p>
        </w:tc>
      </w:tr>
      <w:tr w:rsidR="00065458" w:rsidRPr="00065458" w:rsidTr="004A6A5D">
        <w:trPr>
          <w:trHeight w:val="509"/>
        </w:trPr>
        <w:tc>
          <w:tcPr>
            <w:tcW w:w="631" w:type="pct"/>
          </w:tcPr>
          <w:p w:rsidR="00065458" w:rsidRPr="00065458" w:rsidRDefault="00065458" w:rsidP="004A6A5D">
            <w:pPr>
              <w:widowControl w:val="0"/>
              <w:jc w:val="both"/>
              <w:rPr>
                <w:rFonts w:ascii="Times New Roman" w:hAnsi="Times New Roman" w:cs="Times New Roman"/>
                <w:sz w:val="17"/>
                <w:szCs w:val="17"/>
              </w:rPr>
            </w:pPr>
            <w:r w:rsidRPr="00065458">
              <w:rPr>
                <w:rFonts w:ascii="Times New Roman" w:hAnsi="Times New Roman" w:cs="Times New Roman"/>
                <w:sz w:val="17"/>
                <w:szCs w:val="17"/>
              </w:rPr>
              <w:lastRenderedPageBreak/>
              <w:t>несовершеннолетний ребенок*</w:t>
            </w:r>
          </w:p>
        </w:tc>
        <w:tc>
          <w:tcPr>
            <w:tcW w:w="360" w:type="pct"/>
          </w:tcPr>
          <w:p w:rsidR="00065458" w:rsidRPr="00065458" w:rsidRDefault="00065458" w:rsidP="004A6A5D">
            <w:pPr>
              <w:widowControl w:val="0"/>
              <w:jc w:val="both"/>
              <w:rPr>
                <w:rFonts w:ascii="Times New Roman" w:hAnsi="Times New Roman" w:cs="Times New Roman"/>
                <w:sz w:val="17"/>
                <w:szCs w:val="17"/>
              </w:rPr>
            </w:pPr>
          </w:p>
        </w:tc>
        <w:tc>
          <w:tcPr>
            <w:tcW w:w="542" w:type="pct"/>
          </w:tcPr>
          <w:p w:rsidR="00065458" w:rsidRPr="00065458" w:rsidRDefault="00065458" w:rsidP="004A6A5D">
            <w:pPr>
              <w:widowControl w:val="0"/>
              <w:jc w:val="both"/>
              <w:rPr>
                <w:rFonts w:ascii="Times New Roman" w:hAnsi="Times New Roman" w:cs="Times New Roman"/>
                <w:sz w:val="17"/>
                <w:szCs w:val="17"/>
              </w:rPr>
            </w:pPr>
          </w:p>
        </w:tc>
        <w:tc>
          <w:tcPr>
            <w:tcW w:w="315" w:type="pct"/>
          </w:tcPr>
          <w:p w:rsidR="00065458" w:rsidRPr="00065458" w:rsidRDefault="00065458" w:rsidP="004A6A5D">
            <w:pPr>
              <w:widowControl w:val="0"/>
              <w:jc w:val="both"/>
              <w:rPr>
                <w:rFonts w:ascii="Times New Roman" w:hAnsi="Times New Roman" w:cs="Times New Roman"/>
                <w:sz w:val="17"/>
                <w:szCs w:val="17"/>
              </w:rPr>
            </w:pPr>
          </w:p>
        </w:tc>
        <w:tc>
          <w:tcPr>
            <w:tcW w:w="319" w:type="pct"/>
          </w:tcPr>
          <w:p w:rsidR="00065458" w:rsidRPr="00065458" w:rsidRDefault="00065458" w:rsidP="004A6A5D">
            <w:pPr>
              <w:widowControl w:val="0"/>
              <w:jc w:val="both"/>
              <w:rPr>
                <w:rFonts w:ascii="Times New Roman" w:hAnsi="Times New Roman" w:cs="Times New Roman"/>
                <w:sz w:val="17"/>
                <w:szCs w:val="17"/>
              </w:rPr>
            </w:pPr>
          </w:p>
        </w:tc>
        <w:tc>
          <w:tcPr>
            <w:tcW w:w="356" w:type="pct"/>
          </w:tcPr>
          <w:p w:rsidR="00065458" w:rsidRPr="00065458" w:rsidRDefault="00065458" w:rsidP="004A6A5D">
            <w:pPr>
              <w:widowControl w:val="0"/>
              <w:jc w:val="both"/>
              <w:rPr>
                <w:rFonts w:ascii="Times New Roman" w:hAnsi="Times New Roman" w:cs="Times New Roman"/>
                <w:sz w:val="17"/>
                <w:szCs w:val="17"/>
              </w:rPr>
            </w:pPr>
          </w:p>
        </w:tc>
        <w:tc>
          <w:tcPr>
            <w:tcW w:w="497" w:type="pct"/>
          </w:tcPr>
          <w:p w:rsidR="00065458" w:rsidRPr="00065458" w:rsidRDefault="00065458" w:rsidP="004A6A5D">
            <w:pPr>
              <w:widowControl w:val="0"/>
              <w:jc w:val="both"/>
              <w:rPr>
                <w:rFonts w:ascii="Times New Roman" w:hAnsi="Times New Roman" w:cs="Times New Roman"/>
                <w:sz w:val="17"/>
                <w:szCs w:val="17"/>
              </w:rPr>
            </w:pPr>
          </w:p>
        </w:tc>
        <w:tc>
          <w:tcPr>
            <w:tcW w:w="316" w:type="pct"/>
          </w:tcPr>
          <w:p w:rsidR="00065458" w:rsidRPr="00065458" w:rsidRDefault="00065458" w:rsidP="004A6A5D">
            <w:pPr>
              <w:widowControl w:val="0"/>
              <w:jc w:val="both"/>
              <w:rPr>
                <w:rFonts w:ascii="Times New Roman" w:hAnsi="Times New Roman" w:cs="Times New Roman"/>
                <w:sz w:val="17"/>
                <w:szCs w:val="17"/>
              </w:rPr>
            </w:pPr>
          </w:p>
        </w:tc>
        <w:tc>
          <w:tcPr>
            <w:tcW w:w="317" w:type="pct"/>
          </w:tcPr>
          <w:p w:rsidR="00065458" w:rsidRPr="00065458" w:rsidRDefault="00065458" w:rsidP="004A6A5D">
            <w:pPr>
              <w:widowControl w:val="0"/>
              <w:jc w:val="both"/>
              <w:rPr>
                <w:rFonts w:ascii="Times New Roman" w:hAnsi="Times New Roman" w:cs="Times New Roman"/>
                <w:sz w:val="17"/>
                <w:szCs w:val="17"/>
              </w:rPr>
            </w:pPr>
          </w:p>
        </w:tc>
        <w:tc>
          <w:tcPr>
            <w:tcW w:w="1348" w:type="pct"/>
          </w:tcPr>
          <w:p w:rsidR="00065458" w:rsidRPr="00065458" w:rsidRDefault="00065458" w:rsidP="004A6A5D">
            <w:pPr>
              <w:widowControl w:val="0"/>
              <w:jc w:val="both"/>
              <w:rPr>
                <w:rFonts w:ascii="Times New Roman" w:hAnsi="Times New Roman" w:cs="Times New Roman"/>
                <w:sz w:val="17"/>
                <w:szCs w:val="17"/>
              </w:rPr>
            </w:pPr>
          </w:p>
        </w:tc>
      </w:tr>
    </w:tbl>
    <w:p w:rsidR="00065458" w:rsidRPr="00065458" w:rsidRDefault="00065458" w:rsidP="00065458">
      <w:pPr>
        <w:widowControl w:val="0"/>
        <w:jc w:val="both"/>
        <w:rPr>
          <w:rFonts w:ascii="Times New Roman" w:hAnsi="Times New Roman" w:cs="Times New Roman"/>
          <w:sz w:val="17"/>
          <w:szCs w:val="17"/>
        </w:rPr>
      </w:pPr>
    </w:p>
    <w:p w:rsidR="00065458" w:rsidRPr="00065458" w:rsidRDefault="00065458" w:rsidP="00065458">
      <w:pPr>
        <w:widowControl w:val="0"/>
        <w:jc w:val="both"/>
        <w:rPr>
          <w:rFonts w:ascii="Times New Roman" w:hAnsi="Times New Roman" w:cs="Times New Roman"/>
          <w:sz w:val="17"/>
          <w:szCs w:val="17"/>
        </w:rPr>
      </w:pPr>
      <w:r w:rsidRPr="00065458">
        <w:rPr>
          <w:rFonts w:ascii="Times New Roman" w:hAnsi="Times New Roman" w:cs="Times New Roman"/>
          <w:sz w:val="17"/>
          <w:szCs w:val="17"/>
        </w:rPr>
        <w:t>* Фамилия, имя, отчество не указываются</w:t>
      </w:r>
    </w:p>
    <w:p w:rsidR="00065458" w:rsidRPr="00065458" w:rsidRDefault="00065458" w:rsidP="00065458">
      <w:pPr>
        <w:widowControl w:val="0"/>
        <w:jc w:val="both"/>
        <w:rPr>
          <w:rFonts w:ascii="Times New Roman" w:hAnsi="Times New Roman" w:cs="Times New Roman"/>
          <w:sz w:val="17"/>
          <w:szCs w:val="17"/>
        </w:rPr>
      </w:pPr>
      <w:r w:rsidRPr="00065458">
        <w:rPr>
          <w:rFonts w:ascii="Times New Roman" w:hAnsi="Times New Roman" w:cs="Times New Roman"/>
          <w:sz w:val="17"/>
          <w:szCs w:val="17"/>
        </w:rPr>
        <w:t xml:space="preserve">Достоверность и полноту сведений подтверждаю: ____________________________________________________________________________      ___________________ </w:t>
      </w:r>
    </w:p>
    <w:p w:rsidR="00065458" w:rsidRPr="00065458" w:rsidRDefault="00065458" w:rsidP="00065458">
      <w:pPr>
        <w:widowControl w:val="0"/>
        <w:jc w:val="both"/>
        <w:rPr>
          <w:rFonts w:ascii="Times New Roman" w:hAnsi="Times New Roman" w:cs="Times New Roman"/>
          <w:sz w:val="17"/>
          <w:szCs w:val="17"/>
        </w:rPr>
      </w:pPr>
      <w:r w:rsidRPr="00065458">
        <w:rPr>
          <w:rFonts w:ascii="Times New Roman" w:hAnsi="Times New Roman" w:cs="Times New Roman"/>
          <w:sz w:val="17"/>
          <w:szCs w:val="17"/>
        </w:rPr>
        <w:t xml:space="preserve">                                                                                                                             (Фамилия и инициалы, подпись лица, представившего сведения)                       (дата)</w:t>
      </w:r>
    </w:p>
    <w:p w:rsidR="00065458" w:rsidRPr="00065458" w:rsidRDefault="00065458" w:rsidP="00065458">
      <w:pPr>
        <w:widowControl w:val="0"/>
        <w:jc w:val="both"/>
        <w:rPr>
          <w:rFonts w:ascii="Times New Roman" w:hAnsi="Times New Roman" w:cs="Times New Roman"/>
          <w:sz w:val="17"/>
          <w:szCs w:val="17"/>
        </w:rPr>
      </w:pPr>
      <w:r w:rsidRPr="00065458">
        <w:rPr>
          <w:rFonts w:ascii="Times New Roman" w:hAnsi="Times New Roman" w:cs="Times New Roman"/>
          <w:sz w:val="17"/>
          <w:szCs w:val="17"/>
        </w:rPr>
        <w:t xml:space="preserve">                                                                                       ____________________________________________________________________________      ___________________</w:t>
      </w:r>
    </w:p>
    <w:p w:rsidR="00065458" w:rsidRPr="00065458" w:rsidRDefault="00065458" w:rsidP="00065458">
      <w:pPr>
        <w:widowControl w:val="0"/>
        <w:jc w:val="both"/>
        <w:rPr>
          <w:rFonts w:ascii="Times New Roman" w:hAnsi="Times New Roman" w:cs="Times New Roman"/>
          <w:b/>
          <w:sz w:val="17"/>
          <w:szCs w:val="17"/>
        </w:rPr>
      </w:pPr>
      <w:r w:rsidRPr="00065458">
        <w:rPr>
          <w:rFonts w:ascii="Times New Roman" w:hAnsi="Times New Roman" w:cs="Times New Roman"/>
          <w:sz w:val="17"/>
          <w:szCs w:val="17"/>
        </w:rPr>
        <w:t xml:space="preserve">                                                                                                                                (Фамилия и инициалы, подпись лица, принявшего сведения)                           (дата)</w:t>
      </w:r>
    </w:p>
    <w:p w:rsidR="00065458" w:rsidRPr="00065458" w:rsidRDefault="00065458" w:rsidP="00065458">
      <w:pPr>
        <w:ind w:right="4392"/>
        <w:jc w:val="both"/>
        <w:rPr>
          <w:rFonts w:ascii="Times New Roman" w:hAnsi="Times New Roman" w:cs="Times New Roman"/>
          <w:b/>
          <w:sz w:val="17"/>
          <w:szCs w:val="17"/>
        </w:rPr>
        <w:sectPr w:rsidR="00065458" w:rsidRPr="00065458" w:rsidSect="003B0E02">
          <w:pgSz w:w="16838" w:h="11906" w:orient="landscape"/>
          <w:pgMar w:top="851" w:right="851" w:bottom="851" w:left="851" w:header="709" w:footer="709" w:gutter="0"/>
          <w:cols w:space="708"/>
          <w:docGrid w:linePitch="360"/>
        </w:sectPr>
      </w:pPr>
    </w:p>
    <w:p w:rsidR="00065458" w:rsidRPr="00065458" w:rsidRDefault="00065458" w:rsidP="00065458">
      <w:pPr>
        <w:spacing w:after="0"/>
        <w:ind w:left="5670"/>
        <w:jc w:val="right"/>
        <w:rPr>
          <w:rFonts w:ascii="Times New Roman" w:hAnsi="Times New Roman" w:cs="Times New Roman"/>
          <w:sz w:val="17"/>
          <w:szCs w:val="17"/>
        </w:rPr>
      </w:pPr>
      <w:r w:rsidRPr="00065458">
        <w:rPr>
          <w:rFonts w:ascii="Times New Roman" w:hAnsi="Times New Roman" w:cs="Times New Roman"/>
          <w:sz w:val="17"/>
          <w:szCs w:val="17"/>
        </w:rPr>
        <w:lastRenderedPageBreak/>
        <w:t>УТВЕРЖДЕН</w:t>
      </w:r>
    </w:p>
    <w:p w:rsidR="00065458" w:rsidRPr="00065458" w:rsidRDefault="00065458" w:rsidP="00065458">
      <w:pPr>
        <w:spacing w:after="0"/>
        <w:ind w:left="5670"/>
        <w:jc w:val="right"/>
        <w:rPr>
          <w:rFonts w:ascii="Times New Roman" w:hAnsi="Times New Roman" w:cs="Times New Roman"/>
          <w:sz w:val="17"/>
          <w:szCs w:val="17"/>
        </w:rPr>
      </w:pPr>
      <w:r w:rsidRPr="00065458">
        <w:rPr>
          <w:rFonts w:ascii="Times New Roman" w:hAnsi="Times New Roman" w:cs="Times New Roman"/>
          <w:sz w:val="17"/>
          <w:szCs w:val="17"/>
        </w:rPr>
        <w:t xml:space="preserve">решением Собрания депутатов Ярославского сельского поселения Моргаушского районного </w:t>
      </w:r>
    </w:p>
    <w:p w:rsidR="00065458" w:rsidRPr="00065458" w:rsidRDefault="00065458" w:rsidP="00065458">
      <w:pPr>
        <w:spacing w:after="0"/>
        <w:ind w:left="5670"/>
        <w:jc w:val="right"/>
        <w:rPr>
          <w:rFonts w:ascii="Times New Roman" w:hAnsi="Times New Roman" w:cs="Times New Roman"/>
          <w:sz w:val="17"/>
          <w:szCs w:val="17"/>
        </w:rPr>
      </w:pPr>
      <w:r w:rsidRPr="00065458">
        <w:rPr>
          <w:rFonts w:ascii="Times New Roman" w:hAnsi="Times New Roman" w:cs="Times New Roman"/>
          <w:sz w:val="17"/>
          <w:szCs w:val="17"/>
        </w:rPr>
        <w:t>от  23.03.2020 г. № С-63/3</w:t>
      </w:r>
    </w:p>
    <w:p w:rsidR="00065458" w:rsidRPr="00065458" w:rsidRDefault="00065458" w:rsidP="00065458">
      <w:pPr>
        <w:pStyle w:val="25"/>
        <w:ind w:firstLine="709"/>
        <w:jc w:val="right"/>
        <w:rPr>
          <w:rFonts w:ascii="Times New Roman" w:hAnsi="Times New Roman"/>
          <w:sz w:val="17"/>
          <w:szCs w:val="17"/>
        </w:rPr>
      </w:pPr>
      <w:r w:rsidRPr="00065458">
        <w:rPr>
          <w:rFonts w:ascii="Times New Roman" w:hAnsi="Times New Roman"/>
          <w:sz w:val="17"/>
          <w:szCs w:val="17"/>
        </w:rPr>
        <w:t>(приложение 2)</w:t>
      </w:r>
    </w:p>
    <w:p w:rsidR="00065458" w:rsidRPr="00065458" w:rsidRDefault="00065458" w:rsidP="00065458">
      <w:pPr>
        <w:jc w:val="center"/>
        <w:rPr>
          <w:rFonts w:ascii="Times New Roman" w:hAnsi="Times New Roman" w:cs="Times New Roman"/>
          <w:bCs/>
          <w:sz w:val="17"/>
          <w:szCs w:val="17"/>
        </w:rPr>
      </w:pPr>
      <w:r w:rsidRPr="00065458">
        <w:rPr>
          <w:rFonts w:ascii="Times New Roman" w:hAnsi="Times New Roman" w:cs="Times New Roman"/>
          <w:bCs/>
          <w:sz w:val="17"/>
          <w:szCs w:val="17"/>
        </w:rPr>
        <w:t>Порядок</w:t>
      </w:r>
    </w:p>
    <w:p w:rsidR="00065458" w:rsidRPr="00065458" w:rsidRDefault="00065458" w:rsidP="00065458">
      <w:pPr>
        <w:jc w:val="center"/>
        <w:rPr>
          <w:rFonts w:ascii="Times New Roman" w:hAnsi="Times New Roman" w:cs="Times New Roman"/>
          <w:bCs/>
          <w:sz w:val="17"/>
          <w:szCs w:val="17"/>
        </w:rPr>
      </w:pPr>
      <w:proofErr w:type="gramStart"/>
      <w:r w:rsidRPr="00065458">
        <w:rPr>
          <w:rFonts w:ascii="Times New Roman" w:hAnsi="Times New Roman" w:cs="Times New Roman"/>
          <w:sz w:val="17"/>
          <w:szCs w:val="17"/>
        </w:rPr>
        <w:t>размещения сведений о доходах, расходах, об имуществе и обязательствах имущественного характера лица, замещающего должность главы администрации Ярославского сельского поселения Моргаушского района Чувашской Республики по контракту, и членов его семьи на официальном сайте Ярославского сельского поселения Моргаушского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roofErr w:type="gramEnd"/>
    </w:p>
    <w:p w:rsidR="00065458" w:rsidRPr="00065458" w:rsidRDefault="00065458" w:rsidP="00065458">
      <w:pPr>
        <w:spacing w:before="240" w:after="0"/>
        <w:jc w:val="both"/>
        <w:rPr>
          <w:rFonts w:ascii="Times New Roman" w:hAnsi="Times New Roman" w:cs="Times New Roman"/>
          <w:sz w:val="17"/>
          <w:szCs w:val="17"/>
        </w:rPr>
      </w:pPr>
      <w:r w:rsidRPr="00065458">
        <w:rPr>
          <w:rFonts w:ascii="Times New Roman" w:hAnsi="Times New Roman" w:cs="Times New Roman"/>
          <w:sz w:val="17"/>
          <w:szCs w:val="17"/>
        </w:rPr>
        <w:t xml:space="preserve">          </w:t>
      </w:r>
      <w:proofErr w:type="gramStart"/>
      <w:r w:rsidRPr="00065458">
        <w:rPr>
          <w:rFonts w:ascii="Times New Roman" w:hAnsi="Times New Roman" w:cs="Times New Roman"/>
          <w:sz w:val="17"/>
          <w:szCs w:val="17"/>
        </w:rPr>
        <w:t xml:space="preserve">Настоящий </w:t>
      </w:r>
      <w:r w:rsidRPr="00065458">
        <w:rPr>
          <w:rFonts w:ascii="Times New Roman" w:hAnsi="Times New Roman" w:cs="Times New Roman"/>
          <w:bCs/>
          <w:sz w:val="17"/>
          <w:szCs w:val="17"/>
        </w:rPr>
        <w:t xml:space="preserve">Порядок </w:t>
      </w:r>
      <w:r w:rsidRPr="00065458">
        <w:rPr>
          <w:rFonts w:ascii="Times New Roman" w:hAnsi="Times New Roman" w:cs="Times New Roman"/>
          <w:sz w:val="17"/>
          <w:szCs w:val="17"/>
        </w:rPr>
        <w:t>размещения сведений о доходах, расходах, об имуществе и обязательствах имущественного характера лица, замещающего должность главы администрации Ярославского сельского поселения Моргаушского района Чувашской Республики по контракту, и членов его семьи на официальном сайте Моргаушского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 (далее - Порядок) устанавливает обязанность администрации Ярославского сельского поселения Моргаушского района</w:t>
      </w:r>
      <w:proofErr w:type="gramEnd"/>
      <w:r w:rsidRPr="00065458">
        <w:rPr>
          <w:rFonts w:ascii="Times New Roman" w:hAnsi="Times New Roman" w:cs="Times New Roman"/>
          <w:sz w:val="17"/>
          <w:szCs w:val="17"/>
        </w:rPr>
        <w:t xml:space="preserve"> </w:t>
      </w:r>
      <w:proofErr w:type="gramStart"/>
      <w:r w:rsidRPr="00065458">
        <w:rPr>
          <w:rFonts w:ascii="Times New Roman" w:hAnsi="Times New Roman" w:cs="Times New Roman"/>
          <w:sz w:val="17"/>
          <w:szCs w:val="17"/>
        </w:rPr>
        <w:t xml:space="preserve">Чувашской Республики по размещению сведений о доходах, расходах, об имуществе и обязательствах имущественного характера </w:t>
      </w:r>
      <w:r w:rsidRPr="00065458">
        <w:rPr>
          <w:rFonts w:ascii="Times New Roman" w:hAnsi="Times New Roman" w:cs="Times New Roman"/>
          <w:bCs/>
          <w:sz w:val="17"/>
          <w:szCs w:val="17"/>
        </w:rPr>
        <w:t>лица, замещающего должность главы администрации</w:t>
      </w:r>
      <w:r w:rsidRPr="00065458">
        <w:rPr>
          <w:rFonts w:ascii="Times New Roman" w:hAnsi="Times New Roman" w:cs="Times New Roman"/>
          <w:sz w:val="17"/>
          <w:szCs w:val="17"/>
        </w:rPr>
        <w:t xml:space="preserve"> Ярославского сельского поселения</w:t>
      </w:r>
      <w:r w:rsidRPr="00065458">
        <w:rPr>
          <w:rFonts w:ascii="Times New Roman" w:hAnsi="Times New Roman" w:cs="Times New Roman"/>
          <w:bCs/>
          <w:sz w:val="17"/>
          <w:szCs w:val="17"/>
        </w:rPr>
        <w:t xml:space="preserve"> Моргаушского района Чувашской Республики по контракту</w:t>
      </w:r>
      <w:r w:rsidRPr="00065458">
        <w:rPr>
          <w:rFonts w:ascii="Times New Roman" w:hAnsi="Times New Roman" w:cs="Times New Roman"/>
          <w:sz w:val="17"/>
          <w:szCs w:val="17"/>
        </w:rPr>
        <w:t>, а также сведений о доходах, расходах, об имуществе и обязательствах имущественного характера его супруга (супруги) и несовершеннолетних детей на официальном сайте Ярославского сельского поселения Моргаушского района Чувашской Республики в информационно-телекоммуникационной сети «Интернет</w:t>
      </w:r>
      <w:proofErr w:type="gramEnd"/>
      <w:r w:rsidRPr="00065458">
        <w:rPr>
          <w:rFonts w:ascii="Times New Roman" w:hAnsi="Times New Roman" w:cs="Times New Roman"/>
          <w:sz w:val="17"/>
          <w:szCs w:val="17"/>
        </w:rPr>
        <w:t xml:space="preserve">» и (или) предоставлению этих сведений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средствам массовой информации для опубликования.          </w:t>
      </w:r>
    </w:p>
    <w:p w:rsidR="00065458" w:rsidRPr="00065458" w:rsidRDefault="00065458" w:rsidP="00065458">
      <w:pPr>
        <w:numPr>
          <w:ilvl w:val="0"/>
          <w:numId w:val="17"/>
        </w:numPr>
        <w:tabs>
          <w:tab w:val="left" w:pos="851"/>
        </w:tabs>
        <w:spacing w:after="0" w:line="240" w:lineRule="auto"/>
        <w:ind w:left="0" w:firstLine="567"/>
        <w:jc w:val="both"/>
        <w:rPr>
          <w:rFonts w:ascii="Times New Roman" w:hAnsi="Times New Roman" w:cs="Times New Roman"/>
          <w:sz w:val="17"/>
          <w:szCs w:val="17"/>
        </w:rPr>
      </w:pPr>
      <w:proofErr w:type="gramStart"/>
      <w:r w:rsidRPr="00065458">
        <w:rPr>
          <w:rFonts w:ascii="Times New Roman" w:hAnsi="Times New Roman" w:cs="Times New Roman"/>
          <w:sz w:val="17"/>
          <w:szCs w:val="17"/>
        </w:rPr>
        <w:t xml:space="preserve">На официальном сайте Ярославского сельского поселения Моргаушского района размещаются и (или) средствам массовой информации предоставляются для опубликования сведения о доходах, расходах, об имуществе и обязательствах имущественного характера </w:t>
      </w:r>
      <w:r w:rsidRPr="00065458">
        <w:rPr>
          <w:rFonts w:ascii="Times New Roman" w:hAnsi="Times New Roman" w:cs="Times New Roman"/>
          <w:bCs/>
          <w:sz w:val="17"/>
          <w:szCs w:val="17"/>
        </w:rPr>
        <w:t xml:space="preserve">лица, замещающего должность главы администрации </w:t>
      </w:r>
      <w:r w:rsidRPr="00065458">
        <w:rPr>
          <w:rFonts w:ascii="Times New Roman" w:hAnsi="Times New Roman" w:cs="Times New Roman"/>
          <w:sz w:val="17"/>
          <w:szCs w:val="17"/>
        </w:rPr>
        <w:t xml:space="preserve">Ярославского сельского поселения </w:t>
      </w:r>
      <w:r w:rsidRPr="00065458">
        <w:rPr>
          <w:rFonts w:ascii="Times New Roman" w:hAnsi="Times New Roman" w:cs="Times New Roman"/>
          <w:bCs/>
          <w:sz w:val="17"/>
          <w:szCs w:val="17"/>
        </w:rPr>
        <w:t>Моргаушского района Чувашской Республики</w:t>
      </w:r>
      <w:r w:rsidRPr="00065458">
        <w:rPr>
          <w:rFonts w:ascii="Times New Roman" w:hAnsi="Times New Roman" w:cs="Times New Roman"/>
          <w:sz w:val="17"/>
          <w:szCs w:val="17"/>
        </w:rPr>
        <w:t xml:space="preserve"> (далее – глава администрации) по контракту, а также сведений о доходах, расходах, об имуществе и обязательствах имущественного характера его супруга (супруги) и</w:t>
      </w:r>
      <w:proofErr w:type="gramEnd"/>
      <w:r w:rsidRPr="00065458">
        <w:rPr>
          <w:rFonts w:ascii="Times New Roman" w:hAnsi="Times New Roman" w:cs="Times New Roman"/>
          <w:sz w:val="17"/>
          <w:szCs w:val="17"/>
        </w:rPr>
        <w:t xml:space="preserve"> несовершеннолетних детей:</w:t>
      </w:r>
    </w:p>
    <w:p w:rsidR="00065458" w:rsidRPr="00065458" w:rsidRDefault="00065458" w:rsidP="00065458">
      <w:pPr>
        <w:numPr>
          <w:ilvl w:val="1"/>
          <w:numId w:val="17"/>
        </w:numPr>
        <w:tabs>
          <w:tab w:val="left" w:pos="851"/>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перечень объектов недвижимого имущества, принадлежащих главе администрации,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65458" w:rsidRPr="00065458" w:rsidRDefault="00065458" w:rsidP="00065458">
      <w:pPr>
        <w:numPr>
          <w:ilvl w:val="1"/>
          <w:numId w:val="17"/>
        </w:numPr>
        <w:tabs>
          <w:tab w:val="left" w:pos="851"/>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перечень транспортных средств с указанием вида и марки, принадлежащих на праве собственности главе администрации, его супруге (супругу) и несовершеннолетним детям;</w:t>
      </w:r>
    </w:p>
    <w:p w:rsidR="00065458" w:rsidRPr="00065458" w:rsidRDefault="00065458" w:rsidP="00065458">
      <w:pPr>
        <w:numPr>
          <w:ilvl w:val="1"/>
          <w:numId w:val="17"/>
        </w:numPr>
        <w:tabs>
          <w:tab w:val="left" w:pos="851"/>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декларированный годовой доход главы администрации, его супруги (супруга) и несовершеннолетних детей;</w:t>
      </w:r>
    </w:p>
    <w:p w:rsidR="00065458" w:rsidRPr="00065458" w:rsidRDefault="00065458" w:rsidP="00065458">
      <w:pPr>
        <w:numPr>
          <w:ilvl w:val="1"/>
          <w:numId w:val="17"/>
        </w:numPr>
        <w:tabs>
          <w:tab w:val="left" w:pos="851"/>
          <w:tab w:val="left" w:pos="993"/>
        </w:tabs>
        <w:spacing w:after="0" w:line="240" w:lineRule="auto"/>
        <w:ind w:left="0" w:firstLine="567"/>
        <w:jc w:val="both"/>
        <w:rPr>
          <w:rFonts w:ascii="Times New Roman" w:hAnsi="Times New Roman" w:cs="Times New Roman"/>
          <w:sz w:val="17"/>
          <w:szCs w:val="17"/>
        </w:rPr>
      </w:pPr>
      <w:proofErr w:type="gramStart"/>
      <w:r w:rsidRPr="00065458">
        <w:rPr>
          <w:rFonts w:ascii="Times New Roman" w:hAnsi="Times New Roman" w:cs="Times New Roman"/>
          <w:sz w:val="17"/>
          <w:szCs w:val="17"/>
        </w:rPr>
        <w:t>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главы администрации и его супруги (супруга) за три последних года, предшествующих отчетному периоду.</w:t>
      </w:r>
      <w:proofErr w:type="gramEnd"/>
    </w:p>
    <w:p w:rsidR="00065458" w:rsidRPr="00065458" w:rsidRDefault="00065458" w:rsidP="00065458">
      <w:pPr>
        <w:numPr>
          <w:ilvl w:val="0"/>
          <w:numId w:val="17"/>
        </w:numPr>
        <w:tabs>
          <w:tab w:val="left" w:pos="851"/>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В размещаемых на официальном сайте Ярославского сельского поселения Моргаушского района и (или)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65458" w:rsidRPr="00065458" w:rsidRDefault="00065458" w:rsidP="00065458">
      <w:pPr>
        <w:numPr>
          <w:ilvl w:val="1"/>
          <w:numId w:val="17"/>
        </w:numPr>
        <w:tabs>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иные сведения (кроме указанных в пункте 1 настоящего Порядка) о доходах главы администрации,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065458" w:rsidRPr="00065458" w:rsidRDefault="00065458" w:rsidP="00065458">
      <w:pPr>
        <w:numPr>
          <w:ilvl w:val="1"/>
          <w:numId w:val="17"/>
        </w:numPr>
        <w:tabs>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персональные данные супруги (супруга), детей и иных членов семьи главы администрации;</w:t>
      </w:r>
    </w:p>
    <w:p w:rsidR="00065458" w:rsidRPr="00065458" w:rsidRDefault="00065458" w:rsidP="00065458">
      <w:pPr>
        <w:numPr>
          <w:ilvl w:val="1"/>
          <w:numId w:val="17"/>
        </w:numPr>
        <w:tabs>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данные, позволяющие определить место жительства, почтовый адрес, телефон и иные индивидуальные средства коммуникации главы администрации, его супруга (супруги), детей и иных членов семьи;</w:t>
      </w:r>
    </w:p>
    <w:p w:rsidR="00065458" w:rsidRPr="00065458" w:rsidRDefault="00065458" w:rsidP="00065458">
      <w:pPr>
        <w:numPr>
          <w:ilvl w:val="1"/>
          <w:numId w:val="17"/>
        </w:numPr>
        <w:tabs>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данные, позволяющие определить местонахождение объектов недвижимого имущества, принадлежащих главе администрации, его супруге (супругу), детям, иным членам семьи на праве собственности или находящихся в их пользовании;</w:t>
      </w:r>
    </w:p>
    <w:p w:rsidR="00065458" w:rsidRPr="00065458" w:rsidRDefault="00065458" w:rsidP="00065458">
      <w:pPr>
        <w:numPr>
          <w:ilvl w:val="1"/>
          <w:numId w:val="17"/>
        </w:numPr>
        <w:tabs>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информацию, отнесенную к государственной тайне или являющуюся конфиденциальной.</w:t>
      </w:r>
    </w:p>
    <w:p w:rsidR="00065458" w:rsidRPr="00065458" w:rsidRDefault="00065458" w:rsidP="00065458">
      <w:pPr>
        <w:numPr>
          <w:ilvl w:val="0"/>
          <w:numId w:val="17"/>
        </w:numPr>
        <w:tabs>
          <w:tab w:val="left" w:pos="851"/>
          <w:tab w:val="left" w:pos="993"/>
        </w:tabs>
        <w:spacing w:after="0" w:line="240" w:lineRule="auto"/>
        <w:ind w:left="0" w:firstLine="567"/>
        <w:jc w:val="both"/>
        <w:rPr>
          <w:rFonts w:ascii="Times New Roman" w:hAnsi="Times New Roman" w:cs="Times New Roman"/>
          <w:sz w:val="17"/>
          <w:szCs w:val="17"/>
        </w:rPr>
      </w:pPr>
      <w:proofErr w:type="gramStart"/>
      <w:r w:rsidRPr="00065458">
        <w:rPr>
          <w:rFonts w:ascii="Times New Roman" w:hAnsi="Times New Roman" w:cs="Times New Roman"/>
          <w:sz w:val="17"/>
          <w:szCs w:val="17"/>
        </w:rPr>
        <w:t>Сведения о доходах, расходах, об имуществе и обязательствах имущественного характера, указанные в пункте 1 настоящего Порядка, за весь период замещения главой администрации должности,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района и ежегодно обновляются в течение 14 рабочих дней со дня истечения срока, установленного для</w:t>
      </w:r>
      <w:proofErr w:type="gramEnd"/>
      <w:r w:rsidRPr="00065458">
        <w:rPr>
          <w:rFonts w:ascii="Times New Roman" w:hAnsi="Times New Roman" w:cs="Times New Roman"/>
          <w:sz w:val="17"/>
          <w:szCs w:val="17"/>
        </w:rPr>
        <w:t xml:space="preserve"> их подачи.</w:t>
      </w:r>
    </w:p>
    <w:p w:rsidR="00065458" w:rsidRPr="00065458" w:rsidRDefault="00065458" w:rsidP="00065458">
      <w:pPr>
        <w:numPr>
          <w:ilvl w:val="0"/>
          <w:numId w:val="17"/>
        </w:numPr>
        <w:tabs>
          <w:tab w:val="left" w:pos="851"/>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Размещение на официальном сайте района сведений о доходах, об имуществе и обязательствах имущественного характера, указанных в пункте 2 настоящего Порядка, обеспечивается отделом организационно-кадрового, правового обеспечения и по работе с органами местного самоуправления администрации Ярославского сельского поселения Моргаушского района Чувашской Республики.</w:t>
      </w:r>
    </w:p>
    <w:p w:rsidR="00065458" w:rsidRPr="00065458" w:rsidRDefault="00065458" w:rsidP="00065458">
      <w:pPr>
        <w:numPr>
          <w:ilvl w:val="0"/>
          <w:numId w:val="17"/>
        </w:numPr>
        <w:tabs>
          <w:tab w:val="left" w:pos="851"/>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Отдел организационно-кадрового, правового обеспечения и по работе с органами местного самоуправления администрации Ярославского сельского поселения Моргаушского района Чувашской Республики:</w:t>
      </w:r>
    </w:p>
    <w:p w:rsidR="00065458" w:rsidRPr="00065458" w:rsidRDefault="00065458" w:rsidP="00065458">
      <w:pPr>
        <w:numPr>
          <w:ilvl w:val="1"/>
          <w:numId w:val="17"/>
        </w:numPr>
        <w:tabs>
          <w:tab w:val="left" w:pos="851"/>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в течение 3 рабочих дней со дня поступления запроса от средства массовой информации сообщает о нем главе администрации;</w:t>
      </w:r>
    </w:p>
    <w:p w:rsidR="00065458" w:rsidRPr="00065458" w:rsidRDefault="00065458" w:rsidP="00065458">
      <w:pPr>
        <w:numPr>
          <w:ilvl w:val="1"/>
          <w:numId w:val="17"/>
        </w:numPr>
        <w:tabs>
          <w:tab w:val="left" w:pos="851"/>
          <w:tab w:val="left" w:pos="993"/>
        </w:tabs>
        <w:spacing w:after="0" w:line="240" w:lineRule="auto"/>
        <w:ind w:left="0" w:firstLine="567"/>
        <w:jc w:val="both"/>
        <w:rPr>
          <w:rFonts w:ascii="Times New Roman" w:hAnsi="Times New Roman" w:cs="Times New Roman"/>
          <w:sz w:val="17"/>
          <w:szCs w:val="17"/>
        </w:rPr>
      </w:pPr>
      <w:r w:rsidRPr="00065458">
        <w:rPr>
          <w:rFonts w:ascii="Times New Roman" w:hAnsi="Times New Roman" w:cs="Times New Roman"/>
          <w:sz w:val="17"/>
          <w:szCs w:val="17"/>
        </w:rPr>
        <w:t>в течение 7 рабочих дней со дня поступления запроса от средства массовой информации обеспечивает предоставление ему сведений, указанных в пункте 1 настоящего Порядка, в том случае, если запрашиваемые сведения отсутствуют на официальном сайте района.</w:t>
      </w:r>
    </w:p>
    <w:p w:rsidR="00065458" w:rsidRPr="00065458" w:rsidRDefault="00065458" w:rsidP="00065458">
      <w:pPr>
        <w:tabs>
          <w:tab w:val="left" w:pos="851"/>
          <w:tab w:val="left" w:pos="993"/>
        </w:tabs>
        <w:spacing w:after="0"/>
        <w:ind w:firstLine="567"/>
        <w:jc w:val="both"/>
        <w:rPr>
          <w:rFonts w:ascii="Times New Roman" w:hAnsi="Times New Roman" w:cs="Times New Roman"/>
          <w:sz w:val="17"/>
          <w:szCs w:val="17"/>
        </w:rPr>
      </w:pPr>
      <w:proofErr w:type="gramStart"/>
      <w:r w:rsidRPr="00065458">
        <w:rPr>
          <w:rFonts w:ascii="Times New Roman" w:hAnsi="Times New Roman" w:cs="Times New Roman"/>
          <w:sz w:val="17"/>
          <w:szCs w:val="17"/>
        </w:rPr>
        <w:lastRenderedPageBreak/>
        <w:t>При поступлении запроса средства массовой информации о предоставлении сведений, указанных в пункте 1 настоящего Порядка и опубликованных в средствах массовой информации либо размещенных на официальном сайте Ярославского сельского поселения Моргаушского района, в ответе на запрос, отдел организационно-кадрового, правового обеспечения и по работе с органами местного самоуправления администрации Ярославского сельского поселения Моргаушского района Чувашской Республики может ограничиться указанием названия, даты выхода</w:t>
      </w:r>
      <w:proofErr w:type="gramEnd"/>
      <w:r w:rsidRPr="00065458">
        <w:rPr>
          <w:rFonts w:ascii="Times New Roman" w:hAnsi="Times New Roman" w:cs="Times New Roman"/>
          <w:sz w:val="17"/>
          <w:szCs w:val="17"/>
        </w:rPr>
        <w:t xml:space="preserve"> и номера средства массовой информации, в котором опубликована запрашиваемая информация, и (или) электронного адреса официального сайта района.</w:t>
      </w:r>
    </w:p>
    <w:p w:rsidR="00065458" w:rsidRPr="00065458" w:rsidRDefault="00065458" w:rsidP="00065458">
      <w:pPr>
        <w:numPr>
          <w:ilvl w:val="0"/>
          <w:numId w:val="17"/>
        </w:numPr>
        <w:tabs>
          <w:tab w:val="left" w:pos="851"/>
          <w:tab w:val="left" w:pos="993"/>
        </w:tabs>
        <w:spacing w:after="0" w:line="240" w:lineRule="auto"/>
        <w:ind w:left="0" w:firstLine="567"/>
        <w:jc w:val="both"/>
        <w:rPr>
          <w:rFonts w:ascii="Times New Roman" w:hAnsi="Times New Roman" w:cs="Times New Roman"/>
          <w:sz w:val="17"/>
          <w:szCs w:val="17"/>
        </w:rPr>
      </w:pPr>
      <w:proofErr w:type="gramStart"/>
      <w:r w:rsidRPr="00065458">
        <w:rPr>
          <w:rFonts w:ascii="Times New Roman" w:hAnsi="Times New Roman" w:cs="Times New Roman"/>
          <w:sz w:val="17"/>
          <w:szCs w:val="17"/>
        </w:rPr>
        <w:t>Муниципальные служащие администрации Ярославского сельского поселения Моргаушского района Чувашской Республики, обеспечивающие размещение сведений о доходах, расходах, об имуществе и обязательствах имущественного характера на официальном сайте администрации Ярославского сельского поселения Моргаушского района и их представление средствам массовой информации для опубликования, несут в соответствии с действующим законодательством ответственность за несоблюдение настоящего Порядка, а также за разглашение сведений, отнесенных к государственной тайне или</w:t>
      </w:r>
      <w:proofErr w:type="gramEnd"/>
      <w:r w:rsidRPr="00065458">
        <w:rPr>
          <w:rFonts w:ascii="Times New Roman" w:hAnsi="Times New Roman" w:cs="Times New Roman"/>
          <w:sz w:val="17"/>
          <w:szCs w:val="17"/>
        </w:rPr>
        <w:t xml:space="preserve"> </w:t>
      </w:r>
      <w:proofErr w:type="gramStart"/>
      <w:r w:rsidRPr="00065458">
        <w:rPr>
          <w:rFonts w:ascii="Times New Roman" w:hAnsi="Times New Roman" w:cs="Times New Roman"/>
          <w:sz w:val="17"/>
          <w:szCs w:val="17"/>
        </w:rPr>
        <w:t>являющихся</w:t>
      </w:r>
      <w:proofErr w:type="gramEnd"/>
      <w:r w:rsidRPr="00065458">
        <w:rPr>
          <w:rFonts w:ascii="Times New Roman" w:hAnsi="Times New Roman" w:cs="Times New Roman"/>
          <w:sz w:val="17"/>
          <w:szCs w:val="17"/>
        </w:rPr>
        <w:t xml:space="preserve"> конфиденциальными.</w:t>
      </w:r>
    </w:p>
    <w:p w:rsidR="00065458" w:rsidRPr="00065458" w:rsidRDefault="00065458" w:rsidP="00065458">
      <w:pPr>
        <w:spacing w:after="0"/>
        <w:jc w:val="center"/>
        <w:rPr>
          <w:rFonts w:ascii="Times New Roman" w:hAnsi="Times New Roman" w:cs="Times New Roman"/>
          <w:sz w:val="17"/>
          <w:szCs w:val="17"/>
        </w:rPr>
      </w:pPr>
    </w:p>
    <w:p w:rsidR="00065458" w:rsidRPr="00065458" w:rsidRDefault="00065458" w:rsidP="00065458">
      <w:pPr>
        <w:spacing w:after="0" w:line="240" w:lineRule="auto"/>
        <w:jc w:val="center"/>
        <w:rPr>
          <w:rFonts w:ascii="Times New Roman" w:hAnsi="Times New Roman" w:cs="Times New Roman"/>
          <w:b/>
          <w:szCs w:val="17"/>
        </w:rPr>
      </w:pPr>
      <w:r w:rsidRPr="00065458">
        <w:rPr>
          <w:rFonts w:ascii="Times New Roman" w:hAnsi="Times New Roman" w:cs="Times New Roman"/>
          <w:i/>
          <w:szCs w:val="17"/>
        </w:rPr>
        <w:t>Решение Собрания депутатов Ярославского сельского поселения Моргаушского района Чувашской Республики от 23 марта 2020 года №С-63/</w:t>
      </w:r>
      <w:r>
        <w:rPr>
          <w:rFonts w:ascii="Times New Roman" w:hAnsi="Times New Roman" w:cs="Times New Roman"/>
          <w:i/>
          <w:szCs w:val="17"/>
        </w:rPr>
        <w:t>4</w:t>
      </w:r>
    </w:p>
    <w:tbl>
      <w:tblPr>
        <w:tblW w:w="0" w:type="auto"/>
        <w:tblLayout w:type="fixed"/>
        <w:tblLook w:val="0000"/>
      </w:tblPr>
      <w:tblGrid>
        <w:gridCol w:w="9482"/>
      </w:tblGrid>
      <w:tr w:rsidR="00065458" w:rsidRPr="00065458" w:rsidTr="004A6A5D">
        <w:trPr>
          <w:trHeight w:val="442"/>
        </w:trPr>
        <w:tc>
          <w:tcPr>
            <w:tcW w:w="9482" w:type="dxa"/>
          </w:tcPr>
          <w:p w:rsidR="00065458" w:rsidRPr="00065458" w:rsidRDefault="00065458" w:rsidP="00065458">
            <w:pPr>
              <w:spacing w:after="0"/>
              <w:ind w:firstLine="709"/>
              <w:jc w:val="both"/>
              <w:rPr>
                <w:rFonts w:ascii="Times New Roman" w:hAnsi="Times New Roman" w:cs="Times New Roman"/>
                <w:b/>
                <w:sz w:val="17"/>
                <w:szCs w:val="17"/>
              </w:rPr>
            </w:pPr>
          </w:p>
          <w:p w:rsidR="00065458" w:rsidRPr="00065458" w:rsidRDefault="00065458" w:rsidP="00065458">
            <w:pPr>
              <w:spacing w:after="0"/>
              <w:ind w:firstLine="709"/>
              <w:jc w:val="both"/>
              <w:rPr>
                <w:rFonts w:ascii="Times New Roman" w:hAnsi="Times New Roman" w:cs="Times New Roman"/>
                <w:b/>
                <w:sz w:val="17"/>
                <w:szCs w:val="17"/>
              </w:rPr>
            </w:pPr>
            <w:r w:rsidRPr="00065458">
              <w:rPr>
                <w:rFonts w:ascii="Times New Roman" w:hAnsi="Times New Roman" w:cs="Times New Roman"/>
                <w:b/>
                <w:sz w:val="17"/>
                <w:szCs w:val="17"/>
              </w:rPr>
              <w:t>О внесении изменений в решение Собрания депутатов Ярославского сельского поселения Моргаушского района Чувашской Республики от 21.12.2017г. № С-30/1«Об утверждении Правил благоустройства территории Ярославского сельского поселения Моргаушского района Чувашской  Республики»</w:t>
            </w:r>
          </w:p>
        </w:tc>
      </w:tr>
    </w:tbl>
    <w:p w:rsidR="00065458" w:rsidRPr="00065458" w:rsidRDefault="00065458" w:rsidP="00065458">
      <w:pPr>
        <w:spacing w:after="0"/>
        <w:ind w:firstLine="709"/>
        <w:jc w:val="both"/>
        <w:rPr>
          <w:rFonts w:ascii="Times New Roman" w:hAnsi="Times New Roman" w:cs="Times New Roman"/>
          <w:b/>
          <w:sz w:val="17"/>
          <w:szCs w:val="17"/>
        </w:rPr>
      </w:pPr>
      <w:r w:rsidRPr="00065458">
        <w:rPr>
          <w:rFonts w:ascii="Times New Roman" w:hAnsi="Times New Roman" w:cs="Times New Roman"/>
          <w:sz w:val="17"/>
          <w:szCs w:val="17"/>
        </w:rPr>
        <w:t xml:space="preserve">В связи с внесением изменений  в Федеральный закон от 06.10.2003г. №131-ФЗ «Об общих принципах организации местного самоуправления в Российской Федерации», и принятием Федерального закона  от 27.12.2018 г. №498-ФЗ «Об ответственном обращении с животными и о внесении изменений в отдельные законодательные акты Российской Федерации», </w:t>
      </w:r>
    </w:p>
    <w:p w:rsidR="00065458" w:rsidRPr="00065458" w:rsidRDefault="00065458" w:rsidP="00065458">
      <w:pPr>
        <w:spacing w:after="0"/>
        <w:jc w:val="both"/>
        <w:rPr>
          <w:rFonts w:ascii="Times New Roman" w:hAnsi="Times New Roman" w:cs="Times New Roman"/>
          <w:b/>
          <w:sz w:val="17"/>
          <w:szCs w:val="17"/>
        </w:rPr>
      </w:pPr>
      <w:r w:rsidRPr="00065458">
        <w:rPr>
          <w:rFonts w:ascii="Times New Roman" w:hAnsi="Times New Roman" w:cs="Times New Roman"/>
          <w:b/>
          <w:sz w:val="17"/>
          <w:szCs w:val="17"/>
        </w:rPr>
        <w:t xml:space="preserve">Собрание депутатов Ярославского сельского поселения Моргаушского района Чувашской Республики </w:t>
      </w:r>
      <w:proofErr w:type="spellStart"/>
      <w:proofErr w:type="gramStart"/>
      <w:r w:rsidRPr="00065458">
        <w:rPr>
          <w:rFonts w:ascii="Times New Roman" w:hAnsi="Times New Roman" w:cs="Times New Roman"/>
          <w:b/>
          <w:sz w:val="17"/>
          <w:szCs w:val="17"/>
        </w:rPr>
        <w:t>р</w:t>
      </w:r>
      <w:proofErr w:type="spellEnd"/>
      <w:proofErr w:type="gramEnd"/>
      <w:r w:rsidRPr="00065458">
        <w:rPr>
          <w:rFonts w:ascii="Times New Roman" w:hAnsi="Times New Roman" w:cs="Times New Roman"/>
          <w:b/>
          <w:sz w:val="17"/>
          <w:szCs w:val="17"/>
        </w:rPr>
        <w:t xml:space="preserve"> е </w:t>
      </w:r>
      <w:proofErr w:type="spellStart"/>
      <w:r w:rsidRPr="00065458">
        <w:rPr>
          <w:rFonts w:ascii="Times New Roman" w:hAnsi="Times New Roman" w:cs="Times New Roman"/>
          <w:b/>
          <w:sz w:val="17"/>
          <w:szCs w:val="17"/>
        </w:rPr>
        <w:t>ш</w:t>
      </w:r>
      <w:proofErr w:type="spellEnd"/>
      <w:r w:rsidRPr="00065458">
        <w:rPr>
          <w:rFonts w:ascii="Times New Roman" w:hAnsi="Times New Roman" w:cs="Times New Roman"/>
          <w:b/>
          <w:sz w:val="17"/>
          <w:szCs w:val="17"/>
        </w:rPr>
        <w:t xml:space="preserve"> и л о:</w:t>
      </w:r>
    </w:p>
    <w:p w:rsidR="00065458" w:rsidRPr="00065458" w:rsidRDefault="00065458" w:rsidP="00065458">
      <w:pPr>
        <w:spacing w:after="0"/>
        <w:ind w:firstLine="567"/>
        <w:jc w:val="both"/>
        <w:rPr>
          <w:rFonts w:ascii="Times New Roman" w:hAnsi="Times New Roman" w:cs="Times New Roman"/>
          <w:sz w:val="17"/>
          <w:szCs w:val="17"/>
        </w:rPr>
      </w:pPr>
      <w:r w:rsidRPr="00065458">
        <w:rPr>
          <w:rFonts w:ascii="Times New Roman" w:hAnsi="Times New Roman" w:cs="Times New Roman"/>
          <w:sz w:val="17"/>
          <w:szCs w:val="17"/>
        </w:rPr>
        <w:t>1. Внести изменения в решение Собрания депутатов  Ярославского сельского поселения  Моргаушского района Чувашской Республики от 21.01.2017 № С-30/1 «Об утверждении Правил благоустройства территории Ярославского сельского поселения Моргаушского района Чувашской Республики» (далее – Решение) следующие изменения:</w:t>
      </w:r>
    </w:p>
    <w:p w:rsidR="00065458" w:rsidRPr="00065458" w:rsidRDefault="00065458" w:rsidP="00065458">
      <w:pPr>
        <w:spacing w:after="0"/>
        <w:jc w:val="both"/>
        <w:rPr>
          <w:rFonts w:ascii="Times New Roman" w:hAnsi="Times New Roman" w:cs="Times New Roman"/>
          <w:b/>
          <w:sz w:val="17"/>
          <w:szCs w:val="17"/>
        </w:rPr>
      </w:pPr>
      <w:r w:rsidRPr="00065458">
        <w:rPr>
          <w:rFonts w:ascii="Times New Roman" w:hAnsi="Times New Roman" w:cs="Times New Roman"/>
          <w:sz w:val="17"/>
          <w:szCs w:val="17"/>
        </w:rPr>
        <w:t xml:space="preserve">         1.1.  В </w:t>
      </w:r>
      <w:proofErr w:type="gramStart"/>
      <w:r w:rsidRPr="00065458">
        <w:rPr>
          <w:rFonts w:ascii="Times New Roman" w:hAnsi="Times New Roman" w:cs="Times New Roman"/>
          <w:sz w:val="17"/>
          <w:szCs w:val="17"/>
        </w:rPr>
        <w:t>разделе</w:t>
      </w:r>
      <w:proofErr w:type="gramEnd"/>
      <w:r w:rsidRPr="00065458">
        <w:rPr>
          <w:rFonts w:ascii="Times New Roman" w:hAnsi="Times New Roman" w:cs="Times New Roman"/>
          <w:sz w:val="17"/>
          <w:szCs w:val="17"/>
        </w:rPr>
        <w:t xml:space="preserve"> 5 Приложения к Решению «</w:t>
      </w:r>
      <w:r w:rsidRPr="00065458">
        <w:rPr>
          <w:rFonts w:ascii="Times New Roman" w:hAnsi="Times New Roman" w:cs="Times New Roman"/>
          <w:b/>
          <w:sz w:val="17"/>
          <w:szCs w:val="17"/>
        </w:rPr>
        <w:t>Порядок содержания и эксплуатации объектов благоустройства»:</w:t>
      </w:r>
    </w:p>
    <w:p w:rsidR="00065458" w:rsidRPr="00065458" w:rsidRDefault="00065458" w:rsidP="00065458">
      <w:pPr>
        <w:spacing w:after="0"/>
        <w:jc w:val="both"/>
        <w:rPr>
          <w:rFonts w:ascii="Times New Roman" w:hAnsi="Times New Roman" w:cs="Times New Roman"/>
          <w:sz w:val="17"/>
          <w:szCs w:val="17"/>
        </w:rPr>
      </w:pPr>
      <w:r w:rsidRPr="00065458">
        <w:rPr>
          <w:rFonts w:ascii="Times New Roman" w:hAnsi="Times New Roman" w:cs="Times New Roman"/>
          <w:sz w:val="17"/>
          <w:szCs w:val="17"/>
        </w:rPr>
        <w:t xml:space="preserve">         1.1.1</w:t>
      </w:r>
      <w:r w:rsidRPr="00065458">
        <w:rPr>
          <w:rFonts w:ascii="Times New Roman" w:hAnsi="Times New Roman" w:cs="Times New Roman"/>
          <w:b/>
          <w:sz w:val="17"/>
          <w:szCs w:val="17"/>
        </w:rPr>
        <w:t xml:space="preserve">. </w:t>
      </w:r>
      <w:r w:rsidRPr="00065458">
        <w:rPr>
          <w:rFonts w:ascii="Times New Roman" w:hAnsi="Times New Roman" w:cs="Times New Roman"/>
          <w:sz w:val="17"/>
          <w:szCs w:val="17"/>
        </w:rPr>
        <w:t>пункт 5.3.2.3.12  исключить;</w:t>
      </w:r>
    </w:p>
    <w:p w:rsidR="00065458" w:rsidRPr="00065458" w:rsidRDefault="00065458" w:rsidP="00065458">
      <w:pPr>
        <w:spacing w:after="0"/>
        <w:jc w:val="both"/>
        <w:rPr>
          <w:rFonts w:ascii="Times New Roman" w:hAnsi="Times New Roman" w:cs="Times New Roman"/>
          <w:sz w:val="17"/>
          <w:szCs w:val="17"/>
        </w:rPr>
      </w:pPr>
      <w:r w:rsidRPr="00065458">
        <w:rPr>
          <w:rFonts w:ascii="Times New Roman" w:hAnsi="Times New Roman" w:cs="Times New Roman"/>
          <w:sz w:val="17"/>
          <w:szCs w:val="17"/>
        </w:rPr>
        <w:t xml:space="preserve">         1.1.2.пункт 5.3.2.3.15 исключить;</w:t>
      </w:r>
    </w:p>
    <w:p w:rsidR="00065458" w:rsidRPr="00065458" w:rsidRDefault="00065458" w:rsidP="00065458">
      <w:pPr>
        <w:spacing w:after="0"/>
        <w:jc w:val="both"/>
        <w:rPr>
          <w:rFonts w:ascii="Times New Roman" w:hAnsi="Times New Roman" w:cs="Times New Roman"/>
          <w:sz w:val="17"/>
          <w:szCs w:val="17"/>
        </w:rPr>
      </w:pPr>
      <w:r w:rsidRPr="00065458">
        <w:rPr>
          <w:rFonts w:ascii="Times New Roman" w:hAnsi="Times New Roman" w:cs="Times New Roman"/>
          <w:sz w:val="17"/>
          <w:szCs w:val="17"/>
        </w:rPr>
        <w:t xml:space="preserve">         1.1.3. в пункте  5.5.22  слова  «и </w:t>
      </w:r>
      <w:proofErr w:type="gramStart"/>
      <w:r w:rsidRPr="00065458">
        <w:rPr>
          <w:rFonts w:ascii="Times New Roman" w:hAnsi="Times New Roman" w:cs="Times New Roman"/>
          <w:sz w:val="17"/>
          <w:szCs w:val="17"/>
        </w:rPr>
        <w:t>лечебных</w:t>
      </w:r>
      <w:proofErr w:type="gramEnd"/>
      <w:r w:rsidRPr="00065458">
        <w:rPr>
          <w:rFonts w:ascii="Times New Roman" w:hAnsi="Times New Roman" w:cs="Times New Roman"/>
          <w:sz w:val="17"/>
          <w:szCs w:val="17"/>
        </w:rPr>
        <w:t>» исключить;</w:t>
      </w:r>
    </w:p>
    <w:p w:rsidR="00065458" w:rsidRPr="00065458" w:rsidRDefault="00065458" w:rsidP="00065458">
      <w:pPr>
        <w:spacing w:after="0"/>
        <w:jc w:val="both"/>
        <w:rPr>
          <w:rFonts w:ascii="Times New Roman" w:hAnsi="Times New Roman" w:cs="Times New Roman"/>
          <w:sz w:val="17"/>
          <w:szCs w:val="17"/>
        </w:rPr>
      </w:pPr>
      <w:r w:rsidRPr="00065458">
        <w:rPr>
          <w:rFonts w:ascii="Times New Roman" w:hAnsi="Times New Roman" w:cs="Times New Roman"/>
          <w:sz w:val="17"/>
          <w:szCs w:val="17"/>
        </w:rPr>
        <w:t xml:space="preserve">         1.1.4. пункт 5.5.23 исключить.</w:t>
      </w:r>
    </w:p>
    <w:p w:rsidR="00065458" w:rsidRPr="00065458" w:rsidRDefault="00065458" w:rsidP="00065458">
      <w:pPr>
        <w:spacing w:after="0"/>
        <w:ind w:firstLine="567"/>
        <w:jc w:val="both"/>
        <w:rPr>
          <w:rFonts w:ascii="Times New Roman" w:hAnsi="Times New Roman" w:cs="Times New Roman"/>
          <w:sz w:val="17"/>
          <w:szCs w:val="17"/>
        </w:rPr>
      </w:pPr>
      <w:r w:rsidRPr="00065458">
        <w:rPr>
          <w:rFonts w:ascii="Times New Roman" w:hAnsi="Times New Roman" w:cs="Times New Roman"/>
          <w:sz w:val="17"/>
          <w:szCs w:val="17"/>
        </w:rPr>
        <w:t>2. Настоящее решение вступает в силу после его официального опубликования.</w:t>
      </w:r>
    </w:p>
    <w:p w:rsidR="00774D45" w:rsidRDefault="00774D45" w:rsidP="00774D45">
      <w:pPr>
        <w:jc w:val="right"/>
        <w:rPr>
          <w:rFonts w:ascii="Times New Roman" w:hAnsi="Times New Roman" w:cs="Times New Roman"/>
          <w:sz w:val="17"/>
          <w:szCs w:val="17"/>
        </w:rPr>
      </w:pPr>
    </w:p>
    <w:tbl>
      <w:tblPr>
        <w:tblpPr w:leftFromText="180" w:rightFromText="180" w:vertAnchor="text" w:horzAnchor="margin" w:tblpY="502"/>
        <w:tblW w:w="9813" w:type="dxa"/>
        <w:tblLayout w:type="fixed"/>
        <w:tblLook w:val="04A0"/>
      </w:tblPr>
      <w:tblGrid>
        <w:gridCol w:w="3562"/>
        <w:gridCol w:w="2642"/>
        <w:gridCol w:w="1375"/>
        <w:gridCol w:w="2234"/>
      </w:tblGrid>
      <w:tr w:rsidR="00420403" w:rsidTr="00420403">
        <w:trPr>
          <w:trHeight w:val="2808"/>
        </w:trPr>
        <w:tc>
          <w:tcPr>
            <w:tcW w:w="3562" w:type="dxa"/>
          </w:tcPr>
          <w:p w:rsidR="00420403" w:rsidRDefault="00420403" w:rsidP="00420403">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420403" w:rsidRDefault="00420403" w:rsidP="00420403">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564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4"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360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5"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3"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462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6"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4"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420403" w:rsidRDefault="00420403" w:rsidP="00420403">
            <w:pPr>
              <w:pStyle w:val="31"/>
              <w:spacing w:after="0" w:line="276" w:lineRule="auto"/>
              <w:jc w:val="center"/>
              <w:rPr>
                <w:b/>
                <w:bCs/>
                <w:color w:val="FF6600"/>
                <w:sz w:val="17"/>
                <w:szCs w:val="17"/>
              </w:rPr>
            </w:pPr>
          </w:p>
          <w:p w:rsidR="00420403" w:rsidRDefault="00420403" w:rsidP="00420403">
            <w:pPr>
              <w:pStyle w:val="31"/>
              <w:spacing w:after="0" w:line="276" w:lineRule="auto"/>
              <w:jc w:val="center"/>
              <w:rPr>
                <w:b/>
                <w:bCs/>
                <w:color w:val="FF6600"/>
                <w:sz w:val="17"/>
                <w:szCs w:val="17"/>
              </w:rPr>
            </w:pPr>
          </w:p>
          <w:p w:rsidR="00420403" w:rsidRDefault="00420403" w:rsidP="00420403">
            <w:pPr>
              <w:pStyle w:val="4"/>
              <w:tabs>
                <w:tab w:val="center" w:pos="4677"/>
                <w:tab w:val="left" w:pos="8430"/>
              </w:tabs>
              <w:spacing w:before="0" w:after="0" w:line="276" w:lineRule="auto"/>
              <w:rPr>
                <w:rFonts w:ascii="Times New Roman" w:hAnsi="Times New Roman" w:cs="Times New Roman"/>
                <w:color w:val="FF0000"/>
                <w:sz w:val="12"/>
                <w:szCs w:val="12"/>
              </w:rPr>
            </w:pPr>
          </w:p>
          <w:p w:rsidR="00420403" w:rsidRDefault="00420403" w:rsidP="00420403">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420403" w:rsidRPr="002A50F8" w:rsidRDefault="00420403" w:rsidP="00420403">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420403" w:rsidRDefault="00420403" w:rsidP="00420403">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420403" w:rsidRDefault="00420403" w:rsidP="00420403">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420403" w:rsidRDefault="00420403" w:rsidP="00420403">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420403" w:rsidRDefault="00420403" w:rsidP="00420403">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420403" w:rsidRDefault="00420403" w:rsidP="00420403">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420403" w:rsidRDefault="00420403" w:rsidP="00420403">
            <w:pPr>
              <w:pStyle w:val="31"/>
              <w:spacing w:after="0" w:line="276" w:lineRule="auto"/>
              <w:jc w:val="both"/>
              <w:rPr>
                <w:sz w:val="17"/>
                <w:szCs w:val="17"/>
              </w:rPr>
            </w:pPr>
            <w:r>
              <w:rPr>
                <w:color w:val="FF6600"/>
                <w:sz w:val="17"/>
                <w:szCs w:val="17"/>
              </w:rPr>
              <w:t>Издается с 30 мая 2014 года</w:t>
            </w:r>
          </w:p>
        </w:tc>
        <w:tc>
          <w:tcPr>
            <w:tcW w:w="2642" w:type="dxa"/>
          </w:tcPr>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Главный редактор –</w:t>
            </w:r>
          </w:p>
          <w:p w:rsidR="00420403" w:rsidRDefault="00420403" w:rsidP="00420403">
            <w:pPr>
              <w:pStyle w:val="31"/>
              <w:spacing w:after="0" w:line="276" w:lineRule="auto"/>
              <w:rPr>
                <w:color w:val="FF6600"/>
                <w:sz w:val="17"/>
                <w:szCs w:val="17"/>
              </w:rPr>
            </w:pPr>
            <w:r>
              <w:rPr>
                <w:color w:val="FF6600"/>
                <w:sz w:val="17"/>
                <w:szCs w:val="17"/>
              </w:rPr>
              <w:t>С.Ю. Шадрин (64-7-07)</w:t>
            </w: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Зам. Главного редактора – Сорокина Л.Н.</w:t>
            </w:r>
          </w:p>
          <w:p w:rsidR="00420403" w:rsidRDefault="00420403" w:rsidP="00420403">
            <w:pPr>
              <w:pStyle w:val="31"/>
              <w:spacing w:after="0" w:line="276" w:lineRule="auto"/>
              <w:rPr>
                <w:color w:val="FF6600"/>
                <w:sz w:val="17"/>
                <w:szCs w:val="17"/>
              </w:rPr>
            </w:pPr>
          </w:p>
          <w:p w:rsidR="00420403" w:rsidRDefault="00420403" w:rsidP="00420403">
            <w:pPr>
              <w:pStyle w:val="31"/>
              <w:spacing w:after="0" w:line="276" w:lineRule="auto"/>
              <w:rPr>
                <w:color w:val="FF6600"/>
                <w:sz w:val="17"/>
                <w:szCs w:val="17"/>
              </w:rPr>
            </w:pPr>
            <w:r>
              <w:rPr>
                <w:color w:val="FF6600"/>
                <w:sz w:val="17"/>
                <w:szCs w:val="17"/>
              </w:rPr>
              <w:t>Секретарь -</w:t>
            </w:r>
          </w:p>
          <w:p w:rsidR="00420403" w:rsidRDefault="00420403" w:rsidP="00420403">
            <w:pPr>
              <w:pStyle w:val="31"/>
              <w:spacing w:after="0" w:line="276" w:lineRule="auto"/>
              <w:rPr>
                <w:sz w:val="17"/>
                <w:szCs w:val="17"/>
              </w:rPr>
            </w:pPr>
            <w:r>
              <w:rPr>
                <w:color w:val="FF6600"/>
                <w:sz w:val="17"/>
                <w:szCs w:val="17"/>
              </w:rPr>
              <w:t>Л.В. Храмова (64-7-33)</w:t>
            </w:r>
          </w:p>
        </w:tc>
        <w:tc>
          <w:tcPr>
            <w:tcW w:w="1375" w:type="dxa"/>
          </w:tcPr>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p>
          <w:p w:rsidR="00420403" w:rsidRDefault="00420403" w:rsidP="00420403">
            <w:pPr>
              <w:pStyle w:val="31"/>
              <w:spacing w:after="0" w:line="276" w:lineRule="auto"/>
              <w:jc w:val="center"/>
              <w:rPr>
                <w:sz w:val="17"/>
                <w:szCs w:val="17"/>
              </w:rPr>
            </w:pPr>
            <w:r>
              <w:rPr>
                <w:sz w:val="17"/>
                <w:szCs w:val="17"/>
              </w:rPr>
              <w:t>Тираж 5 экз.</w:t>
            </w:r>
          </w:p>
          <w:p w:rsidR="00420403" w:rsidRDefault="00420403" w:rsidP="00420403">
            <w:pPr>
              <w:pStyle w:val="31"/>
              <w:spacing w:after="0" w:line="276" w:lineRule="auto"/>
              <w:ind w:left="-108" w:firstLine="108"/>
              <w:jc w:val="center"/>
              <w:rPr>
                <w:sz w:val="17"/>
                <w:szCs w:val="17"/>
              </w:rPr>
            </w:pPr>
          </w:p>
          <w:p w:rsidR="00420403" w:rsidRDefault="00420403" w:rsidP="00420403">
            <w:pPr>
              <w:pStyle w:val="31"/>
              <w:spacing w:after="0" w:line="276" w:lineRule="auto"/>
              <w:jc w:val="center"/>
              <w:rPr>
                <w:sz w:val="17"/>
                <w:szCs w:val="17"/>
              </w:rPr>
            </w:pPr>
            <w:r>
              <w:rPr>
                <w:sz w:val="17"/>
                <w:szCs w:val="17"/>
              </w:rPr>
              <w:t>Подписано в печать</w:t>
            </w:r>
          </w:p>
          <w:p w:rsidR="00420403" w:rsidRDefault="00420403" w:rsidP="00420403">
            <w:pPr>
              <w:pStyle w:val="31"/>
              <w:spacing w:after="0" w:line="276" w:lineRule="auto"/>
              <w:jc w:val="center"/>
              <w:rPr>
                <w:sz w:val="17"/>
                <w:szCs w:val="17"/>
              </w:rPr>
            </w:pPr>
            <w:r>
              <w:rPr>
                <w:color w:val="000000"/>
                <w:sz w:val="17"/>
                <w:szCs w:val="17"/>
              </w:rPr>
              <w:t>15.02.2019 г.</w:t>
            </w:r>
          </w:p>
        </w:tc>
        <w:tc>
          <w:tcPr>
            <w:tcW w:w="2234" w:type="dxa"/>
          </w:tcPr>
          <w:p w:rsidR="00420403" w:rsidRDefault="00420403" w:rsidP="00420403">
            <w:pPr>
              <w:pStyle w:val="31"/>
              <w:spacing w:after="0" w:line="276" w:lineRule="auto"/>
              <w:jc w:val="center"/>
              <w:rPr>
                <w:b/>
                <w:bCs/>
                <w:sz w:val="17"/>
                <w:szCs w:val="17"/>
              </w:rPr>
            </w:pPr>
          </w:p>
          <w:p w:rsidR="00420403" w:rsidRDefault="00420403" w:rsidP="00420403">
            <w:pPr>
              <w:pStyle w:val="31"/>
              <w:spacing w:after="0" w:line="276" w:lineRule="auto"/>
              <w:jc w:val="center"/>
              <w:rPr>
                <w:b/>
                <w:bCs/>
                <w:color w:val="FF6600"/>
                <w:sz w:val="17"/>
                <w:szCs w:val="17"/>
              </w:rPr>
            </w:pPr>
          </w:p>
          <w:p w:rsidR="00420403" w:rsidRDefault="00420403" w:rsidP="00420403">
            <w:pPr>
              <w:pStyle w:val="31"/>
              <w:spacing w:after="0" w:line="276" w:lineRule="auto"/>
              <w:jc w:val="center"/>
              <w:rPr>
                <w:b/>
                <w:bCs/>
                <w:color w:val="FF6600"/>
                <w:sz w:val="17"/>
                <w:szCs w:val="17"/>
              </w:rPr>
            </w:pPr>
            <w:r>
              <w:rPr>
                <w:b/>
                <w:bCs/>
                <w:color w:val="FF6600"/>
                <w:sz w:val="17"/>
                <w:szCs w:val="17"/>
              </w:rPr>
              <w:t>Адрес редакции:</w:t>
            </w:r>
          </w:p>
          <w:p w:rsidR="00420403" w:rsidRDefault="00420403" w:rsidP="00420403">
            <w:pPr>
              <w:pStyle w:val="31"/>
              <w:spacing w:after="0" w:line="276" w:lineRule="auto"/>
              <w:jc w:val="center"/>
              <w:rPr>
                <w:i/>
                <w:iCs/>
                <w:color w:val="FF6600"/>
                <w:sz w:val="17"/>
                <w:szCs w:val="17"/>
              </w:rPr>
            </w:pPr>
            <w:r>
              <w:rPr>
                <w:i/>
                <w:iCs/>
                <w:color w:val="FF6600"/>
                <w:sz w:val="17"/>
                <w:szCs w:val="17"/>
              </w:rPr>
              <w:t>д. Ярославка, ул. Центральная, д.5</w:t>
            </w:r>
          </w:p>
          <w:p w:rsidR="00420403" w:rsidRDefault="00420403" w:rsidP="00420403">
            <w:pPr>
              <w:pStyle w:val="31"/>
              <w:spacing w:after="0" w:line="276" w:lineRule="auto"/>
              <w:jc w:val="center"/>
              <w:rPr>
                <w:i/>
                <w:iCs/>
                <w:color w:val="FF6600"/>
                <w:sz w:val="17"/>
                <w:szCs w:val="17"/>
              </w:rPr>
            </w:pPr>
            <w:r>
              <w:rPr>
                <w:i/>
                <w:iCs/>
                <w:color w:val="FF6600"/>
                <w:sz w:val="17"/>
                <w:szCs w:val="17"/>
              </w:rPr>
              <w:t>Моргаушский район,</w:t>
            </w:r>
          </w:p>
          <w:p w:rsidR="00420403" w:rsidRDefault="00420403" w:rsidP="00420403">
            <w:pPr>
              <w:pStyle w:val="31"/>
              <w:spacing w:after="0" w:line="276" w:lineRule="auto"/>
              <w:jc w:val="center"/>
              <w:rPr>
                <w:i/>
                <w:iCs/>
                <w:color w:val="FF6600"/>
                <w:sz w:val="17"/>
                <w:szCs w:val="17"/>
              </w:rPr>
            </w:pPr>
            <w:r>
              <w:rPr>
                <w:i/>
                <w:iCs/>
                <w:color w:val="FF6600"/>
                <w:sz w:val="17"/>
                <w:szCs w:val="17"/>
              </w:rPr>
              <w:t>Чувашская Республика,</w:t>
            </w:r>
          </w:p>
          <w:p w:rsidR="00420403" w:rsidRDefault="00420403" w:rsidP="00420403">
            <w:pPr>
              <w:pStyle w:val="31"/>
              <w:spacing w:after="0" w:line="276" w:lineRule="auto"/>
              <w:jc w:val="center"/>
              <w:rPr>
                <w:i/>
                <w:iCs/>
                <w:color w:val="FF6600"/>
                <w:sz w:val="17"/>
                <w:szCs w:val="17"/>
              </w:rPr>
            </w:pPr>
            <w:r>
              <w:rPr>
                <w:i/>
                <w:iCs/>
                <w:color w:val="FF6600"/>
                <w:sz w:val="17"/>
                <w:szCs w:val="17"/>
              </w:rPr>
              <w:t>429552</w:t>
            </w:r>
          </w:p>
          <w:p w:rsidR="00420403" w:rsidRDefault="00420403" w:rsidP="00420403">
            <w:pPr>
              <w:pStyle w:val="31"/>
              <w:spacing w:after="0" w:line="276" w:lineRule="auto"/>
              <w:jc w:val="center"/>
              <w:rPr>
                <w:color w:val="FF6600"/>
                <w:sz w:val="17"/>
                <w:szCs w:val="17"/>
              </w:rPr>
            </w:pPr>
          </w:p>
          <w:p w:rsidR="00420403" w:rsidRDefault="00420403" w:rsidP="00420403">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420403" w:rsidRDefault="00420403" w:rsidP="00420403">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420403" w:rsidRDefault="00420403" w:rsidP="00420403">
            <w:pPr>
              <w:pStyle w:val="31"/>
              <w:spacing w:after="0" w:line="276" w:lineRule="auto"/>
              <w:jc w:val="center"/>
              <w:rPr>
                <w:sz w:val="17"/>
                <w:szCs w:val="17"/>
              </w:rPr>
            </w:pPr>
          </w:p>
        </w:tc>
      </w:tr>
    </w:tbl>
    <w:p w:rsidR="00097D27" w:rsidRDefault="0044630A" w:rsidP="009F46E7">
      <w:pPr>
        <w:spacing w:after="0"/>
        <w:jc w:val="both"/>
      </w:pPr>
      <w:r w:rsidRPr="0044630A">
        <w:rPr>
          <w:noProof/>
          <w:color w:val="000000"/>
          <w:sz w:val="19"/>
          <w:szCs w:val="19"/>
        </w:rPr>
        <w:pict>
          <v:roundrect id="_x0000_s1029" style="position:absolute;left:0;text-align:left;margin-left:-51.3pt;margin-top:21.5pt;width:552.15pt;height:167.25pt;z-index:-251644928;mso-position-horizontal-relative:text;mso-position-vertical-relative:text" arcsize="10923f" strokeweight="3pt">
            <v:stroke linestyle="thinThin"/>
          </v:roundrect>
        </w:pict>
      </w:r>
    </w:p>
    <w:sectPr w:rsidR="00097D27" w:rsidSect="00097D27">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6BA" w:rsidRDefault="000F36BA" w:rsidP="0025498F">
      <w:pPr>
        <w:spacing w:after="0" w:line="240" w:lineRule="auto"/>
      </w:pPr>
      <w:r>
        <w:separator/>
      </w:r>
    </w:p>
  </w:endnote>
  <w:endnote w:type="continuationSeparator" w:id="0">
    <w:p w:rsidR="000F36BA" w:rsidRDefault="000F36BA" w:rsidP="00254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6BA" w:rsidRDefault="000F36BA" w:rsidP="0025498F">
      <w:pPr>
        <w:spacing w:after="0" w:line="240" w:lineRule="auto"/>
      </w:pPr>
      <w:r>
        <w:separator/>
      </w:r>
    </w:p>
  </w:footnote>
  <w:footnote w:type="continuationSeparator" w:id="0">
    <w:p w:rsidR="000F36BA" w:rsidRDefault="000F36BA" w:rsidP="00254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58" w:rsidRDefault="00065458">
    <w:pPr>
      <w:pStyle w:val="a7"/>
      <w:jc w:val="center"/>
    </w:pPr>
    <w:fldSimple w:instr="PAGE   \* MERGEFORMAT">
      <w:r>
        <w:rPr>
          <w:noProof/>
        </w:rPr>
        <w:t>9</w:t>
      </w:r>
    </w:fldSimple>
  </w:p>
  <w:p w:rsidR="00065458" w:rsidRDefault="0006545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410" w:rsidRDefault="008A3410" w:rsidP="0025498F">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8A3410" w:rsidRPr="00D100D7" w:rsidRDefault="008A3410" w:rsidP="0025498F">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065458">
      <w:rPr>
        <w:rFonts w:ascii="Times New Roman" w:hAnsi="Times New Roman" w:cs="Times New Roman"/>
        <w:b/>
        <w:i/>
      </w:rPr>
      <w:t>5</w:t>
    </w:r>
    <w:r>
      <w:rPr>
        <w:rFonts w:ascii="Times New Roman" w:hAnsi="Times New Roman" w:cs="Times New Roman"/>
        <w:b/>
        <w:i/>
      </w:rPr>
      <w:t>от 2</w:t>
    </w:r>
    <w:r w:rsidR="00065458">
      <w:rPr>
        <w:rFonts w:ascii="Times New Roman" w:hAnsi="Times New Roman" w:cs="Times New Roman"/>
        <w:b/>
        <w:i/>
      </w:rPr>
      <w:t>3</w:t>
    </w:r>
    <w:r>
      <w:rPr>
        <w:rFonts w:ascii="Times New Roman" w:hAnsi="Times New Roman" w:cs="Times New Roman"/>
        <w:b/>
        <w:i/>
      </w:rPr>
      <w:t>.0</w:t>
    </w:r>
    <w:r w:rsidR="00065458">
      <w:rPr>
        <w:rFonts w:ascii="Times New Roman" w:hAnsi="Times New Roman" w:cs="Times New Roman"/>
        <w:b/>
        <w:i/>
      </w:rPr>
      <w:t>3</w:t>
    </w:r>
    <w:r>
      <w:rPr>
        <w:rFonts w:ascii="Times New Roman" w:hAnsi="Times New Roman" w:cs="Times New Roman"/>
        <w:b/>
        <w:i/>
      </w:rPr>
      <w:t>.2020 года</w:t>
    </w:r>
  </w:p>
  <w:p w:rsidR="008A3410" w:rsidRDefault="008A341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1CD"/>
    <w:multiLevelType w:val="hybridMultilevel"/>
    <w:tmpl w:val="0F825FBE"/>
    <w:lvl w:ilvl="0" w:tplc="96E8B3EE">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99B3535"/>
    <w:multiLevelType w:val="hybridMultilevel"/>
    <w:tmpl w:val="BC966C6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2">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EA31971"/>
    <w:multiLevelType w:val="hybridMultilevel"/>
    <w:tmpl w:val="3CC6D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42D12"/>
    <w:multiLevelType w:val="hybridMultilevel"/>
    <w:tmpl w:val="86C009AC"/>
    <w:lvl w:ilvl="0" w:tplc="452631C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4C0451"/>
    <w:multiLevelType w:val="hybridMultilevel"/>
    <w:tmpl w:val="06A07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2AE3CF0"/>
    <w:multiLevelType w:val="hybridMultilevel"/>
    <w:tmpl w:val="07D6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D82405"/>
    <w:multiLevelType w:val="hybridMultilevel"/>
    <w:tmpl w:val="34761DDC"/>
    <w:lvl w:ilvl="0" w:tplc="C6A098B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DB56824"/>
    <w:multiLevelType w:val="hybridMultilevel"/>
    <w:tmpl w:val="F1A4E99A"/>
    <w:lvl w:ilvl="0" w:tplc="4AD07BBC">
      <w:start w:val="2"/>
      <w:numFmt w:val="decimal"/>
      <w:lvlText w:val="%1."/>
      <w:lvlJc w:val="left"/>
      <w:pPr>
        <w:ind w:left="1647" w:hanging="360"/>
      </w:pPr>
      <w:rPr>
        <w:rFonts w:hint="default"/>
        <w:b/>
        <w:sz w:val="26"/>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7C6E6753"/>
    <w:multiLevelType w:val="multilevel"/>
    <w:tmpl w:val="EE4A2E84"/>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6">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6"/>
  </w:num>
  <w:num w:numId="9">
    <w:abstractNumId w:val="2"/>
  </w:num>
  <w:num w:numId="10">
    <w:abstractNumId w:val="0"/>
  </w:num>
  <w:num w:numId="11">
    <w:abstractNumId w:val="5"/>
  </w:num>
  <w:num w:numId="12">
    <w:abstractNumId w:val="7"/>
  </w:num>
  <w:num w:numId="13">
    <w:abstractNumId w:val="4"/>
  </w:num>
  <w:num w:numId="14">
    <w:abstractNumId w:val="3"/>
  </w:num>
  <w:num w:numId="15">
    <w:abstractNumId w:val="8"/>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65458"/>
    <w:rsid w:val="00080A78"/>
    <w:rsid w:val="00097D27"/>
    <w:rsid w:val="000C6CE3"/>
    <w:rsid w:val="000D636E"/>
    <w:rsid w:val="000F36BA"/>
    <w:rsid w:val="00111C7A"/>
    <w:rsid w:val="001130D4"/>
    <w:rsid w:val="00124AF1"/>
    <w:rsid w:val="00132C30"/>
    <w:rsid w:val="00133174"/>
    <w:rsid w:val="00173CAE"/>
    <w:rsid w:val="001F341F"/>
    <w:rsid w:val="0025498F"/>
    <w:rsid w:val="00276812"/>
    <w:rsid w:val="002D7BD6"/>
    <w:rsid w:val="00325368"/>
    <w:rsid w:val="0035020A"/>
    <w:rsid w:val="003D0762"/>
    <w:rsid w:val="003D0F19"/>
    <w:rsid w:val="003D74A7"/>
    <w:rsid w:val="00401F06"/>
    <w:rsid w:val="00420403"/>
    <w:rsid w:val="00437EEE"/>
    <w:rsid w:val="0044630A"/>
    <w:rsid w:val="004E3DA1"/>
    <w:rsid w:val="00556D3A"/>
    <w:rsid w:val="00576AEF"/>
    <w:rsid w:val="005852C6"/>
    <w:rsid w:val="00627B74"/>
    <w:rsid w:val="00674E56"/>
    <w:rsid w:val="006A36DD"/>
    <w:rsid w:val="006D636D"/>
    <w:rsid w:val="00701381"/>
    <w:rsid w:val="00725D64"/>
    <w:rsid w:val="00725DFC"/>
    <w:rsid w:val="007375D3"/>
    <w:rsid w:val="007479C6"/>
    <w:rsid w:val="007710A0"/>
    <w:rsid w:val="00774D45"/>
    <w:rsid w:val="0079170E"/>
    <w:rsid w:val="007B0BCA"/>
    <w:rsid w:val="00834EB6"/>
    <w:rsid w:val="00864CFE"/>
    <w:rsid w:val="008801B8"/>
    <w:rsid w:val="008A3410"/>
    <w:rsid w:val="008B59E7"/>
    <w:rsid w:val="00961581"/>
    <w:rsid w:val="009F46E7"/>
    <w:rsid w:val="00A63CB2"/>
    <w:rsid w:val="00A71595"/>
    <w:rsid w:val="00A73B4B"/>
    <w:rsid w:val="00AA09DE"/>
    <w:rsid w:val="00AC465A"/>
    <w:rsid w:val="00AD28E8"/>
    <w:rsid w:val="00B55078"/>
    <w:rsid w:val="00BC2CD9"/>
    <w:rsid w:val="00BF03BC"/>
    <w:rsid w:val="00BF6CD8"/>
    <w:rsid w:val="00BF6D9B"/>
    <w:rsid w:val="00C013F4"/>
    <w:rsid w:val="00C16707"/>
    <w:rsid w:val="00C53BF7"/>
    <w:rsid w:val="00C615F9"/>
    <w:rsid w:val="00CD7F9F"/>
    <w:rsid w:val="00D04C05"/>
    <w:rsid w:val="00D52FEA"/>
    <w:rsid w:val="00D87F75"/>
    <w:rsid w:val="00DA4D62"/>
    <w:rsid w:val="00E1175B"/>
    <w:rsid w:val="00E45406"/>
    <w:rsid w:val="00E65136"/>
    <w:rsid w:val="00EA4666"/>
    <w:rsid w:val="00EC0FFF"/>
    <w:rsid w:val="00F93A75"/>
    <w:rsid w:val="00FB227B"/>
    <w:rsid w:val="00FF2DB2"/>
    <w:rsid w:val="00FF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uiPriority w:val="9"/>
    <w:qFormat/>
    <w:rsid w:val="009F46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qFormat/>
    <w:rsid w:val="00774D45"/>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iPriority w:val="9"/>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semiHidden/>
    <w:unhideWhenUsed/>
    <w:qFormat/>
    <w:rsid w:val="00FF7D80"/>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
    <w:next w:val="a"/>
    <w:link w:val="70"/>
    <w:uiPriority w:val="99"/>
    <w:unhideWhenUsed/>
    <w:qFormat/>
    <w:rsid w:val="00774D45"/>
    <w:pPr>
      <w:keepNext/>
      <w:spacing w:after="0" w:line="240" w:lineRule="auto"/>
      <w:jc w:val="center"/>
      <w:outlineLvl w:val="6"/>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uiPriority w:val="59"/>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nhideWhenUsed/>
    <w:rsid w:val="0025498F"/>
    <w:pPr>
      <w:spacing w:after="0" w:line="240" w:lineRule="auto"/>
    </w:pPr>
    <w:rPr>
      <w:rFonts w:ascii="Tahoma" w:hAnsi="Tahoma" w:cs="Tahoma"/>
      <w:sz w:val="16"/>
      <w:szCs w:val="16"/>
    </w:rPr>
  </w:style>
  <w:style w:type="character" w:customStyle="1" w:styleId="ab">
    <w:name w:val="Текст выноски Знак"/>
    <w:basedOn w:val="a0"/>
    <w:link w:val="aa"/>
    <w:rsid w:val="0025498F"/>
    <w:rPr>
      <w:rFonts w:ascii="Tahoma" w:eastAsiaTheme="minorEastAsia" w:hAnsi="Tahoma" w:cs="Tahoma"/>
      <w:sz w:val="16"/>
      <w:szCs w:val="16"/>
      <w:lang w:eastAsia="ru-RU"/>
    </w:rPr>
  </w:style>
  <w:style w:type="paragraph" w:styleId="ac">
    <w:name w:val="footer"/>
    <w:basedOn w:val="a"/>
    <w:link w:val="ad"/>
    <w:uiPriority w:val="99"/>
    <w:unhideWhenUsed/>
    <w:rsid w:val="0025498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498F"/>
    <w:rPr>
      <w:rFonts w:eastAsiaTheme="minorEastAsia"/>
      <w:lang w:eastAsia="ru-RU"/>
    </w:rPr>
  </w:style>
  <w:style w:type="paragraph" w:styleId="ae">
    <w:name w:val="List Paragraph"/>
    <w:basedOn w:val="a"/>
    <w:uiPriority w:val="34"/>
    <w:qFormat/>
    <w:rsid w:val="0025498F"/>
    <w:pPr>
      <w:ind w:left="720"/>
      <w:contextualSpacing/>
    </w:pPr>
    <w:rPr>
      <w:rFonts w:ascii="Calibri" w:eastAsia="Calibri" w:hAnsi="Calibri" w:cs="Times New Roman"/>
      <w:lang w:eastAsia="en-US"/>
    </w:rPr>
  </w:style>
  <w:style w:type="paragraph" w:customStyle="1" w:styleId="ConsPlusNormal">
    <w:name w:val="ConsPlusNormal"/>
    <w:uiPriority w:val="99"/>
    <w:rsid w:val="002549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
    <w:name w:val="Body Text Indent"/>
    <w:basedOn w:val="a"/>
    <w:link w:val="af0"/>
    <w:unhideWhenUsed/>
    <w:rsid w:val="0025498F"/>
    <w:pPr>
      <w:spacing w:after="120"/>
      <w:ind w:left="283"/>
    </w:pPr>
    <w:rPr>
      <w:rFonts w:ascii="Calibri" w:eastAsia="Calibri" w:hAnsi="Calibri" w:cs="Times New Roman"/>
      <w:lang w:eastAsia="en-US"/>
    </w:rPr>
  </w:style>
  <w:style w:type="character" w:customStyle="1" w:styleId="af0">
    <w:name w:val="Основной текст с отступом Знак"/>
    <w:basedOn w:val="a0"/>
    <w:link w:val="af"/>
    <w:rsid w:val="0025498F"/>
    <w:rPr>
      <w:rFonts w:ascii="Calibri" w:eastAsia="Calibri" w:hAnsi="Calibri" w:cs="Times New Roman"/>
    </w:rPr>
  </w:style>
  <w:style w:type="paragraph" w:customStyle="1" w:styleId="aj">
    <w:name w:val="_aj"/>
    <w:basedOn w:val="a"/>
    <w:rsid w:val="00254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Гипертекстовая ссылка"/>
    <w:basedOn w:val="a0"/>
    <w:rsid w:val="00420403"/>
    <w:rPr>
      <w:rFonts w:cs="Times New Roman"/>
      <w:b/>
      <w:bCs/>
      <w:color w:val="auto"/>
      <w:sz w:val="26"/>
      <w:szCs w:val="26"/>
    </w:rPr>
  </w:style>
  <w:style w:type="character" w:customStyle="1" w:styleId="10">
    <w:name w:val="Заголовок 1 Знак"/>
    <w:basedOn w:val="a0"/>
    <w:link w:val="1"/>
    <w:uiPriority w:val="9"/>
    <w:rsid w:val="009F46E7"/>
    <w:rPr>
      <w:rFonts w:asciiTheme="majorHAnsi" w:eastAsiaTheme="majorEastAsia" w:hAnsiTheme="majorHAnsi" w:cstheme="majorBidi"/>
      <w:b/>
      <w:bCs/>
      <w:color w:val="365F91" w:themeColor="accent1" w:themeShade="BF"/>
      <w:sz w:val="28"/>
      <w:szCs w:val="28"/>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4"/>
    <w:unhideWhenUsed/>
    <w:rsid w:val="009F46E7"/>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3"/>
    <w:rsid w:val="009F46E7"/>
    <w:rPr>
      <w:rFonts w:eastAsiaTheme="minorEastAsia"/>
      <w:lang w:eastAsia="ru-RU"/>
    </w:rPr>
  </w:style>
  <w:style w:type="paragraph" w:customStyle="1" w:styleId="dt-p">
    <w:name w:val="dt-p"/>
    <w:basedOn w:val="a"/>
    <w:rsid w:val="009F46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F46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FF7D80"/>
    <w:rPr>
      <w:rFonts w:ascii="Calibri" w:eastAsia="Times New Roman" w:hAnsi="Calibri" w:cs="Times New Roman"/>
      <w:b/>
      <w:bCs/>
      <w:i/>
      <w:iCs/>
      <w:sz w:val="26"/>
      <w:szCs w:val="26"/>
    </w:rPr>
  </w:style>
  <w:style w:type="character" w:styleId="af2">
    <w:name w:val="Hyperlink"/>
    <w:uiPriority w:val="99"/>
    <w:unhideWhenUsed/>
    <w:rsid w:val="00FF7D80"/>
    <w:rPr>
      <w:color w:val="0000FF"/>
      <w:u w:val="single"/>
    </w:rPr>
  </w:style>
  <w:style w:type="paragraph" w:styleId="33">
    <w:name w:val="Body Text Indent 3"/>
    <w:basedOn w:val="a"/>
    <w:link w:val="34"/>
    <w:semiHidden/>
    <w:unhideWhenUsed/>
    <w:rsid w:val="00FF7D8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semiHidden/>
    <w:rsid w:val="00FF7D80"/>
    <w:rPr>
      <w:rFonts w:ascii="Times New Roman" w:eastAsia="Times New Roman" w:hAnsi="Times New Roman" w:cs="Times New Roman"/>
      <w:sz w:val="16"/>
      <w:szCs w:val="16"/>
    </w:rPr>
  </w:style>
  <w:style w:type="paragraph" w:customStyle="1" w:styleId="af3">
    <w:name w:val="Нормальный (таблица)"/>
    <w:basedOn w:val="a"/>
    <w:next w:val="a"/>
    <w:rsid w:val="00FF7D8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4">
    <w:name w:val="Подзаголовок для информации об изменениях"/>
    <w:basedOn w:val="a"/>
    <w:next w:val="a"/>
    <w:rsid w:val="00FF7D80"/>
    <w:pPr>
      <w:autoSpaceDE w:val="0"/>
      <w:autoSpaceDN w:val="0"/>
      <w:adjustRightInd w:val="0"/>
      <w:spacing w:after="0" w:line="240" w:lineRule="auto"/>
      <w:jc w:val="both"/>
    </w:pPr>
    <w:rPr>
      <w:rFonts w:ascii="Arial" w:eastAsia="Times New Roman" w:hAnsi="Arial" w:cs="Times New Roman"/>
      <w:b/>
      <w:bCs/>
      <w:color w:val="353842"/>
      <w:sz w:val="24"/>
      <w:szCs w:val="24"/>
    </w:rPr>
  </w:style>
  <w:style w:type="paragraph" w:customStyle="1" w:styleId="210">
    <w:name w:val="Основной текст 21"/>
    <w:basedOn w:val="a"/>
    <w:rsid w:val="00FF7D80"/>
    <w:pPr>
      <w:overflowPunct w:val="0"/>
      <w:autoSpaceDE w:val="0"/>
      <w:autoSpaceDN w:val="0"/>
      <w:adjustRightInd w:val="0"/>
      <w:spacing w:after="0" w:line="240" w:lineRule="auto"/>
      <w:ind w:left="6521" w:firstLine="283"/>
      <w:jc w:val="both"/>
    </w:pPr>
    <w:rPr>
      <w:rFonts w:ascii="Times New Roman" w:eastAsia="Times New Roman" w:hAnsi="Times New Roman" w:cs="Times New Roman"/>
      <w:sz w:val="28"/>
      <w:szCs w:val="20"/>
    </w:rPr>
  </w:style>
  <w:style w:type="character" w:customStyle="1" w:styleId="af5">
    <w:name w:val="Цветовое выделение"/>
    <w:uiPriority w:val="99"/>
    <w:rsid w:val="00FF7D80"/>
    <w:rPr>
      <w:b/>
      <w:bCs/>
      <w:color w:val="000080"/>
      <w:szCs w:val="20"/>
    </w:rPr>
  </w:style>
  <w:style w:type="paragraph" w:styleId="af6">
    <w:name w:val="Title"/>
    <w:basedOn w:val="a"/>
    <w:link w:val="af7"/>
    <w:qFormat/>
    <w:rsid w:val="00FF7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Название Знак"/>
    <w:basedOn w:val="a0"/>
    <w:link w:val="af6"/>
    <w:rsid w:val="00FF7D80"/>
    <w:rPr>
      <w:rFonts w:ascii="Times New Roman" w:eastAsia="Times New Roman" w:hAnsi="Times New Roman" w:cs="Times New Roman"/>
      <w:sz w:val="24"/>
      <w:szCs w:val="24"/>
    </w:rPr>
  </w:style>
  <w:style w:type="character" w:styleId="af8">
    <w:name w:val="Strong"/>
    <w:basedOn w:val="a0"/>
    <w:uiPriority w:val="22"/>
    <w:qFormat/>
    <w:rsid w:val="00FF7D80"/>
    <w:rPr>
      <w:b/>
      <w:bCs/>
    </w:rPr>
  </w:style>
  <w:style w:type="character" w:customStyle="1" w:styleId="20">
    <w:name w:val="Заголовок 2 Знак"/>
    <w:basedOn w:val="a0"/>
    <w:link w:val="2"/>
    <w:uiPriority w:val="9"/>
    <w:rsid w:val="00774D45"/>
    <w:rPr>
      <w:rFonts w:ascii="Arial" w:eastAsia="Times New Roman" w:hAnsi="Arial" w:cs="Arial"/>
      <w:b/>
      <w:bCs/>
      <w:color w:val="000080"/>
      <w:sz w:val="20"/>
      <w:szCs w:val="20"/>
      <w:lang w:eastAsia="ru-RU"/>
    </w:rPr>
  </w:style>
  <w:style w:type="character" w:customStyle="1" w:styleId="70">
    <w:name w:val="Заголовок 7 Знак"/>
    <w:basedOn w:val="a0"/>
    <w:link w:val="7"/>
    <w:uiPriority w:val="99"/>
    <w:rsid w:val="00774D45"/>
    <w:rPr>
      <w:rFonts w:ascii="Times New Roman" w:eastAsia="Times New Roman" w:hAnsi="Times New Roman" w:cs="Times New Roman"/>
      <w:b/>
      <w:sz w:val="20"/>
      <w:szCs w:val="20"/>
      <w:lang w:eastAsia="ru-RU"/>
    </w:rPr>
  </w:style>
  <w:style w:type="paragraph" w:customStyle="1" w:styleId="af9">
    <w:name w:val="Заголовок статьи"/>
    <w:basedOn w:val="a"/>
    <w:next w:val="a"/>
    <w:rsid w:val="00774D45"/>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a">
    <w:name w:val="Колонтитул (левый)"/>
    <w:basedOn w:val="a9"/>
    <w:next w:val="a"/>
    <w:rsid w:val="00774D45"/>
    <w:rPr>
      <w:sz w:val="14"/>
      <w:szCs w:val="14"/>
    </w:rPr>
  </w:style>
  <w:style w:type="paragraph" w:customStyle="1" w:styleId="afb">
    <w:name w:val="Текст (прав. подпись)"/>
    <w:basedOn w:val="a"/>
    <w:next w:val="a"/>
    <w:rsid w:val="00774D45"/>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c">
    <w:name w:val="Колонтитул (правый)"/>
    <w:basedOn w:val="afb"/>
    <w:next w:val="a"/>
    <w:rsid w:val="00774D45"/>
    <w:rPr>
      <w:sz w:val="14"/>
      <w:szCs w:val="14"/>
    </w:rPr>
  </w:style>
  <w:style w:type="paragraph" w:customStyle="1" w:styleId="afd">
    <w:name w:val="Комментарий"/>
    <w:basedOn w:val="a"/>
    <w:next w:val="a"/>
    <w:rsid w:val="00774D4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e">
    <w:name w:val="Комментарий пользователя"/>
    <w:basedOn w:val="afd"/>
    <w:next w:val="a"/>
    <w:rsid w:val="00774D45"/>
    <w:pPr>
      <w:jc w:val="left"/>
    </w:pPr>
    <w:rPr>
      <w:color w:val="000080"/>
    </w:rPr>
  </w:style>
  <w:style w:type="character" w:customStyle="1" w:styleId="aff">
    <w:name w:val="Найденные слова"/>
    <w:basedOn w:val="af5"/>
    <w:rsid w:val="00774D45"/>
    <w:rPr>
      <w:sz w:val="20"/>
    </w:rPr>
  </w:style>
  <w:style w:type="character" w:customStyle="1" w:styleId="aff0">
    <w:name w:val="Не вступил в силу"/>
    <w:basedOn w:val="af5"/>
    <w:rsid w:val="00774D45"/>
    <w:rPr>
      <w:color w:val="008080"/>
      <w:sz w:val="20"/>
    </w:rPr>
  </w:style>
  <w:style w:type="paragraph" w:customStyle="1" w:styleId="aff1">
    <w:name w:val="Таблицы (моноширинный)"/>
    <w:basedOn w:val="a"/>
    <w:next w:val="a"/>
    <w:rsid w:val="00774D4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2">
    <w:name w:val="Оглавление"/>
    <w:basedOn w:val="aff1"/>
    <w:next w:val="a"/>
    <w:rsid w:val="00774D45"/>
    <w:pPr>
      <w:ind w:left="140"/>
    </w:pPr>
  </w:style>
  <w:style w:type="paragraph" w:customStyle="1" w:styleId="aff3">
    <w:name w:val="Основное меню"/>
    <w:basedOn w:val="a"/>
    <w:next w:val="a"/>
    <w:rsid w:val="00774D45"/>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f4">
    <w:name w:val="Переменная часть"/>
    <w:basedOn w:val="aff3"/>
    <w:next w:val="a"/>
    <w:rsid w:val="00774D45"/>
  </w:style>
  <w:style w:type="paragraph" w:customStyle="1" w:styleId="aff5">
    <w:name w:val="Постоянная часть"/>
    <w:basedOn w:val="aff3"/>
    <w:next w:val="a"/>
    <w:rsid w:val="00774D45"/>
    <w:rPr>
      <w:b/>
      <w:bCs/>
      <w:u w:val="single"/>
    </w:rPr>
  </w:style>
  <w:style w:type="paragraph" w:customStyle="1" w:styleId="aff6">
    <w:name w:val="Прижатый влево"/>
    <w:basedOn w:val="a"/>
    <w:next w:val="a"/>
    <w:rsid w:val="00774D4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7">
    <w:name w:val="Продолжение ссылки"/>
    <w:basedOn w:val="af1"/>
    <w:rsid w:val="00774D45"/>
    <w:rPr>
      <w:color w:val="008000"/>
      <w:sz w:val="20"/>
      <w:szCs w:val="20"/>
      <w:u w:val="single"/>
    </w:rPr>
  </w:style>
  <w:style w:type="paragraph" w:customStyle="1" w:styleId="aff8">
    <w:name w:val="Словарная статья"/>
    <w:basedOn w:val="a"/>
    <w:next w:val="a"/>
    <w:rsid w:val="00774D45"/>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9">
    <w:name w:val="Текст (справка)"/>
    <w:basedOn w:val="a"/>
    <w:next w:val="a"/>
    <w:rsid w:val="00774D45"/>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a">
    <w:name w:val="Утратил силу"/>
    <w:basedOn w:val="af5"/>
    <w:rsid w:val="00774D45"/>
    <w:rPr>
      <w:strike/>
      <w:color w:val="808000"/>
      <w:sz w:val="20"/>
    </w:rPr>
  </w:style>
  <w:style w:type="paragraph" w:customStyle="1" w:styleId="11">
    <w:name w:val="Абзац списка1"/>
    <w:basedOn w:val="a"/>
    <w:rsid w:val="00774D45"/>
    <w:pPr>
      <w:spacing w:after="0" w:line="240" w:lineRule="auto"/>
      <w:ind w:left="720"/>
    </w:pPr>
    <w:rPr>
      <w:rFonts w:ascii="Times New Roman" w:eastAsia="Times New Roman" w:hAnsi="Times New Roman" w:cs="Times New Roman"/>
      <w:sz w:val="24"/>
      <w:szCs w:val="24"/>
    </w:rPr>
  </w:style>
  <w:style w:type="character" w:styleId="affb">
    <w:name w:val="Emphasis"/>
    <w:basedOn w:val="a0"/>
    <w:qFormat/>
    <w:rsid w:val="00774D45"/>
    <w:rPr>
      <w:i/>
      <w:iCs/>
    </w:rPr>
  </w:style>
  <w:style w:type="paragraph" w:styleId="affc">
    <w:name w:val="No Spacing"/>
    <w:uiPriority w:val="1"/>
    <w:qFormat/>
    <w:rsid w:val="00774D45"/>
    <w:pPr>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774D45"/>
  </w:style>
  <w:style w:type="paragraph" w:customStyle="1" w:styleId="unformattext">
    <w:name w:val="unformattext"/>
    <w:basedOn w:val="a"/>
    <w:rsid w:val="00774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774D45"/>
  </w:style>
  <w:style w:type="character" w:customStyle="1" w:styleId="apple-converted-space">
    <w:name w:val="apple-converted-space"/>
    <w:rsid w:val="00774D45"/>
  </w:style>
  <w:style w:type="paragraph" w:customStyle="1" w:styleId="12">
    <w:name w:val="Без интервала1"/>
    <w:rsid w:val="00774D45"/>
    <w:pPr>
      <w:spacing w:after="0" w:line="240" w:lineRule="auto"/>
    </w:pPr>
    <w:rPr>
      <w:rFonts w:ascii="Calibri" w:eastAsia="Times New Roman" w:hAnsi="Calibri" w:cs="Times New Roman"/>
    </w:rPr>
  </w:style>
  <w:style w:type="paragraph" w:customStyle="1" w:styleId="25">
    <w:name w:val="Без интервала2"/>
    <w:rsid w:val="0006545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8000794"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garantF1://86367.0" TargetMode="External"/><Relationship Id="rId4" Type="http://schemas.openxmlformats.org/officeDocument/2006/relationships/webSettings" Target="webSettings.xml"/><Relationship Id="rId9" Type="http://schemas.openxmlformats.org/officeDocument/2006/relationships/hyperlink" Target="garantF1://12012604.0"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5454</Words>
  <Characters>31090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2020-03-24T08:15:00Z</dcterms:created>
  <dcterms:modified xsi:type="dcterms:W3CDTF">2020-03-24T08:25:00Z</dcterms:modified>
</cp:coreProperties>
</file>