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0D636E" w:rsidP="0025498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8E8" w:rsidRPr="00AD28E8">
        <w:rPr>
          <w:noProof/>
        </w:rPr>
        <w:pict>
          <v:roundrect id="_x0000_s1028" style="position:absolute;left:0;text-align:left;margin-left:-47.55pt;margin-top:-32.9pt;width:552.15pt;height:171pt;z-index:-251648000;mso-position-horizontal-relative:text;mso-position-vertical-relative:text" arcsize="10923f" strokeweight="3pt">
            <v:stroke linestyle="thinThin"/>
          </v:roundrect>
        </w:pict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420403">
        <w:rPr>
          <w:rFonts w:ascii="Times New Roman" w:hAnsi="Times New Roman" w:cs="Times New Roman"/>
          <w:color w:val="auto"/>
        </w:rPr>
        <w:t>21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420403">
        <w:rPr>
          <w:rFonts w:ascii="Times New Roman" w:hAnsi="Times New Roman" w:cs="Times New Roman"/>
          <w:color w:val="auto"/>
        </w:rPr>
        <w:t>января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20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42040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420403" w:rsidRDefault="00420403" w:rsidP="004204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О внесении изменения в решение Собрания депутатов Ярославского сельского поселения Моргаушского района Чувашской Республики от «23» октября 2014г. №С-44/1«Об утверждении Положения о регулировании бюджетных правоотношений в Ярославском сельском поселении  Моргаушского района Чувашской Республики» </w:t>
      </w:r>
    </w:p>
    <w:p w:rsidR="00420403" w:rsidRPr="00420403" w:rsidRDefault="00420403" w:rsidP="004204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proofErr w:type="gramStart"/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соответствии с </w:t>
      </w:r>
      <w:hyperlink r:id="rId7" w:history="1">
        <w:r w:rsidRPr="00420403">
          <w:rPr>
            <w:rStyle w:val="af1"/>
            <w:rFonts w:ascii="Times New Roman" w:hAnsi="Times New Roman"/>
            <w:color w:val="000000" w:themeColor="text1"/>
            <w:sz w:val="18"/>
            <w:szCs w:val="18"/>
          </w:rPr>
          <w:t>Бюджетным кодексом</w:t>
        </w:r>
      </w:hyperlink>
      <w:r w:rsidRPr="0042040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>Российской Федерации</w:t>
      </w: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hyperlink r:id="rId8" w:history="1">
        <w:r w:rsidRPr="00420403">
          <w:rPr>
            <w:rStyle w:val="af1"/>
            <w:rFonts w:ascii="Times New Roman" w:hAnsi="Times New Roman"/>
            <w:color w:val="000000" w:themeColor="text1"/>
            <w:sz w:val="18"/>
            <w:szCs w:val="18"/>
          </w:rPr>
          <w:t>Федеральным законом</w:t>
        </w:r>
      </w:hyperlink>
      <w:r w:rsidRPr="0042040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06 октября </w:t>
      </w:r>
      <w:smartTag w:uri="urn:schemas-microsoft-com:office:smarttags" w:element="metricconverter">
        <w:smartTagPr>
          <w:attr w:name="ProductID" w:val="2003 г"/>
        </w:smartTagPr>
        <w:r w:rsidRPr="00420403">
          <w:rPr>
            <w:rFonts w:ascii="Times New Roman" w:hAnsi="Times New Roman" w:cs="Times New Roman"/>
            <w:color w:val="000000" w:themeColor="text1"/>
            <w:sz w:val="18"/>
            <w:szCs w:val="18"/>
          </w:rPr>
          <w:t>2003 г</w:t>
        </w:r>
      </w:smartTag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N 131-ФЗ "Об общих принципах организации местного самоуправления в Российской Федерации", </w:t>
      </w:r>
      <w:hyperlink r:id="rId9" w:history="1">
        <w:r w:rsidRPr="00420403">
          <w:rPr>
            <w:rStyle w:val="af1"/>
            <w:rFonts w:ascii="Times New Roman" w:hAnsi="Times New Roman"/>
            <w:color w:val="000000" w:themeColor="text1"/>
            <w:sz w:val="18"/>
            <w:szCs w:val="18"/>
          </w:rPr>
          <w:t>Законом</w:t>
        </w:r>
      </w:hyperlink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Чувашской Республики от 23 июля 2001 года N 36 "О регулировании бюджетных правоотношений в Чувашской Республике", в целях определения правовых основ, содержания и механизма осуществления бюджетного процесса в</w:t>
      </w: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Ярославском сельском 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>поселении  Моргаушского района Чувашской</w:t>
      </w:r>
      <w:proofErr w:type="gramEnd"/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Республики, установления основ формирования доходов, осуществления расходов бюджета </w:t>
      </w: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Ярославского сельского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поселения Моргаушского района Чувашской Республики, муниципальных заимствований и управления муниципальным долгом, Собрание депутатов </w:t>
      </w: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Ярославского сельского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поселения Моргаушского района  Чувашской Республики  </w:t>
      </w: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решило:</w:t>
      </w:r>
    </w:p>
    <w:p w:rsidR="00420403" w:rsidRPr="00420403" w:rsidRDefault="00420403" w:rsidP="004204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1. Внести в решение Собрания депутатов Ярославского сельского поселения Моргаушского района Чувашской Республики от «23» октября 2014г. №С-44/1 «Об утверждении Положения о регулировании бюджетных правоотношений в Ярославском сельском поселении  Моргаушского района Чувашской Республики (далее - Решение) следующие изменения:</w:t>
      </w:r>
    </w:p>
    <w:p w:rsidR="00420403" w:rsidRPr="00420403" w:rsidRDefault="00420403" w:rsidP="00420403">
      <w:pPr>
        <w:spacing w:after="0" w:line="240" w:lineRule="auto"/>
        <w:ind w:right="-8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         1.1.  Приложение к Решению дополнить статьей  4.1 следующего содержания:</w:t>
      </w:r>
    </w:p>
    <w:p w:rsidR="00420403" w:rsidRPr="00420403" w:rsidRDefault="00420403" w:rsidP="0042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«Статья 4.1.  Перечень и оценка налоговых расходов </w:t>
      </w:r>
      <w:proofErr w:type="spellStart"/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Ярослаского</w:t>
      </w:r>
      <w:proofErr w:type="spellEnd"/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сельского поселения  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Моргаушского района Чувашской Республики </w:t>
      </w:r>
    </w:p>
    <w:p w:rsidR="00420403" w:rsidRPr="00420403" w:rsidRDefault="00420403" w:rsidP="0042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1. Перечень налоговых расходов  </w:t>
      </w:r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Ярославского сельского поселения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Моргаушского района Чувашской Республики формируется в порядке, установленном  администрацией </w:t>
      </w:r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Ярославского сельского поселения</w:t>
      </w: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Моргаушского района Чувашской Республики, в разрезе муниципальных программ и направлений деятельности, не относящимся  к муниципальным программам.</w:t>
      </w:r>
    </w:p>
    <w:p w:rsidR="00420403" w:rsidRPr="00420403" w:rsidRDefault="00420403" w:rsidP="0042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  Оценка налоговых расходов Ярославского сельского поселения Моргаушского района Чувашской Республики осуществляется ежегодно в порядке, установленном администрацией Ярославского сельского поселения Моргаушского района Чувашской Республики с соблюдением общих требований, установленных Правительством Российской Федерации.</w:t>
      </w:r>
    </w:p>
    <w:p w:rsidR="00420403" w:rsidRPr="00420403" w:rsidRDefault="00420403" w:rsidP="0042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Результаты указанной оценки учитываются   при формировании основных направлений бюджетной и налоговой политики Ярославского сельского поселения Моргаушского района Чувашской Республики, а также при проведении оценки эффективности  реализации муниципальных программ». </w:t>
      </w:r>
    </w:p>
    <w:p w:rsidR="00420403" w:rsidRDefault="00420403" w:rsidP="00420403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2. Настоящее Решение вступает в силу,  после его официального опубликования и распространяется на правоотношение, возникшее с 1 января 2020 года</w:t>
      </w:r>
    </w:p>
    <w:p w:rsidR="00420403" w:rsidRDefault="00420403" w:rsidP="00420403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2040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420403" w:rsidRPr="00420403" w:rsidRDefault="00420403" w:rsidP="00420403">
      <w:pPr>
        <w:tabs>
          <w:tab w:val="left" w:pos="851"/>
        </w:tabs>
        <w:spacing w:before="14" w:after="14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5498F" w:rsidRPr="00420403" w:rsidRDefault="0025498F" w:rsidP="0025498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20403">
        <w:rPr>
          <w:rFonts w:ascii="Times New Roman" w:hAnsi="Times New Roman"/>
          <w:sz w:val="18"/>
          <w:szCs w:val="18"/>
        </w:rPr>
        <w:t xml:space="preserve">Глава Ярославского сельского поселения </w:t>
      </w:r>
    </w:p>
    <w:p w:rsidR="00FF2DB2" w:rsidRPr="00420403" w:rsidRDefault="0025498F" w:rsidP="0025498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20403">
        <w:rPr>
          <w:rFonts w:ascii="Times New Roman" w:hAnsi="Times New Roman"/>
          <w:sz w:val="18"/>
          <w:szCs w:val="18"/>
        </w:rPr>
        <w:t xml:space="preserve">Моргаушского района Чувашской Республики </w:t>
      </w:r>
      <w:r w:rsidRPr="00420403">
        <w:rPr>
          <w:rFonts w:ascii="Times New Roman" w:hAnsi="Times New Roman"/>
          <w:sz w:val="18"/>
          <w:szCs w:val="18"/>
        </w:rPr>
        <w:tab/>
        <w:t xml:space="preserve">                                                 С.Ю. Шадрин</w:t>
      </w:r>
    </w:p>
    <w:tbl>
      <w:tblPr>
        <w:tblpPr w:leftFromText="180" w:rightFromText="180" w:vertAnchor="text" w:horzAnchor="margin" w:tblpY="502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420403" w:rsidTr="00420403">
        <w:trPr>
          <w:trHeight w:val="2808"/>
        </w:trPr>
        <w:tc>
          <w:tcPr>
            <w:tcW w:w="3562" w:type="dxa"/>
          </w:tcPr>
          <w:p w:rsidR="00420403" w:rsidRDefault="00420403" w:rsidP="0042040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420403" w:rsidRDefault="00420403" w:rsidP="0042040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420403" w:rsidRDefault="00420403" w:rsidP="0042040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420403" w:rsidRPr="002A50F8" w:rsidRDefault="00420403" w:rsidP="0042040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420403" w:rsidRDefault="00420403" w:rsidP="0042040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420403" w:rsidRDefault="00420403" w:rsidP="0042040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420403" w:rsidRDefault="00420403" w:rsidP="0042040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15.02.2019 г.</w:t>
            </w:r>
          </w:p>
        </w:tc>
        <w:tc>
          <w:tcPr>
            <w:tcW w:w="2234" w:type="dxa"/>
          </w:tcPr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420403" w:rsidRDefault="00420403" w:rsidP="0042040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25498F" w:rsidRDefault="00420403" w:rsidP="0025498F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AD28E8">
        <w:rPr>
          <w:noProof/>
          <w:color w:val="000000"/>
          <w:sz w:val="19"/>
          <w:szCs w:val="19"/>
        </w:rPr>
        <w:pict>
          <v:roundrect id="_x0000_s1029" style="position:absolute;left:0;text-align:left;margin-left:-51.3pt;margin-top:21.5pt;width:552.15pt;height:167.25pt;z-index:-251644928;mso-position-horizontal-relative:text;mso-position-vertical-relative:text" arcsize="10923f" strokeweight="3pt">
            <v:stroke linestyle="thinThin"/>
          </v:roundrect>
        </w:pict>
      </w:r>
    </w:p>
    <w:p w:rsidR="00097D27" w:rsidRDefault="00097D27" w:rsidP="0025498F">
      <w:pPr>
        <w:pStyle w:val="2"/>
        <w:spacing w:after="0" w:line="240" w:lineRule="auto"/>
      </w:pPr>
    </w:p>
    <w:sectPr w:rsidR="00097D27" w:rsidSect="00097D27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64" w:rsidRDefault="00725D64" w:rsidP="0025498F">
      <w:pPr>
        <w:spacing w:after="0" w:line="240" w:lineRule="auto"/>
      </w:pPr>
      <w:r>
        <w:separator/>
      </w:r>
    </w:p>
  </w:endnote>
  <w:endnote w:type="continuationSeparator" w:id="0">
    <w:p w:rsidR="00725D64" w:rsidRDefault="00725D64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64" w:rsidRDefault="00725D64" w:rsidP="0025498F">
      <w:pPr>
        <w:spacing w:after="0" w:line="240" w:lineRule="auto"/>
      </w:pPr>
      <w:r>
        <w:separator/>
      </w:r>
    </w:p>
  </w:footnote>
  <w:footnote w:type="continuationSeparator" w:id="0">
    <w:p w:rsidR="00725D64" w:rsidRDefault="00725D64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5 от 15.02.2019 года</w:t>
    </w:r>
  </w:p>
  <w:p w:rsidR="0025498F" w:rsidRDefault="002549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7D27"/>
    <w:rsid w:val="000D636E"/>
    <w:rsid w:val="00111C7A"/>
    <w:rsid w:val="001130D4"/>
    <w:rsid w:val="00132C30"/>
    <w:rsid w:val="00133174"/>
    <w:rsid w:val="00173CAE"/>
    <w:rsid w:val="001F341F"/>
    <w:rsid w:val="0025498F"/>
    <w:rsid w:val="002D7BD6"/>
    <w:rsid w:val="0035020A"/>
    <w:rsid w:val="003D0762"/>
    <w:rsid w:val="003D0F19"/>
    <w:rsid w:val="00401F06"/>
    <w:rsid w:val="00420403"/>
    <w:rsid w:val="00437EEE"/>
    <w:rsid w:val="004E3DA1"/>
    <w:rsid w:val="00556D3A"/>
    <w:rsid w:val="00576AEF"/>
    <w:rsid w:val="00627B74"/>
    <w:rsid w:val="00674E56"/>
    <w:rsid w:val="006A36DD"/>
    <w:rsid w:val="006D636D"/>
    <w:rsid w:val="00701381"/>
    <w:rsid w:val="00725D64"/>
    <w:rsid w:val="007375D3"/>
    <w:rsid w:val="007479C6"/>
    <w:rsid w:val="0079170E"/>
    <w:rsid w:val="007B0BCA"/>
    <w:rsid w:val="008B59E7"/>
    <w:rsid w:val="00A71595"/>
    <w:rsid w:val="00A73B4B"/>
    <w:rsid w:val="00AD28E8"/>
    <w:rsid w:val="00B55078"/>
    <w:rsid w:val="00BF03BC"/>
    <w:rsid w:val="00BF6D9B"/>
    <w:rsid w:val="00C013F4"/>
    <w:rsid w:val="00C16707"/>
    <w:rsid w:val="00C53BF7"/>
    <w:rsid w:val="00C615F9"/>
    <w:rsid w:val="00D52FEA"/>
    <w:rsid w:val="00D87F75"/>
    <w:rsid w:val="00E45406"/>
    <w:rsid w:val="00EA4666"/>
    <w:rsid w:val="00EC0FFF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garantF1://1744368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2020-01-29T07:50:00Z</dcterms:created>
  <dcterms:modified xsi:type="dcterms:W3CDTF">2020-01-29T07:54:00Z</dcterms:modified>
</cp:coreProperties>
</file>