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68"/>
        <w:gridCol w:w="2700"/>
        <w:gridCol w:w="3083"/>
      </w:tblGrid>
      <w:tr w:rsidR="008E5351" w:rsidTr="006D7611">
        <w:tc>
          <w:tcPr>
            <w:tcW w:w="3168" w:type="dxa"/>
          </w:tcPr>
          <w:p w:rsidR="008E5351" w:rsidRDefault="008E5351" w:rsidP="006D7611">
            <w:pPr>
              <w:pStyle w:val="Header"/>
              <w:ind w:firstLine="0"/>
              <w:jc w:val="center"/>
              <w:rPr>
                <w:b/>
                <w:sz w:val="24"/>
                <w:szCs w:val="24"/>
              </w:rPr>
            </w:pPr>
            <w:bookmarkStart w:id="0" w:name="_Toc395282196"/>
            <w:r>
              <w:rPr>
                <w:b/>
                <w:sz w:val="24"/>
                <w:szCs w:val="24"/>
              </w:rPr>
              <w:t>Чãваш Республики                                                          Муркаш районĕн</w:t>
            </w:r>
          </w:p>
          <w:p w:rsidR="008E5351" w:rsidRDefault="008E5351" w:rsidP="006D7611">
            <w:pPr>
              <w:pStyle w:val="Header"/>
              <w:ind w:firstLine="0"/>
              <w:jc w:val="center"/>
              <w:rPr>
                <w:b/>
                <w:sz w:val="24"/>
                <w:szCs w:val="24"/>
              </w:rPr>
            </w:pPr>
            <w:r>
              <w:rPr>
                <w:b/>
                <w:sz w:val="24"/>
                <w:szCs w:val="24"/>
              </w:rPr>
              <w:t>Мãн Сĕнтĕр</w:t>
            </w:r>
          </w:p>
          <w:p w:rsidR="008E5351" w:rsidRDefault="008E5351" w:rsidP="006D7611">
            <w:pPr>
              <w:pStyle w:val="Header"/>
              <w:ind w:firstLine="0"/>
              <w:jc w:val="center"/>
              <w:rPr>
                <w:b/>
                <w:sz w:val="24"/>
                <w:szCs w:val="24"/>
              </w:rPr>
            </w:pPr>
            <w:r>
              <w:rPr>
                <w:b/>
                <w:sz w:val="24"/>
                <w:szCs w:val="24"/>
              </w:rPr>
              <w:t>ял поселенийĕн                                                             депутачĕсен Пухãвĕ</w:t>
            </w:r>
          </w:p>
          <w:p w:rsidR="008E5351" w:rsidRDefault="008E5351" w:rsidP="006D7611">
            <w:pPr>
              <w:pStyle w:val="Header"/>
              <w:ind w:firstLine="0"/>
              <w:jc w:val="center"/>
              <w:rPr>
                <w:b/>
                <w:sz w:val="24"/>
                <w:szCs w:val="24"/>
              </w:rPr>
            </w:pPr>
          </w:p>
          <w:p w:rsidR="008E5351" w:rsidRDefault="008E5351" w:rsidP="006D7611">
            <w:pPr>
              <w:pStyle w:val="Header"/>
              <w:ind w:firstLine="0"/>
              <w:jc w:val="center"/>
              <w:rPr>
                <w:b/>
                <w:sz w:val="24"/>
                <w:szCs w:val="24"/>
              </w:rPr>
            </w:pPr>
            <w:r>
              <w:rPr>
                <w:b/>
                <w:sz w:val="24"/>
                <w:szCs w:val="24"/>
              </w:rPr>
              <w:t>ЙЫШĂНУ</w:t>
            </w:r>
          </w:p>
          <w:p w:rsidR="008E5351" w:rsidRDefault="008E5351" w:rsidP="006D7611">
            <w:pPr>
              <w:pStyle w:val="Header"/>
              <w:ind w:firstLine="0"/>
              <w:jc w:val="center"/>
              <w:rPr>
                <w:b/>
                <w:sz w:val="24"/>
                <w:szCs w:val="24"/>
              </w:rPr>
            </w:pPr>
          </w:p>
          <w:p w:rsidR="008E5351" w:rsidRDefault="008E5351" w:rsidP="006D7611">
            <w:pPr>
              <w:pStyle w:val="Header"/>
              <w:ind w:firstLine="0"/>
              <w:jc w:val="center"/>
              <w:rPr>
                <w:b/>
                <w:sz w:val="24"/>
                <w:szCs w:val="24"/>
              </w:rPr>
            </w:pPr>
            <w:r>
              <w:rPr>
                <w:b/>
                <w:sz w:val="24"/>
                <w:szCs w:val="24"/>
              </w:rPr>
              <w:t>2017 ç.  27.04.</w:t>
            </w:r>
            <w:r>
              <w:rPr>
                <w:sz w:val="24"/>
                <w:szCs w:val="24"/>
              </w:rPr>
              <w:t xml:space="preserve"> </w:t>
            </w:r>
            <w:r>
              <w:rPr>
                <w:b/>
                <w:sz w:val="24"/>
                <w:szCs w:val="24"/>
              </w:rPr>
              <w:t>С-21/1 №</w:t>
            </w:r>
          </w:p>
          <w:p w:rsidR="008E5351" w:rsidRPr="005523B8" w:rsidRDefault="008E5351" w:rsidP="006D7611">
            <w:pPr>
              <w:pStyle w:val="Header"/>
              <w:ind w:firstLine="0"/>
              <w:jc w:val="center"/>
              <w:rPr>
                <w:sz w:val="20"/>
                <w:szCs w:val="20"/>
              </w:rPr>
            </w:pPr>
            <w:r w:rsidRPr="005523B8">
              <w:rPr>
                <w:sz w:val="20"/>
                <w:szCs w:val="20"/>
              </w:rPr>
              <w:t>Мãн Сĕнтĕр сали</w:t>
            </w:r>
          </w:p>
        </w:tc>
        <w:tc>
          <w:tcPr>
            <w:tcW w:w="2700" w:type="dxa"/>
          </w:tcPr>
          <w:p w:rsidR="008E5351" w:rsidRDefault="008E5351" w:rsidP="006D7611">
            <w:pPr>
              <w:pStyle w:val="Header"/>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85pt;margin-top:3pt;width:64.9pt;height:67.1pt;z-index:251658240;mso-position-horizontal-relative:text;mso-position-vertical-relative:text">
                  <v:imagedata r:id="rId7" o:title=""/>
                  <w10:wrap type="topAndBottom"/>
                </v:shape>
              </w:pict>
            </w:r>
          </w:p>
        </w:tc>
        <w:tc>
          <w:tcPr>
            <w:tcW w:w="3083" w:type="dxa"/>
          </w:tcPr>
          <w:p w:rsidR="008E5351" w:rsidRDefault="008E5351" w:rsidP="006D7611">
            <w:pPr>
              <w:pStyle w:val="Header"/>
              <w:ind w:firstLine="0"/>
              <w:jc w:val="center"/>
              <w:rPr>
                <w:b/>
                <w:sz w:val="24"/>
                <w:szCs w:val="24"/>
              </w:rPr>
            </w:pPr>
            <w:r>
              <w:rPr>
                <w:b/>
                <w:sz w:val="24"/>
                <w:szCs w:val="24"/>
              </w:rPr>
              <w:t>Чувашская Республика</w:t>
            </w:r>
          </w:p>
          <w:p w:rsidR="008E5351" w:rsidRDefault="008E5351" w:rsidP="006D7611">
            <w:pPr>
              <w:pStyle w:val="Header"/>
              <w:ind w:firstLine="0"/>
              <w:jc w:val="center"/>
              <w:rPr>
                <w:b/>
                <w:sz w:val="24"/>
                <w:szCs w:val="24"/>
              </w:rPr>
            </w:pPr>
            <w:r>
              <w:rPr>
                <w:b/>
                <w:sz w:val="24"/>
                <w:szCs w:val="24"/>
              </w:rPr>
              <w:t>Собрание депутатов</w:t>
            </w:r>
          </w:p>
          <w:p w:rsidR="008E5351" w:rsidRDefault="008E5351" w:rsidP="006D7611">
            <w:pPr>
              <w:pStyle w:val="Header"/>
              <w:ind w:firstLine="0"/>
              <w:jc w:val="center"/>
              <w:rPr>
                <w:b/>
                <w:sz w:val="24"/>
                <w:szCs w:val="24"/>
              </w:rPr>
            </w:pPr>
            <w:r>
              <w:rPr>
                <w:b/>
                <w:sz w:val="24"/>
                <w:szCs w:val="24"/>
              </w:rPr>
              <w:t>Большесундырского сельского поселения</w:t>
            </w:r>
          </w:p>
          <w:p w:rsidR="008E5351" w:rsidRDefault="008E5351" w:rsidP="006D7611">
            <w:pPr>
              <w:pStyle w:val="Header"/>
              <w:ind w:firstLine="0"/>
              <w:rPr>
                <w:b/>
                <w:sz w:val="24"/>
                <w:szCs w:val="24"/>
              </w:rPr>
            </w:pPr>
            <w:r>
              <w:rPr>
                <w:b/>
                <w:sz w:val="24"/>
                <w:szCs w:val="24"/>
              </w:rPr>
              <w:t>Моргаушского района</w:t>
            </w:r>
          </w:p>
          <w:p w:rsidR="008E5351" w:rsidRDefault="008E5351" w:rsidP="006D7611">
            <w:pPr>
              <w:pStyle w:val="Header"/>
              <w:jc w:val="center"/>
              <w:rPr>
                <w:b/>
                <w:sz w:val="24"/>
                <w:szCs w:val="24"/>
              </w:rPr>
            </w:pPr>
          </w:p>
          <w:p w:rsidR="008E5351" w:rsidRDefault="008E5351" w:rsidP="006D7611">
            <w:pPr>
              <w:pStyle w:val="Header"/>
              <w:jc w:val="center"/>
              <w:rPr>
                <w:b/>
                <w:sz w:val="24"/>
                <w:szCs w:val="24"/>
              </w:rPr>
            </w:pPr>
            <w:r>
              <w:rPr>
                <w:b/>
                <w:sz w:val="24"/>
                <w:szCs w:val="24"/>
              </w:rPr>
              <w:t>РЕШЕНИЕ</w:t>
            </w:r>
          </w:p>
          <w:p w:rsidR="008E5351" w:rsidRDefault="008E5351" w:rsidP="006D7611">
            <w:pPr>
              <w:pStyle w:val="Header"/>
              <w:jc w:val="center"/>
              <w:rPr>
                <w:b/>
                <w:sz w:val="24"/>
                <w:szCs w:val="24"/>
              </w:rPr>
            </w:pPr>
          </w:p>
          <w:p w:rsidR="008E5351" w:rsidRPr="00EA6DFE" w:rsidRDefault="008E5351" w:rsidP="006D7611">
            <w:pPr>
              <w:pStyle w:val="Header"/>
              <w:ind w:firstLine="0"/>
              <w:jc w:val="center"/>
              <w:rPr>
                <w:b/>
                <w:sz w:val="24"/>
                <w:szCs w:val="24"/>
              </w:rPr>
            </w:pPr>
            <w:r>
              <w:rPr>
                <w:b/>
                <w:sz w:val="24"/>
                <w:szCs w:val="24"/>
              </w:rPr>
              <w:t>27.04.2017 г. № С-21/1</w:t>
            </w:r>
          </w:p>
          <w:p w:rsidR="008E5351" w:rsidRPr="005523B8" w:rsidRDefault="008E5351" w:rsidP="006D7611">
            <w:pPr>
              <w:pStyle w:val="Header"/>
              <w:jc w:val="center"/>
              <w:rPr>
                <w:bCs/>
                <w:sz w:val="20"/>
                <w:szCs w:val="20"/>
              </w:rPr>
            </w:pPr>
            <w:r w:rsidRPr="005523B8">
              <w:rPr>
                <w:bCs/>
                <w:sz w:val="20"/>
                <w:szCs w:val="20"/>
                <w:lang w:val="en-US"/>
              </w:rPr>
              <w:t>c</w:t>
            </w:r>
            <w:r w:rsidRPr="005523B8">
              <w:rPr>
                <w:bCs/>
                <w:sz w:val="20"/>
                <w:szCs w:val="20"/>
              </w:rPr>
              <w:t xml:space="preserve">. </w:t>
            </w:r>
            <w:r w:rsidRPr="005523B8">
              <w:rPr>
                <w:sz w:val="20"/>
                <w:szCs w:val="20"/>
              </w:rPr>
              <w:t>Б</w:t>
            </w:r>
            <w:r w:rsidRPr="005523B8">
              <w:rPr>
                <w:bCs/>
                <w:sz w:val="20"/>
                <w:szCs w:val="20"/>
              </w:rPr>
              <w:t>. Сундырь</w:t>
            </w:r>
          </w:p>
        </w:tc>
      </w:tr>
    </w:tbl>
    <w:p w:rsidR="008E5351" w:rsidRDefault="008E5351" w:rsidP="006D7611">
      <w:pPr>
        <w:ind w:right="4818"/>
        <w:jc w:val="both"/>
        <w:rPr>
          <w:b/>
        </w:rPr>
      </w:pPr>
    </w:p>
    <w:p w:rsidR="008E5351" w:rsidRDefault="008E5351" w:rsidP="006D7611">
      <w:pPr>
        <w:ind w:right="4818"/>
        <w:jc w:val="both"/>
        <w:rPr>
          <w:b/>
        </w:rPr>
      </w:pPr>
    </w:p>
    <w:p w:rsidR="008E5351" w:rsidRPr="00EA6DFE" w:rsidRDefault="008E5351" w:rsidP="006D7611">
      <w:pPr>
        <w:ind w:right="4818"/>
        <w:jc w:val="both"/>
        <w:rPr>
          <w:b/>
        </w:rPr>
      </w:pPr>
    </w:p>
    <w:tbl>
      <w:tblPr>
        <w:tblW w:w="0" w:type="auto"/>
        <w:tblLayout w:type="fixed"/>
        <w:tblLook w:val="0000"/>
      </w:tblPr>
      <w:tblGrid>
        <w:gridCol w:w="4644"/>
      </w:tblGrid>
      <w:tr w:rsidR="008E5351" w:rsidTr="006D7611">
        <w:tc>
          <w:tcPr>
            <w:tcW w:w="4644" w:type="dxa"/>
          </w:tcPr>
          <w:p w:rsidR="008E5351" w:rsidRDefault="008E5351" w:rsidP="006D7611">
            <w:pPr>
              <w:jc w:val="both"/>
              <w:rPr>
                <w:b/>
              </w:rPr>
            </w:pPr>
            <w:r w:rsidRPr="003E58B4">
              <w:rPr>
                <w:b/>
              </w:rPr>
              <w:t>О</w:t>
            </w:r>
            <w:r>
              <w:rPr>
                <w:b/>
              </w:rPr>
              <w:t>б утверждении Правил землепользования и застройки Большесундырского сельского поселения</w:t>
            </w:r>
            <w:r w:rsidRPr="003E58B4">
              <w:rPr>
                <w:b/>
              </w:rPr>
              <w:t xml:space="preserve"> </w:t>
            </w:r>
            <w:r w:rsidRPr="00F05C6C">
              <w:rPr>
                <w:b/>
              </w:rPr>
              <w:t>Моргаушского района Чувашской Республики</w:t>
            </w:r>
            <w:r>
              <w:rPr>
                <w:b/>
              </w:rPr>
              <w:t xml:space="preserve"> </w:t>
            </w:r>
          </w:p>
        </w:tc>
      </w:tr>
    </w:tbl>
    <w:p w:rsidR="008E5351" w:rsidRDefault="008E5351" w:rsidP="006D7611">
      <w:pPr>
        <w:jc w:val="both"/>
      </w:pPr>
    </w:p>
    <w:p w:rsidR="008E5351" w:rsidRDefault="008E5351" w:rsidP="006D7611">
      <w:pPr>
        <w:jc w:val="both"/>
      </w:pPr>
    </w:p>
    <w:p w:rsidR="008E5351" w:rsidRDefault="008E5351" w:rsidP="006D7611">
      <w:pPr>
        <w:pStyle w:val="12"/>
        <w:spacing w:after="0"/>
        <w:ind w:firstLine="540"/>
        <w:jc w:val="both"/>
        <w:rPr>
          <w:i/>
        </w:rPr>
      </w:pPr>
      <w: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от 29.12.2004 №190-ФЗ, Земельным Кодексом Российской Федерации от 25.10.2001 №!№:-ФЗ, Законом Чувашской Республики  «О регулировании градостроительной деятельности в Чувашской Республике» от 04.06.2007 №11,  руководствуясь Генеральным планом Большесундырского сельского поселения, утвержденным решением Собранием депутатов Большесундырского сельского поселения от 28.11.2008 г.. №С-26/1, Уставом Большесундырского сельского поселения </w:t>
      </w:r>
      <w:r w:rsidRPr="00667223">
        <w:t>Моргаушского района  Чувашской Республики</w:t>
      </w:r>
      <w:r>
        <w:t xml:space="preserve"> и  в целях устойчивого развития территории Большесундырского сельского поселения </w:t>
      </w:r>
      <w:r w:rsidRPr="00667223">
        <w:t>Моргаушского района  Чувашской Республики</w:t>
      </w:r>
      <w:r>
        <w:t xml:space="preserve">,  </w:t>
      </w:r>
      <w:r w:rsidRPr="00667223">
        <w:t xml:space="preserve">Собрание депутатов  </w:t>
      </w:r>
      <w:r>
        <w:t xml:space="preserve">Большесундырского </w:t>
      </w:r>
      <w:r w:rsidRPr="00667223">
        <w:t xml:space="preserve">сельского поселения  Моргаушского района  Чувашской Республики </w:t>
      </w:r>
      <w:r w:rsidRPr="00667223">
        <w:rPr>
          <w:b/>
        </w:rPr>
        <w:t>решило:</w:t>
      </w:r>
      <w:r w:rsidRPr="00667223">
        <w:t xml:space="preserve">                </w:t>
      </w:r>
      <w:r w:rsidRPr="00667223">
        <w:rPr>
          <w:i/>
        </w:rPr>
        <w:t xml:space="preserve">          </w:t>
      </w:r>
    </w:p>
    <w:p w:rsidR="008E5351" w:rsidRDefault="008E5351" w:rsidP="006D7611">
      <w:pPr>
        <w:tabs>
          <w:tab w:val="left" w:pos="-426"/>
        </w:tabs>
        <w:ind w:right="-1" w:firstLine="567"/>
        <w:jc w:val="both"/>
        <w:rPr>
          <w:lang w:eastAsia="en-US"/>
        </w:rPr>
      </w:pPr>
      <w:r w:rsidRPr="00667223">
        <w:t xml:space="preserve">1. </w:t>
      </w:r>
      <w:r>
        <w:t xml:space="preserve">Утвердить  Правила землепользования и застройки </w:t>
      </w:r>
      <w:r w:rsidRPr="00667223">
        <w:rPr>
          <w:lang w:eastAsia="en-US"/>
        </w:rPr>
        <w:t xml:space="preserve"> </w:t>
      </w:r>
      <w:r>
        <w:rPr>
          <w:lang w:eastAsia="en-US"/>
        </w:rPr>
        <w:t xml:space="preserve">Большесундырского </w:t>
      </w:r>
      <w:r w:rsidRPr="00667223">
        <w:rPr>
          <w:lang w:eastAsia="en-US"/>
        </w:rPr>
        <w:t>сельского поселения  Моргаушского района  Чувашской Республики</w:t>
      </w:r>
      <w:r>
        <w:rPr>
          <w:lang w:eastAsia="en-US"/>
        </w:rPr>
        <w:t xml:space="preserve"> согласно приложению.</w:t>
      </w:r>
    </w:p>
    <w:p w:rsidR="008E5351" w:rsidRDefault="008E5351" w:rsidP="00D54632">
      <w:pPr>
        <w:tabs>
          <w:tab w:val="left" w:pos="-426"/>
        </w:tabs>
        <w:ind w:right="-1" w:firstLine="567"/>
        <w:jc w:val="both"/>
        <w:rPr>
          <w:lang w:eastAsia="en-US"/>
        </w:rPr>
      </w:pPr>
      <w:r w:rsidRPr="007B5A6B">
        <w:rPr>
          <w:lang w:eastAsia="en-US"/>
        </w:rPr>
        <w:t>2.</w:t>
      </w:r>
      <w:r>
        <w:rPr>
          <w:lang w:eastAsia="en-US"/>
        </w:rPr>
        <w:t xml:space="preserve">  Признать утратившим силу решение Собрания депутатов Большесундырского </w:t>
      </w:r>
      <w:r w:rsidRPr="00667223">
        <w:rPr>
          <w:lang w:eastAsia="en-US"/>
        </w:rPr>
        <w:t>сельского поселения  Моргаушского района  Чувашской Республики</w:t>
      </w:r>
      <w:r>
        <w:rPr>
          <w:lang w:eastAsia="en-US"/>
        </w:rPr>
        <w:t xml:space="preserve"> от 09.01.2017 №С-18/1 «Об утверждении </w:t>
      </w:r>
      <w:r>
        <w:t xml:space="preserve">Правил землепользования и застройки </w:t>
      </w:r>
      <w:r w:rsidRPr="00667223">
        <w:rPr>
          <w:lang w:eastAsia="en-US"/>
        </w:rPr>
        <w:t xml:space="preserve"> </w:t>
      </w:r>
      <w:r>
        <w:rPr>
          <w:lang w:eastAsia="en-US"/>
        </w:rPr>
        <w:t xml:space="preserve">Большесундырского </w:t>
      </w:r>
      <w:r w:rsidRPr="00667223">
        <w:rPr>
          <w:lang w:eastAsia="en-US"/>
        </w:rPr>
        <w:t>сельского поселения  Моргаушского района  Чувашской Республики</w:t>
      </w:r>
      <w:r>
        <w:rPr>
          <w:lang w:eastAsia="en-US"/>
        </w:rPr>
        <w:t>»;</w:t>
      </w:r>
    </w:p>
    <w:p w:rsidR="008E5351" w:rsidRPr="00702D41" w:rsidRDefault="008E5351" w:rsidP="006D7611">
      <w:pPr>
        <w:tabs>
          <w:tab w:val="left" w:pos="-426"/>
        </w:tabs>
        <w:ind w:right="-1" w:firstLine="567"/>
        <w:jc w:val="both"/>
      </w:pPr>
      <w:r w:rsidRPr="00702D41">
        <w:rPr>
          <w:lang w:eastAsia="en-US"/>
        </w:rPr>
        <w:t xml:space="preserve">3.   Настоящее решение </w:t>
      </w:r>
      <w:r w:rsidRPr="00702D41">
        <w:t>вступает в силу после его официального опубликования</w:t>
      </w:r>
      <w:r>
        <w:t>.</w:t>
      </w:r>
    </w:p>
    <w:p w:rsidR="008E5351" w:rsidRDefault="008E5351" w:rsidP="006D7611">
      <w:pPr>
        <w:pStyle w:val="NormalWeb"/>
        <w:spacing w:before="0" w:after="0"/>
        <w:jc w:val="both"/>
        <w:rPr>
          <w:color w:val="000000"/>
        </w:rPr>
      </w:pPr>
    </w:p>
    <w:p w:rsidR="008E5351" w:rsidRDefault="008E5351" w:rsidP="006D7611">
      <w:pPr>
        <w:pStyle w:val="NormalWeb"/>
        <w:spacing w:before="0" w:after="0"/>
        <w:jc w:val="both"/>
        <w:rPr>
          <w:color w:val="000000"/>
        </w:rPr>
      </w:pPr>
      <w:r>
        <w:rPr>
          <w:color w:val="000000"/>
        </w:rPr>
        <w:t>Глава Большесундырского сельского поселения                                             А.В.Лаптев</w:t>
      </w:r>
    </w:p>
    <w:p w:rsidR="008E5351" w:rsidRDefault="008E5351" w:rsidP="006D7611">
      <w:pPr>
        <w:pStyle w:val="NormalWeb"/>
        <w:spacing w:before="0" w:after="0"/>
        <w:jc w:val="both"/>
        <w:rPr>
          <w:color w:val="000000"/>
        </w:rPr>
      </w:pPr>
    </w:p>
    <w:p w:rsidR="008E5351" w:rsidRPr="004B1CCD" w:rsidRDefault="008E5351" w:rsidP="006D7611">
      <w:pPr>
        <w:suppressAutoHyphens/>
        <w:snapToGrid w:val="0"/>
        <w:ind w:firstLine="709"/>
        <w:rPr>
          <w:sz w:val="22"/>
          <w:szCs w:val="22"/>
          <w:lang w:eastAsia="ar-SA"/>
        </w:rPr>
      </w:pPr>
    </w:p>
    <w:p w:rsidR="008E5351" w:rsidRPr="004B1CCD" w:rsidRDefault="008E5351" w:rsidP="006D7611">
      <w:pPr>
        <w:suppressAutoHyphens/>
        <w:snapToGrid w:val="0"/>
        <w:ind w:firstLine="709"/>
        <w:rPr>
          <w:sz w:val="22"/>
          <w:szCs w:val="22"/>
          <w:lang w:eastAsia="ar-SA"/>
        </w:rPr>
      </w:pPr>
    </w:p>
    <w:p w:rsidR="008E5351" w:rsidRPr="004B1CCD" w:rsidRDefault="008E5351" w:rsidP="006D7611">
      <w:pPr>
        <w:suppressAutoHyphens/>
        <w:snapToGrid w:val="0"/>
        <w:ind w:firstLine="709"/>
        <w:rPr>
          <w:sz w:val="22"/>
          <w:szCs w:val="22"/>
          <w:lang w:eastAsia="ar-SA"/>
        </w:rPr>
      </w:pPr>
    </w:p>
    <w:p w:rsidR="008E5351" w:rsidRDefault="008E5351" w:rsidP="006D7611">
      <w:pPr>
        <w:suppressAutoHyphens/>
        <w:snapToGrid w:val="0"/>
        <w:ind w:firstLine="709"/>
        <w:rPr>
          <w:sz w:val="22"/>
          <w:szCs w:val="22"/>
          <w:lang w:eastAsia="ar-SA"/>
        </w:rPr>
      </w:pPr>
    </w:p>
    <w:p w:rsidR="008E5351" w:rsidRDefault="008E5351" w:rsidP="006D7611">
      <w:pPr>
        <w:suppressAutoHyphens/>
        <w:snapToGrid w:val="0"/>
        <w:ind w:firstLine="709"/>
        <w:rPr>
          <w:sz w:val="22"/>
          <w:szCs w:val="22"/>
          <w:lang w:eastAsia="ar-SA"/>
        </w:rPr>
      </w:pPr>
    </w:p>
    <w:p w:rsidR="008E5351" w:rsidRDefault="008E5351" w:rsidP="006D7611">
      <w:pPr>
        <w:suppressAutoHyphens/>
        <w:snapToGrid w:val="0"/>
        <w:ind w:firstLine="709"/>
        <w:rPr>
          <w:sz w:val="22"/>
          <w:szCs w:val="22"/>
          <w:lang w:eastAsia="ar-SA"/>
        </w:rPr>
      </w:pPr>
    </w:p>
    <w:p w:rsidR="008E5351" w:rsidRDefault="008E5351" w:rsidP="006D7611">
      <w:pPr>
        <w:suppressAutoHyphens/>
        <w:snapToGrid w:val="0"/>
        <w:ind w:firstLine="709"/>
        <w:rPr>
          <w:sz w:val="22"/>
          <w:szCs w:val="22"/>
          <w:lang w:eastAsia="ar-SA"/>
        </w:rPr>
      </w:pPr>
    </w:p>
    <w:p w:rsidR="008E5351" w:rsidRDefault="008E5351" w:rsidP="006D7611">
      <w:pPr>
        <w:suppressAutoHyphens/>
        <w:snapToGrid w:val="0"/>
        <w:ind w:firstLine="709"/>
        <w:rPr>
          <w:sz w:val="22"/>
          <w:szCs w:val="22"/>
          <w:lang w:eastAsia="ar-SA"/>
        </w:rPr>
      </w:pPr>
    </w:p>
    <w:p w:rsidR="008E5351" w:rsidRDefault="008E5351" w:rsidP="006D7611">
      <w:pPr>
        <w:suppressAutoHyphens/>
        <w:snapToGrid w:val="0"/>
        <w:ind w:firstLine="709"/>
        <w:rPr>
          <w:sz w:val="22"/>
          <w:szCs w:val="22"/>
          <w:lang w:eastAsia="ar-SA"/>
        </w:rPr>
      </w:pPr>
    </w:p>
    <w:p w:rsidR="008E5351" w:rsidRDefault="008E5351" w:rsidP="006D7611">
      <w:pPr>
        <w:suppressAutoHyphens/>
        <w:snapToGrid w:val="0"/>
        <w:ind w:firstLine="709"/>
        <w:rPr>
          <w:sz w:val="22"/>
          <w:szCs w:val="22"/>
          <w:lang w:eastAsia="ar-SA"/>
        </w:rPr>
      </w:pPr>
    </w:p>
    <w:p w:rsidR="008E5351" w:rsidRDefault="008E5351" w:rsidP="006D7611">
      <w:pPr>
        <w:suppressAutoHyphens/>
        <w:snapToGrid w:val="0"/>
        <w:ind w:left="4860"/>
        <w:rPr>
          <w:sz w:val="22"/>
          <w:szCs w:val="22"/>
          <w:lang w:eastAsia="ar-SA"/>
        </w:rPr>
      </w:pPr>
      <w:r>
        <w:t xml:space="preserve">Утверждены </w:t>
      </w:r>
      <w:r w:rsidRPr="00E03287">
        <w:t xml:space="preserve"> решени</w:t>
      </w:r>
      <w:r>
        <w:t>ем</w:t>
      </w:r>
      <w:r w:rsidRPr="00E03287">
        <w:t xml:space="preserve"> Собрания депутатов </w:t>
      </w:r>
      <w:r>
        <w:t xml:space="preserve">Большесундырского </w:t>
      </w:r>
      <w:r w:rsidRPr="00E03287">
        <w:t xml:space="preserve">сельского поселения Моргаушского района Чувашской Республики  от </w:t>
      </w:r>
      <w:r>
        <w:t xml:space="preserve">27.04.2017 </w:t>
      </w:r>
      <w:r w:rsidRPr="00E03287">
        <w:t xml:space="preserve"> №С-</w:t>
      </w:r>
      <w:r>
        <w:t>21/1</w:t>
      </w:r>
      <w:r w:rsidRPr="00162058">
        <w:t xml:space="preserve"> </w:t>
      </w:r>
      <w:r>
        <w:t>(</w:t>
      </w:r>
      <w:r w:rsidRPr="00E03287">
        <w:t>Приложение</w:t>
      </w:r>
      <w:r>
        <w:t>)</w:t>
      </w:r>
    </w:p>
    <w:p w:rsidR="008E5351" w:rsidRDefault="008E5351" w:rsidP="006D7611">
      <w:pPr>
        <w:suppressAutoHyphens/>
        <w:snapToGrid w:val="0"/>
        <w:ind w:firstLine="709"/>
        <w:rPr>
          <w:sz w:val="22"/>
          <w:szCs w:val="22"/>
          <w:lang w:eastAsia="ar-SA"/>
        </w:rPr>
      </w:pPr>
    </w:p>
    <w:p w:rsidR="008E5351" w:rsidRDefault="008E5351" w:rsidP="006D7611">
      <w:pPr>
        <w:suppressAutoHyphens/>
        <w:snapToGrid w:val="0"/>
        <w:ind w:firstLine="709"/>
        <w:rPr>
          <w:sz w:val="22"/>
          <w:szCs w:val="22"/>
          <w:lang w:eastAsia="ar-SA"/>
        </w:rPr>
      </w:pPr>
    </w:p>
    <w:p w:rsidR="008E5351" w:rsidRPr="004B1CCD" w:rsidRDefault="008E5351" w:rsidP="006D7611">
      <w:pPr>
        <w:suppressAutoHyphens/>
        <w:snapToGrid w:val="0"/>
        <w:ind w:firstLine="709"/>
        <w:rPr>
          <w:sz w:val="22"/>
          <w:szCs w:val="22"/>
          <w:lang w:eastAsia="ar-SA"/>
        </w:rPr>
      </w:pPr>
    </w:p>
    <w:p w:rsidR="008E5351" w:rsidRPr="004B1CCD" w:rsidRDefault="008E5351" w:rsidP="006D7611">
      <w:pPr>
        <w:suppressAutoHyphens/>
        <w:snapToGrid w:val="0"/>
        <w:ind w:firstLine="709"/>
        <w:rPr>
          <w:sz w:val="22"/>
          <w:szCs w:val="22"/>
          <w:lang w:eastAsia="ar-SA"/>
        </w:rPr>
      </w:pPr>
    </w:p>
    <w:p w:rsidR="008E5351" w:rsidRPr="004B1CCD" w:rsidRDefault="008E5351" w:rsidP="006D7611">
      <w:pPr>
        <w:suppressAutoHyphens/>
        <w:snapToGrid w:val="0"/>
        <w:ind w:firstLine="709"/>
        <w:rPr>
          <w:sz w:val="22"/>
          <w:szCs w:val="22"/>
          <w:lang w:eastAsia="ar-SA"/>
        </w:rPr>
      </w:pPr>
    </w:p>
    <w:p w:rsidR="008E5351" w:rsidRPr="006D7611" w:rsidRDefault="008E5351" w:rsidP="006D7611">
      <w:pPr>
        <w:suppressAutoHyphens/>
        <w:snapToGrid w:val="0"/>
        <w:spacing w:line="276" w:lineRule="auto"/>
        <w:ind w:firstLine="709"/>
        <w:jc w:val="center"/>
        <w:rPr>
          <w:b/>
          <w:bCs/>
          <w:sz w:val="28"/>
          <w:szCs w:val="28"/>
          <w:lang w:eastAsia="ar-SA"/>
        </w:rPr>
      </w:pPr>
      <w:r w:rsidRPr="006D7611">
        <w:rPr>
          <w:b/>
          <w:bCs/>
          <w:sz w:val="28"/>
          <w:szCs w:val="28"/>
          <w:lang w:eastAsia="ar-SA"/>
        </w:rPr>
        <w:t xml:space="preserve">ПРАВИЛА </w:t>
      </w:r>
    </w:p>
    <w:p w:rsidR="008E5351" w:rsidRPr="006D7611" w:rsidRDefault="008E5351" w:rsidP="006D7611">
      <w:pPr>
        <w:suppressAutoHyphens/>
        <w:snapToGrid w:val="0"/>
        <w:spacing w:line="276" w:lineRule="auto"/>
        <w:ind w:firstLine="709"/>
        <w:jc w:val="center"/>
        <w:rPr>
          <w:b/>
          <w:bCs/>
          <w:sz w:val="28"/>
          <w:szCs w:val="28"/>
          <w:lang w:eastAsia="ar-SA"/>
        </w:rPr>
      </w:pPr>
      <w:r w:rsidRPr="006D7611">
        <w:rPr>
          <w:b/>
          <w:bCs/>
          <w:sz w:val="28"/>
          <w:szCs w:val="28"/>
          <w:lang w:eastAsia="ar-SA"/>
        </w:rPr>
        <w:t>ЗЕМЛЕПОЛЬЗОВАНИЯ И ЗАСТРОЙКИ</w:t>
      </w:r>
    </w:p>
    <w:p w:rsidR="008E5351" w:rsidRPr="006D7611" w:rsidRDefault="008E5351" w:rsidP="006D7611">
      <w:pPr>
        <w:suppressAutoHyphens/>
        <w:snapToGrid w:val="0"/>
        <w:spacing w:line="276" w:lineRule="auto"/>
        <w:ind w:firstLine="709"/>
        <w:jc w:val="center"/>
        <w:rPr>
          <w:b/>
          <w:bCs/>
          <w:sz w:val="28"/>
          <w:szCs w:val="28"/>
          <w:lang w:eastAsia="ar-SA"/>
        </w:rPr>
      </w:pPr>
      <w:r w:rsidRPr="006D7611">
        <w:rPr>
          <w:b/>
          <w:bCs/>
          <w:sz w:val="28"/>
          <w:szCs w:val="28"/>
          <w:lang w:eastAsia="ar-SA"/>
        </w:rPr>
        <w:t>БОЛЬШЕСУНДЫРСКОГО СЕЛЬСКОГО ПОСЕЛЕНИЯ</w:t>
      </w:r>
    </w:p>
    <w:p w:rsidR="008E5351" w:rsidRPr="006D7611" w:rsidRDefault="008E5351" w:rsidP="006D7611">
      <w:pPr>
        <w:suppressAutoHyphens/>
        <w:snapToGrid w:val="0"/>
        <w:spacing w:line="276" w:lineRule="auto"/>
        <w:ind w:firstLine="709"/>
        <w:jc w:val="center"/>
        <w:rPr>
          <w:b/>
          <w:bCs/>
          <w:sz w:val="28"/>
          <w:szCs w:val="28"/>
          <w:lang w:eastAsia="ar-SA"/>
        </w:rPr>
      </w:pPr>
      <w:r w:rsidRPr="006D7611">
        <w:rPr>
          <w:b/>
          <w:bCs/>
          <w:sz w:val="28"/>
          <w:szCs w:val="28"/>
          <w:lang w:eastAsia="ar-SA"/>
        </w:rPr>
        <w:t>МОРГАУШСКОГО РАЙОНА</w:t>
      </w:r>
    </w:p>
    <w:p w:rsidR="008E5351" w:rsidRPr="006D7611" w:rsidRDefault="008E5351" w:rsidP="006D7611">
      <w:pPr>
        <w:suppressAutoHyphens/>
        <w:snapToGrid w:val="0"/>
        <w:spacing w:line="276" w:lineRule="auto"/>
        <w:ind w:firstLine="709"/>
        <w:jc w:val="center"/>
        <w:rPr>
          <w:b/>
          <w:bCs/>
          <w:sz w:val="28"/>
          <w:szCs w:val="28"/>
          <w:lang w:eastAsia="ar-SA"/>
        </w:rPr>
      </w:pPr>
      <w:r w:rsidRPr="006D7611">
        <w:rPr>
          <w:b/>
          <w:bCs/>
          <w:sz w:val="28"/>
          <w:szCs w:val="28"/>
          <w:lang w:eastAsia="ar-SA"/>
        </w:rPr>
        <w:t>ЧУВАШСКОЙ РЕСПУБЛИКИ</w:t>
      </w:r>
    </w:p>
    <w:p w:rsidR="008E5351" w:rsidRPr="004B1CCD" w:rsidRDefault="008E5351" w:rsidP="006D7611">
      <w:pPr>
        <w:suppressAutoHyphens/>
        <w:snapToGrid w:val="0"/>
        <w:ind w:firstLine="709"/>
        <w:jc w:val="center"/>
        <w:rPr>
          <w:b/>
          <w:bCs/>
          <w:sz w:val="28"/>
          <w:szCs w:val="28"/>
          <w:lang w:eastAsia="ar-SA"/>
        </w:rPr>
      </w:pPr>
    </w:p>
    <w:p w:rsidR="008E5351" w:rsidRPr="004B1CCD" w:rsidRDefault="008E5351" w:rsidP="004B1CCD">
      <w:pPr>
        <w:suppressAutoHyphens/>
        <w:snapToGrid w:val="0"/>
        <w:ind w:firstLine="709"/>
        <w:rPr>
          <w:sz w:val="22"/>
          <w:szCs w:val="22"/>
          <w:lang w:eastAsia="ar-SA"/>
        </w:rPr>
      </w:pPr>
    </w:p>
    <w:p w:rsidR="008E5351" w:rsidRPr="004B1CCD" w:rsidRDefault="008E5351" w:rsidP="004B1CCD">
      <w:pPr>
        <w:suppressAutoHyphens/>
        <w:snapToGrid w:val="0"/>
        <w:ind w:firstLine="709"/>
        <w:rPr>
          <w:sz w:val="22"/>
          <w:szCs w:val="22"/>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Default="008E5351" w:rsidP="004B1CCD">
      <w:pPr>
        <w:suppressAutoHyphens/>
        <w:snapToGrid w:val="0"/>
        <w:ind w:firstLine="709"/>
        <w:jc w:val="center"/>
        <w:rPr>
          <w:b/>
          <w:bCs/>
          <w:sz w:val="28"/>
          <w:szCs w:val="28"/>
          <w:lang w:eastAsia="ar-SA"/>
        </w:rPr>
      </w:pPr>
    </w:p>
    <w:p w:rsidR="008E5351" w:rsidRPr="004B1CCD" w:rsidRDefault="008E5351" w:rsidP="004B1CCD">
      <w:pPr>
        <w:suppressAutoHyphens/>
        <w:snapToGrid w:val="0"/>
        <w:ind w:firstLine="709"/>
        <w:jc w:val="center"/>
        <w:rPr>
          <w:b/>
          <w:bCs/>
          <w:sz w:val="28"/>
          <w:szCs w:val="28"/>
          <w:lang w:eastAsia="ar-SA"/>
        </w:rPr>
      </w:pPr>
    </w:p>
    <w:p w:rsidR="008E5351" w:rsidRPr="000637BD" w:rsidRDefault="008E5351" w:rsidP="004B1CCD">
      <w:pPr>
        <w:suppressAutoHyphens/>
        <w:snapToGrid w:val="0"/>
        <w:ind w:firstLine="709"/>
        <w:jc w:val="center"/>
        <w:rPr>
          <w:b/>
          <w:bCs/>
          <w:lang w:eastAsia="ar-SA"/>
        </w:rPr>
      </w:pPr>
      <w:r w:rsidRPr="000637BD">
        <w:rPr>
          <w:b/>
          <w:bCs/>
          <w:lang w:eastAsia="ar-SA"/>
        </w:rPr>
        <w:t>201</w:t>
      </w:r>
      <w:r>
        <w:rPr>
          <w:b/>
          <w:bCs/>
          <w:lang w:eastAsia="ar-SA"/>
        </w:rPr>
        <w:t>7</w:t>
      </w:r>
    </w:p>
    <w:p w:rsidR="008E5351" w:rsidRDefault="008E5351" w:rsidP="001431DC"/>
    <w:p w:rsidR="008E5351" w:rsidRDefault="008E5351" w:rsidP="001431DC"/>
    <w:bookmarkEnd w:id="0"/>
    <w:p w:rsidR="008E5351" w:rsidRDefault="008E5351" w:rsidP="00D54632">
      <w:pPr>
        <w:pStyle w:val="TOC1"/>
        <w:tabs>
          <w:tab w:val="right" w:leader="dot" w:pos="9062"/>
        </w:tabs>
        <w:rPr>
          <w:rFonts w:eastAsia="SimSun"/>
          <w:noProof/>
          <w:sz w:val="24"/>
          <w:szCs w:val="24"/>
          <w:lang w:eastAsia="zh-CN"/>
        </w:rPr>
      </w:pPr>
      <w:r w:rsidRPr="0049772E">
        <w:fldChar w:fldCharType="begin"/>
      </w:r>
      <w:r w:rsidRPr="0049772E">
        <w:instrText xml:space="preserve"> TOC \o "1-3" \h \z \u </w:instrText>
      </w:r>
      <w:r w:rsidRPr="0049772E">
        <w:fldChar w:fldCharType="separate"/>
      </w:r>
      <w:hyperlink w:anchor="_Toc471897315" w:history="1">
        <w:r w:rsidRPr="004E1CE6">
          <w:rPr>
            <w:rStyle w:val="Hyperlink"/>
            <w:b/>
            <w:noProof/>
          </w:rPr>
          <w:t xml:space="preserve">РАЗДЕЛ </w:t>
        </w:r>
        <w:r w:rsidRPr="004E1CE6">
          <w:rPr>
            <w:rStyle w:val="Hyperlink"/>
            <w:b/>
            <w:noProof/>
            <w:lang w:val="en-US"/>
          </w:rPr>
          <w:t>I</w:t>
        </w:r>
        <w:r w:rsidRPr="004E1CE6">
          <w:rPr>
            <w:rStyle w:val="Hyperlink"/>
            <w:b/>
            <w:noProof/>
          </w:rPr>
          <w:t>. ПОРЯДОК ПРИМЕНЕНИЯ ПРАВИЛ И ВНЕСЕНИЯ В НИХ ИЗМЕНЕНИЙ</w:t>
        </w:r>
        <w:r>
          <w:rPr>
            <w:noProof/>
            <w:webHidden/>
          </w:rPr>
          <w:tab/>
        </w:r>
        <w:r>
          <w:rPr>
            <w:noProof/>
            <w:webHidden/>
          </w:rPr>
          <w:fldChar w:fldCharType="begin"/>
        </w:r>
        <w:r>
          <w:rPr>
            <w:noProof/>
            <w:webHidden/>
          </w:rPr>
          <w:instrText xml:space="preserve"> PAGEREF _Toc471897315 \h </w:instrText>
        </w:r>
        <w:r>
          <w:rPr>
            <w:noProof/>
          </w:rPr>
        </w:r>
        <w:r>
          <w:rPr>
            <w:noProof/>
            <w:webHidden/>
          </w:rPr>
          <w:fldChar w:fldCharType="separate"/>
        </w:r>
        <w:r>
          <w:rPr>
            <w:noProof/>
            <w:webHidden/>
          </w:rPr>
          <w:t>5</w:t>
        </w:r>
        <w:r>
          <w:rPr>
            <w:noProof/>
            <w:webHidden/>
          </w:rPr>
          <w:fldChar w:fldCharType="end"/>
        </w:r>
      </w:hyperlink>
    </w:p>
    <w:p w:rsidR="008E5351" w:rsidRDefault="008E5351" w:rsidP="00D54632">
      <w:pPr>
        <w:pStyle w:val="TOC1"/>
        <w:tabs>
          <w:tab w:val="right" w:leader="dot" w:pos="9062"/>
        </w:tabs>
        <w:rPr>
          <w:rFonts w:eastAsia="SimSun"/>
          <w:noProof/>
          <w:sz w:val="24"/>
          <w:szCs w:val="24"/>
          <w:lang w:eastAsia="zh-CN"/>
        </w:rPr>
      </w:pPr>
      <w:hyperlink w:anchor="_Toc471897316" w:history="1">
        <w:r w:rsidRPr="004E1CE6">
          <w:rPr>
            <w:rStyle w:val="Hyperlink"/>
            <w:b/>
            <w:bCs/>
            <w:noProof/>
            <w:kern w:val="1"/>
            <w:lang w:eastAsia="en-US"/>
          </w:rPr>
          <w:t>Глава 1. Общие положения</w:t>
        </w:r>
        <w:r>
          <w:rPr>
            <w:noProof/>
            <w:webHidden/>
          </w:rPr>
          <w:tab/>
        </w:r>
        <w:r>
          <w:rPr>
            <w:noProof/>
            <w:webHidden/>
          </w:rPr>
          <w:fldChar w:fldCharType="begin"/>
        </w:r>
        <w:r>
          <w:rPr>
            <w:noProof/>
            <w:webHidden/>
          </w:rPr>
          <w:instrText xml:space="preserve"> PAGEREF _Toc471897316 \h </w:instrText>
        </w:r>
        <w:r>
          <w:rPr>
            <w:noProof/>
          </w:rPr>
        </w:r>
        <w:r>
          <w:rPr>
            <w:noProof/>
            <w:webHidden/>
          </w:rPr>
          <w:fldChar w:fldCharType="separate"/>
        </w:r>
        <w:r>
          <w:rPr>
            <w:noProof/>
            <w:webHidden/>
          </w:rPr>
          <w:t>5</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17" w:history="1">
        <w:r w:rsidRPr="004E1CE6">
          <w:rPr>
            <w:rStyle w:val="Hyperlink"/>
            <w:b/>
            <w:bCs/>
            <w:noProof/>
            <w:lang w:eastAsia="en-US"/>
          </w:rPr>
          <w:t>Статья 1. Основные понятия, используемые в Правилах</w:t>
        </w:r>
        <w:r>
          <w:rPr>
            <w:noProof/>
            <w:webHidden/>
          </w:rPr>
          <w:tab/>
        </w:r>
        <w:r>
          <w:rPr>
            <w:noProof/>
            <w:webHidden/>
          </w:rPr>
          <w:fldChar w:fldCharType="begin"/>
        </w:r>
        <w:r>
          <w:rPr>
            <w:noProof/>
            <w:webHidden/>
          </w:rPr>
          <w:instrText xml:space="preserve"> PAGEREF _Toc471897317 \h </w:instrText>
        </w:r>
        <w:r>
          <w:rPr>
            <w:noProof/>
          </w:rPr>
        </w:r>
        <w:r>
          <w:rPr>
            <w:noProof/>
            <w:webHidden/>
          </w:rPr>
          <w:fldChar w:fldCharType="separate"/>
        </w:r>
        <w:r>
          <w:rPr>
            <w:noProof/>
            <w:webHidden/>
          </w:rPr>
          <w:t>5</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19" w:history="1">
        <w:r w:rsidRPr="004E1CE6">
          <w:rPr>
            <w:rStyle w:val="Hyperlink"/>
            <w:b/>
            <w:bCs/>
            <w:noProof/>
            <w:lang w:eastAsia="en-US"/>
          </w:rPr>
          <w:t>Статья 2. Цели и содержание настоящих Правил</w:t>
        </w:r>
        <w:r>
          <w:rPr>
            <w:noProof/>
            <w:webHidden/>
          </w:rPr>
          <w:tab/>
        </w:r>
        <w:r>
          <w:rPr>
            <w:noProof/>
            <w:webHidden/>
          </w:rPr>
          <w:fldChar w:fldCharType="begin"/>
        </w:r>
        <w:r>
          <w:rPr>
            <w:noProof/>
            <w:webHidden/>
          </w:rPr>
          <w:instrText xml:space="preserve"> PAGEREF _Toc471897319 \h </w:instrText>
        </w:r>
        <w:r>
          <w:rPr>
            <w:noProof/>
          </w:rPr>
        </w:r>
        <w:r>
          <w:rPr>
            <w:noProof/>
            <w:webHidden/>
          </w:rPr>
          <w:fldChar w:fldCharType="separate"/>
        </w:r>
        <w:r>
          <w:rPr>
            <w:noProof/>
            <w:webHidden/>
          </w:rPr>
          <w:t>8</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20" w:history="1">
        <w:r w:rsidRPr="004E1CE6">
          <w:rPr>
            <w:rStyle w:val="Hyperlink"/>
            <w:b/>
            <w:bCs/>
            <w:noProof/>
            <w:lang w:eastAsia="en-US"/>
          </w:rPr>
          <w:t>Статья 3. Основания для принятия решений по вопросам землепользования и застройки</w:t>
        </w:r>
        <w:r>
          <w:rPr>
            <w:noProof/>
            <w:webHidden/>
          </w:rPr>
          <w:tab/>
        </w:r>
        <w:r>
          <w:rPr>
            <w:noProof/>
            <w:webHidden/>
          </w:rPr>
          <w:fldChar w:fldCharType="begin"/>
        </w:r>
        <w:r>
          <w:rPr>
            <w:noProof/>
            <w:webHidden/>
          </w:rPr>
          <w:instrText xml:space="preserve"> PAGEREF _Toc471897320 \h </w:instrText>
        </w:r>
        <w:r>
          <w:rPr>
            <w:noProof/>
          </w:rPr>
        </w:r>
        <w:r>
          <w:rPr>
            <w:noProof/>
            <w:webHidden/>
          </w:rPr>
          <w:fldChar w:fldCharType="separate"/>
        </w:r>
        <w:r>
          <w:rPr>
            <w:noProof/>
            <w:webHidden/>
          </w:rPr>
          <w:t>8</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21" w:history="1">
        <w:r w:rsidRPr="004E1CE6">
          <w:rPr>
            <w:rStyle w:val="Hyperlink"/>
            <w:b/>
            <w:bCs/>
            <w:noProof/>
            <w:lang w:eastAsia="en-US"/>
          </w:rPr>
          <w:t>Статья 4. Область применения Правил</w:t>
        </w:r>
        <w:r>
          <w:rPr>
            <w:noProof/>
            <w:webHidden/>
          </w:rPr>
          <w:tab/>
        </w:r>
        <w:r>
          <w:rPr>
            <w:noProof/>
            <w:webHidden/>
          </w:rPr>
          <w:fldChar w:fldCharType="begin"/>
        </w:r>
        <w:r>
          <w:rPr>
            <w:noProof/>
            <w:webHidden/>
          </w:rPr>
          <w:instrText xml:space="preserve"> PAGEREF _Toc471897321 \h </w:instrText>
        </w:r>
        <w:r>
          <w:rPr>
            <w:noProof/>
          </w:rPr>
        </w:r>
        <w:r>
          <w:rPr>
            <w:noProof/>
            <w:webHidden/>
          </w:rPr>
          <w:fldChar w:fldCharType="separate"/>
        </w:r>
        <w:r>
          <w:rPr>
            <w:noProof/>
            <w:webHidden/>
          </w:rPr>
          <w:t>9</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22" w:history="1">
        <w:r w:rsidRPr="004E1CE6">
          <w:rPr>
            <w:rStyle w:val="Hyperlink"/>
            <w:b/>
            <w:bCs/>
            <w:noProof/>
            <w:lang w:eastAsia="en-US"/>
          </w:rPr>
          <w:t>Статья 5. Общедоступность информации о Правилах</w:t>
        </w:r>
        <w:r>
          <w:rPr>
            <w:noProof/>
            <w:webHidden/>
          </w:rPr>
          <w:tab/>
        </w:r>
        <w:r>
          <w:rPr>
            <w:noProof/>
            <w:webHidden/>
          </w:rPr>
          <w:fldChar w:fldCharType="begin"/>
        </w:r>
        <w:r>
          <w:rPr>
            <w:noProof/>
            <w:webHidden/>
          </w:rPr>
          <w:instrText xml:space="preserve"> PAGEREF _Toc471897322 \h </w:instrText>
        </w:r>
        <w:r>
          <w:rPr>
            <w:noProof/>
          </w:rPr>
        </w:r>
        <w:r>
          <w:rPr>
            <w:noProof/>
            <w:webHidden/>
          </w:rPr>
          <w:fldChar w:fldCharType="separate"/>
        </w:r>
        <w:r>
          <w:rPr>
            <w:noProof/>
            <w:webHidden/>
          </w:rPr>
          <w:t>10</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23" w:history="1">
        <w:r w:rsidRPr="004E1CE6">
          <w:rPr>
            <w:rStyle w:val="Hyperlink"/>
            <w:b/>
            <w:bCs/>
            <w:noProof/>
            <w:lang w:eastAsia="en-US"/>
          </w:rPr>
          <w:t xml:space="preserve">Статья 6. Соотношение Правил с генеральным планом </w:t>
        </w:r>
        <w:r>
          <w:rPr>
            <w:rStyle w:val="Hyperlink"/>
            <w:b/>
            <w:bCs/>
            <w:noProof/>
            <w:lang w:eastAsia="en-US"/>
          </w:rPr>
          <w:t>Большесундырского с</w:t>
        </w:r>
        <w:r w:rsidRPr="004E1CE6">
          <w:rPr>
            <w:rStyle w:val="Hyperlink"/>
            <w:b/>
            <w:bCs/>
            <w:noProof/>
            <w:lang w:eastAsia="en-US"/>
          </w:rPr>
          <w:t>ельского поселения и документацией по планировке территории</w:t>
        </w:r>
        <w:r>
          <w:rPr>
            <w:noProof/>
            <w:webHidden/>
          </w:rPr>
          <w:tab/>
        </w:r>
        <w:r>
          <w:rPr>
            <w:noProof/>
            <w:webHidden/>
          </w:rPr>
          <w:fldChar w:fldCharType="begin"/>
        </w:r>
        <w:r>
          <w:rPr>
            <w:noProof/>
            <w:webHidden/>
          </w:rPr>
          <w:instrText xml:space="preserve"> PAGEREF _Toc471897323 \h </w:instrText>
        </w:r>
        <w:r>
          <w:rPr>
            <w:noProof/>
          </w:rPr>
        </w:r>
        <w:r>
          <w:rPr>
            <w:noProof/>
            <w:webHidden/>
          </w:rPr>
          <w:fldChar w:fldCharType="separate"/>
        </w:r>
        <w:r>
          <w:rPr>
            <w:noProof/>
            <w:webHidden/>
          </w:rPr>
          <w:t>10</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24" w:history="1">
        <w:r w:rsidRPr="004E1CE6">
          <w:rPr>
            <w:rStyle w:val="Hyperlink"/>
            <w:b/>
            <w:bCs/>
            <w:noProof/>
            <w:lang w:eastAsia="en-US"/>
          </w:rPr>
          <w:t>Статья 7. Действие Правил по отношению к ранее возникшим правам</w:t>
        </w:r>
        <w:r>
          <w:rPr>
            <w:noProof/>
            <w:webHidden/>
          </w:rPr>
          <w:tab/>
        </w:r>
        <w:r>
          <w:rPr>
            <w:noProof/>
            <w:webHidden/>
          </w:rPr>
          <w:fldChar w:fldCharType="begin"/>
        </w:r>
        <w:r>
          <w:rPr>
            <w:noProof/>
            <w:webHidden/>
          </w:rPr>
          <w:instrText xml:space="preserve"> PAGEREF _Toc471897324 \h </w:instrText>
        </w:r>
        <w:r>
          <w:rPr>
            <w:noProof/>
          </w:rPr>
        </w:r>
        <w:r>
          <w:rPr>
            <w:noProof/>
            <w:webHidden/>
          </w:rPr>
          <w:fldChar w:fldCharType="separate"/>
        </w:r>
        <w:r>
          <w:rPr>
            <w:noProof/>
            <w:webHidden/>
          </w:rPr>
          <w:t>10</w:t>
        </w:r>
        <w:r>
          <w:rPr>
            <w:noProof/>
            <w:webHidden/>
          </w:rPr>
          <w:fldChar w:fldCharType="end"/>
        </w:r>
      </w:hyperlink>
    </w:p>
    <w:p w:rsidR="008E5351" w:rsidRDefault="008E5351" w:rsidP="00D54632">
      <w:pPr>
        <w:pStyle w:val="TOC1"/>
        <w:tabs>
          <w:tab w:val="right" w:leader="dot" w:pos="9062"/>
        </w:tabs>
        <w:rPr>
          <w:rFonts w:eastAsia="SimSun"/>
          <w:noProof/>
          <w:sz w:val="24"/>
          <w:szCs w:val="24"/>
          <w:lang w:eastAsia="zh-CN"/>
        </w:rPr>
      </w:pPr>
      <w:hyperlink w:anchor="_Toc471897325" w:history="1">
        <w:r w:rsidRPr="004E1CE6">
          <w:rPr>
            <w:rStyle w:val="Hyperlink"/>
            <w:b/>
            <w:bCs/>
            <w:noProof/>
            <w:kern w:val="1"/>
            <w:lang w:eastAsia="en-US"/>
          </w:rPr>
          <w:t xml:space="preserve">Глава 2. </w:t>
        </w:r>
        <w:r w:rsidRPr="004E1CE6">
          <w:rPr>
            <w:rStyle w:val="Hyperlink"/>
            <w:b/>
            <w:bCs/>
            <w:noProof/>
            <w:lang w:eastAsia="en-US"/>
          </w:rPr>
          <w:t>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_Toc471897325 \h </w:instrText>
        </w:r>
        <w:r>
          <w:rPr>
            <w:noProof/>
          </w:rPr>
        </w:r>
        <w:r>
          <w:rPr>
            <w:noProof/>
            <w:webHidden/>
          </w:rPr>
          <w:fldChar w:fldCharType="separate"/>
        </w:r>
        <w:r>
          <w:rPr>
            <w:noProof/>
            <w:webHidden/>
          </w:rPr>
          <w:t>11</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26" w:history="1">
        <w:r w:rsidRPr="004E1CE6">
          <w:rPr>
            <w:rStyle w:val="Hyperlink"/>
            <w:b/>
            <w:bCs/>
            <w:noProof/>
            <w:lang w:eastAsia="en-US"/>
          </w:rPr>
          <w:t>Статья 8. Полномочия органов местного самоуправления</w:t>
        </w:r>
        <w:r w:rsidRPr="004E1CE6">
          <w:rPr>
            <w:rStyle w:val="Hyperlink"/>
            <w:noProof/>
          </w:rPr>
          <w:t xml:space="preserve"> </w:t>
        </w:r>
        <w:r w:rsidRPr="004E1CE6">
          <w:rPr>
            <w:rStyle w:val="Hyperlink"/>
            <w:b/>
            <w:bCs/>
            <w:noProof/>
            <w:lang w:eastAsia="en-US"/>
          </w:rPr>
          <w:t xml:space="preserve"> </w:t>
        </w:r>
        <w:r>
          <w:rPr>
            <w:rStyle w:val="Hyperlink"/>
            <w:b/>
            <w:bCs/>
            <w:noProof/>
            <w:lang w:eastAsia="en-US"/>
          </w:rPr>
          <w:t>Большесундырского с</w:t>
        </w:r>
        <w:r w:rsidRPr="004E1CE6">
          <w:rPr>
            <w:rStyle w:val="Hyperlink"/>
            <w:b/>
            <w:bCs/>
            <w:noProof/>
            <w:lang w:eastAsia="en-US"/>
          </w:rPr>
          <w:t>ельского поселения  в сфере регулирования землепользования и застройки</w:t>
        </w:r>
        <w:r>
          <w:rPr>
            <w:noProof/>
            <w:webHidden/>
          </w:rPr>
          <w:tab/>
        </w:r>
        <w:r>
          <w:rPr>
            <w:noProof/>
            <w:webHidden/>
          </w:rPr>
          <w:fldChar w:fldCharType="begin"/>
        </w:r>
        <w:r>
          <w:rPr>
            <w:noProof/>
            <w:webHidden/>
          </w:rPr>
          <w:instrText xml:space="preserve"> PAGEREF _Toc471897326 \h </w:instrText>
        </w:r>
        <w:r>
          <w:rPr>
            <w:noProof/>
          </w:rPr>
        </w:r>
        <w:r>
          <w:rPr>
            <w:noProof/>
            <w:webHidden/>
          </w:rPr>
          <w:fldChar w:fldCharType="separate"/>
        </w:r>
        <w:r>
          <w:rPr>
            <w:noProof/>
            <w:webHidden/>
          </w:rPr>
          <w:t>11</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27" w:history="1">
        <w:r w:rsidRPr="004E1CE6">
          <w:rPr>
            <w:rStyle w:val="Hyperlink"/>
            <w:b/>
            <w:bCs/>
            <w:noProof/>
            <w:lang w:eastAsia="en-US"/>
          </w:rPr>
          <w:t xml:space="preserve">Статья 9. Полномочия Собрания депутатов </w:t>
        </w:r>
        <w:r>
          <w:rPr>
            <w:rStyle w:val="Hyperlink"/>
            <w:b/>
            <w:bCs/>
            <w:noProof/>
            <w:lang w:eastAsia="en-US"/>
          </w:rPr>
          <w:t>Большесундырского с</w:t>
        </w:r>
        <w:r w:rsidRPr="004E1CE6">
          <w:rPr>
            <w:rStyle w:val="Hyperlink"/>
            <w:b/>
            <w:bCs/>
            <w:noProof/>
            <w:lang w:eastAsia="en-US"/>
          </w:rPr>
          <w:t>ельского поселения  в сфере регулирования землепользования и застройки</w:t>
        </w:r>
        <w:r>
          <w:rPr>
            <w:noProof/>
            <w:webHidden/>
          </w:rPr>
          <w:tab/>
        </w:r>
        <w:r>
          <w:rPr>
            <w:noProof/>
            <w:webHidden/>
          </w:rPr>
          <w:fldChar w:fldCharType="begin"/>
        </w:r>
        <w:r>
          <w:rPr>
            <w:noProof/>
            <w:webHidden/>
          </w:rPr>
          <w:instrText xml:space="preserve"> PAGEREF _Toc471897327 \h </w:instrText>
        </w:r>
        <w:r>
          <w:rPr>
            <w:noProof/>
          </w:rPr>
        </w:r>
        <w:r>
          <w:rPr>
            <w:noProof/>
            <w:webHidden/>
          </w:rPr>
          <w:fldChar w:fldCharType="separate"/>
        </w:r>
        <w:r>
          <w:rPr>
            <w:noProof/>
            <w:webHidden/>
          </w:rPr>
          <w:t>11</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28" w:history="1">
        <w:r w:rsidRPr="004E1CE6">
          <w:rPr>
            <w:rStyle w:val="Hyperlink"/>
            <w:b/>
            <w:bCs/>
            <w:noProof/>
            <w:lang w:eastAsia="en-US"/>
          </w:rPr>
          <w:t xml:space="preserve">Статья 10. Полномочия главы </w:t>
        </w:r>
        <w:r>
          <w:rPr>
            <w:rStyle w:val="Hyperlink"/>
            <w:b/>
            <w:bCs/>
            <w:noProof/>
            <w:lang w:eastAsia="en-US"/>
          </w:rPr>
          <w:t>Большесундырского с</w:t>
        </w:r>
        <w:r w:rsidRPr="004E1CE6">
          <w:rPr>
            <w:rStyle w:val="Hyperlink"/>
            <w:b/>
            <w:bCs/>
            <w:noProof/>
            <w:lang w:eastAsia="en-US"/>
          </w:rPr>
          <w:t>ельского поселения  в сфере регулирования землепользования и застройки</w:t>
        </w:r>
        <w:r>
          <w:rPr>
            <w:noProof/>
            <w:webHidden/>
          </w:rPr>
          <w:tab/>
        </w:r>
        <w:r>
          <w:rPr>
            <w:noProof/>
            <w:webHidden/>
          </w:rPr>
          <w:fldChar w:fldCharType="begin"/>
        </w:r>
        <w:r>
          <w:rPr>
            <w:noProof/>
            <w:webHidden/>
          </w:rPr>
          <w:instrText xml:space="preserve"> PAGEREF _Toc471897328 \h </w:instrText>
        </w:r>
        <w:r>
          <w:rPr>
            <w:noProof/>
          </w:rPr>
        </w:r>
        <w:r>
          <w:rPr>
            <w:noProof/>
            <w:webHidden/>
          </w:rPr>
          <w:fldChar w:fldCharType="separate"/>
        </w:r>
        <w:r>
          <w:rPr>
            <w:noProof/>
            <w:webHidden/>
          </w:rPr>
          <w:t>11</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29" w:history="1">
        <w:r w:rsidRPr="004E1CE6">
          <w:rPr>
            <w:rStyle w:val="Hyperlink"/>
            <w:b/>
            <w:bCs/>
            <w:noProof/>
            <w:lang w:eastAsia="en-US"/>
          </w:rPr>
          <w:t xml:space="preserve">Статья 11. Полномочия администрации </w:t>
        </w:r>
        <w:r>
          <w:rPr>
            <w:rStyle w:val="Hyperlink"/>
            <w:b/>
            <w:bCs/>
            <w:noProof/>
            <w:lang w:eastAsia="en-US"/>
          </w:rPr>
          <w:t>Большесундырского с</w:t>
        </w:r>
        <w:r w:rsidRPr="004E1CE6">
          <w:rPr>
            <w:rStyle w:val="Hyperlink"/>
            <w:b/>
            <w:bCs/>
            <w:noProof/>
            <w:lang w:eastAsia="en-US"/>
          </w:rPr>
          <w:t>ельского поселения</w:t>
        </w:r>
        <w:r>
          <w:rPr>
            <w:noProof/>
            <w:webHidden/>
          </w:rPr>
          <w:tab/>
        </w:r>
        <w:r>
          <w:rPr>
            <w:noProof/>
            <w:webHidden/>
          </w:rPr>
          <w:fldChar w:fldCharType="begin"/>
        </w:r>
        <w:r>
          <w:rPr>
            <w:noProof/>
            <w:webHidden/>
          </w:rPr>
          <w:instrText xml:space="preserve"> PAGEREF _Toc471897329 \h </w:instrText>
        </w:r>
        <w:r>
          <w:rPr>
            <w:noProof/>
          </w:rPr>
        </w:r>
        <w:r>
          <w:rPr>
            <w:noProof/>
            <w:webHidden/>
          </w:rPr>
          <w:fldChar w:fldCharType="separate"/>
        </w:r>
        <w:r>
          <w:rPr>
            <w:noProof/>
            <w:webHidden/>
          </w:rPr>
          <w:t>11</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30" w:history="1">
        <w:r w:rsidRPr="004E1CE6">
          <w:rPr>
            <w:rStyle w:val="Hyperlink"/>
            <w:b/>
            <w:bCs/>
            <w:noProof/>
            <w:lang w:eastAsia="en-US"/>
          </w:rPr>
          <w:t xml:space="preserve">Статья 12. Полномочия </w:t>
        </w:r>
        <w:r w:rsidRPr="004E1CE6">
          <w:rPr>
            <w:rStyle w:val="Hyperlink"/>
            <w:b/>
            <w:iCs/>
            <w:noProof/>
          </w:rPr>
          <w:t xml:space="preserve">комиссии по подготовке проекта Правил землепользования и застройки </w:t>
        </w:r>
        <w:r>
          <w:rPr>
            <w:rStyle w:val="Hyperlink"/>
            <w:b/>
            <w:iCs/>
            <w:noProof/>
          </w:rPr>
          <w:t>Большесундырского с</w:t>
        </w:r>
        <w:r w:rsidRPr="004E1CE6">
          <w:rPr>
            <w:rStyle w:val="Hyperlink"/>
            <w:b/>
            <w:iCs/>
            <w:noProof/>
          </w:rPr>
          <w:t>ельского поселения</w:t>
        </w:r>
        <w:r>
          <w:rPr>
            <w:noProof/>
            <w:webHidden/>
          </w:rPr>
          <w:tab/>
        </w:r>
        <w:r>
          <w:rPr>
            <w:noProof/>
            <w:webHidden/>
          </w:rPr>
          <w:fldChar w:fldCharType="begin"/>
        </w:r>
        <w:r>
          <w:rPr>
            <w:noProof/>
            <w:webHidden/>
          </w:rPr>
          <w:instrText xml:space="preserve"> PAGEREF _Toc471897330 \h </w:instrText>
        </w:r>
        <w:r>
          <w:rPr>
            <w:noProof/>
          </w:rPr>
        </w:r>
        <w:r>
          <w:rPr>
            <w:noProof/>
            <w:webHidden/>
          </w:rPr>
          <w:fldChar w:fldCharType="separate"/>
        </w:r>
        <w:r>
          <w:rPr>
            <w:noProof/>
            <w:webHidden/>
          </w:rPr>
          <w:t>13</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31" w:history="1">
        <w:r w:rsidRPr="004E1CE6">
          <w:rPr>
            <w:rStyle w:val="Hyperlink"/>
            <w:b/>
            <w:bCs/>
            <w:noProof/>
            <w:lang w:eastAsia="en-US"/>
          </w:rPr>
          <w:t>Статья 13. Образование земельных участков из земель или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_Toc471897331 \h </w:instrText>
        </w:r>
        <w:r>
          <w:rPr>
            <w:noProof/>
          </w:rPr>
        </w:r>
        <w:r>
          <w:rPr>
            <w:noProof/>
            <w:webHidden/>
          </w:rPr>
          <w:fldChar w:fldCharType="separate"/>
        </w:r>
        <w:r>
          <w:rPr>
            <w:noProof/>
            <w:webHidden/>
          </w:rPr>
          <w:t>13</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32" w:history="1">
        <w:r w:rsidRPr="004E1CE6">
          <w:rPr>
            <w:rStyle w:val="Hyperlink"/>
            <w:b/>
            <w:bCs/>
            <w:noProof/>
            <w:lang w:eastAsia="en-US"/>
          </w:rPr>
          <w:t>Статья 14.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_Toc471897332 \h </w:instrText>
        </w:r>
        <w:r>
          <w:rPr>
            <w:noProof/>
          </w:rPr>
        </w:r>
        <w:r>
          <w:rPr>
            <w:noProof/>
            <w:webHidden/>
          </w:rPr>
          <w:fldChar w:fldCharType="separate"/>
        </w:r>
        <w:r>
          <w:rPr>
            <w:noProof/>
            <w:webHidden/>
          </w:rPr>
          <w:t>14</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33" w:history="1">
        <w:r w:rsidRPr="004E1CE6">
          <w:rPr>
            <w:rStyle w:val="Hyperlink"/>
            <w:b/>
            <w:bCs/>
            <w:noProof/>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_Toc471897333 \h </w:instrText>
        </w:r>
        <w:r>
          <w:rPr>
            <w:noProof/>
          </w:rPr>
        </w:r>
        <w:r>
          <w:rPr>
            <w:noProof/>
            <w:webHidden/>
          </w:rPr>
          <w:fldChar w:fldCharType="separate"/>
        </w:r>
        <w:r>
          <w:rPr>
            <w:noProof/>
            <w:webHidden/>
          </w:rPr>
          <w:t>14</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34" w:history="1">
        <w:r w:rsidRPr="004E1CE6">
          <w:rPr>
            <w:rStyle w:val="Hyperlink"/>
            <w:b/>
            <w:bCs/>
            <w:noProof/>
            <w:lang w:eastAsia="en-US"/>
          </w:rPr>
          <w:t>Статья 16. Изъятие земельных участков для муниципальных нужд</w:t>
        </w:r>
        <w:r>
          <w:rPr>
            <w:noProof/>
            <w:webHidden/>
          </w:rPr>
          <w:tab/>
        </w:r>
        <w:r>
          <w:rPr>
            <w:noProof/>
            <w:webHidden/>
          </w:rPr>
          <w:fldChar w:fldCharType="begin"/>
        </w:r>
        <w:r>
          <w:rPr>
            <w:noProof/>
            <w:webHidden/>
          </w:rPr>
          <w:instrText xml:space="preserve"> PAGEREF _Toc471897334 \h </w:instrText>
        </w:r>
        <w:r>
          <w:rPr>
            <w:noProof/>
          </w:rPr>
        </w:r>
        <w:r>
          <w:rPr>
            <w:noProof/>
            <w:webHidden/>
          </w:rPr>
          <w:fldChar w:fldCharType="separate"/>
        </w:r>
        <w:r>
          <w:rPr>
            <w:noProof/>
            <w:webHidden/>
          </w:rPr>
          <w:t>15</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35" w:history="1">
        <w:r w:rsidRPr="004E1CE6">
          <w:rPr>
            <w:rStyle w:val="Hyperlink"/>
            <w:b/>
            <w:bCs/>
            <w:noProof/>
            <w:lang w:eastAsia="en-US"/>
          </w:rPr>
          <w:t>Статья 17. Договоры о развитии и освоении территории</w:t>
        </w:r>
        <w:r>
          <w:rPr>
            <w:noProof/>
            <w:webHidden/>
          </w:rPr>
          <w:tab/>
        </w:r>
        <w:r>
          <w:rPr>
            <w:noProof/>
            <w:webHidden/>
          </w:rPr>
          <w:fldChar w:fldCharType="begin"/>
        </w:r>
        <w:r>
          <w:rPr>
            <w:noProof/>
            <w:webHidden/>
          </w:rPr>
          <w:instrText xml:space="preserve"> PAGEREF _Toc471897335 \h </w:instrText>
        </w:r>
        <w:r>
          <w:rPr>
            <w:noProof/>
          </w:rPr>
        </w:r>
        <w:r>
          <w:rPr>
            <w:noProof/>
            <w:webHidden/>
          </w:rPr>
          <w:fldChar w:fldCharType="separate"/>
        </w:r>
        <w:r>
          <w:rPr>
            <w:noProof/>
            <w:webHidden/>
          </w:rPr>
          <w:t>15</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37" w:history="1">
        <w:r w:rsidRPr="004E1CE6">
          <w:rPr>
            <w:rStyle w:val="Hyperlink"/>
            <w:b/>
            <w:bCs/>
            <w:noProof/>
            <w:lang w:eastAsia="en-US"/>
          </w:rPr>
          <w:t>Статья 18.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_Toc471897337 \h </w:instrText>
        </w:r>
        <w:r>
          <w:rPr>
            <w:noProof/>
          </w:rPr>
        </w:r>
        <w:r>
          <w:rPr>
            <w:noProof/>
            <w:webHidden/>
          </w:rPr>
          <w:fldChar w:fldCharType="separate"/>
        </w:r>
        <w:r>
          <w:rPr>
            <w:noProof/>
            <w:webHidden/>
          </w:rPr>
          <w:t>16</w:t>
        </w:r>
        <w:r>
          <w:rPr>
            <w:noProof/>
            <w:webHidden/>
          </w:rPr>
          <w:fldChar w:fldCharType="end"/>
        </w:r>
      </w:hyperlink>
    </w:p>
    <w:p w:rsidR="008E5351" w:rsidRDefault="008E5351" w:rsidP="00D54632">
      <w:pPr>
        <w:pStyle w:val="TOC1"/>
        <w:tabs>
          <w:tab w:val="right" w:leader="dot" w:pos="9062"/>
        </w:tabs>
        <w:rPr>
          <w:rFonts w:eastAsia="SimSun"/>
          <w:noProof/>
          <w:sz w:val="24"/>
          <w:szCs w:val="24"/>
          <w:lang w:eastAsia="zh-CN"/>
        </w:rPr>
      </w:pPr>
      <w:hyperlink w:anchor="_Toc471897338" w:history="1">
        <w:r w:rsidRPr="004E1CE6">
          <w:rPr>
            <w:rStyle w:val="Hyperlink"/>
            <w:b/>
            <w:bCs/>
            <w:noProof/>
            <w:kern w:val="1"/>
            <w:lang w:eastAsia="en-US"/>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_Toc471897338 \h </w:instrText>
        </w:r>
        <w:r>
          <w:rPr>
            <w:noProof/>
          </w:rPr>
        </w:r>
        <w:r>
          <w:rPr>
            <w:noProof/>
            <w:webHidden/>
          </w:rPr>
          <w:fldChar w:fldCharType="separate"/>
        </w:r>
        <w:r>
          <w:rPr>
            <w:noProof/>
            <w:webHidden/>
          </w:rPr>
          <w:t>16</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39" w:history="1">
        <w:r w:rsidRPr="004E1CE6">
          <w:rPr>
            <w:rStyle w:val="Hyperlink"/>
            <w:b/>
            <w:bCs/>
            <w:noProof/>
            <w:lang w:eastAsia="en-US"/>
          </w:rPr>
          <w:t>Статья 19.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_Toc471897339 \h </w:instrText>
        </w:r>
        <w:r>
          <w:rPr>
            <w:noProof/>
          </w:rPr>
        </w:r>
        <w:r>
          <w:rPr>
            <w:noProof/>
            <w:webHidden/>
          </w:rPr>
          <w:fldChar w:fldCharType="separate"/>
        </w:r>
        <w:r>
          <w:rPr>
            <w:noProof/>
            <w:webHidden/>
          </w:rPr>
          <w:t>16</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40" w:history="1">
        <w:r w:rsidRPr="004E1CE6">
          <w:rPr>
            <w:rStyle w:val="Hyperlink"/>
            <w:b/>
            <w:bCs/>
            <w:noProof/>
            <w:lang w:eastAsia="en-US"/>
          </w:rPr>
          <w:t>Статья 20. Разрешенное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_Toc471897340 \h </w:instrText>
        </w:r>
        <w:r>
          <w:rPr>
            <w:noProof/>
          </w:rPr>
        </w:r>
        <w:r>
          <w:rPr>
            <w:noProof/>
            <w:webHidden/>
          </w:rPr>
          <w:fldChar w:fldCharType="separate"/>
        </w:r>
        <w:r>
          <w:rPr>
            <w:noProof/>
            <w:webHidden/>
          </w:rPr>
          <w:t>18</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41" w:history="1">
        <w:r w:rsidRPr="004E1CE6">
          <w:rPr>
            <w:rStyle w:val="Hyperlink"/>
            <w:b/>
            <w:bCs/>
            <w:noProof/>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_Toc471897341 \h </w:instrText>
        </w:r>
        <w:r>
          <w:rPr>
            <w:noProof/>
          </w:rPr>
        </w:r>
        <w:r>
          <w:rPr>
            <w:noProof/>
            <w:webHidden/>
          </w:rPr>
          <w:fldChar w:fldCharType="separate"/>
        </w:r>
        <w:r>
          <w:rPr>
            <w:noProof/>
            <w:webHidden/>
          </w:rPr>
          <w:t>18</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42" w:history="1">
        <w:r w:rsidRPr="004E1CE6">
          <w:rPr>
            <w:rStyle w:val="Hyperlink"/>
            <w:b/>
            <w:bCs/>
            <w:noProof/>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_Toc471897342 \h </w:instrText>
        </w:r>
        <w:r>
          <w:rPr>
            <w:noProof/>
          </w:rPr>
        </w:r>
        <w:r>
          <w:rPr>
            <w:noProof/>
            <w:webHidden/>
          </w:rPr>
          <w:fldChar w:fldCharType="separate"/>
        </w:r>
        <w:r>
          <w:rPr>
            <w:noProof/>
            <w:webHidden/>
          </w:rPr>
          <w:t>19</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43" w:history="1">
        <w:r w:rsidRPr="004E1CE6">
          <w:rPr>
            <w:rStyle w:val="Hyperlink"/>
            <w:b/>
            <w:bCs/>
            <w:noProof/>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_Toc471897343 \h </w:instrText>
        </w:r>
        <w:r>
          <w:rPr>
            <w:noProof/>
          </w:rPr>
        </w:r>
        <w:r>
          <w:rPr>
            <w:noProof/>
            <w:webHidden/>
          </w:rPr>
          <w:fldChar w:fldCharType="separate"/>
        </w:r>
        <w:r>
          <w:rPr>
            <w:noProof/>
            <w:webHidden/>
          </w:rPr>
          <w:t>20</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44" w:history="1">
        <w:r w:rsidRPr="004E1CE6">
          <w:rPr>
            <w:rStyle w:val="Hyperlink"/>
            <w:b/>
            <w:bCs/>
            <w:noProof/>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_Toc471897344 \h </w:instrText>
        </w:r>
        <w:r>
          <w:rPr>
            <w:noProof/>
          </w:rPr>
        </w:r>
        <w:r>
          <w:rPr>
            <w:noProof/>
            <w:webHidden/>
          </w:rPr>
          <w:fldChar w:fldCharType="separate"/>
        </w:r>
        <w:r>
          <w:rPr>
            <w:noProof/>
            <w:webHidden/>
          </w:rPr>
          <w:t>21</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45" w:history="1">
        <w:r w:rsidRPr="004E1CE6">
          <w:rPr>
            <w:rStyle w:val="Hyperlink"/>
            <w:b/>
            <w:bCs/>
            <w:noProof/>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_Toc471897345 \h </w:instrText>
        </w:r>
        <w:r>
          <w:rPr>
            <w:noProof/>
          </w:rPr>
        </w:r>
        <w:r>
          <w:rPr>
            <w:noProof/>
            <w:webHidden/>
          </w:rPr>
          <w:fldChar w:fldCharType="separate"/>
        </w:r>
        <w:r>
          <w:rPr>
            <w:noProof/>
            <w:webHidden/>
          </w:rPr>
          <w:t>22</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46" w:history="1">
        <w:r w:rsidRPr="004E1CE6">
          <w:rPr>
            <w:rStyle w:val="Hyperlink"/>
            <w:b/>
            <w:bCs/>
            <w:noProof/>
            <w:lang w:eastAsia="en-US"/>
          </w:rPr>
          <w:t>Статья 26. Использование земельных участков и объектов капитального строительства, не соответствующих градостроительному регламенту</w:t>
        </w:r>
        <w:r>
          <w:rPr>
            <w:noProof/>
            <w:webHidden/>
          </w:rPr>
          <w:tab/>
        </w:r>
        <w:r>
          <w:rPr>
            <w:noProof/>
            <w:webHidden/>
          </w:rPr>
          <w:fldChar w:fldCharType="begin"/>
        </w:r>
        <w:r>
          <w:rPr>
            <w:noProof/>
            <w:webHidden/>
          </w:rPr>
          <w:instrText xml:space="preserve"> PAGEREF _Toc471897346 \h </w:instrText>
        </w:r>
        <w:r>
          <w:rPr>
            <w:noProof/>
          </w:rPr>
        </w:r>
        <w:r>
          <w:rPr>
            <w:noProof/>
            <w:webHidden/>
          </w:rPr>
          <w:fldChar w:fldCharType="separate"/>
        </w:r>
        <w:r>
          <w:rPr>
            <w:noProof/>
            <w:webHidden/>
          </w:rPr>
          <w:t>23</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47" w:history="1">
        <w:r w:rsidRPr="004E1CE6">
          <w:rPr>
            <w:rStyle w:val="Hyperlink"/>
            <w:b/>
            <w:bCs/>
            <w:noProof/>
            <w:lang w:eastAsia="en-US"/>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_Toc471897347 \h </w:instrText>
        </w:r>
        <w:r>
          <w:rPr>
            <w:noProof/>
          </w:rPr>
        </w:r>
        <w:r>
          <w:rPr>
            <w:noProof/>
            <w:webHidden/>
          </w:rPr>
          <w:fldChar w:fldCharType="separate"/>
        </w:r>
        <w:r>
          <w:rPr>
            <w:noProof/>
            <w:webHidden/>
          </w:rPr>
          <w:t>23</w:t>
        </w:r>
        <w:r>
          <w:rPr>
            <w:noProof/>
            <w:webHidden/>
          </w:rPr>
          <w:fldChar w:fldCharType="end"/>
        </w:r>
      </w:hyperlink>
    </w:p>
    <w:p w:rsidR="008E5351" w:rsidRDefault="008E5351" w:rsidP="00D54632">
      <w:pPr>
        <w:pStyle w:val="TOC2"/>
        <w:rPr>
          <w:rFonts w:eastAsia="SimSun"/>
          <w:noProof/>
          <w:sz w:val="24"/>
          <w:szCs w:val="24"/>
          <w:lang w:eastAsia="zh-CN"/>
        </w:rPr>
      </w:pPr>
      <w:hyperlink w:anchor="_Toc471897348" w:history="1">
        <w:r w:rsidRPr="004E1CE6">
          <w:rPr>
            <w:rStyle w:val="Hyperlink"/>
            <w:b/>
            <w:bCs/>
            <w:noProof/>
            <w:kern w:val="1"/>
            <w:lang w:eastAsia="en-US"/>
          </w:rPr>
          <w:t>Глава 4. Подготовка документации по планировке территории</w:t>
        </w:r>
        <w:r>
          <w:rPr>
            <w:noProof/>
            <w:webHidden/>
          </w:rPr>
          <w:tab/>
        </w:r>
        <w:r>
          <w:rPr>
            <w:noProof/>
            <w:webHidden/>
          </w:rPr>
          <w:fldChar w:fldCharType="begin"/>
        </w:r>
        <w:r>
          <w:rPr>
            <w:noProof/>
            <w:webHidden/>
          </w:rPr>
          <w:instrText xml:space="preserve"> PAGEREF _Toc471897348 \h </w:instrText>
        </w:r>
        <w:r>
          <w:rPr>
            <w:noProof/>
          </w:rPr>
        </w:r>
        <w:r>
          <w:rPr>
            <w:noProof/>
            <w:webHidden/>
          </w:rPr>
          <w:fldChar w:fldCharType="separate"/>
        </w:r>
        <w:r>
          <w:rPr>
            <w:noProof/>
            <w:webHidden/>
          </w:rPr>
          <w:t>25</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49" w:history="1">
        <w:r w:rsidRPr="004E1CE6">
          <w:rPr>
            <w:rStyle w:val="Hyperlink"/>
            <w:b/>
            <w:bCs/>
            <w:noProof/>
            <w:lang w:eastAsia="en-US"/>
          </w:rPr>
          <w:t>Статья 28. Общие положения о планировке территории</w:t>
        </w:r>
        <w:r>
          <w:rPr>
            <w:noProof/>
            <w:webHidden/>
          </w:rPr>
          <w:tab/>
        </w:r>
        <w:r>
          <w:rPr>
            <w:noProof/>
            <w:webHidden/>
          </w:rPr>
          <w:fldChar w:fldCharType="begin"/>
        </w:r>
        <w:r>
          <w:rPr>
            <w:noProof/>
            <w:webHidden/>
          </w:rPr>
          <w:instrText xml:space="preserve"> PAGEREF _Toc471897349 \h </w:instrText>
        </w:r>
        <w:r>
          <w:rPr>
            <w:noProof/>
          </w:rPr>
        </w:r>
        <w:r>
          <w:rPr>
            <w:noProof/>
            <w:webHidden/>
          </w:rPr>
          <w:fldChar w:fldCharType="separate"/>
        </w:r>
        <w:r>
          <w:rPr>
            <w:noProof/>
            <w:webHidden/>
          </w:rPr>
          <w:t>25</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50" w:history="1">
        <w:r w:rsidRPr="004E1CE6">
          <w:rPr>
            <w:rStyle w:val="Hyperlink"/>
            <w:b/>
            <w:bCs/>
            <w:noProof/>
            <w:lang w:eastAsia="en-US"/>
          </w:rPr>
          <w:t>Статья 29.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_Toc471897350 \h </w:instrText>
        </w:r>
        <w:r>
          <w:rPr>
            <w:noProof/>
          </w:rPr>
        </w:r>
        <w:r>
          <w:rPr>
            <w:noProof/>
            <w:webHidden/>
          </w:rPr>
          <w:fldChar w:fldCharType="separate"/>
        </w:r>
        <w:r>
          <w:rPr>
            <w:noProof/>
            <w:webHidden/>
          </w:rPr>
          <w:t>25</w:t>
        </w:r>
        <w:r>
          <w:rPr>
            <w:noProof/>
            <w:webHidden/>
          </w:rPr>
          <w:fldChar w:fldCharType="end"/>
        </w:r>
      </w:hyperlink>
    </w:p>
    <w:p w:rsidR="008E5351" w:rsidRDefault="008E5351" w:rsidP="00D54632">
      <w:pPr>
        <w:pStyle w:val="TOC1"/>
        <w:tabs>
          <w:tab w:val="right" w:leader="dot" w:pos="9062"/>
        </w:tabs>
        <w:ind w:left="426"/>
        <w:rPr>
          <w:rFonts w:eastAsia="SimSun"/>
          <w:noProof/>
          <w:sz w:val="24"/>
          <w:szCs w:val="24"/>
          <w:lang w:eastAsia="zh-CN"/>
        </w:rPr>
      </w:pPr>
      <w:hyperlink w:anchor="_Toc471897351" w:history="1">
        <w:r w:rsidRPr="004E1CE6">
          <w:rPr>
            <w:rStyle w:val="Hyperlink"/>
            <w:b/>
            <w:noProof/>
          </w:rPr>
          <w:t>Статья 30. Подготовка и утверждение документации по планировке территории</w:t>
        </w:r>
        <w:r>
          <w:rPr>
            <w:noProof/>
            <w:webHidden/>
          </w:rPr>
          <w:tab/>
        </w:r>
        <w:r>
          <w:rPr>
            <w:noProof/>
            <w:webHidden/>
          </w:rPr>
          <w:fldChar w:fldCharType="begin"/>
        </w:r>
        <w:r>
          <w:rPr>
            <w:noProof/>
            <w:webHidden/>
          </w:rPr>
          <w:instrText xml:space="preserve"> PAGEREF _Toc471897351 \h </w:instrText>
        </w:r>
        <w:r>
          <w:rPr>
            <w:noProof/>
          </w:rPr>
        </w:r>
        <w:r>
          <w:rPr>
            <w:noProof/>
            <w:webHidden/>
          </w:rPr>
          <w:fldChar w:fldCharType="separate"/>
        </w:r>
        <w:r>
          <w:rPr>
            <w:noProof/>
            <w:webHidden/>
          </w:rPr>
          <w:t>26</w:t>
        </w:r>
        <w:r>
          <w:rPr>
            <w:noProof/>
            <w:webHidden/>
          </w:rPr>
          <w:fldChar w:fldCharType="end"/>
        </w:r>
      </w:hyperlink>
    </w:p>
    <w:p w:rsidR="008E5351" w:rsidRDefault="008E5351" w:rsidP="00D54632">
      <w:pPr>
        <w:pStyle w:val="TOC2"/>
        <w:rPr>
          <w:rFonts w:eastAsia="SimSun"/>
          <w:noProof/>
          <w:sz w:val="24"/>
          <w:szCs w:val="24"/>
          <w:lang w:eastAsia="zh-CN"/>
        </w:rPr>
      </w:pPr>
      <w:hyperlink w:anchor="_Toc471897352" w:history="1">
        <w:r w:rsidRPr="004E1CE6">
          <w:rPr>
            <w:rStyle w:val="Hyperlink"/>
            <w:b/>
            <w:bCs/>
            <w:noProof/>
            <w:kern w:val="1"/>
            <w:lang w:eastAsia="en-US"/>
          </w:rPr>
          <w:t>Глава 5. Порядок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_Toc471897352 \h </w:instrText>
        </w:r>
        <w:r>
          <w:rPr>
            <w:noProof/>
          </w:rPr>
        </w:r>
        <w:r>
          <w:rPr>
            <w:noProof/>
            <w:webHidden/>
          </w:rPr>
          <w:fldChar w:fldCharType="separate"/>
        </w:r>
        <w:r>
          <w:rPr>
            <w:noProof/>
            <w:webHidden/>
          </w:rPr>
          <w:t>28</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53" w:history="1">
        <w:r w:rsidRPr="004E1CE6">
          <w:rPr>
            <w:rStyle w:val="Hyperlink"/>
            <w:b/>
            <w:bCs/>
            <w:noProof/>
            <w:lang w:eastAsia="en-US"/>
          </w:rPr>
          <w:t>Статья 31. Особенности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_Toc471897353 \h </w:instrText>
        </w:r>
        <w:r>
          <w:rPr>
            <w:noProof/>
          </w:rPr>
        </w:r>
        <w:r>
          <w:rPr>
            <w:noProof/>
            <w:webHidden/>
          </w:rPr>
          <w:fldChar w:fldCharType="separate"/>
        </w:r>
        <w:r>
          <w:rPr>
            <w:noProof/>
            <w:webHidden/>
          </w:rPr>
          <w:t>28</w:t>
        </w:r>
        <w:r>
          <w:rPr>
            <w:noProof/>
            <w:webHidden/>
          </w:rPr>
          <w:fldChar w:fldCharType="end"/>
        </w:r>
      </w:hyperlink>
    </w:p>
    <w:p w:rsidR="008E5351" w:rsidRDefault="008E5351" w:rsidP="00D54632">
      <w:pPr>
        <w:pStyle w:val="TOC2"/>
        <w:rPr>
          <w:rFonts w:eastAsia="SimSun"/>
          <w:noProof/>
          <w:sz w:val="24"/>
          <w:szCs w:val="24"/>
          <w:lang w:eastAsia="zh-CN"/>
        </w:rPr>
      </w:pPr>
      <w:hyperlink w:anchor="_Toc471897354" w:history="1">
        <w:r w:rsidRPr="004E1CE6">
          <w:rPr>
            <w:rStyle w:val="Hyperlink"/>
            <w:b/>
            <w:bCs/>
            <w:noProof/>
            <w:kern w:val="1"/>
            <w:lang w:eastAsia="en-US"/>
          </w:rPr>
          <w:t>Глава 6. Внесение изменений в Правила. Ответственность за нарушение Правил</w:t>
        </w:r>
        <w:r>
          <w:rPr>
            <w:noProof/>
            <w:webHidden/>
          </w:rPr>
          <w:tab/>
        </w:r>
        <w:r>
          <w:rPr>
            <w:noProof/>
            <w:webHidden/>
          </w:rPr>
          <w:fldChar w:fldCharType="begin"/>
        </w:r>
        <w:r>
          <w:rPr>
            <w:noProof/>
            <w:webHidden/>
          </w:rPr>
          <w:instrText xml:space="preserve"> PAGEREF _Toc471897354 \h </w:instrText>
        </w:r>
        <w:r>
          <w:rPr>
            <w:noProof/>
          </w:rPr>
        </w:r>
        <w:r>
          <w:rPr>
            <w:noProof/>
            <w:webHidden/>
          </w:rPr>
          <w:fldChar w:fldCharType="separate"/>
        </w:r>
        <w:r>
          <w:rPr>
            <w:noProof/>
            <w:webHidden/>
          </w:rPr>
          <w:t>29</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55" w:history="1">
        <w:r w:rsidRPr="004E1CE6">
          <w:rPr>
            <w:rStyle w:val="Hyperlink"/>
            <w:b/>
            <w:bCs/>
            <w:noProof/>
            <w:lang w:eastAsia="en-US"/>
          </w:rPr>
          <w:t>Статья 32. Порядок внесения изменений в Правила</w:t>
        </w:r>
        <w:r>
          <w:rPr>
            <w:noProof/>
            <w:webHidden/>
          </w:rPr>
          <w:tab/>
        </w:r>
        <w:r>
          <w:rPr>
            <w:noProof/>
            <w:webHidden/>
          </w:rPr>
          <w:fldChar w:fldCharType="begin"/>
        </w:r>
        <w:r>
          <w:rPr>
            <w:noProof/>
            <w:webHidden/>
          </w:rPr>
          <w:instrText xml:space="preserve"> PAGEREF _Toc471897355 \h </w:instrText>
        </w:r>
        <w:r>
          <w:rPr>
            <w:noProof/>
          </w:rPr>
        </w:r>
        <w:r>
          <w:rPr>
            <w:noProof/>
            <w:webHidden/>
          </w:rPr>
          <w:fldChar w:fldCharType="separate"/>
        </w:r>
        <w:r>
          <w:rPr>
            <w:noProof/>
            <w:webHidden/>
          </w:rPr>
          <w:t>29</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56" w:history="1">
        <w:r w:rsidRPr="004E1CE6">
          <w:rPr>
            <w:rStyle w:val="Hyperlink"/>
            <w:b/>
            <w:bCs/>
            <w:noProof/>
            <w:lang w:eastAsia="en-US"/>
          </w:rPr>
          <w:t>Статья 33. Ответственность за нарушение Правил</w:t>
        </w:r>
        <w:r>
          <w:rPr>
            <w:noProof/>
            <w:webHidden/>
          </w:rPr>
          <w:tab/>
        </w:r>
        <w:r>
          <w:rPr>
            <w:noProof/>
            <w:webHidden/>
          </w:rPr>
          <w:fldChar w:fldCharType="begin"/>
        </w:r>
        <w:r>
          <w:rPr>
            <w:noProof/>
            <w:webHidden/>
          </w:rPr>
          <w:instrText xml:space="preserve"> PAGEREF _Toc471897356 \h </w:instrText>
        </w:r>
        <w:r>
          <w:rPr>
            <w:noProof/>
          </w:rPr>
        </w:r>
        <w:r>
          <w:rPr>
            <w:noProof/>
            <w:webHidden/>
          </w:rPr>
          <w:fldChar w:fldCharType="separate"/>
        </w:r>
        <w:r>
          <w:rPr>
            <w:noProof/>
            <w:webHidden/>
          </w:rPr>
          <w:t>32</w:t>
        </w:r>
        <w:r>
          <w:rPr>
            <w:noProof/>
            <w:webHidden/>
          </w:rPr>
          <w:fldChar w:fldCharType="end"/>
        </w:r>
      </w:hyperlink>
    </w:p>
    <w:p w:rsidR="008E5351" w:rsidRDefault="008E5351" w:rsidP="00D54632">
      <w:pPr>
        <w:pStyle w:val="TOC1"/>
        <w:tabs>
          <w:tab w:val="right" w:leader="dot" w:pos="9062"/>
        </w:tabs>
        <w:rPr>
          <w:rFonts w:eastAsia="SimSun"/>
          <w:noProof/>
          <w:sz w:val="24"/>
          <w:szCs w:val="24"/>
          <w:lang w:eastAsia="zh-CN"/>
        </w:rPr>
      </w:pPr>
      <w:hyperlink w:anchor="_Toc471897357" w:history="1">
        <w:r w:rsidRPr="004E1CE6">
          <w:rPr>
            <w:rStyle w:val="Hyperlink"/>
            <w:b/>
            <w:bCs/>
            <w:noProof/>
            <w:kern w:val="1"/>
            <w:lang w:eastAsia="en-US"/>
          </w:rPr>
          <w:t>РАЗДЕЛ II. КАРТА ГРАДОСТРОИТЕЛЬНОГО ЗОНИРОВАНИЯ.</w:t>
        </w:r>
        <w:r>
          <w:rPr>
            <w:noProof/>
            <w:webHidden/>
          </w:rPr>
          <w:tab/>
        </w:r>
        <w:r>
          <w:rPr>
            <w:noProof/>
            <w:webHidden/>
          </w:rPr>
          <w:fldChar w:fldCharType="begin"/>
        </w:r>
        <w:r>
          <w:rPr>
            <w:noProof/>
            <w:webHidden/>
          </w:rPr>
          <w:instrText xml:space="preserve"> PAGEREF _Toc471897357 \h </w:instrText>
        </w:r>
        <w:r>
          <w:rPr>
            <w:noProof/>
          </w:rPr>
        </w:r>
        <w:r>
          <w:rPr>
            <w:noProof/>
            <w:webHidden/>
          </w:rPr>
          <w:fldChar w:fldCharType="separate"/>
        </w:r>
        <w:r>
          <w:rPr>
            <w:noProof/>
            <w:webHidden/>
          </w:rPr>
          <w:t>32</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58" w:history="1">
        <w:r w:rsidRPr="004E1CE6">
          <w:rPr>
            <w:rStyle w:val="Hyperlink"/>
            <w:b/>
            <w:bCs/>
            <w:noProof/>
            <w:lang w:eastAsia="en-US"/>
          </w:rPr>
          <w:t>Статья 34.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_Toc471897358 \h </w:instrText>
        </w:r>
        <w:r>
          <w:rPr>
            <w:noProof/>
          </w:rPr>
        </w:r>
        <w:r>
          <w:rPr>
            <w:noProof/>
            <w:webHidden/>
          </w:rPr>
          <w:fldChar w:fldCharType="separate"/>
        </w:r>
        <w:r>
          <w:rPr>
            <w:noProof/>
            <w:webHidden/>
          </w:rPr>
          <w:t>32</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59" w:history="1">
        <w:r w:rsidRPr="004E1CE6">
          <w:rPr>
            <w:rStyle w:val="Hyperlink"/>
            <w:b/>
            <w:bCs/>
            <w:noProof/>
            <w:lang w:eastAsia="en-US"/>
          </w:rPr>
          <w:t>Статья 35. Порядок ведения карты градостроительного зонирования, карты зон с особыми условиями использования территории</w:t>
        </w:r>
        <w:r>
          <w:rPr>
            <w:noProof/>
            <w:webHidden/>
          </w:rPr>
          <w:tab/>
        </w:r>
        <w:r>
          <w:rPr>
            <w:noProof/>
            <w:webHidden/>
          </w:rPr>
          <w:fldChar w:fldCharType="begin"/>
        </w:r>
        <w:r>
          <w:rPr>
            <w:noProof/>
            <w:webHidden/>
          </w:rPr>
          <w:instrText xml:space="preserve"> PAGEREF _Toc471897359 \h </w:instrText>
        </w:r>
        <w:r>
          <w:rPr>
            <w:noProof/>
          </w:rPr>
        </w:r>
        <w:r>
          <w:rPr>
            <w:noProof/>
            <w:webHidden/>
          </w:rPr>
          <w:fldChar w:fldCharType="separate"/>
        </w:r>
        <w:r>
          <w:rPr>
            <w:noProof/>
            <w:webHidden/>
          </w:rPr>
          <w:t>33</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60" w:history="1">
        <w:r w:rsidRPr="004E1CE6">
          <w:rPr>
            <w:rStyle w:val="Hyperlink"/>
            <w:b/>
            <w:bCs/>
            <w:noProof/>
            <w:lang w:eastAsia="en-US"/>
          </w:rPr>
          <w:t>Статья 36. Перечень территориальных зон, выделенных на карте градостроительного зонирования муниципального образования</w:t>
        </w:r>
        <w:r>
          <w:rPr>
            <w:noProof/>
            <w:webHidden/>
          </w:rPr>
          <w:tab/>
        </w:r>
        <w:r>
          <w:rPr>
            <w:noProof/>
            <w:webHidden/>
          </w:rPr>
          <w:fldChar w:fldCharType="begin"/>
        </w:r>
        <w:r>
          <w:rPr>
            <w:noProof/>
            <w:webHidden/>
          </w:rPr>
          <w:instrText xml:space="preserve"> PAGEREF _Toc471897360 \h </w:instrText>
        </w:r>
        <w:r>
          <w:rPr>
            <w:noProof/>
          </w:rPr>
        </w:r>
        <w:r>
          <w:rPr>
            <w:noProof/>
            <w:webHidden/>
          </w:rPr>
          <w:fldChar w:fldCharType="separate"/>
        </w:r>
        <w:r>
          <w:rPr>
            <w:noProof/>
            <w:webHidden/>
          </w:rPr>
          <w:t>33</w:t>
        </w:r>
        <w:r>
          <w:rPr>
            <w:noProof/>
            <w:webHidden/>
          </w:rPr>
          <w:fldChar w:fldCharType="end"/>
        </w:r>
      </w:hyperlink>
    </w:p>
    <w:p w:rsidR="008E5351" w:rsidRDefault="008E5351" w:rsidP="00D54632">
      <w:pPr>
        <w:pStyle w:val="TOC2"/>
        <w:rPr>
          <w:rFonts w:eastAsia="SimSun"/>
          <w:noProof/>
          <w:sz w:val="24"/>
          <w:szCs w:val="24"/>
          <w:lang w:eastAsia="zh-CN"/>
        </w:rPr>
      </w:pPr>
      <w:hyperlink w:anchor="_Toc471897361" w:history="1">
        <w:r w:rsidRPr="004E1CE6">
          <w:rPr>
            <w:rStyle w:val="Hyperlink"/>
            <w:b/>
            <w:bCs/>
            <w:noProof/>
            <w:kern w:val="1"/>
            <w:lang w:eastAsia="en-US"/>
          </w:rPr>
          <w:t xml:space="preserve">РАЗДЕЛ </w:t>
        </w:r>
        <w:r w:rsidRPr="004E1CE6">
          <w:rPr>
            <w:rStyle w:val="Hyperlink"/>
            <w:b/>
            <w:bCs/>
            <w:noProof/>
            <w:kern w:val="1"/>
            <w:lang w:val="en-US" w:eastAsia="en-US"/>
          </w:rPr>
          <w:t>III</w:t>
        </w:r>
        <w:r w:rsidRPr="004E1CE6">
          <w:rPr>
            <w:rStyle w:val="Hyperlink"/>
            <w:b/>
            <w:bCs/>
            <w:noProof/>
            <w:kern w:val="1"/>
            <w:lang w:eastAsia="en-US"/>
          </w:rPr>
          <w:t>. ГРАДОСТРОИТЕЛЬНЫЕ РЕГЛАМЕНТЫ</w:t>
        </w:r>
        <w:r>
          <w:rPr>
            <w:noProof/>
            <w:webHidden/>
          </w:rPr>
          <w:tab/>
        </w:r>
        <w:r>
          <w:rPr>
            <w:noProof/>
            <w:webHidden/>
          </w:rPr>
          <w:fldChar w:fldCharType="begin"/>
        </w:r>
        <w:r>
          <w:rPr>
            <w:noProof/>
            <w:webHidden/>
          </w:rPr>
          <w:instrText xml:space="preserve"> PAGEREF _Toc471897361 \h </w:instrText>
        </w:r>
        <w:r>
          <w:rPr>
            <w:noProof/>
          </w:rPr>
        </w:r>
        <w:r>
          <w:rPr>
            <w:noProof/>
            <w:webHidden/>
          </w:rPr>
          <w:fldChar w:fldCharType="separate"/>
        </w:r>
        <w:r>
          <w:rPr>
            <w:noProof/>
            <w:webHidden/>
          </w:rPr>
          <w:t>34</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62" w:history="1">
        <w:r w:rsidRPr="004E1CE6">
          <w:rPr>
            <w:rStyle w:val="Hyperlink"/>
            <w:b/>
            <w:bCs/>
            <w:noProof/>
            <w:lang w:eastAsia="en-US"/>
          </w:rPr>
          <w:t>Статья 37. Требования градостроительных регламентов</w:t>
        </w:r>
        <w:r>
          <w:rPr>
            <w:noProof/>
            <w:webHidden/>
          </w:rPr>
          <w:tab/>
        </w:r>
        <w:r>
          <w:rPr>
            <w:noProof/>
            <w:webHidden/>
          </w:rPr>
          <w:fldChar w:fldCharType="begin"/>
        </w:r>
        <w:r>
          <w:rPr>
            <w:noProof/>
            <w:webHidden/>
          </w:rPr>
          <w:instrText xml:space="preserve"> PAGEREF _Toc471897362 \h </w:instrText>
        </w:r>
        <w:r>
          <w:rPr>
            <w:noProof/>
          </w:rPr>
        </w:r>
        <w:r>
          <w:rPr>
            <w:noProof/>
            <w:webHidden/>
          </w:rPr>
          <w:fldChar w:fldCharType="separate"/>
        </w:r>
        <w:r>
          <w:rPr>
            <w:noProof/>
            <w:webHidden/>
          </w:rPr>
          <w:t>34</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63" w:history="1">
        <w:r w:rsidRPr="004E1CE6">
          <w:rPr>
            <w:rStyle w:val="Hyperlink"/>
            <w:b/>
            <w:bCs/>
            <w:noProof/>
            <w:lang w:eastAsia="en-US"/>
          </w:rPr>
          <w:t>Статья 38.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r>
          <w:rPr>
            <w:noProof/>
            <w:webHidden/>
          </w:rPr>
          <w:tab/>
        </w:r>
        <w:r>
          <w:rPr>
            <w:noProof/>
            <w:webHidden/>
          </w:rPr>
          <w:fldChar w:fldCharType="begin"/>
        </w:r>
        <w:r>
          <w:rPr>
            <w:noProof/>
            <w:webHidden/>
          </w:rPr>
          <w:instrText xml:space="preserve"> PAGEREF _Toc471897363 \h </w:instrText>
        </w:r>
        <w:r>
          <w:rPr>
            <w:noProof/>
          </w:rPr>
        </w:r>
        <w:r>
          <w:rPr>
            <w:noProof/>
            <w:webHidden/>
          </w:rPr>
          <w:fldChar w:fldCharType="separate"/>
        </w:r>
        <w:r>
          <w:rPr>
            <w:noProof/>
            <w:webHidden/>
          </w:rPr>
          <w:t>36</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64" w:history="1">
        <w:r w:rsidRPr="004E1CE6">
          <w:rPr>
            <w:rStyle w:val="Hyperlink"/>
            <w:b/>
            <w:bCs/>
            <w:noProof/>
            <w:lang w:eastAsia="en-US"/>
          </w:rPr>
          <w:t>Статья 39. Параметры допустимой площади озелененной территории земельных участков, относящиеся ко всем территориальным зонам</w:t>
        </w:r>
        <w:r>
          <w:rPr>
            <w:noProof/>
            <w:webHidden/>
          </w:rPr>
          <w:tab/>
        </w:r>
        <w:r>
          <w:rPr>
            <w:noProof/>
            <w:webHidden/>
          </w:rPr>
          <w:fldChar w:fldCharType="begin"/>
        </w:r>
        <w:r>
          <w:rPr>
            <w:noProof/>
            <w:webHidden/>
          </w:rPr>
          <w:instrText xml:space="preserve"> PAGEREF _Toc471897364 \h </w:instrText>
        </w:r>
        <w:r>
          <w:rPr>
            <w:noProof/>
          </w:rPr>
        </w:r>
        <w:r>
          <w:rPr>
            <w:noProof/>
            <w:webHidden/>
          </w:rPr>
          <w:fldChar w:fldCharType="separate"/>
        </w:r>
        <w:r>
          <w:rPr>
            <w:noProof/>
            <w:webHidden/>
          </w:rPr>
          <w:t>36</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65" w:history="1">
        <w:r w:rsidRPr="004E1CE6">
          <w:rPr>
            <w:rStyle w:val="Hyperlink"/>
            <w:b/>
            <w:bCs/>
            <w:noProof/>
            <w:lang w:eastAsia="en-US"/>
          </w:rPr>
          <w:t>Статья 40. Градостроительный регламент жилой зоны.</w:t>
        </w:r>
        <w:r>
          <w:rPr>
            <w:noProof/>
            <w:webHidden/>
          </w:rPr>
          <w:tab/>
        </w:r>
        <w:r>
          <w:rPr>
            <w:noProof/>
            <w:webHidden/>
          </w:rPr>
          <w:fldChar w:fldCharType="begin"/>
        </w:r>
        <w:r>
          <w:rPr>
            <w:noProof/>
            <w:webHidden/>
          </w:rPr>
          <w:instrText xml:space="preserve"> PAGEREF _Toc471897365 \h </w:instrText>
        </w:r>
        <w:r>
          <w:rPr>
            <w:noProof/>
          </w:rPr>
        </w:r>
        <w:r>
          <w:rPr>
            <w:noProof/>
            <w:webHidden/>
          </w:rPr>
          <w:fldChar w:fldCharType="separate"/>
        </w:r>
        <w:r>
          <w:rPr>
            <w:noProof/>
            <w:webHidden/>
          </w:rPr>
          <w:t>37</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66" w:history="1">
        <w:r w:rsidRPr="004E1CE6">
          <w:rPr>
            <w:rStyle w:val="Hyperlink"/>
            <w:b/>
            <w:bCs/>
            <w:noProof/>
            <w:lang w:eastAsia="en-US"/>
          </w:rPr>
          <w:t xml:space="preserve">Зона застройки </w:t>
        </w:r>
        <w:r>
          <w:rPr>
            <w:rStyle w:val="Hyperlink"/>
            <w:b/>
            <w:bCs/>
            <w:noProof/>
            <w:lang w:eastAsia="en-US"/>
          </w:rPr>
          <w:t xml:space="preserve">индивидуальными </w:t>
        </w:r>
        <w:r w:rsidRPr="004E1CE6">
          <w:rPr>
            <w:rStyle w:val="Hyperlink"/>
            <w:b/>
            <w:bCs/>
            <w:noProof/>
            <w:lang w:eastAsia="en-US"/>
          </w:rPr>
          <w:t>жилыми домами (Ж-1)</w:t>
        </w:r>
        <w:r>
          <w:rPr>
            <w:noProof/>
            <w:webHidden/>
          </w:rPr>
          <w:tab/>
          <w:t>37</w:t>
        </w:r>
      </w:hyperlink>
    </w:p>
    <w:p w:rsidR="008E5351" w:rsidRDefault="008E5351" w:rsidP="00D54632">
      <w:pPr>
        <w:pStyle w:val="TOC3"/>
        <w:tabs>
          <w:tab w:val="right" w:leader="dot" w:pos="9062"/>
        </w:tabs>
        <w:rPr>
          <w:rFonts w:eastAsia="SimSun"/>
          <w:noProof/>
          <w:sz w:val="24"/>
          <w:szCs w:val="24"/>
          <w:lang w:eastAsia="zh-CN"/>
        </w:rPr>
      </w:pPr>
      <w:hyperlink w:anchor="_Toc471897367" w:history="1">
        <w:r w:rsidRPr="004E1CE6">
          <w:rPr>
            <w:rStyle w:val="Hyperlink"/>
            <w:b/>
            <w:bCs/>
            <w:noProof/>
            <w:lang w:eastAsia="en-US"/>
          </w:rPr>
          <w:t xml:space="preserve">Зоны застройки </w:t>
        </w:r>
        <w:r>
          <w:rPr>
            <w:rStyle w:val="Hyperlink"/>
            <w:b/>
            <w:bCs/>
            <w:noProof/>
            <w:lang w:eastAsia="en-US"/>
          </w:rPr>
          <w:t>мало- и среднеэтажными</w:t>
        </w:r>
        <w:r w:rsidRPr="004E1CE6">
          <w:rPr>
            <w:rStyle w:val="Hyperlink"/>
            <w:b/>
            <w:bCs/>
            <w:noProof/>
            <w:lang w:eastAsia="en-US"/>
          </w:rPr>
          <w:t xml:space="preserve"> жилыми домами (Ж-2)</w:t>
        </w:r>
        <w:r>
          <w:rPr>
            <w:noProof/>
            <w:webHidden/>
          </w:rPr>
          <w:tab/>
          <w:t>40</w:t>
        </w:r>
      </w:hyperlink>
    </w:p>
    <w:p w:rsidR="008E5351" w:rsidRDefault="008E5351" w:rsidP="00D54632">
      <w:pPr>
        <w:pStyle w:val="TOC3"/>
        <w:tabs>
          <w:tab w:val="right" w:leader="dot" w:pos="9062"/>
        </w:tabs>
        <w:rPr>
          <w:rFonts w:eastAsia="SimSun"/>
          <w:noProof/>
          <w:sz w:val="24"/>
          <w:szCs w:val="24"/>
          <w:lang w:eastAsia="zh-CN"/>
        </w:rPr>
      </w:pPr>
      <w:hyperlink w:anchor="_Toc471897368" w:history="1">
        <w:r w:rsidRPr="004E1CE6">
          <w:rPr>
            <w:rStyle w:val="Hyperlink"/>
            <w:b/>
            <w:bCs/>
            <w:noProof/>
            <w:lang w:eastAsia="en-US"/>
          </w:rPr>
          <w:t>Статья 41. Градостроительный регламент общественно деловой зоны</w:t>
        </w:r>
        <w:r>
          <w:rPr>
            <w:noProof/>
            <w:webHidden/>
          </w:rPr>
          <w:tab/>
        </w:r>
        <w:r>
          <w:rPr>
            <w:noProof/>
            <w:webHidden/>
          </w:rPr>
          <w:fldChar w:fldCharType="begin"/>
        </w:r>
        <w:r>
          <w:rPr>
            <w:noProof/>
            <w:webHidden/>
          </w:rPr>
          <w:instrText xml:space="preserve"> PAGEREF _Toc471897368 \h </w:instrText>
        </w:r>
        <w:r>
          <w:rPr>
            <w:noProof/>
          </w:rPr>
        </w:r>
        <w:r>
          <w:rPr>
            <w:noProof/>
            <w:webHidden/>
          </w:rPr>
          <w:fldChar w:fldCharType="separate"/>
        </w:r>
        <w:r>
          <w:rPr>
            <w:noProof/>
            <w:webHidden/>
          </w:rPr>
          <w:t>42</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69" w:history="1">
        <w:r w:rsidRPr="004E1CE6">
          <w:rPr>
            <w:rStyle w:val="Hyperlink"/>
            <w:b/>
            <w:bCs/>
            <w:noProof/>
            <w:lang w:eastAsia="en-US"/>
          </w:rPr>
          <w:t>Зона общественно-делового назначения (О-1)</w:t>
        </w:r>
        <w:r>
          <w:rPr>
            <w:noProof/>
            <w:webHidden/>
          </w:rPr>
          <w:tab/>
        </w:r>
        <w:r>
          <w:rPr>
            <w:noProof/>
            <w:webHidden/>
          </w:rPr>
          <w:fldChar w:fldCharType="begin"/>
        </w:r>
        <w:r>
          <w:rPr>
            <w:noProof/>
            <w:webHidden/>
          </w:rPr>
          <w:instrText xml:space="preserve"> PAGEREF _Toc471897369 \h </w:instrText>
        </w:r>
        <w:r>
          <w:rPr>
            <w:noProof/>
          </w:rPr>
        </w:r>
        <w:r>
          <w:rPr>
            <w:noProof/>
            <w:webHidden/>
          </w:rPr>
          <w:fldChar w:fldCharType="separate"/>
        </w:r>
        <w:r>
          <w:rPr>
            <w:noProof/>
            <w:webHidden/>
          </w:rPr>
          <w:t>42</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70" w:history="1">
        <w:r w:rsidRPr="004E1CE6">
          <w:rPr>
            <w:rStyle w:val="Hyperlink"/>
            <w:b/>
            <w:bCs/>
            <w:noProof/>
            <w:lang w:eastAsia="en-US"/>
          </w:rPr>
          <w:t>Статья 42. Градостроительный регламент производственной зоны</w:t>
        </w:r>
        <w:r>
          <w:rPr>
            <w:noProof/>
            <w:webHidden/>
          </w:rPr>
          <w:tab/>
        </w:r>
        <w:r>
          <w:rPr>
            <w:noProof/>
            <w:webHidden/>
          </w:rPr>
          <w:fldChar w:fldCharType="begin"/>
        </w:r>
        <w:r>
          <w:rPr>
            <w:noProof/>
            <w:webHidden/>
          </w:rPr>
          <w:instrText xml:space="preserve"> PAGEREF _Toc471897370 \h </w:instrText>
        </w:r>
        <w:r>
          <w:rPr>
            <w:noProof/>
          </w:rPr>
        </w:r>
        <w:r>
          <w:rPr>
            <w:noProof/>
            <w:webHidden/>
          </w:rPr>
          <w:fldChar w:fldCharType="separate"/>
        </w:r>
        <w:r>
          <w:rPr>
            <w:noProof/>
            <w:webHidden/>
          </w:rPr>
          <w:t>44</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71" w:history="1">
        <w:r w:rsidRPr="004E1CE6">
          <w:rPr>
            <w:rStyle w:val="Hyperlink"/>
            <w:b/>
            <w:bCs/>
            <w:noProof/>
            <w:lang w:eastAsia="en-US"/>
          </w:rPr>
          <w:t>Зона производственных объектов (П-1)</w:t>
        </w:r>
        <w:r>
          <w:rPr>
            <w:noProof/>
            <w:webHidden/>
          </w:rPr>
          <w:tab/>
        </w:r>
        <w:r>
          <w:rPr>
            <w:noProof/>
            <w:webHidden/>
          </w:rPr>
          <w:fldChar w:fldCharType="begin"/>
        </w:r>
        <w:r>
          <w:rPr>
            <w:noProof/>
            <w:webHidden/>
          </w:rPr>
          <w:instrText xml:space="preserve"> PAGEREF _Toc471897371 \h </w:instrText>
        </w:r>
        <w:r>
          <w:rPr>
            <w:noProof/>
          </w:rPr>
        </w:r>
        <w:r>
          <w:rPr>
            <w:noProof/>
            <w:webHidden/>
          </w:rPr>
          <w:fldChar w:fldCharType="separate"/>
        </w:r>
        <w:r>
          <w:rPr>
            <w:noProof/>
            <w:webHidden/>
          </w:rPr>
          <w:t>44</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72" w:history="1">
        <w:r w:rsidRPr="004E1CE6">
          <w:rPr>
            <w:rStyle w:val="Hyperlink"/>
            <w:b/>
            <w:bCs/>
            <w:noProof/>
            <w:lang w:eastAsia="en-US"/>
          </w:rPr>
          <w:t>Статья 43. Градостроительный регламент рекреационной зоны</w:t>
        </w:r>
        <w:r>
          <w:rPr>
            <w:noProof/>
            <w:webHidden/>
          </w:rPr>
          <w:tab/>
        </w:r>
        <w:r>
          <w:rPr>
            <w:noProof/>
            <w:webHidden/>
          </w:rPr>
          <w:fldChar w:fldCharType="begin"/>
        </w:r>
        <w:r>
          <w:rPr>
            <w:noProof/>
            <w:webHidden/>
          </w:rPr>
          <w:instrText xml:space="preserve"> PAGEREF _Toc471897372 \h </w:instrText>
        </w:r>
        <w:r>
          <w:rPr>
            <w:noProof/>
          </w:rPr>
        </w:r>
        <w:r>
          <w:rPr>
            <w:noProof/>
            <w:webHidden/>
          </w:rPr>
          <w:fldChar w:fldCharType="separate"/>
        </w:r>
        <w:r>
          <w:rPr>
            <w:noProof/>
            <w:webHidden/>
          </w:rPr>
          <w:t>45</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73" w:history="1">
        <w:r w:rsidRPr="004E1CE6">
          <w:rPr>
            <w:rStyle w:val="Hyperlink"/>
            <w:b/>
            <w:bCs/>
            <w:noProof/>
            <w:lang w:eastAsia="en-US"/>
          </w:rPr>
          <w:t>Зона рекреационного назначения (Р-1)</w:t>
        </w:r>
        <w:r>
          <w:rPr>
            <w:noProof/>
            <w:webHidden/>
          </w:rPr>
          <w:tab/>
        </w:r>
        <w:r>
          <w:rPr>
            <w:noProof/>
            <w:webHidden/>
          </w:rPr>
          <w:fldChar w:fldCharType="begin"/>
        </w:r>
        <w:r>
          <w:rPr>
            <w:noProof/>
            <w:webHidden/>
          </w:rPr>
          <w:instrText xml:space="preserve"> PAGEREF _Toc471897373 \h </w:instrText>
        </w:r>
        <w:r>
          <w:rPr>
            <w:noProof/>
          </w:rPr>
        </w:r>
        <w:r>
          <w:rPr>
            <w:noProof/>
            <w:webHidden/>
          </w:rPr>
          <w:fldChar w:fldCharType="separate"/>
        </w:r>
        <w:r>
          <w:rPr>
            <w:noProof/>
            <w:webHidden/>
          </w:rPr>
          <w:t>45</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74" w:history="1">
        <w:r w:rsidRPr="004E1CE6">
          <w:rPr>
            <w:rStyle w:val="Hyperlink"/>
            <w:b/>
            <w:bCs/>
            <w:noProof/>
            <w:lang w:eastAsia="en-US"/>
          </w:rPr>
          <w:t>Статья 44. Зона сельскохозяйственного использования</w:t>
        </w:r>
        <w:r>
          <w:rPr>
            <w:noProof/>
            <w:webHidden/>
          </w:rPr>
          <w:tab/>
        </w:r>
        <w:r>
          <w:rPr>
            <w:noProof/>
            <w:webHidden/>
          </w:rPr>
          <w:fldChar w:fldCharType="begin"/>
        </w:r>
        <w:r>
          <w:rPr>
            <w:noProof/>
            <w:webHidden/>
          </w:rPr>
          <w:instrText xml:space="preserve"> PAGEREF _Toc471897374 \h </w:instrText>
        </w:r>
        <w:r>
          <w:rPr>
            <w:noProof/>
          </w:rPr>
        </w:r>
        <w:r>
          <w:rPr>
            <w:noProof/>
            <w:webHidden/>
          </w:rPr>
          <w:fldChar w:fldCharType="separate"/>
        </w:r>
        <w:r>
          <w:rPr>
            <w:noProof/>
            <w:webHidden/>
          </w:rPr>
          <w:t>47</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75" w:history="1">
        <w:r w:rsidRPr="004E1CE6">
          <w:rPr>
            <w:rStyle w:val="Hyperlink"/>
            <w:b/>
            <w:bCs/>
            <w:noProof/>
            <w:lang w:eastAsia="en-US"/>
          </w:rPr>
          <w:t>Зона сельскохозяйственных предприятий (СХ-2)</w:t>
        </w:r>
        <w:r>
          <w:rPr>
            <w:noProof/>
            <w:webHidden/>
          </w:rPr>
          <w:tab/>
        </w:r>
        <w:r>
          <w:rPr>
            <w:noProof/>
            <w:webHidden/>
          </w:rPr>
          <w:fldChar w:fldCharType="begin"/>
        </w:r>
        <w:r>
          <w:rPr>
            <w:noProof/>
            <w:webHidden/>
          </w:rPr>
          <w:instrText xml:space="preserve"> PAGEREF _Toc471897375 \h </w:instrText>
        </w:r>
        <w:r>
          <w:rPr>
            <w:noProof/>
          </w:rPr>
        </w:r>
        <w:r>
          <w:rPr>
            <w:noProof/>
            <w:webHidden/>
          </w:rPr>
          <w:fldChar w:fldCharType="separate"/>
        </w:r>
        <w:r>
          <w:rPr>
            <w:noProof/>
            <w:webHidden/>
          </w:rPr>
          <w:t>47</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76" w:history="1">
        <w:r w:rsidRPr="004E1CE6">
          <w:rPr>
            <w:rStyle w:val="Hyperlink"/>
            <w:b/>
            <w:bCs/>
            <w:noProof/>
            <w:lang w:eastAsia="en-US"/>
          </w:rPr>
          <w:t>Зона садоводства, огородничества (СХ-3)</w:t>
        </w:r>
        <w:r>
          <w:rPr>
            <w:noProof/>
            <w:webHidden/>
          </w:rPr>
          <w:tab/>
        </w:r>
        <w:r>
          <w:rPr>
            <w:noProof/>
            <w:webHidden/>
          </w:rPr>
          <w:fldChar w:fldCharType="begin"/>
        </w:r>
        <w:r>
          <w:rPr>
            <w:noProof/>
            <w:webHidden/>
          </w:rPr>
          <w:instrText xml:space="preserve"> PAGEREF _Toc471897376 \h </w:instrText>
        </w:r>
        <w:r>
          <w:rPr>
            <w:noProof/>
          </w:rPr>
        </w:r>
        <w:r>
          <w:rPr>
            <w:noProof/>
            <w:webHidden/>
          </w:rPr>
          <w:fldChar w:fldCharType="separate"/>
        </w:r>
        <w:r>
          <w:rPr>
            <w:noProof/>
            <w:webHidden/>
          </w:rPr>
          <w:t>48</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77" w:history="1">
        <w:r w:rsidRPr="004E1CE6">
          <w:rPr>
            <w:rStyle w:val="Hyperlink"/>
            <w:b/>
            <w:bCs/>
            <w:noProof/>
            <w:lang w:eastAsia="en-US"/>
          </w:rPr>
          <w:t>Статья 45. Градостроительный регламент зоны специального назначения</w:t>
        </w:r>
        <w:r>
          <w:rPr>
            <w:noProof/>
            <w:webHidden/>
          </w:rPr>
          <w:tab/>
        </w:r>
        <w:r>
          <w:rPr>
            <w:noProof/>
            <w:webHidden/>
          </w:rPr>
          <w:fldChar w:fldCharType="begin"/>
        </w:r>
        <w:r>
          <w:rPr>
            <w:noProof/>
            <w:webHidden/>
          </w:rPr>
          <w:instrText xml:space="preserve"> PAGEREF _Toc471897377 \h </w:instrText>
        </w:r>
        <w:r>
          <w:rPr>
            <w:noProof/>
          </w:rPr>
        </w:r>
        <w:r>
          <w:rPr>
            <w:noProof/>
            <w:webHidden/>
          </w:rPr>
          <w:fldChar w:fldCharType="separate"/>
        </w:r>
        <w:r>
          <w:rPr>
            <w:noProof/>
            <w:webHidden/>
          </w:rPr>
          <w:t>49</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78" w:history="1">
        <w:r w:rsidRPr="004E1CE6">
          <w:rPr>
            <w:rStyle w:val="Hyperlink"/>
            <w:b/>
            <w:bCs/>
            <w:noProof/>
            <w:lang w:eastAsia="en-US"/>
          </w:rPr>
          <w:t>Зона специального назначения, связанная с захоронениями (Сп-1)</w:t>
        </w:r>
        <w:r>
          <w:rPr>
            <w:noProof/>
            <w:webHidden/>
          </w:rPr>
          <w:tab/>
        </w:r>
        <w:r>
          <w:rPr>
            <w:noProof/>
            <w:webHidden/>
          </w:rPr>
          <w:fldChar w:fldCharType="begin"/>
        </w:r>
        <w:r>
          <w:rPr>
            <w:noProof/>
            <w:webHidden/>
          </w:rPr>
          <w:instrText xml:space="preserve"> PAGEREF _Toc471897378 \h </w:instrText>
        </w:r>
        <w:r>
          <w:rPr>
            <w:noProof/>
          </w:rPr>
        </w:r>
        <w:r>
          <w:rPr>
            <w:noProof/>
            <w:webHidden/>
          </w:rPr>
          <w:fldChar w:fldCharType="separate"/>
        </w:r>
        <w:r>
          <w:rPr>
            <w:noProof/>
            <w:webHidden/>
          </w:rPr>
          <w:t>49</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79" w:history="1">
        <w:r w:rsidRPr="004E1CE6">
          <w:rPr>
            <w:rStyle w:val="Hyperlink"/>
            <w:b/>
            <w:bCs/>
            <w:noProof/>
            <w:lang w:eastAsia="en-US"/>
          </w:rPr>
          <w:t>Статья 46. Градостроительный регламент зоны транспортной и инженерной инфраструктуры</w:t>
        </w:r>
        <w:r>
          <w:rPr>
            <w:noProof/>
            <w:webHidden/>
          </w:rPr>
          <w:tab/>
        </w:r>
        <w:r>
          <w:rPr>
            <w:noProof/>
            <w:webHidden/>
          </w:rPr>
          <w:fldChar w:fldCharType="begin"/>
        </w:r>
        <w:r>
          <w:rPr>
            <w:noProof/>
            <w:webHidden/>
          </w:rPr>
          <w:instrText xml:space="preserve"> PAGEREF _Toc471897379 \h </w:instrText>
        </w:r>
        <w:r>
          <w:rPr>
            <w:noProof/>
          </w:rPr>
        </w:r>
        <w:r>
          <w:rPr>
            <w:noProof/>
            <w:webHidden/>
          </w:rPr>
          <w:fldChar w:fldCharType="separate"/>
        </w:r>
        <w:r>
          <w:rPr>
            <w:noProof/>
            <w:webHidden/>
          </w:rPr>
          <w:t>51</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80" w:history="1">
        <w:r w:rsidRPr="004E1CE6">
          <w:rPr>
            <w:rStyle w:val="Hyperlink"/>
            <w:b/>
            <w:bCs/>
            <w:noProof/>
            <w:lang w:eastAsia="en-US"/>
          </w:rPr>
          <w:t>Зона транспортной инфраструктуры (Т-1)</w:t>
        </w:r>
        <w:r>
          <w:rPr>
            <w:noProof/>
            <w:webHidden/>
          </w:rPr>
          <w:tab/>
        </w:r>
        <w:r>
          <w:rPr>
            <w:noProof/>
            <w:webHidden/>
          </w:rPr>
          <w:fldChar w:fldCharType="begin"/>
        </w:r>
        <w:r>
          <w:rPr>
            <w:noProof/>
            <w:webHidden/>
          </w:rPr>
          <w:instrText xml:space="preserve"> PAGEREF _Toc471897380 \h </w:instrText>
        </w:r>
        <w:r>
          <w:rPr>
            <w:noProof/>
          </w:rPr>
        </w:r>
        <w:r>
          <w:rPr>
            <w:noProof/>
            <w:webHidden/>
          </w:rPr>
          <w:fldChar w:fldCharType="separate"/>
        </w:r>
        <w:r>
          <w:rPr>
            <w:noProof/>
            <w:webHidden/>
          </w:rPr>
          <w:t>51</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81" w:history="1">
        <w:r w:rsidRPr="004E1CE6">
          <w:rPr>
            <w:rStyle w:val="Hyperlink"/>
            <w:b/>
            <w:bCs/>
            <w:noProof/>
            <w:lang w:eastAsia="en-US"/>
          </w:rPr>
          <w:t>Зона инженерной инфраструктуры (И-1)</w:t>
        </w:r>
        <w:r>
          <w:rPr>
            <w:noProof/>
            <w:webHidden/>
          </w:rPr>
          <w:tab/>
        </w:r>
        <w:r>
          <w:rPr>
            <w:noProof/>
            <w:webHidden/>
          </w:rPr>
          <w:fldChar w:fldCharType="begin"/>
        </w:r>
        <w:r>
          <w:rPr>
            <w:noProof/>
            <w:webHidden/>
          </w:rPr>
          <w:instrText xml:space="preserve"> PAGEREF _Toc471897381 \h </w:instrText>
        </w:r>
        <w:r>
          <w:rPr>
            <w:noProof/>
          </w:rPr>
        </w:r>
        <w:r>
          <w:rPr>
            <w:noProof/>
            <w:webHidden/>
          </w:rPr>
          <w:fldChar w:fldCharType="separate"/>
        </w:r>
        <w:r>
          <w:rPr>
            <w:noProof/>
            <w:webHidden/>
          </w:rPr>
          <w:t>52</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82" w:history="1">
        <w:r w:rsidRPr="004E1CE6">
          <w:rPr>
            <w:rStyle w:val="Hyperlink"/>
            <w:b/>
            <w:bCs/>
            <w:noProof/>
            <w:lang w:eastAsia="en-US"/>
          </w:rPr>
          <w:t>Статья 47. Земли, градостроительный регламент на которые не разрабатывается</w:t>
        </w:r>
        <w:r>
          <w:rPr>
            <w:noProof/>
            <w:webHidden/>
          </w:rPr>
          <w:tab/>
        </w:r>
        <w:r>
          <w:rPr>
            <w:noProof/>
            <w:webHidden/>
          </w:rPr>
          <w:fldChar w:fldCharType="begin"/>
        </w:r>
        <w:r>
          <w:rPr>
            <w:noProof/>
            <w:webHidden/>
          </w:rPr>
          <w:instrText xml:space="preserve"> PAGEREF _Toc471897382 \h </w:instrText>
        </w:r>
        <w:r>
          <w:rPr>
            <w:noProof/>
          </w:rPr>
        </w:r>
        <w:r>
          <w:rPr>
            <w:noProof/>
            <w:webHidden/>
          </w:rPr>
          <w:fldChar w:fldCharType="separate"/>
        </w:r>
        <w:r>
          <w:rPr>
            <w:noProof/>
            <w:webHidden/>
          </w:rPr>
          <w:t>53</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83" w:history="1">
        <w:r w:rsidRPr="004E1CE6">
          <w:rPr>
            <w:rStyle w:val="Hyperlink"/>
            <w:b/>
            <w:bCs/>
            <w:noProof/>
            <w:lang w:eastAsia="en-US"/>
          </w:rPr>
          <w:t>Сельскохозяйственные угодья из состава земель сельскохозяйственного назначения  (СХ-1)</w:t>
        </w:r>
        <w:r>
          <w:rPr>
            <w:noProof/>
            <w:webHidden/>
          </w:rPr>
          <w:tab/>
        </w:r>
        <w:r>
          <w:rPr>
            <w:noProof/>
            <w:webHidden/>
          </w:rPr>
          <w:fldChar w:fldCharType="begin"/>
        </w:r>
        <w:r>
          <w:rPr>
            <w:noProof/>
            <w:webHidden/>
          </w:rPr>
          <w:instrText xml:space="preserve"> PAGEREF _Toc471897383 \h </w:instrText>
        </w:r>
        <w:r>
          <w:rPr>
            <w:noProof/>
          </w:rPr>
        </w:r>
        <w:r>
          <w:rPr>
            <w:noProof/>
            <w:webHidden/>
          </w:rPr>
          <w:fldChar w:fldCharType="separate"/>
        </w:r>
        <w:r>
          <w:rPr>
            <w:noProof/>
            <w:webHidden/>
          </w:rPr>
          <w:t>53</w:t>
        </w:r>
        <w:r>
          <w:rPr>
            <w:noProof/>
            <w:webHidden/>
          </w:rPr>
          <w:fldChar w:fldCharType="end"/>
        </w:r>
      </w:hyperlink>
    </w:p>
    <w:p w:rsidR="008E5351" w:rsidRDefault="008E5351" w:rsidP="00D54632">
      <w:pPr>
        <w:pStyle w:val="TOC3"/>
        <w:tabs>
          <w:tab w:val="right" w:leader="dot" w:pos="9062"/>
        </w:tabs>
        <w:rPr>
          <w:rFonts w:eastAsia="SimSun"/>
          <w:noProof/>
          <w:sz w:val="24"/>
          <w:szCs w:val="24"/>
          <w:lang w:eastAsia="zh-CN"/>
        </w:rPr>
      </w:pPr>
      <w:hyperlink w:anchor="_Toc471897385" w:history="1">
        <w:r w:rsidRPr="004E1CE6">
          <w:rPr>
            <w:rStyle w:val="Hyperlink"/>
            <w:b/>
            <w:bCs/>
            <w:noProof/>
            <w:lang w:eastAsia="en-US"/>
          </w:rPr>
          <w:t>Земли, покрытые поверхностными водами (В)</w:t>
        </w:r>
        <w:r>
          <w:rPr>
            <w:noProof/>
            <w:webHidden/>
          </w:rPr>
          <w:tab/>
        </w:r>
        <w:r>
          <w:rPr>
            <w:noProof/>
            <w:webHidden/>
          </w:rPr>
          <w:fldChar w:fldCharType="begin"/>
        </w:r>
        <w:r>
          <w:rPr>
            <w:noProof/>
            <w:webHidden/>
          </w:rPr>
          <w:instrText xml:space="preserve"> PAGEREF _Toc471897385 \h </w:instrText>
        </w:r>
        <w:r>
          <w:rPr>
            <w:noProof/>
          </w:rPr>
        </w:r>
        <w:r>
          <w:rPr>
            <w:noProof/>
            <w:webHidden/>
          </w:rPr>
          <w:fldChar w:fldCharType="separate"/>
        </w:r>
        <w:r>
          <w:rPr>
            <w:noProof/>
            <w:webHidden/>
          </w:rPr>
          <w:t>54</w:t>
        </w:r>
        <w:r>
          <w:rPr>
            <w:noProof/>
            <w:webHidden/>
          </w:rPr>
          <w:fldChar w:fldCharType="end"/>
        </w:r>
      </w:hyperlink>
    </w:p>
    <w:p w:rsidR="008E5351" w:rsidRDefault="008E5351" w:rsidP="00D54632">
      <w:pPr>
        <w:pStyle w:val="TOC3"/>
        <w:tabs>
          <w:tab w:val="right" w:leader="dot" w:pos="9062"/>
        </w:tabs>
        <w:rPr>
          <w:rStyle w:val="Hyperlink"/>
          <w:noProof/>
        </w:rPr>
      </w:pPr>
      <w:r w:rsidRPr="000341E7">
        <w:rPr>
          <w:rStyle w:val="Hyperlink"/>
          <w:b/>
          <w:bCs/>
          <w:noProof/>
          <w:lang w:eastAsia="en-US"/>
        </w:rPr>
        <w:t>Земли</w:t>
      </w:r>
      <w:r>
        <w:rPr>
          <w:rStyle w:val="Hyperlink"/>
          <w:b/>
          <w:bCs/>
          <w:noProof/>
          <w:lang w:eastAsia="en-US"/>
        </w:rPr>
        <w:t xml:space="preserve"> лесного фонда</w:t>
      </w:r>
      <w:r w:rsidRPr="000341E7">
        <w:rPr>
          <w:rStyle w:val="Hyperlink"/>
          <w:b/>
          <w:bCs/>
          <w:noProof/>
          <w:lang w:eastAsia="en-US"/>
        </w:rPr>
        <w:t xml:space="preserve"> (</w:t>
      </w:r>
      <w:r>
        <w:rPr>
          <w:rStyle w:val="Hyperlink"/>
          <w:b/>
          <w:bCs/>
          <w:noProof/>
          <w:lang w:eastAsia="en-US"/>
        </w:rPr>
        <w:t>Л</w:t>
      </w:r>
      <w:r w:rsidRPr="000341E7">
        <w:rPr>
          <w:rStyle w:val="Hyperlink"/>
          <w:b/>
          <w:bCs/>
          <w:noProof/>
          <w:lang w:eastAsia="en-US"/>
        </w:rPr>
        <w:t>)</w:t>
      </w:r>
      <w:r w:rsidRPr="000341E7">
        <w:rPr>
          <w:rStyle w:val="Hyperlink"/>
          <w:bCs/>
          <w:noProof/>
          <w:webHidden/>
          <w:lang w:eastAsia="en-US"/>
        </w:rPr>
        <w:tab/>
      </w:r>
      <w:r w:rsidRPr="000341E7">
        <w:rPr>
          <w:rStyle w:val="Hyperlink"/>
          <w:bCs/>
          <w:noProof/>
          <w:webHidden/>
          <w:lang w:eastAsia="en-US"/>
        </w:rPr>
        <w:fldChar w:fldCharType="begin"/>
      </w:r>
      <w:r w:rsidRPr="000341E7">
        <w:rPr>
          <w:rStyle w:val="Hyperlink"/>
          <w:bCs/>
          <w:noProof/>
          <w:webHidden/>
          <w:lang w:eastAsia="en-US"/>
        </w:rPr>
        <w:instrText xml:space="preserve"> PAGEREF _Toc471897385 \h </w:instrText>
      </w:r>
      <w:r w:rsidRPr="000341E7">
        <w:rPr>
          <w:rStyle w:val="Hyperlink"/>
          <w:bCs/>
          <w:noProof/>
          <w:lang w:eastAsia="en-US"/>
        </w:rPr>
      </w:r>
      <w:r w:rsidRPr="000341E7">
        <w:rPr>
          <w:rStyle w:val="Hyperlink"/>
          <w:bCs/>
          <w:noProof/>
          <w:webHidden/>
          <w:lang w:eastAsia="en-US"/>
        </w:rPr>
        <w:fldChar w:fldCharType="separate"/>
      </w:r>
      <w:r w:rsidRPr="000341E7">
        <w:rPr>
          <w:rStyle w:val="Hyperlink"/>
          <w:bCs/>
          <w:noProof/>
          <w:webHidden/>
          <w:lang w:eastAsia="en-US"/>
        </w:rPr>
        <w:t>54</w:t>
      </w:r>
      <w:r w:rsidRPr="000341E7">
        <w:rPr>
          <w:rStyle w:val="Hyperlink"/>
          <w:bCs/>
          <w:noProof/>
          <w:webHidden/>
          <w:lang w:eastAsia="en-US"/>
        </w:rPr>
        <w:fldChar w:fldCharType="end"/>
      </w:r>
    </w:p>
    <w:p w:rsidR="008E5351" w:rsidRDefault="008E5351" w:rsidP="00D54632">
      <w:pPr>
        <w:pStyle w:val="TOC3"/>
        <w:tabs>
          <w:tab w:val="right" w:leader="dot" w:pos="9062"/>
        </w:tabs>
        <w:rPr>
          <w:rFonts w:eastAsia="SimSun"/>
          <w:noProof/>
          <w:sz w:val="24"/>
          <w:szCs w:val="24"/>
          <w:lang w:eastAsia="zh-CN"/>
        </w:rPr>
      </w:pPr>
      <w:hyperlink w:anchor="_Toc471897386" w:history="1">
        <w:r w:rsidRPr="004E1CE6">
          <w:rPr>
            <w:rStyle w:val="Hyperlink"/>
            <w:b/>
            <w:bCs/>
            <w:noProof/>
            <w:lang w:eastAsia="en-US"/>
          </w:rPr>
          <w:t xml:space="preserve">Земли </w:t>
        </w:r>
        <w:r>
          <w:rPr>
            <w:rStyle w:val="Hyperlink"/>
            <w:b/>
            <w:bCs/>
            <w:noProof/>
            <w:lang w:eastAsia="en-US"/>
          </w:rPr>
          <w:t>запаса</w:t>
        </w:r>
        <w:r w:rsidRPr="004E1CE6">
          <w:rPr>
            <w:rStyle w:val="Hyperlink"/>
            <w:b/>
            <w:bCs/>
            <w:noProof/>
            <w:lang w:eastAsia="en-US"/>
          </w:rPr>
          <w:t xml:space="preserve"> (</w:t>
        </w:r>
        <w:r>
          <w:rPr>
            <w:rStyle w:val="Hyperlink"/>
            <w:b/>
            <w:bCs/>
            <w:noProof/>
            <w:lang w:eastAsia="en-US"/>
          </w:rPr>
          <w:t>З</w:t>
        </w:r>
        <w:r w:rsidRPr="004E1CE6">
          <w:rPr>
            <w:rStyle w:val="Hyperlink"/>
            <w:b/>
            <w:bCs/>
            <w:noProof/>
            <w:lang w:eastAsia="en-US"/>
          </w:rPr>
          <w:t>)</w:t>
        </w:r>
        <w:r>
          <w:rPr>
            <w:noProof/>
            <w:webHidden/>
          </w:rPr>
          <w:tab/>
        </w:r>
        <w:r>
          <w:rPr>
            <w:noProof/>
            <w:webHidden/>
          </w:rPr>
          <w:fldChar w:fldCharType="begin"/>
        </w:r>
        <w:r>
          <w:rPr>
            <w:noProof/>
            <w:webHidden/>
          </w:rPr>
          <w:instrText xml:space="preserve"> PAGEREF _Toc471897386 \h </w:instrText>
        </w:r>
        <w:r>
          <w:rPr>
            <w:noProof/>
          </w:rPr>
        </w:r>
        <w:r>
          <w:rPr>
            <w:noProof/>
            <w:webHidden/>
          </w:rPr>
          <w:fldChar w:fldCharType="separate"/>
        </w:r>
        <w:r>
          <w:rPr>
            <w:noProof/>
            <w:webHidden/>
          </w:rPr>
          <w:t>55</w:t>
        </w:r>
        <w:r>
          <w:rPr>
            <w:noProof/>
            <w:webHidden/>
          </w:rPr>
          <w:fldChar w:fldCharType="end"/>
        </w:r>
      </w:hyperlink>
    </w:p>
    <w:p w:rsidR="008E5351" w:rsidRPr="00EF6B98" w:rsidRDefault="008E5351" w:rsidP="00D54632">
      <w:pPr>
        <w:suppressAutoHyphens/>
        <w:snapToGrid w:val="0"/>
        <w:ind w:firstLine="709"/>
        <w:contextualSpacing/>
        <w:rPr>
          <w:lang w:eastAsia="ar-SA"/>
        </w:rPr>
      </w:pPr>
      <w:r w:rsidRPr="0049772E">
        <w:fldChar w:fldCharType="end"/>
      </w:r>
    </w:p>
    <w:p w:rsidR="008E5351" w:rsidRPr="00EF6B98" w:rsidRDefault="008E5351" w:rsidP="00D54632">
      <w:pPr>
        <w:suppressAutoHyphens/>
        <w:snapToGrid w:val="0"/>
        <w:ind w:firstLine="709"/>
        <w:contextualSpacing/>
        <w:rPr>
          <w:lang w:eastAsia="ar-SA"/>
        </w:rPr>
      </w:pPr>
    </w:p>
    <w:p w:rsidR="008E5351" w:rsidRPr="008054AF" w:rsidRDefault="008E5351" w:rsidP="00D54632">
      <w:pPr>
        <w:spacing w:after="160"/>
        <w:ind w:firstLine="709"/>
        <w:contextualSpacing/>
        <w:jc w:val="center"/>
      </w:pPr>
      <w:r w:rsidRPr="00EF6B98">
        <w:rPr>
          <w:lang w:eastAsia="ar-SA"/>
        </w:rPr>
        <w:br w:type="page"/>
      </w:r>
      <w:r w:rsidRPr="008054AF">
        <w:rPr>
          <w:b/>
          <w:bCs/>
          <w:lang w:eastAsia="en-US"/>
        </w:rPr>
        <w:t>Преамбула</w:t>
      </w:r>
    </w:p>
    <w:p w:rsidR="008E5351" w:rsidRPr="008054AF" w:rsidRDefault="008E5351" w:rsidP="00D54632">
      <w:pPr>
        <w:ind w:firstLine="709"/>
        <w:contextualSpacing/>
        <w:jc w:val="both"/>
      </w:pPr>
    </w:p>
    <w:p w:rsidR="008E5351" w:rsidRPr="008054AF" w:rsidRDefault="008E5351" w:rsidP="00D54632">
      <w:pPr>
        <w:ind w:firstLine="709"/>
        <w:jc w:val="both"/>
      </w:pPr>
      <w:r w:rsidRPr="008054AF">
        <w:t>Правила землепользования и застройки муниципального</w:t>
      </w:r>
      <w:r>
        <w:t xml:space="preserve"> образования Большесундырское с</w:t>
      </w:r>
      <w:r w:rsidRPr="008054AF">
        <w:t>ельское поселение</w:t>
      </w:r>
      <w:r w:rsidRPr="008054AF">
        <w:rPr>
          <w:color w:val="000000"/>
        </w:rPr>
        <w:t xml:space="preserve"> </w:t>
      </w:r>
      <w:r w:rsidRPr="008054AF">
        <w:t xml:space="preserve">(далее – Правила) </w:t>
      </w:r>
      <w:r w:rsidRPr="008054AF">
        <w:rPr>
          <w:color w:val="000000"/>
        </w:rPr>
        <w:t xml:space="preserve">с входящими в его состав населенными пунктами: </w:t>
      </w:r>
      <w:r w:rsidRPr="00EE5C0C">
        <w:t> </w:t>
      </w:r>
      <w:r w:rsidRPr="003840FC">
        <w:t>село Большой Сундырь, деревня Адикасы, село Большое Карачкино, деревня Большие Татаркасы, деревня Верхние Олгаши, деревня Вомбакасы, деревня Ешмолай, деревня Кармыши, деревня Кумыркасы, деревня Малые Татаркасы, деревня Мижары, деревня Нижние Олгаши, деревня Новое Шокино, деревня Ойкасы, деревня Оргум, деревня Токшики, деревня Турикасы, деревня Шупоси, деревня Ямолкино</w:t>
      </w:r>
      <w:r w:rsidRPr="00EE5C0C">
        <w:rPr>
          <w:color w:val="000000"/>
        </w:rPr>
        <w:t xml:space="preserve"> яв</w:t>
      </w:r>
      <w:r w:rsidRPr="008054AF">
        <w:t>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w:t>
      </w:r>
      <w:r>
        <w:t>г.</w:t>
      </w:r>
      <w:r w:rsidRPr="008054AF">
        <w:t xml:space="preserve">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8E5351" w:rsidRPr="008054AF" w:rsidRDefault="008E5351" w:rsidP="00D54632">
      <w:pPr>
        <w:ind w:firstLine="709"/>
        <w:contextualSpacing/>
        <w:jc w:val="both"/>
        <w:rPr>
          <w:color w:val="000000"/>
        </w:rPr>
      </w:pPr>
      <w:r w:rsidRPr="008054AF">
        <w:t xml:space="preserve">Правила являются результатом градостроительного зонирования территории муниципального образования </w:t>
      </w:r>
      <w:r>
        <w:t>Большесундырское с</w:t>
      </w:r>
      <w:r w:rsidRPr="008054AF">
        <w:t xml:space="preserve">ельское поселение </w:t>
      </w:r>
      <w:r w:rsidRPr="008054AF">
        <w:rPr>
          <w:color w:val="000000"/>
        </w:rPr>
        <w:t>– разделения его</w:t>
      </w:r>
      <w:r w:rsidRPr="008054AF">
        <w:rPr>
          <w:color w:val="FF0000"/>
        </w:rPr>
        <w:t xml:space="preserve"> </w:t>
      </w:r>
      <w:r w:rsidRPr="008054AF">
        <w:t xml:space="preserve">на территориальные зоны с установлением для каждой из них </w:t>
      </w:r>
      <w:r w:rsidRPr="008054AF">
        <w:rPr>
          <w:color w:val="000000"/>
        </w:rPr>
        <w:t>градостроительных регламентов.</w:t>
      </w:r>
      <w:bookmarkStart w:id="1" w:name="_Toc258228290"/>
      <w:bookmarkStart w:id="2" w:name="_Toc281221503"/>
      <w:bookmarkStart w:id="3" w:name="_Toc395282197"/>
    </w:p>
    <w:p w:rsidR="008E5351" w:rsidRPr="008054AF" w:rsidRDefault="008E5351" w:rsidP="00D54632">
      <w:pPr>
        <w:tabs>
          <w:tab w:val="left" w:pos="0"/>
        </w:tabs>
        <w:suppressAutoHyphens/>
        <w:autoSpaceDE w:val="0"/>
        <w:spacing w:before="480" w:after="108"/>
        <w:ind w:firstLine="709"/>
        <w:contextualSpacing/>
        <w:jc w:val="center"/>
        <w:outlineLvl w:val="0"/>
        <w:rPr>
          <w:b/>
          <w:bCs/>
          <w:kern w:val="1"/>
          <w:lang w:eastAsia="en-US"/>
        </w:rPr>
      </w:pPr>
    </w:p>
    <w:p w:rsidR="008E5351" w:rsidRPr="003E6761" w:rsidRDefault="008E5351" w:rsidP="00D54632">
      <w:pPr>
        <w:autoSpaceDE w:val="0"/>
        <w:autoSpaceDN w:val="0"/>
        <w:adjustRightInd w:val="0"/>
        <w:spacing w:before="108" w:after="108"/>
        <w:jc w:val="center"/>
        <w:outlineLvl w:val="0"/>
        <w:rPr>
          <w:b/>
          <w:bCs/>
        </w:rPr>
      </w:pPr>
      <w:bookmarkStart w:id="4" w:name="_Toc471897315"/>
      <w:bookmarkStart w:id="5" w:name="_Toc281221504"/>
      <w:bookmarkStart w:id="6" w:name="_Toc395282198"/>
      <w:bookmarkEnd w:id="1"/>
      <w:bookmarkEnd w:id="2"/>
      <w:bookmarkEnd w:id="3"/>
      <w:r>
        <w:rPr>
          <w:b/>
        </w:rPr>
        <w:t xml:space="preserve">РАЗДЕЛ </w:t>
      </w:r>
      <w:r>
        <w:rPr>
          <w:b/>
          <w:lang w:val="en-US"/>
        </w:rPr>
        <w:t>I</w:t>
      </w:r>
      <w:r>
        <w:rPr>
          <w:b/>
        </w:rPr>
        <w:t>. ПОРЯДОК ПРИМЕНЕНИЯ ПРАВИЛ И ВНЕСЕНИЯ В НИХ ИЗМЕНЕНИЙ</w:t>
      </w:r>
      <w:bookmarkEnd w:id="4"/>
    </w:p>
    <w:p w:rsidR="008E5351" w:rsidRPr="008054AF" w:rsidRDefault="008E5351" w:rsidP="00D54632">
      <w:pPr>
        <w:tabs>
          <w:tab w:val="left" w:pos="0"/>
        </w:tabs>
        <w:suppressAutoHyphens/>
        <w:autoSpaceDE w:val="0"/>
        <w:spacing w:before="480" w:after="108"/>
        <w:ind w:firstLine="709"/>
        <w:contextualSpacing/>
        <w:jc w:val="center"/>
        <w:outlineLvl w:val="0"/>
        <w:rPr>
          <w:bCs/>
          <w:color w:val="000000"/>
          <w:kern w:val="1"/>
        </w:rPr>
      </w:pPr>
    </w:p>
    <w:p w:rsidR="008E5351" w:rsidRPr="008054AF" w:rsidRDefault="008E5351" w:rsidP="00D54632">
      <w:pPr>
        <w:tabs>
          <w:tab w:val="left" w:pos="0"/>
        </w:tabs>
        <w:suppressAutoHyphens/>
        <w:autoSpaceDE w:val="0"/>
        <w:spacing w:before="480" w:after="108"/>
        <w:ind w:firstLine="709"/>
        <w:contextualSpacing/>
        <w:outlineLvl w:val="0"/>
        <w:rPr>
          <w:b/>
          <w:bCs/>
          <w:kern w:val="1"/>
          <w:lang w:eastAsia="en-US"/>
        </w:rPr>
      </w:pPr>
      <w:bookmarkStart w:id="7" w:name="_Toc471897316"/>
      <w:r w:rsidRPr="008054AF">
        <w:rPr>
          <w:b/>
          <w:bCs/>
          <w:kern w:val="1"/>
          <w:lang w:eastAsia="en-US"/>
        </w:rPr>
        <w:t>Глава 1. Общие положения</w:t>
      </w:r>
      <w:bookmarkStart w:id="8" w:name="_Toc258228292"/>
      <w:bookmarkStart w:id="9" w:name="_Toc281221505"/>
      <w:bookmarkStart w:id="10" w:name="_Toc395282199"/>
      <w:bookmarkEnd w:id="5"/>
      <w:bookmarkEnd w:id="6"/>
      <w:bookmarkEnd w:id="7"/>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1" w:name="_Toc471897317"/>
      <w:r w:rsidRPr="008054AF">
        <w:rPr>
          <w:b/>
          <w:bCs/>
          <w:lang w:eastAsia="en-US"/>
        </w:rPr>
        <w:t>Статья 1. Основные понятия, используемые в Правилах</w:t>
      </w:r>
      <w:bookmarkEnd w:id="8"/>
      <w:bookmarkEnd w:id="9"/>
      <w:bookmarkEnd w:id="10"/>
      <w:bookmarkEnd w:id="11"/>
      <w:r w:rsidRPr="008054AF">
        <w:rPr>
          <w:b/>
          <w:bCs/>
          <w:lang w:eastAsia="en-US"/>
        </w:rPr>
        <w:t xml:space="preserve"> </w:t>
      </w: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Cs/>
          <w:color w:val="000000"/>
          <w:lang w:eastAsia="en-US"/>
        </w:rPr>
      </w:pPr>
      <w:bookmarkStart w:id="12" w:name="_Toc452107356"/>
      <w:bookmarkStart w:id="13" w:name="_Toc463012645"/>
      <w:bookmarkStart w:id="14" w:name="_Toc465156030"/>
      <w:bookmarkStart w:id="15" w:name="_Toc465157305"/>
      <w:bookmarkStart w:id="16" w:name="_Toc465157390"/>
      <w:bookmarkStart w:id="17" w:name="_Toc465258803"/>
      <w:bookmarkStart w:id="18" w:name="_Toc465259059"/>
      <w:bookmarkStart w:id="19" w:name="_Toc465320162"/>
      <w:bookmarkStart w:id="20" w:name="_Toc465331541"/>
      <w:bookmarkStart w:id="21" w:name="_Toc465764211"/>
      <w:bookmarkStart w:id="22" w:name="_Toc465777225"/>
      <w:bookmarkStart w:id="23" w:name="_Toc466536787"/>
      <w:bookmarkStart w:id="24" w:name="_Toc467156869"/>
      <w:bookmarkStart w:id="25" w:name="_Toc467157011"/>
      <w:bookmarkStart w:id="26" w:name="_Toc471897318"/>
      <w:r w:rsidRPr="008054AF">
        <w:rPr>
          <w:b/>
          <w:bCs/>
          <w:lang w:eastAsia="en-US"/>
        </w:rPr>
        <w:t xml:space="preserve">Арендаторы земельных участков - </w:t>
      </w:r>
      <w:r w:rsidRPr="008054AF">
        <w:rPr>
          <w:bCs/>
          <w:lang w:eastAsia="en-US"/>
        </w:rPr>
        <w:t>лица, владеющие и пользующиеся земельными участками по договору аренды, договору субаренды.</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8E5351" w:rsidRPr="008054AF" w:rsidRDefault="008E5351" w:rsidP="00D54632">
      <w:pPr>
        <w:suppressAutoHyphens/>
        <w:snapToGrid w:val="0"/>
        <w:ind w:firstLine="709"/>
        <w:contextualSpacing/>
        <w:jc w:val="both"/>
        <w:rPr>
          <w:b/>
          <w:lang w:eastAsia="ar-SA"/>
        </w:rPr>
      </w:pPr>
      <w:r w:rsidRPr="008054AF">
        <w:rPr>
          <w:b/>
          <w:lang w:eastAsia="ar-SA"/>
        </w:rPr>
        <w:t xml:space="preserve">Береговая полоса - </w:t>
      </w:r>
      <w:r w:rsidRPr="008054AF">
        <w:rPr>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8E5351" w:rsidRPr="008054AF" w:rsidRDefault="008E5351" w:rsidP="00D54632">
      <w:pPr>
        <w:suppressAutoHyphens/>
        <w:snapToGrid w:val="0"/>
        <w:ind w:firstLine="709"/>
        <w:contextualSpacing/>
        <w:jc w:val="both"/>
        <w:rPr>
          <w:color w:val="000000"/>
          <w:lang w:eastAsia="ar-SA"/>
        </w:rPr>
      </w:pPr>
      <w:r w:rsidRPr="008054AF">
        <w:rPr>
          <w:b/>
          <w:bCs/>
          <w:color w:val="000000"/>
        </w:rPr>
        <w:t>Блокированный жилой дом (на территории индивидуальной застройки)</w:t>
      </w:r>
      <w:r w:rsidRPr="008054AF">
        <w:rPr>
          <w:color w:val="000000"/>
        </w:rPr>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приквартирный участок, предназначен для проживания одной семьи, имеет общую стену без проемов с соседним блоком, и имеет выход на территорию общего пользования.</w:t>
      </w:r>
      <w:r w:rsidRPr="008054AF">
        <w:rPr>
          <w:color w:val="000000"/>
          <w:lang w:eastAsia="ar-SA"/>
        </w:rPr>
        <w:t xml:space="preserve"> </w:t>
      </w:r>
    </w:p>
    <w:p w:rsidR="008E5351" w:rsidRPr="008054AF" w:rsidRDefault="008E5351" w:rsidP="00D54632">
      <w:pPr>
        <w:suppressAutoHyphens/>
        <w:snapToGrid w:val="0"/>
        <w:ind w:firstLine="709"/>
        <w:contextualSpacing/>
        <w:jc w:val="both"/>
        <w:rPr>
          <w:b/>
          <w:bCs/>
          <w:color w:val="000000"/>
          <w:lang w:eastAsia="ar-SA"/>
        </w:rPr>
      </w:pPr>
      <w:r w:rsidRPr="008054AF">
        <w:rPr>
          <w:b/>
          <w:bCs/>
        </w:rPr>
        <w:t>Водоохранные зоны</w:t>
      </w:r>
      <w:r w:rsidRPr="008054AF">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8054AF">
        <w:rPr>
          <w:b/>
          <w:bCs/>
          <w:color w:val="000000"/>
          <w:lang w:eastAsia="ar-SA"/>
        </w:rPr>
        <w:t xml:space="preserve"> </w:t>
      </w:r>
    </w:p>
    <w:p w:rsidR="008E5351" w:rsidRPr="008054AF" w:rsidRDefault="008E5351" w:rsidP="00D54632">
      <w:pPr>
        <w:suppressAutoHyphens/>
        <w:snapToGrid w:val="0"/>
        <w:ind w:firstLine="709"/>
        <w:contextualSpacing/>
        <w:jc w:val="both"/>
        <w:rPr>
          <w:color w:val="000000"/>
          <w:lang w:eastAsia="ar-SA"/>
        </w:rPr>
      </w:pPr>
      <w:r w:rsidRPr="008054AF">
        <w:rPr>
          <w:b/>
          <w:bCs/>
          <w:color w:val="000000"/>
          <w:lang w:eastAsia="ar-SA"/>
        </w:rPr>
        <w:t>Высота здания, строения, сооружения</w:t>
      </w:r>
      <w:r w:rsidRPr="008054AF">
        <w:rPr>
          <w:bCs/>
          <w:color w:val="000000"/>
          <w:lang w:eastAsia="ar-SA"/>
        </w:rPr>
        <w:t xml:space="preserve"> – расстояние по вертикали, измеренное от проектной отметки земли до наивысшей точки строения, сооружения.</w:t>
      </w:r>
    </w:p>
    <w:p w:rsidR="008E5351" w:rsidRPr="008054AF" w:rsidRDefault="008E5351" w:rsidP="00D54632">
      <w:pPr>
        <w:ind w:firstLine="709"/>
        <w:contextualSpacing/>
        <w:jc w:val="both"/>
      </w:pPr>
      <w:r w:rsidRPr="008054AF">
        <w:rPr>
          <w:b/>
          <w:bCs/>
        </w:rPr>
        <w:t>Градостроительное зонирование</w:t>
      </w:r>
      <w:r w:rsidRPr="008054AF">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8E5351" w:rsidRPr="008054AF" w:rsidRDefault="008E5351" w:rsidP="00D54632">
      <w:pPr>
        <w:ind w:firstLine="709"/>
        <w:contextualSpacing/>
        <w:jc w:val="both"/>
      </w:pPr>
      <w:r w:rsidRPr="008054AF">
        <w:rPr>
          <w:b/>
          <w:bCs/>
        </w:rPr>
        <w:t>Градостроительный регламент</w:t>
      </w:r>
      <w:r w:rsidRPr="008054AF">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E5351" w:rsidRPr="008054AF" w:rsidRDefault="008E5351" w:rsidP="00D54632">
      <w:pPr>
        <w:ind w:firstLine="709"/>
        <w:contextualSpacing/>
        <w:jc w:val="both"/>
      </w:pPr>
      <w:r w:rsidRPr="008054AF">
        <w:rPr>
          <w:b/>
          <w:bCs/>
        </w:rPr>
        <w:t>Документация по планировке территории</w:t>
      </w:r>
      <w:r w:rsidRPr="008054AF">
        <w:t xml:space="preserve"> – проекты планировки территории; проекты межевания территории; градостроительные планы земельных участков.</w:t>
      </w:r>
    </w:p>
    <w:p w:rsidR="008E5351" w:rsidRPr="008054AF" w:rsidRDefault="008E5351" w:rsidP="00D54632">
      <w:pPr>
        <w:suppressAutoHyphens/>
        <w:snapToGrid w:val="0"/>
        <w:ind w:firstLine="709"/>
        <w:contextualSpacing/>
        <w:jc w:val="both"/>
        <w:rPr>
          <w:lang w:eastAsia="ar-SA"/>
        </w:rPr>
      </w:pPr>
      <w:r w:rsidRPr="008054AF">
        <w:rPr>
          <w:b/>
          <w:bCs/>
        </w:rPr>
        <w:t>Застройщик</w:t>
      </w:r>
      <w:r w:rsidRPr="008054AF">
        <w:t xml:space="preserve"> – физическое или юридическое лицо, обеспечивающее на принадлежащем ему земельном участке</w:t>
      </w:r>
      <w:r w:rsidRPr="008054AF">
        <w:rPr>
          <w:lang w:eastAsia="ar-SA"/>
        </w:rPr>
        <w:t xml:space="preserve"> </w:t>
      </w:r>
      <w:r w:rsidRPr="008054AF">
        <w:rPr>
          <w:b/>
          <w:color w:val="000000"/>
          <w:lang w:eastAsia="ar-SA"/>
        </w:rPr>
        <w:t>или на земельном участке иного правообладателя</w:t>
      </w:r>
      <w:r w:rsidRPr="008054AF">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E5351" w:rsidRPr="008054AF" w:rsidRDefault="008E5351" w:rsidP="00D54632">
      <w:pPr>
        <w:ind w:firstLine="709"/>
        <w:contextualSpacing/>
        <w:jc w:val="both"/>
      </w:pPr>
      <w:r w:rsidRPr="008054AF">
        <w:rPr>
          <w:b/>
          <w:bCs/>
        </w:rPr>
        <w:t>Зоны с особыми условиями использования территорий</w:t>
      </w:r>
      <w:r w:rsidRPr="008054AF">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E5351" w:rsidRPr="008054AF" w:rsidRDefault="008E5351" w:rsidP="00D54632">
      <w:pPr>
        <w:tabs>
          <w:tab w:val="left" w:pos="1953"/>
        </w:tabs>
        <w:ind w:firstLine="709"/>
        <w:contextualSpacing/>
        <w:jc w:val="both"/>
      </w:pPr>
      <w:r w:rsidRPr="008054AF">
        <w:rPr>
          <w:b/>
          <w:bCs/>
        </w:rPr>
        <w:t>Индивидуальные жилые дома</w:t>
      </w:r>
      <w:r w:rsidRPr="008054AF">
        <w:t xml:space="preserve"> – отдельно стоящие жилые дома с количеством этажей не более чем три, предназначенные для проживания одной семьи.</w:t>
      </w:r>
    </w:p>
    <w:p w:rsidR="008E5351" w:rsidRPr="008054AF" w:rsidRDefault="008E5351" w:rsidP="00D54632">
      <w:pPr>
        <w:ind w:firstLine="709"/>
        <w:contextualSpacing/>
        <w:jc w:val="both"/>
      </w:pPr>
      <w:r w:rsidRPr="008054AF">
        <w:rPr>
          <w:b/>
          <w:bCs/>
        </w:rPr>
        <w:t xml:space="preserve">Коэффициент плотности застройки </w:t>
      </w:r>
      <w:r w:rsidRPr="008054AF">
        <w:t>- отношение площади всех этажей зданий и сооружений к площади участка.</w:t>
      </w:r>
    </w:p>
    <w:p w:rsidR="008E5351" w:rsidRPr="008054AF" w:rsidRDefault="008E5351" w:rsidP="00D54632">
      <w:pPr>
        <w:ind w:firstLine="709"/>
        <w:contextualSpacing/>
        <w:jc w:val="both"/>
      </w:pPr>
      <w:r w:rsidRPr="008054AF">
        <w:rPr>
          <w:b/>
          <w:bCs/>
        </w:rPr>
        <w:t>Красные линии</w:t>
      </w:r>
      <w:r w:rsidRPr="008054AF">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8E5351" w:rsidRPr="008054AF" w:rsidRDefault="008E5351" w:rsidP="00D54632">
      <w:pPr>
        <w:ind w:firstLine="709"/>
        <w:contextualSpacing/>
        <w:jc w:val="both"/>
      </w:pPr>
      <w:r w:rsidRPr="008054AF">
        <w:rPr>
          <w:b/>
          <w:bCs/>
        </w:rPr>
        <w:t>Линейные объекты</w:t>
      </w:r>
      <w:r w:rsidRPr="008054AF">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E5351" w:rsidRPr="008054AF" w:rsidRDefault="008E5351" w:rsidP="00D54632">
      <w:pPr>
        <w:suppressAutoHyphens/>
        <w:snapToGrid w:val="0"/>
        <w:ind w:firstLine="709"/>
        <w:jc w:val="both"/>
        <w:rPr>
          <w:color w:val="000000"/>
          <w:lang w:eastAsia="ar-SA"/>
        </w:rPr>
      </w:pPr>
      <w:r w:rsidRPr="008054AF">
        <w:rPr>
          <w:b/>
          <w:color w:val="000000"/>
          <w:lang w:eastAsia="ar-SA"/>
        </w:rPr>
        <w:t>Местные нормативы градостроительного проектирования</w:t>
      </w:r>
      <w:r w:rsidRPr="008054AF">
        <w:rPr>
          <w:color w:val="000000"/>
          <w:lang w:eastAsia="ar-SA"/>
        </w:rPr>
        <w:t xml:space="preserve"> - совокупность расчетных показателей минимально допустимого уровня обеспеченности объектами местного значения, относящимися к областям: электро-, тепло-,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8E5351" w:rsidRPr="008054AF" w:rsidRDefault="008E5351" w:rsidP="00D54632">
      <w:pPr>
        <w:suppressAutoHyphens/>
        <w:snapToGrid w:val="0"/>
        <w:ind w:firstLine="709"/>
        <w:contextualSpacing/>
        <w:jc w:val="both"/>
        <w:rPr>
          <w:lang w:eastAsia="ar-SA"/>
        </w:rPr>
      </w:pPr>
      <w:r w:rsidRPr="008054AF">
        <w:rPr>
          <w:b/>
          <w:bCs/>
          <w:lang w:eastAsia="ar-SA"/>
        </w:rPr>
        <w:t>Объект капитального строительства</w:t>
      </w:r>
      <w:r w:rsidRPr="008054AF">
        <w:rPr>
          <w:lang w:eastAsia="ar-SA"/>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8E5351" w:rsidRPr="008054AF" w:rsidRDefault="008E5351" w:rsidP="00D54632">
      <w:pPr>
        <w:autoSpaceDE w:val="0"/>
        <w:ind w:firstLine="709"/>
        <w:contextualSpacing/>
        <w:jc w:val="both"/>
        <w:rPr>
          <w:kern w:val="1"/>
        </w:rPr>
      </w:pPr>
      <w:r w:rsidRPr="008054AF">
        <w:rPr>
          <w:b/>
          <w:bCs/>
          <w:kern w:val="1"/>
        </w:rPr>
        <w:t>Объекты культурного наследия (памятники истории и культуры) народов Российской Федерации</w:t>
      </w:r>
      <w:r w:rsidRPr="008054AF">
        <w:rPr>
          <w:kern w:val="1"/>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E5351" w:rsidRPr="008054AF" w:rsidRDefault="008E5351" w:rsidP="00D54632">
      <w:pPr>
        <w:suppressAutoHyphens/>
        <w:autoSpaceDE w:val="0"/>
        <w:snapToGrid w:val="0"/>
        <w:ind w:firstLine="709"/>
        <w:contextualSpacing/>
        <w:jc w:val="both"/>
        <w:rPr>
          <w:color w:val="000000"/>
          <w:lang w:eastAsia="ar-SA"/>
        </w:rPr>
      </w:pPr>
      <w:r w:rsidRPr="008054AF">
        <w:rPr>
          <w:b/>
          <w:color w:val="000000"/>
          <w:lang w:eastAsia="ar-SA"/>
        </w:rPr>
        <w:t>Объекты недвижимости</w:t>
      </w:r>
      <w:r w:rsidRPr="008054AF">
        <w:rPr>
          <w:color w:val="000000"/>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8E5351" w:rsidRPr="008054AF" w:rsidRDefault="008E5351" w:rsidP="00D54632">
      <w:pPr>
        <w:suppressAutoHyphens/>
        <w:autoSpaceDE w:val="0"/>
        <w:snapToGrid w:val="0"/>
        <w:ind w:firstLine="709"/>
        <w:contextualSpacing/>
        <w:jc w:val="both"/>
        <w:rPr>
          <w:bCs/>
          <w:color w:val="000000"/>
          <w:lang w:eastAsia="ar-SA"/>
        </w:rPr>
      </w:pPr>
      <w:r w:rsidRPr="008054AF">
        <w:rPr>
          <w:b/>
          <w:color w:val="000000"/>
          <w:lang w:eastAsia="ar-SA"/>
        </w:rPr>
        <w:t>Объект, не являющийся объектом капитального строительства</w:t>
      </w:r>
      <w:r w:rsidRPr="008054AF">
        <w:rPr>
          <w:bCs/>
          <w:color w:val="000000"/>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8E5351" w:rsidRPr="008054AF" w:rsidRDefault="008E5351" w:rsidP="00D54632">
      <w:pPr>
        <w:ind w:firstLine="709"/>
        <w:contextualSpacing/>
        <w:jc w:val="both"/>
      </w:pPr>
      <w:r w:rsidRPr="008054AF">
        <w:rPr>
          <w:b/>
          <w:bCs/>
        </w:rPr>
        <w:t xml:space="preserve">Охранные зоны </w:t>
      </w:r>
      <w:r w:rsidRPr="008054AF">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8E5351" w:rsidRPr="008054AF" w:rsidRDefault="008E5351" w:rsidP="00D54632">
      <w:pPr>
        <w:ind w:firstLine="567"/>
        <w:jc w:val="both"/>
      </w:pPr>
      <w:r w:rsidRPr="008054AF">
        <w:rPr>
          <w:b/>
          <w:iCs/>
          <w:color w:val="000000"/>
          <w:lang w:eastAsia="ar-SA"/>
        </w:rPr>
        <w:t xml:space="preserve">Органы местного самоуправления </w:t>
      </w:r>
      <w:r>
        <w:rPr>
          <w:b/>
          <w:iCs/>
          <w:color w:val="000000"/>
          <w:lang w:eastAsia="ar-SA"/>
        </w:rPr>
        <w:t>Большесундырского сельского поселения</w:t>
      </w:r>
      <w:r w:rsidRPr="008054AF">
        <w:rPr>
          <w:b/>
          <w:iCs/>
          <w:color w:val="000000"/>
          <w:lang w:eastAsia="ar-SA"/>
        </w:rPr>
        <w:t>, участвующие в регулировании вопросов землепользования и застройки</w:t>
      </w:r>
      <w:r w:rsidRPr="008054AF">
        <w:rPr>
          <w:iCs/>
          <w:color w:val="000000"/>
          <w:lang w:eastAsia="ar-SA"/>
        </w:rPr>
        <w:t xml:space="preserve"> - </w:t>
      </w:r>
      <w:r w:rsidRPr="008054AF">
        <w:t xml:space="preserve">глава </w:t>
      </w:r>
      <w:r>
        <w:t>Большесундырского сельского поселения</w:t>
      </w:r>
      <w:r w:rsidRPr="008054AF">
        <w:t>,</w:t>
      </w:r>
      <w:r>
        <w:t xml:space="preserve"> </w:t>
      </w:r>
      <w:r w:rsidRPr="008054AF">
        <w:t xml:space="preserve">собрание депутатов </w:t>
      </w:r>
      <w:r>
        <w:t>Большесундырского сельского поселения</w:t>
      </w:r>
      <w:r w:rsidRPr="008054AF">
        <w:t xml:space="preserve">, администрация </w:t>
      </w:r>
      <w:r>
        <w:t>Большесундырского сельского поселения</w:t>
      </w:r>
      <w:r w:rsidRPr="008054AF">
        <w:t>.</w:t>
      </w:r>
    </w:p>
    <w:p w:rsidR="008E5351" w:rsidRPr="008054AF" w:rsidRDefault="008E5351" w:rsidP="00D54632">
      <w:pPr>
        <w:ind w:firstLine="567"/>
        <w:jc w:val="both"/>
      </w:pPr>
      <w:r w:rsidRPr="008054AF">
        <w:rPr>
          <w:b/>
          <w:bCs/>
        </w:rPr>
        <w:t>Планировка территории</w:t>
      </w:r>
      <w:r w:rsidRPr="008054AF">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8E5351" w:rsidRPr="008054AF" w:rsidRDefault="008E5351" w:rsidP="00D54632">
      <w:pPr>
        <w:ind w:firstLine="709"/>
        <w:contextualSpacing/>
        <w:jc w:val="both"/>
      </w:pPr>
      <w:r w:rsidRPr="008054AF">
        <w:rPr>
          <w:b/>
          <w:bCs/>
        </w:rPr>
        <w:t>Правила землепользования и застройки</w:t>
      </w:r>
      <w:r w:rsidRPr="008054AF">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E5351" w:rsidRPr="008054AF" w:rsidRDefault="008E5351" w:rsidP="00D54632">
      <w:pPr>
        <w:ind w:firstLine="709"/>
        <w:contextualSpacing/>
        <w:jc w:val="both"/>
      </w:pPr>
      <w:r w:rsidRPr="008054AF">
        <w:rPr>
          <w:b/>
          <w:bCs/>
        </w:rPr>
        <w:t>Прибрежная защитная полоса</w:t>
      </w:r>
      <w:r w:rsidRPr="008054AF">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8E5351" w:rsidRPr="008054AF" w:rsidRDefault="008E5351" w:rsidP="00D54632">
      <w:pPr>
        <w:suppressAutoHyphens/>
        <w:snapToGrid w:val="0"/>
        <w:ind w:firstLine="709"/>
      </w:pPr>
      <w:r w:rsidRPr="008054AF">
        <w:rPr>
          <w:b/>
          <w:bCs/>
        </w:rPr>
        <w:t xml:space="preserve">Процент застройки </w:t>
      </w:r>
      <w:r w:rsidRPr="008054AF">
        <w:t>– отношение территории, застроенной объектами капитального строительства, к площади земельного участка, выраженное в процентах.</w:t>
      </w:r>
    </w:p>
    <w:p w:rsidR="008E5351" w:rsidRPr="008054AF" w:rsidRDefault="008E5351" w:rsidP="00D54632">
      <w:pPr>
        <w:ind w:firstLine="709"/>
        <w:contextualSpacing/>
        <w:jc w:val="both"/>
      </w:pPr>
      <w:r w:rsidRPr="008054AF">
        <w:rPr>
          <w:b/>
          <w:bCs/>
        </w:rPr>
        <w:t xml:space="preserve">Реконструкция </w:t>
      </w:r>
      <w:r w:rsidRPr="008054AF">
        <w:rPr>
          <w:b/>
          <w:bCs/>
          <w:lang w:eastAsia="ar-SA"/>
        </w:rPr>
        <w:t>объектов капительного строительства (за исключением линейных объектов)</w:t>
      </w:r>
      <w:r w:rsidRPr="008054AF">
        <w:rPr>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8054AF">
        <w:t>.</w:t>
      </w:r>
    </w:p>
    <w:p w:rsidR="008E5351" w:rsidRPr="008054AF" w:rsidRDefault="008E5351" w:rsidP="00D54632">
      <w:pPr>
        <w:ind w:firstLine="709"/>
        <w:contextualSpacing/>
        <w:jc w:val="both"/>
        <w:rPr>
          <w:lang w:eastAsia="ar-SA"/>
        </w:rPr>
      </w:pPr>
      <w:r w:rsidRPr="008054AF">
        <w:rPr>
          <w:b/>
          <w:bCs/>
          <w:lang w:eastAsia="ar-SA"/>
        </w:rPr>
        <w:t>Реконструкция линейных объектов</w:t>
      </w:r>
      <w:r w:rsidRPr="008054AF">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E5351" w:rsidRPr="008054AF" w:rsidRDefault="008E5351" w:rsidP="00D54632">
      <w:pPr>
        <w:suppressAutoHyphens/>
        <w:snapToGrid w:val="0"/>
        <w:ind w:firstLine="709"/>
        <w:jc w:val="both"/>
        <w:rPr>
          <w:color w:val="000000"/>
        </w:rPr>
      </w:pPr>
      <w:r w:rsidRPr="008054AF">
        <w:rPr>
          <w:b/>
          <w:color w:val="000000"/>
          <w:lang w:eastAsia="ar-SA"/>
        </w:rPr>
        <w:t>Республиканские нормативы градостроительного проектирования</w:t>
      </w:r>
      <w:r w:rsidRPr="008054AF">
        <w:rPr>
          <w:color w:val="000000"/>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8E5351" w:rsidRPr="008054AF" w:rsidRDefault="008E5351" w:rsidP="00D54632">
      <w:pPr>
        <w:ind w:firstLine="709"/>
        <w:contextualSpacing/>
        <w:jc w:val="both"/>
      </w:pPr>
      <w:r w:rsidRPr="008054AF">
        <w:rPr>
          <w:b/>
          <w:bCs/>
        </w:rPr>
        <w:t>Санитарно-защитная зона</w:t>
      </w:r>
      <w:r w:rsidRPr="008054AF">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8E5351" w:rsidRPr="008054AF" w:rsidRDefault="008E5351" w:rsidP="00D54632">
      <w:pPr>
        <w:ind w:firstLine="709"/>
        <w:contextualSpacing/>
        <w:jc w:val="both"/>
      </w:pPr>
      <w:r w:rsidRPr="008054AF">
        <w:rPr>
          <w:b/>
          <w:bCs/>
        </w:rPr>
        <w:t>Строительные намерения заявителя</w:t>
      </w:r>
      <w:r w:rsidRPr="008054AF">
        <w:t xml:space="preserve"> – планируемое строительство, реконструкция, капитальный ремонт объекта капитального строительства.</w:t>
      </w:r>
    </w:p>
    <w:p w:rsidR="008E5351" w:rsidRPr="008054AF" w:rsidRDefault="008E5351" w:rsidP="00D54632">
      <w:pPr>
        <w:ind w:firstLine="709"/>
        <w:contextualSpacing/>
        <w:jc w:val="both"/>
      </w:pPr>
      <w:r w:rsidRPr="008054AF">
        <w:rPr>
          <w:b/>
          <w:bCs/>
        </w:rPr>
        <w:t>Строительство</w:t>
      </w:r>
      <w:r w:rsidRPr="008054AF">
        <w:t xml:space="preserve"> – создание зданий, строений, сооружений (в том числе на месте сносимых объектов капитального строительства).</w:t>
      </w:r>
    </w:p>
    <w:p w:rsidR="008E5351" w:rsidRPr="008054AF" w:rsidRDefault="008E5351" w:rsidP="00D54632">
      <w:pPr>
        <w:ind w:firstLine="709"/>
        <w:contextualSpacing/>
        <w:jc w:val="both"/>
        <w:rPr>
          <w:b/>
          <w:bCs/>
        </w:rPr>
      </w:pPr>
      <w:r w:rsidRPr="008054AF">
        <w:rPr>
          <w:b/>
          <w:bCs/>
        </w:rPr>
        <w:t xml:space="preserve">Территориальные зоны – </w:t>
      </w:r>
      <w:r w:rsidRPr="008054AF">
        <w:t>зоны, для которых в Правилах застройки определены границы и установлены градостроительные регламенты.</w:t>
      </w:r>
    </w:p>
    <w:p w:rsidR="008E5351" w:rsidRPr="008054AF" w:rsidRDefault="008E5351" w:rsidP="00D54632">
      <w:pPr>
        <w:autoSpaceDE w:val="0"/>
        <w:autoSpaceDN w:val="0"/>
        <w:adjustRightInd w:val="0"/>
        <w:ind w:firstLine="709"/>
        <w:contextualSpacing/>
        <w:jc w:val="both"/>
        <w:rPr>
          <w:color w:val="000000"/>
        </w:rPr>
      </w:pPr>
      <w:r w:rsidRPr="008054AF">
        <w:rPr>
          <w:b/>
          <w:bCs/>
        </w:rPr>
        <w:t xml:space="preserve">Территории общего пользования – </w:t>
      </w:r>
      <w:r w:rsidRPr="008054AF">
        <w:t xml:space="preserve">территории, которыми беспрепятственно пользуется неограниченный круг лиц </w:t>
      </w:r>
      <w:r w:rsidRPr="008054AF">
        <w:rPr>
          <w:color w:val="000000"/>
        </w:rPr>
        <w:t>(в том числе площади, улицы, проезды, набережные, береговые полосы водных объектов общего пользования, скверы, бульвары).</w:t>
      </w:r>
    </w:p>
    <w:p w:rsidR="008E5351" w:rsidRPr="008054AF" w:rsidRDefault="008E5351" w:rsidP="00D54632">
      <w:pPr>
        <w:suppressAutoHyphens/>
        <w:autoSpaceDE w:val="0"/>
        <w:snapToGrid w:val="0"/>
        <w:ind w:firstLine="709"/>
        <w:contextualSpacing/>
        <w:jc w:val="both"/>
        <w:rPr>
          <w:color w:val="000000"/>
          <w:lang w:eastAsia="ar-SA"/>
        </w:rPr>
      </w:pPr>
      <w:r w:rsidRPr="008054AF">
        <w:rPr>
          <w:b/>
          <w:color w:val="000000"/>
          <w:lang w:eastAsia="ar-SA"/>
        </w:rPr>
        <w:t>Этажность</w:t>
      </w:r>
      <w:r w:rsidRPr="008054AF">
        <w:rPr>
          <w:color w:val="000000"/>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8E5351" w:rsidRPr="008054AF" w:rsidRDefault="008E5351" w:rsidP="00D54632">
      <w:pPr>
        <w:widowControl w:val="0"/>
        <w:suppressAutoHyphens/>
        <w:autoSpaceDE w:val="0"/>
        <w:ind w:firstLine="709"/>
        <w:contextualSpacing/>
        <w:jc w:val="both"/>
        <w:rPr>
          <w:color w:val="000000"/>
          <w:lang w:eastAsia="ar-SA"/>
        </w:rPr>
      </w:pPr>
      <w:r w:rsidRPr="008054AF">
        <w:rPr>
          <w:color w:val="000000"/>
          <w:lang w:eastAsia="ar-SA"/>
        </w:rPr>
        <w:t>Иные понятия, употребляемые в настоящих Правилах, применяются в значениях, используемых в федеральном законодательстве.</w:t>
      </w: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27" w:name="_Toc471897319"/>
      <w:r w:rsidRPr="008054AF">
        <w:rPr>
          <w:b/>
          <w:bCs/>
          <w:lang w:eastAsia="en-US"/>
        </w:rPr>
        <w:t>Статья 2. Цели и содержание настоящих Правил</w:t>
      </w:r>
      <w:bookmarkEnd w:id="27"/>
    </w:p>
    <w:p w:rsidR="008E5351" w:rsidRPr="008054AF" w:rsidRDefault="008E5351" w:rsidP="00D54632">
      <w:pPr>
        <w:tabs>
          <w:tab w:val="left" w:pos="851"/>
        </w:tabs>
        <w:ind w:firstLine="709"/>
        <w:contextualSpacing/>
        <w:jc w:val="both"/>
      </w:pPr>
      <w:r w:rsidRPr="008054AF">
        <w:t>1. Целями Правил являются:</w:t>
      </w:r>
    </w:p>
    <w:p w:rsidR="008E5351" w:rsidRPr="008054AF" w:rsidRDefault="008E5351" w:rsidP="00D54632">
      <w:pPr>
        <w:tabs>
          <w:tab w:val="left" w:pos="851"/>
        </w:tabs>
        <w:ind w:firstLine="709"/>
        <w:contextualSpacing/>
        <w:jc w:val="both"/>
      </w:pPr>
      <w:r w:rsidRPr="008054AF">
        <w:t xml:space="preserve">1) создание условий для устойчивого развития территории </w:t>
      </w:r>
      <w:r>
        <w:t>Большесундырского сельского поселения</w:t>
      </w:r>
      <w:r w:rsidRPr="008054AF">
        <w:t>, сохранения окружающей среды и объектов культурного наследия;</w:t>
      </w:r>
    </w:p>
    <w:p w:rsidR="008E5351" w:rsidRPr="008054AF" w:rsidRDefault="008E5351" w:rsidP="00D54632">
      <w:pPr>
        <w:tabs>
          <w:tab w:val="left" w:pos="851"/>
        </w:tabs>
        <w:ind w:firstLine="709"/>
        <w:contextualSpacing/>
        <w:jc w:val="both"/>
        <w:rPr>
          <w:color w:val="000000"/>
        </w:rPr>
      </w:pPr>
      <w:r w:rsidRPr="008054AF">
        <w:t xml:space="preserve">2) создание условий для планировки территории </w:t>
      </w:r>
      <w:r>
        <w:t>Большесундырского сельского поселения</w:t>
      </w:r>
      <w:r w:rsidRPr="008054AF">
        <w:t>;</w:t>
      </w:r>
    </w:p>
    <w:p w:rsidR="008E5351" w:rsidRPr="008054AF" w:rsidRDefault="008E5351" w:rsidP="00D54632">
      <w:pPr>
        <w:tabs>
          <w:tab w:val="left" w:pos="851"/>
        </w:tabs>
        <w:ind w:firstLine="709"/>
        <w:contextualSpacing/>
        <w:jc w:val="both"/>
        <w:rPr>
          <w:color w:val="000000"/>
        </w:rPr>
      </w:pPr>
      <w:r w:rsidRPr="008054AF">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E5351" w:rsidRPr="008054AF" w:rsidRDefault="008E5351" w:rsidP="00D54632">
      <w:pPr>
        <w:tabs>
          <w:tab w:val="left" w:pos="851"/>
        </w:tabs>
        <w:ind w:firstLine="709"/>
        <w:contextualSpacing/>
        <w:jc w:val="both"/>
      </w:pPr>
      <w:r w:rsidRPr="008054AF">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8E5351" w:rsidRPr="008054AF" w:rsidRDefault="008E5351" w:rsidP="00D54632">
      <w:pPr>
        <w:tabs>
          <w:tab w:val="left" w:pos="851"/>
        </w:tabs>
        <w:ind w:firstLine="709"/>
        <w:contextualSpacing/>
        <w:jc w:val="both"/>
      </w:pPr>
      <w:r w:rsidRPr="008054AF">
        <w:t>2. Настоящие Правила включают в себя три раздела:</w:t>
      </w:r>
    </w:p>
    <w:p w:rsidR="008E5351" w:rsidRPr="003E6761" w:rsidRDefault="008E5351" w:rsidP="00D54632">
      <w:pPr>
        <w:tabs>
          <w:tab w:val="left" w:pos="851"/>
        </w:tabs>
        <w:ind w:firstLine="709"/>
        <w:contextualSpacing/>
        <w:jc w:val="both"/>
      </w:pPr>
      <w:r w:rsidRPr="003E6761">
        <w:t>1) раздел 1. Порядок применения правил и внесения в них изменений;</w:t>
      </w:r>
    </w:p>
    <w:p w:rsidR="008E5351" w:rsidRPr="003E6761" w:rsidRDefault="008E5351" w:rsidP="00D54632">
      <w:pPr>
        <w:tabs>
          <w:tab w:val="left" w:pos="851"/>
        </w:tabs>
        <w:ind w:firstLine="709"/>
        <w:contextualSpacing/>
        <w:jc w:val="both"/>
      </w:pPr>
      <w:r w:rsidRPr="003E6761">
        <w:t>2) раздел 2. Карта градостроительного зонирования;</w:t>
      </w:r>
    </w:p>
    <w:p w:rsidR="008E5351" w:rsidRDefault="008E5351" w:rsidP="00D54632">
      <w:pPr>
        <w:tabs>
          <w:tab w:val="left" w:pos="851"/>
        </w:tabs>
        <w:ind w:firstLine="709"/>
        <w:contextualSpacing/>
        <w:jc w:val="both"/>
      </w:pPr>
      <w:r w:rsidRPr="003E6761">
        <w:t>3) раздел 3. Градостроительные регламенты</w:t>
      </w:r>
      <w:r>
        <w:t>.</w:t>
      </w:r>
    </w:p>
    <w:p w:rsidR="008E5351" w:rsidRPr="003E676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28" w:name="_Toc410822147"/>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29" w:name="_Toc471897320"/>
      <w:r w:rsidRPr="008054AF">
        <w:rPr>
          <w:b/>
          <w:bCs/>
          <w:lang w:eastAsia="en-US"/>
        </w:rPr>
        <w:t>Статья 3. Основания для принятия решений по вопросам землепользования и застройк</w:t>
      </w:r>
      <w:bookmarkEnd w:id="28"/>
      <w:r w:rsidRPr="008054AF">
        <w:rPr>
          <w:b/>
          <w:bCs/>
          <w:lang w:eastAsia="en-US"/>
        </w:rPr>
        <w:t>и</w:t>
      </w:r>
      <w:bookmarkEnd w:id="29"/>
    </w:p>
    <w:p w:rsidR="008E5351" w:rsidRPr="008054AF" w:rsidRDefault="008E5351" w:rsidP="00D54632">
      <w:pPr>
        <w:widowControl w:val="0"/>
        <w:suppressAutoHyphens/>
        <w:autoSpaceDE w:val="0"/>
        <w:autoSpaceDN w:val="0"/>
        <w:adjustRightInd w:val="0"/>
        <w:snapToGrid w:val="0"/>
        <w:ind w:firstLine="709"/>
        <w:contextualSpacing/>
        <w:jc w:val="both"/>
        <w:rPr>
          <w:color w:val="000000"/>
          <w:lang w:eastAsia="ar-SA"/>
        </w:rPr>
      </w:pPr>
      <w:r w:rsidRPr="008054AF">
        <w:rPr>
          <w:color w:val="000000"/>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8E5351" w:rsidRPr="008054AF" w:rsidRDefault="008E5351" w:rsidP="00D54632">
      <w:pPr>
        <w:widowControl w:val="0"/>
        <w:suppressAutoHyphens/>
        <w:autoSpaceDE w:val="0"/>
        <w:autoSpaceDN w:val="0"/>
        <w:adjustRightInd w:val="0"/>
        <w:snapToGrid w:val="0"/>
        <w:ind w:firstLine="709"/>
        <w:contextualSpacing/>
        <w:jc w:val="both"/>
        <w:rPr>
          <w:color w:val="000000"/>
          <w:lang w:eastAsia="ar-SA"/>
        </w:rPr>
      </w:pPr>
      <w:r w:rsidRPr="008054AF">
        <w:rPr>
          <w:color w:val="000000"/>
          <w:lang w:eastAsia="ar-SA"/>
        </w:rPr>
        <w:t xml:space="preserve">2.Для каждого земельного участка, объекта капитального строительства, расположенного в границах </w:t>
      </w:r>
      <w:r>
        <w:t>Большесундырского сельского поселения</w:t>
      </w:r>
      <w:r w:rsidRPr="008054AF">
        <w:rPr>
          <w:color w:val="000000"/>
          <w:lang w:eastAsia="ar-SA"/>
        </w:rPr>
        <w:t>, разрешенным считается такое использование, которое соответствует:</w:t>
      </w:r>
    </w:p>
    <w:p w:rsidR="008E5351" w:rsidRPr="008054AF" w:rsidRDefault="008E5351" w:rsidP="00D54632">
      <w:pPr>
        <w:widowControl w:val="0"/>
        <w:suppressAutoHyphens/>
        <w:autoSpaceDE w:val="0"/>
        <w:autoSpaceDN w:val="0"/>
        <w:adjustRightInd w:val="0"/>
        <w:snapToGrid w:val="0"/>
        <w:ind w:firstLine="709"/>
        <w:contextualSpacing/>
        <w:jc w:val="both"/>
        <w:rPr>
          <w:color w:val="000000"/>
          <w:lang w:eastAsia="ar-SA"/>
        </w:rPr>
      </w:pPr>
      <w:r>
        <w:rPr>
          <w:color w:val="000000"/>
          <w:lang w:eastAsia="ar-SA"/>
        </w:rPr>
        <w:t xml:space="preserve">- </w:t>
      </w:r>
      <w:r w:rsidRPr="008054AF">
        <w:rPr>
          <w:color w:val="000000"/>
          <w:lang w:eastAsia="ar-SA"/>
        </w:rPr>
        <w:t>градостроительному регламенту территориальной зоны;</w:t>
      </w:r>
    </w:p>
    <w:p w:rsidR="008E5351" w:rsidRPr="008054AF" w:rsidRDefault="008E5351" w:rsidP="00D54632">
      <w:pPr>
        <w:widowControl w:val="0"/>
        <w:suppressAutoHyphens/>
        <w:autoSpaceDE w:val="0"/>
        <w:autoSpaceDN w:val="0"/>
        <w:adjustRightInd w:val="0"/>
        <w:snapToGrid w:val="0"/>
        <w:ind w:firstLine="709"/>
        <w:contextualSpacing/>
        <w:jc w:val="both"/>
        <w:rPr>
          <w:color w:val="000000"/>
          <w:lang w:eastAsia="ar-SA"/>
        </w:rPr>
      </w:pPr>
      <w:r>
        <w:rPr>
          <w:color w:val="000000"/>
        </w:rPr>
        <w:t xml:space="preserve">- </w:t>
      </w:r>
      <w:r w:rsidRPr="008054AF">
        <w:rPr>
          <w:color w:val="000000"/>
        </w:rPr>
        <w:t>предельным параметрам разрешённого строительства, реконструкции объектов капитального строительства;</w:t>
      </w:r>
    </w:p>
    <w:p w:rsidR="008E5351" w:rsidRPr="008054AF" w:rsidRDefault="008E5351" w:rsidP="00D54632">
      <w:pPr>
        <w:suppressAutoHyphens/>
        <w:snapToGrid w:val="0"/>
        <w:ind w:firstLine="709"/>
        <w:contextualSpacing/>
        <w:jc w:val="both"/>
        <w:rPr>
          <w:color w:val="000000"/>
          <w:lang w:eastAsia="ar-SA"/>
        </w:rPr>
      </w:pPr>
      <w:r>
        <w:rPr>
          <w:color w:val="000000"/>
          <w:lang w:eastAsia="ar-SA"/>
        </w:rPr>
        <w:t xml:space="preserve">- </w:t>
      </w:r>
      <w:r w:rsidRPr="008054AF">
        <w:rPr>
          <w:color w:val="00000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8E5351" w:rsidRPr="008054AF" w:rsidRDefault="008E5351" w:rsidP="00D54632">
      <w:pPr>
        <w:ind w:firstLine="709"/>
        <w:contextualSpacing/>
        <w:jc w:val="both"/>
        <w:rPr>
          <w:color w:val="000000"/>
        </w:rPr>
      </w:pPr>
      <w:r w:rsidRPr="008054AF">
        <w:rPr>
          <w:color w:val="000000"/>
        </w:rPr>
        <w:t>3. Действие градостроительного регламента не распространяется на земельные участки:</w:t>
      </w:r>
    </w:p>
    <w:p w:rsidR="008E5351" w:rsidRPr="008054AF" w:rsidRDefault="008E5351" w:rsidP="00D54632">
      <w:pPr>
        <w:ind w:firstLine="709"/>
        <w:contextualSpacing/>
        <w:jc w:val="both"/>
        <w:rPr>
          <w:color w:val="000000"/>
          <w:lang w:eastAsia="ar-SA"/>
        </w:rPr>
      </w:pPr>
      <w:r w:rsidRPr="008054AF">
        <w:rPr>
          <w:color w:val="00000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8E5351" w:rsidRPr="008054AF" w:rsidRDefault="008E5351" w:rsidP="00D54632">
      <w:pPr>
        <w:suppressAutoHyphens/>
        <w:snapToGrid w:val="0"/>
        <w:ind w:firstLine="709"/>
        <w:contextualSpacing/>
        <w:jc w:val="both"/>
        <w:rPr>
          <w:color w:val="000000"/>
          <w:lang w:eastAsia="ar-SA"/>
        </w:rPr>
      </w:pPr>
      <w:r w:rsidRPr="008054AF">
        <w:rPr>
          <w:color w:val="000000"/>
          <w:lang w:eastAsia="ar-SA"/>
        </w:rPr>
        <w:t>2) в границах территорий общего пользования;</w:t>
      </w:r>
    </w:p>
    <w:p w:rsidR="008E5351" w:rsidRPr="008054AF" w:rsidRDefault="008E5351" w:rsidP="00D54632">
      <w:pPr>
        <w:suppressAutoHyphens/>
        <w:snapToGrid w:val="0"/>
        <w:ind w:firstLine="709"/>
        <w:contextualSpacing/>
        <w:jc w:val="both"/>
        <w:rPr>
          <w:color w:val="000000"/>
          <w:lang w:eastAsia="ar-SA"/>
        </w:rPr>
      </w:pPr>
      <w:r w:rsidRPr="008054AF">
        <w:rPr>
          <w:color w:val="000000"/>
          <w:lang w:eastAsia="ar-SA"/>
        </w:rPr>
        <w:t>3) предназначенные для размещения линейных объектов и/или занятые линейными объектами;</w:t>
      </w:r>
    </w:p>
    <w:p w:rsidR="008E5351" w:rsidRPr="008054AF" w:rsidRDefault="008E5351" w:rsidP="00D54632">
      <w:pPr>
        <w:ind w:firstLine="709"/>
        <w:contextualSpacing/>
        <w:jc w:val="both"/>
        <w:rPr>
          <w:color w:val="000000"/>
          <w:lang w:eastAsia="ar-SA"/>
        </w:rPr>
      </w:pPr>
      <w:r w:rsidRPr="008054AF">
        <w:rPr>
          <w:color w:val="000000"/>
          <w:lang w:eastAsia="ar-SA"/>
        </w:rPr>
        <w:t>4) предоставленные для добычи полезных ископаемых.</w:t>
      </w:r>
    </w:p>
    <w:p w:rsidR="008E5351" w:rsidRPr="008054AF" w:rsidRDefault="008E5351" w:rsidP="00D54632">
      <w:pPr>
        <w:ind w:firstLine="709"/>
        <w:contextualSpacing/>
        <w:jc w:val="both"/>
        <w:rPr>
          <w:color w:val="000000"/>
        </w:rPr>
      </w:pPr>
      <w:r w:rsidRPr="008054AF">
        <w:rPr>
          <w:color w:val="000000"/>
        </w:rPr>
        <w:t>4. Градостроительные регламенты не установлены для земель лесного фонда</w:t>
      </w:r>
      <w:r>
        <w:rPr>
          <w:color w:val="000000"/>
        </w:rPr>
        <w:t>,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земель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E5351" w:rsidRPr="008054AF" w:rsidRDefault="008E5351" w:rsidP="00D54632">
      <w:pPr>
        <w:ind w:firstLine="709"/>
        <w:contextualSpacing/>
        <w:jc w:val="both"/>
        <w:rPr>
          <w:color w:val="000000"/>
        </w:rPr>
      </w:pPr>
      <w:r w:rsidRPr="008054AF">
        <w:rPr>
          <w:color w:val="000000"/>
        </w:rPr>
        <w:t xml:space="preserve">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w:t>
      </w:r>
      <w:r w:rsidRPr="00C451B8">
        <w:t>определены статьёй 27 настоящих</w:t>
      </w:r>
      <w:r w:rsidRPr="008054AF">
        <w:rPr>
          <w:color w:val="000000"/>
        </w:rPr>
        <w:t xml:space="preserve"> Правил</w:t>
      </w:r>
      <w:bookmarkStart w:id="30" w:name="Par242"/>
      <w:bookmarkEnd w:id="30"/>
      <w:r w:rsidRPr="008054AF">
        <w:rPr>
          <w:color w:val="000000"/>
        </w:rPr>
        <w:t>.</w:t>
      </w: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31" w:name="_Toc281221507"/>
      <w:bookmarkStart w:id="32" w:name="_Toc395282201"/>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Cs/>
          <w:color w:val="000000"/>
          <w:lang w:val="en-US" w:eastAsia="en-US"/>
        </w:rPr>
      </w:pPr>
      <w:bookmarkStart w:id="33" w:name="_Toc471897321"/>
      <w:r w:rsidRPr="008054AF">
        <w:rPr>
          <w:b/>
          <w:bCs/>
          <w:lang w:eastAsia="en-US"/>
        </w:rPr>
        <w:t>Статья 4. Область применения Правил</w:t>
      </w:r>
      <w:bookmarkEnd w:id="33"/>
      <w:r w:rsidRPr="008054AF">
        <w:rPr>
          <w:bCs/>
          <w:color w:val="000000"/>
          <w:lang w:val="en-US" w:eastAsia="en-US"/>
        </w:rPr>
        <w:t xml:space="preserve"> </w:t>
      </w:r>
      <w:bookmarkEnd w:id="31"/>
      <w:bookmarkEnd w:id="32"/>
    </w:p>
    <w:p w:rsidR="008E5351" w:rsidRPr="008054AF" w:rsidRDefault="008E5351" w:rsidP="00D54632">
      <w:pPr>
        <w:numPr>
          <w:ilvl w:val="0"/>
          <w:numId w:val="2"/>
        </w:numPr>
        <w:tabs>
          <w:tab w:val="left" w:pos="1080"/>
        </w:tabs>
        <w:suppressAutoHyphens/>
        <w:snapToGrid w:val="0"/>
        <w:ind w:left="0" w:firstLine="709"/>
        <w:contextualSpacing/>
        <w:jc w:val="both"/>
      </w:pPr>
      <w:r w:rsidRPr="008054AF">
        <w:t xml:space="preserve">Правила распространяются на всю территорию </w:t>
      </w:r>
      <w:r>
        <w:t>Большесундырского сельского поселения</w:t>
      </w:r>
      <w:r w:rsidRPr="008054AF">
        <w:t>.</w:t>
      </w:r>
    </w:p>
    <w:p w:rsidR="008E5351" w:rsidRPr="008054AF" w:rsidRDefault="008E5351" w:rsidP="00D54632">
      <w:pPr>
        <w:numPr>
          <w:ilvl w:val="0"/>
          <w:numId w:val="2"/>
        </w:numPr>
        <w:tabs>
          <w:tab w:val="left" w:pos="1080"/>
        </w:tabs>
        <w:suppressAutoHyphens/>
        <w:snapToGrid w:val="0"/>
        <w:ind w:left="0" w:firstLine="709"/>
        <w:contextualSpacing/>
        <w:jc w:val="both"/>
      </w:pPr>
      <w:r w:rsidRPr="008054AF">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8E5351" w:rsidRPr="008054AF" w:rsidRDefault="008E5351" w:rsidP="00D54632">
      <w:pPr>
        <w:tabs>
          <w:tab w:val="left" w:pos="1080"/>
        </w:tabs>
        <w:ind w:firstLine="709"/>
        <w:contextualSpacing/>
        <w:jc w:val="both"/>
      </w:pPr>
      <w:r>
        <w:t>3</w:t>
      </w:r>
      <w:r w:rsidRPr="008054AF">
        <w:t>.</w:t>
      </w:r>
      <w:r w:rsidRPr="008054AF">
        <w:tab/>
        <w:t>Правила применяются, в том числе, при:</w:t>
      </w:r>
    </w:p>
    <w:p w:rsidR="008E5351" w:rsidRPr="008054AF" w:rsidRDefault="008E5351" w:rsidP="00D54632">
      <w:pPr>
        <w:tabs>
          <w:tab w:val="left" w:pos="1080"/>
        </w:tabs>
        <w:ind w:firstLine="709"/>
        <w:contextualSpacing/>
        <w:jc w:val="both"/>
      </w:pPr>
      <w:r w:rsidRPr="008054AF">
        <w:t>-</w:t>
      </w:r>
      <w:r w:rsidRPr="008054AF">
        <w:tab/>
        <w:t>подготовке, проверке и утверждении документации по планировке территории, в том числе градостроительных планов земельных участков;</w:t>
      </w:r>
    </w:p>
    <w:p w:rsidR="008E5351" w:rsidRPr="008054AF" w:rsidRDefault="008E5351" w:rsidP="00D54632">
      <w:pPr>
        <w:tabs>
          <w:tab w:val="left" w:pos="1080"/>
        </w:tabs>
        <w:ind w:firstLine="709"/>
        <w:contextualSpacing/>
        <w:jc w:val="both"/>
      </w:pPr>
      <w:r w:rsidRPr="008054AF">
        <w:t>-</w:t>
      </w:r>
      <w:r w:rsidRPr="008054AF">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8E5351" w:rsidRPr="008054AF" w:rsidRDefault="008E5351" w:rsidP="00D54632">
      <w:pPr>
        <w:tabs>
          <w:tab w:val="left" w:pos="1080"/>
        </w:tabs>
        <w:ind w:firstLine="709"/>
        <w:contextualSpacing/>
        <w:jc w:val="both"/>
      </w:pPr>
      <w:r w:rsidRPr="008054AF">
        <w:t>-</w:t>
      </w:r>
      <w:r w:rsidRPr="008054AF">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8E5351" w:rsidRPr="008054AF" w:rsidRDefault="008E5351" w:rsidP="00D54632">
      <w:pPr>
        <w:tabs>
          <w:tab w:val="left" w:pos="1080"/>
        </w:tabs>
        <w:ind w:firstLine="709"/>
        <w:contextualSpacing/>
        <w:jc w:val="both"/>
        <w:rPr>
          <w:color w:val="000000"/>
        </w:rPr>
      </w:pPr>
      <w:r w:rsidRPr="008054AF">
        <w:t>-</w:t>
      </w:r>
      <w:r w:rsidRPr="008054AF">
        <w:tab/>
      </w:r>
      <w:r w:rsidRPr="008054AF">
        <w:rPr>
          <w:lang w:eastAsia="ar-SA"/>
        </w:rPr>
        <w:t>осуществления лесного контроля</w:t>
      </w:r>
      <w:r w:rsidRPr="008054AF">
        <w:t xml:space="preserve"> на территории </w:t>
      </w:r>
      <w:r>
        <w:t>Большесундырского сельского поселения</w:t>
      </w:r>
      <w:r w:rsidRPr="008054AF">
        <w:rPr>
          <w:color w:val="000000"/>
        </w:rPr>
        <w:t>.</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Pr>
          <w:lang w:eastAsia="ar-SA"/>
        </w:rPr>
        <w:t>4</w:t>
      </w:r>
      <w:r w:rsidRPr="008054AF">
        <w:rPr>
          <w:lang w:eastAsia="ar-SA"/>
        </w:rPr>
        <w:t>.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34" w:name="_Toc281221508"/>
      <w:bookmarkStart w:id="35" w:name="_Toc395282202"/>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36" w:name="_Toc471897322"/>
      <w:r w:rsidRPr="008054AF">
        <w:rPr>
          <w:b/>
          <w:bCs/>
          <w:lang w:eastAsia="en-US"/>
        </w:rPr>
        <w:t>Статья 5. Общедоступность информации о Правилах</w:t>
      </w:r>
      <w:bookmarkEnd w:id="34"/>
      <w:bookmarkEnd w:id="35"/>
      <w:bookmarkEnd w:id="36"/>
    </w:p>
    <w:p w:rsidR="008E5351" w:rsidRPr="008054AF" w:rsidRDefault="008E5351" w:rsidP="00D54632">
      <w:pPr>
        <w:tabs>
          <w:tab w:val="left" w:pos="0"/>
          <w:tab w:val="num" w:pos="993"/>
          <w:tab w:val="left" w:pos="1080"/>
        </w:tabs>
        <w:suppressAutoHyphens/>
        <w:ind w:firstLine="709"/>
        <w:contextualSpacing/>
        <w:jc w:val="both"/>
        <w:rPr>
          <w:color w:val="000000"/>
          <w:lang w:eastAsia="ar-SA"/>
        </w:rPr>
      </w:pPr>
      <w:r w:rsidRPr="008054AF">
        <w:rPr>
          <w:lang w:eastAsia="ar-SA"/>
        </w:rPr>
        <w:t xml:space="preserve">1. </w:t>
      </w:r>
      <w:r w:rsidRPr="008054AF">
        <w:rPr>
          <w:color w:val="000000"/>
          <w:lang w:eastAsia="ar-SA"/>
        </w:rPr>
        <w:t xml:space="preserve">Текстовые и графические материалы Правил, а также внесенные в них изменения являются общедоступной информацией. </w:t>
      </w:r>
    </w:p>
    <w:p w:rsidR="008E5351" w:rsidRDefault="008E5351" w:rsidP="00D54632">
      <w:pPr>
        <w:tabs>
          <w:tab w:val="left" w:pos="0"/>
          <w:tab w:val="num" w:pos="993"/>
          <w:tab w:val="left" w:pos="1080"/>
        </w:tabs>
        <w:suppressAutoHyphens/>
        <w:ind w:firstLine="709"/>
        <w:contextualSpacing/>
        <w:jc w:val="both"/>
      </w:pPr>
      <w:r w:rsidRPr="008054AF">
        <w:rPr>
          <w:lang w:eastAsia="ar-SA"/>
        </w:rPr>
        <w:t xml:space="preserve">2. Администрация </w:t>
      </w:r>
      <w:r>
        <w:t>Большесундырского сельского поселения</w:t>
      </w:r>
      <w:r w:rsidRPr="008054AF">
        <w:t xml:space="preserve"> </w:t>
      </w:r>
      <w:r w:rsidRPr="008054AF">
        <w:rPr>
          <w:lang w:eastAsia="ar-SA"/>
        </w:rPr>
        <w:t xml:space="preserve">обеспечивает возможность ознакомления с Правилами путём их опубликования в средствах массовой информации, размещения на официальном сайте </w:t>
      </w:r>
      <w:r>
        <w:t>МО - Большесундырское сельское поселение</w:t>
      </w:r>
      <w:r w:rsidRPr="008054AF">
        <w:t xml:space="preserve"> </w:t>
      </w:r>
      <w:r w:rsidRPr="008054AF">
        <w:rPr>
          <w:lang w:eastAsia="ar-SA"/>
        </w:rPr>
        <w:t>в информационно-телекоммуникационной сети «Интернет</w:t>
      </w:r>
      <w:r w:rsidRPr="008054AF">
        <w:t>.</w:t>
      </w:r>
    </w:p>
    <w:p w:rsidR="008E5351" w:rsidRPr="008054AF" w:rsidRDefault="008E5351" w:rsidP="00D54632">
      <w:pPr>
        <w:tabs>
          <w:tab w:val="left" w:pos="0"/>
          <w:tab w:val="num" w:pos="993"/>
          <w:tab w:val="left" w:pos="1080"/>
        </w:tabs>
        <w:suppressAutoHyphens/>
        <w:ind w:firstLine="709"/>
        <w:contextualSpacing/>
        <w:jc w:val="both"/>
        <w:rPr>
          <w:lang w:eastAsia="ar-SA"/>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37" w:name="_Toc258228295"/>
      <w:bookmarkStart w:id="38" w:name="_Toc471897323"/>
      <w:bookmarkStart w:id="39" w:name="_Toc281221509"/>
      <w:bookmarkStart w:id="40" w:name="_Toc395282203"/>
      <w:r w:rsidRPr="008054AF">
        <w:rPr>
          <w:b/>
          <w:bCs/>
          <w:lang w:eastAsia="en-US"/>
        </w:rPr>
        <w:t xml:space="preserve">Статья 6. </w:t>
      </w:r>
      <w:bookmarkEnd w:id="37"/>
      <w:r w:rsidRPr="008054AF">
        <w:rPr>
          <w:b/>
          <w:bCs/>
          <w:lang w:eastAsia="en-US"/>
        </w:rPr>
        <w:t xml:space="preserve">Соотношение Правил с генеральным планом </w:t>
      </w:r>
      <w:r>
        <w:rPr>
          <w:b/>
          <w:bCs/>
          <w:lang w:eastAsia="en-US"/>
        </w:rPr>
        <w:t>Большесундырского сельского поселения</w:t>
      </w:r>
      <w:r w:rsidRPr="008054AF">
        <w:rPr>
          <w:b/>
          <w:bCs/>
          <w:lang w:eastAsia="en-US"/>
        </w:rPr>
        <w:t xml:space="preserve"> и документацией по планировке территории</w:t>
      </w:r>
      <w:bookmarkEnd w:id="38"/>
    </w:p>
    <w:bookmarkEnd w:id="39"/>
    <w:bookmarkEnd w:id="40"/>
    <w:p w:rsidR="008E5351" w:rsidRPr="008054AF" w:rsidRDefault="008E5351" w:rsidP="00D54632">
      <w:pPr>
        <w:spacing w:before="240"/>
        <w:ind w:firstLine="709"/>
        <w:contextualSpacing/>
        <w:jc w:val="both"/>
      </w:pPr>
      <w:r w:rsidRPr="008054AF">
        <w:t xml:space="preserve">1. Правила разработаны на основе </w:t>
      </w:r>
      <w:r w:rsidRPr="008054AF">
        <w:rPr>
          <w:color w:val="000000"/>
        </w:rPr>
        <w:t xml:space="preserve">генерального </w:t>
      </w:r>
      <w:r w:rsidRPr="008054AF">
        <w:t xml:space="preserve">плана </w:t>
      </w:r>
      <w:r>
        <w:t>Большесундырского сельского поселения</w:t>
      </w:r>
      <w:r w:rsidRPr="008054AF">
        <w:t xml:space="preserve">, </w:t>
      </w:r>
      <w:r w:rsidRPr="008054AF">
        <w:rPr>
          <w:color w:val="000000"/>
        </w:rPr>
        <w:t xml:space="preserve">утвержденного решением </w:t>
      </w:r>
      <w:r>
        <w:rPr>
          <w:color w:val="000000"/>
        </w:rPr>
        <w:t xml:space="preserve"> </w:t>
      </w:r>
      <w:r w:rsidRPr="008054AF">
        <w:rPr>
          <w:color w:val="000000"/>
        </w:rPr>
        <w:t>Собрания депутатов</w:t>
      </w:r>
      <w:r w:rsidRPr="008054AF">
        <w:t xml:space="preserve"> </w:t>
      </w:r>
      <w:r>
        <w:rPr>
          <w:color w:val="000000"/>
        </w:rPr>
        <w:t xml:space="preserve"> Большесундырского сельского поселения</w:t>
      </w:r>
      <w:r w:rsidRPr="008054AF">
        <w:t xml:space="preserve"> (далее – генеральный план). </w:t>
      </w:r>
    </w:p>
    <w:p w:rsidR="008E5351" w:rsidRPr="008054AF" w:rsidRDefault="008E5351" w:rsidP="00D54632">
      <w:pPr>
        <w:ind w:firstLine="709"/>
        <w:contextualSpacing/>
        <w:jc w:val="both"/>
      </w:pPr>
      <w:r w:rsidRPr="008054AF">
        <w:t xml:space="preserve">В случае внесения в установленном порядке изменений в </w:t>
      </w:r>
      <w:r w:rsidRPr="008054AF">
        <w:rPr>
          <w:color w:val="000000"/>
        </w:rPr>
        <w:t>г</w:t>
      </w:r>
      <w:r w:rsidRPr="008054AF">
        <w:t>енеральный план, соответствующие изменения при необходимости вносятся в Правила.</w:t>
      </w:r>
    </w:p>
    <w:p w:rsidR="008E5351" w:rsidRPr="008054AF" w:rsidRDefault="008E5351" w:rsidP="00D54632">
      <w:pPr>
        <w:ind w:firstLine="709"/>
        <w:contextualSpacing/>
        <w:jc w:val="both"/>
      </w:pPr>
      <w:r w:rsidRPr="008054AF">
        <w:t xml:space="preserve">2. Документация по планировке территории разрабатывается на основе </w:t>
      </w:r>
      <w:r w:rsidRPr="008054AF">
        <w:rPr>
          <w:color w:val="000000"/>
        </w:rPr>
        <w:t>г</w:t>
      </w:r>
      <w:r w:rsidRPr="008054AF">
        <w:t>енерального плана, Правил и не должна им противоречить.</w:t>
      </w:r>
    </w:p>
    <w:p w:rsidR="008E5351" w:rsidRPr="008054AF" w:rsidRDefault="008E5351" w:rsidP="00D54632">
      <w:pPr>
        <w:ind w:firstLine="709"/>
        <w:contextualSpacing/>
        <w:jc w:val="both"/>
      </w:pPr>
      <w:r w:rsidRPr="008054AF">
        <w:t xml:space="preserve">3. Нормативные и ненормативные правовые акты органов местного самоуправления </w:t>
      </w:r>
      <w:r>
        <w:t>Большесундырского сельского поселения</w:t>
      </w:r>
      <w:r w:rsidRPr="008054AF">
        <w:t xml:space="preserve">, за исключением </w:t>
      </w:r>
      <w:r w:rsidRPr="008054AF">
        <w:rPr>
          <w:color w:val="000000"/>
        </w:rPr>
        <w:t>г</w:t>
      </w:r>
      <w:r w:rsidRPr="008054AF">
        <w:t>енерального плана и разрешений на строительство, принятые до вступления в силу Правил, применяются в части, не противоречащей им.</w:t>
      </w: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41" w:name="_Toc315790665"/>
      <w:bookmarkStart w:id="42" w:name="_Toc395282204"/>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Cs/>
          <w:color w:val="000000"/>
          <w:lang w:eastAsia="en-US"/>
        </w:rPr>
      </w:pPr>
      <w:bookmarkStart w:id="43" w:name="_Toc471897324"/>
      <w:r w:rsidRPr="008054AF">
        <w:rPr>
          <w:b/>
          <w:bCs/>
          <w:lang w:eastAsia="en-US"/>
        </w:rPr>
        <w:t>Статья 7. Действие Правил по отношению к ранее возникшим правам</w:t>
      </w:r>
      <w:bookmarkEnd w:id="41"/>
      <w:bookmarkEnd w:id="42"/>
      <w:bookmarkEnd w:id="43"/>
    </w:p>
    <w:p w:rsidR="008E5351" w:rsidRPr="008054AF" w:rsidRDefault="008E5351" w:rsidP="00D54632">
      <w:pPr>
        <w:numPr>
          <w:ilvl w:val="0"/>
          <w:numId w:val="1"/>
        </w:numPr>
        <w:tabs>
          <w:tab w:val="num" w:pos="1080"/>
        </w:tabs>
        <w:suppressAutoHyphens/>
        <w:snapToGrid w:val="0"/>
        <w:ind w:left="0" w:firstLine="709"/>
        <w:contextualSpacing/>
        <w:jc w:val="both"/>
      </w:pPr>
      <w:r w:rsidRPr="008054AF">
        <w:t xml:space="preserve">Действие Правил не распространяется на градостроительные планы земельных участков, выданные до вступления в силу настоящих Правил. </w:t>
      </w:r>
      <w:r w:rsidRPr="008054AF">
        <w:rPr>
          <w:color w:val="000000"/>
        </w:rPr>
        <w:t>Правообладатели земельных участков</w:t>
      </w:r>
      <w:r w:rsidRPr="008054AF">
        <w:t xml:space="preserve">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8E5351" w:rsidRPr="008054AF" w:rsidRDefault="008E5351" w:rsidP="00D54632">
      <w:pPr>
        <w:numPr>
          <w:ilvl w:val="0"/>
          <w:numId w:val="1"/>
        </w:numPr>
        <w:tabs>
          <w:tab w:val="num" w:pos="1080"/>
        </w:tabs>
        <w:suppressAutoHyphens/>
        <w:snapToGrid w:val="0"/>
        <w:ind w:left="0" w:firstLine="709"/>
        <w:contextualSpacing/>
        <w:jc w:val="both"/>
      </w:pPr>
      <w:r w:rsidRPr="008054AF">
        <w:t>Положения части 1 настоящей статьи распространя</w:t>
      </w:r>
      <w:r w:rsidRPr="008054AF">
        <w:rPr>
          <w:color w:val="000000"/>
        </w:rPr>
        <w:t>ю</w:t>
      </w:r>
      <w:r w:rsidRPr="008054AF">
        <w:t>тся также на разрешения на строительство, выданные до вступления в силу Правил.</w:t>
      </w:r>
    </w:p>
    <w:p w:rsidR="008E5351" w:rsidRDefault="008E5351" w:rsidP="00D54632">
      <w:pPr>
        <w:ind w:firstLine="709"/>
        <w:contextualSpacing/>
        <w:jc w:val="both"/>
      </w:pPr>
      <w:r w:rsidRPr="008054AF">
        <w:t>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w:t>
      </w:r>
      <w:r>
        <w:t xml:space="preserve"> </w:t>
      </w:r>
      <w:r w:rsidRPr="008054AF">
        <w:t>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8E5351" w:rsidRDefault="008E5351" w:rsidP="00D54632">
      <w:pPr>
        <w:tabs>
          <w:tab w:val="left" w:pos="0"/>
        </w:tabs>
        <w:suppressAutoHyphens/>
        <w:autoSpaceDE w:val="0"/>
        <w:spacing w:before="480" w:after="108"/>
        <w:ind w:firstLine="709"/>
        <w:contextualSpacing/>
        <w:outlineLvl w:val="0"/>
        <w:rPr>
          <w:b/>
          <w:bCs/>
          <w:kern w:val="1"/>
          <w:lang w:eastAsia="en-US"/>
        </w:rPr>
      </w:pPr>
      <w:bookmarkStart w:id="44" w:name="_Toc471897325"/>
    </w:p>
    <w:p w:rsidR="008E5351" w:rsidRDefault="008E5351" w:rsidP="00D54632">
      <w:pPr>
        <w:tabs>
          <w:tab w:val="left" w:pos="0"/>
        </w:tabs>
        <w:suppressAutoHyphens/>
        <w:autoSpaceDE w:val="0"/>
        <w:spacing w:before="480" w:after="108"/>
        <w:ind w:firstLine="709"/>
        <w:contextualSpacing/>
        <w:outlineLvl w:val="0"/>
        <w:rPr>
          <w:b/>
          <w:bCs/>
          <w:kern w:val="1"/>
          <w:lang w:eastAsia="en-US"/>
        </w:rPr>
      </w:pPr>
    </w:p>
    <w:p w:rsidR="008E5351" w:rsidRDefault="008E5351" w:rsidP="00D54632">
      <w:pPr>
        <w:tabs>
          <w:tab w:val="left" w:pos="0"/>
        </w:tabs>
        <w:suppressAutoHyphens/>
        <w:autoSpaceDE w:val="0"/>
        <w:spacing w:before="480" w:after="108"/>
        <w:ind w:firstLine="709"/>
        <w:contextualSpacing/>
        <w:outlineLvl w:val="0"/>
        <w:rPr>
          <w:b/>
          <w:bCs/>
          <w:kern w:val="1"/>
          <w:lang w:eastAsia="en-US"/>
        </w:rPr>
      </w:pPr>
    </w:p>
    <w:p w:rsidR="008E5351" w:rsidRDefault="008E5351" w:rsidP="00D54632">
      <w:pPr>
        <w:tabs>
          <w:tab w:val="left" w:pos="0"/>
        </w:tabs>
        <w:suppressAutoHyphens/>
        <w:autoSpaceDE w:val="0"/>
        <w:spacing w:before="480" w:after="108"/>
        <w:ind w:firstLine="709"/>
        <w:contextualSpacing/>
        <w:outlineLvl w:val="0"/>
        <w:rPr>
          <w:b/>
          <w:bCs/>
          <w:kern w:val="1"/>
          <w:lang w:eastAsia="en-US"/>
        </w:rPr>
      </w:pPr>
    </w:p>
    <w:p w:rsidR="008E5351" w:rsidRDefault="008E5351" w:rsidP="00D54632">
      <w:pPr>
        <w:tabs>
          <w:tab w:val="left" w:pos="0"/>
        </w:tabs>
        <w:suppressAutoHyphens/>
        <w:autoSpaceDE w:val="0"/>
        <w:spacing w:before="480" w:after="108"/>
        <w:ind w:firstLine="709"/>
        <w:contextualSpacing/>
        <w:outlineLvl w:val="0"/>
        <w:rPr>
          <w:b/>
          <w:bCs/>
          <w:kern w:val="1"/>
          <w:lang w:eastAsia="en-US"/>
        </w:rPr>
      </w:pPr>
    </w:p>
    <w:p w:rsidR="008E5351" w:rsidRPr="008054AF" w:rsidRDefault="008E5351" w:rsidP="00D54632">
      <w:pPr>
        <w:tabs>
          <w:tab w:val="left" w:pos="0"/>
        </w:tabs>
        <w:suppressAutoHyphens/>
        <w:autoSpaceDE w:val="0"/>
        <w:spacing w:before="480" w:after="108"/>
        <w:ind w:firstLine="709"/>
        <w:contextualSpacing/>
        <w:outlineLvl w:val="0"/>
        <w:rPr>
          <w:b/>
          <w:bCs/>
          <w:kern w:val="1"/>
          <w:lang w:eastAsia="en-US"/>
        </w:rPr>
      </w:pPr>
      <w:r w:rsidRPr="008054AF">
        <w:rPr>
          <w:b/>
          <w:bCs/>
          <w:kern w:val="1"/>
          <w:lang w:eastAsia="en-US"/>
        </w:rPr>
        <w:t xml:space="preserve">Глава </w:t>
      </w:r>
      <w:r>
        <w:rPr>
          <w:b/>
          <w:bCs/>
          <w:kern w:val="1"/>
          <w:lang w:eastAsia="en-US"/>
        </w:rPr>
        <w:t>2</w:t>
      </w:r>
      <w:r w:rsidRPr="008054AF">
        <w:rPr>
          <w:b/>
          <w:bCs/>
          <w:kern w:val="1"/>
          <w:lang w:eastAsia="en-US"/>
        </w:rPr>
        <w:t xml:space="preserve">. </w:t>
      </w:r>
      <w:r>
        <w:rPr>
          <w:b/>
          <w:bCs/>
          <w:lang w:eastAsia="en-US"/>
        </w:rPr>
        <w:t>Регулирование землепользования и застройки органами местного самоуправления</w:t>
      </w:r>
      <w:bookmarkEnd w:id="44"/>
      <w:r>
        <w:rPr>
          <w:b/>
          <w:bCs/>
          <w:lang w:eastAsia="en-US"/>
        </w:rPr>
        <w:t xml:space="preserve"> </w:t>
      </w: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45" w:name="_Toc358208409"/>
      <w:bookmarkStart w:id="46" w:name="_Toc471897326"/>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8054AF">
        <w:rPr>
          <w:b/>
          <w:bCs/>
          <w:lang w:eastAsia="en-US"/>
        </w:rPr>
        <w:t xml:space="preserve">Статья </w:t>
      </w:r>
      <w:r>
        <w:rPr>
          <w:b/>
          <w:bCs/>
          <w:lang w:eastAsia="en-US"/>
        </w:rPr>
        <w:t>8</w:t>
      </w:r>
      <w:r w:rsidRPr="008054AF">
        <w:rPr>
          <w:b/>
          <w:bCs/>
          <w:lang w:eastAsia="en-US"/>
        </w:rPr>
        <w:t>. Полномочия органов местного самоуправления</w:t>
      </w:r>
      <w:r w:rsidRPr="008054AF">
        <w:rPr>
          <w:lang w:eastAsia="ar-SA"/>
        </w:rPr>
        <w:t xml:space="preserve"> </w:t>
      </w:r>
      <w:r>
        <w:rPr>
          <w:b/>
          <w:bCs/>
          <w:lang w:eastAsia="en-US"/>
        </w:rPr>
        <w:t xml:space="preserve"> Большесундырского сельского поселения</w:t>
      </w:r>
      <w:r w:rsidRPr="008054AF">
        <w:rPr>
          <w:b/>
          <w:bCs/>
          <w:lang w:eastAsia="en-US"/>
        </w:rPr>
        <w:t xml:space="preserve">  в сфере регулирования землепользования и застройки</w:t>
      </w:r>
      <w:bookmarkEnd w:id="45"/>
      <w:bookmarkEnd w:id="46"/>
    </w:p>
    <w:p w:rsidR="008E5351" w:rsidRPr="008054AF" w:rsidRDefault="008E5351" w:rsidP="00D54632">
      <w:pPr>
        <w:pStyle w:val="Default"/>
        <w:ind w:firstLine="708"/>
        <w:jc w:val="both"/>
        <w:rPr>
          <w:color w:val="auto"/>
        </w:rPr>
      </w:pPr>
      <w:r w:rsidRPr="008054AF">
        <w:rPr>
          <w:color w:val="auto"/>
        </w:rPr>
        <w:t xml:space="preserve">Полномочия Собрания депутатов </w:t>
      </w:r>
      <w:r>
        <w:rPr>
          <w:color w:val="auto"/>
        </w:rPr>
        <w:t>Большесундырского с</w:t>
      </w:r>
      <w:r w:rsidRPr="008054AF">
        <w:rPr>
          <w:color w:val="auto"/>
        </w:rPr>
        <w:t>ельско</w:t>
      </w:r>
      <w:r>
        <w:rPr>
          <w:color w:val="auto"/>
        </w:rPr>
        <w:t>го</w:t>
      </w:r>
      <w:r w:rsidRPr="008054AF">
        <w:rPr>
          <w:color w:val="auto"/>
        </w:rPr>
        <w:t xml:space="preserve"> поселени</w:t>
      </w:r>
      <w:r>
        <w:rPr>
          <w:color w:val="auto"/>
        </w:rPr>
        <w:t>я</w:t>
      </w:r>
      <w:r w:rsidRPr="008054AF">
        <w:rPr>
          <w:color w:val="auto"/>
        </w:rPr>
        <w:t xml:space="preserve">, Главы </w:t>
      </w:r>
      <w:r>
        <w:rPr>
          <w:color w:val="auto"/>
        </w:rPr>
        <w:t>Большесундырского с</w:t>
      </w:r>
      <w:r w:rsidRPr="008054AF">
        <w:rPr>
          <w:color w:val="auto"/>
        </w:rPr>
        <w:t>ельско</w:t>
      </w:r>
      <w:r>
        <w:rPr>
          <w:color w:val="auto"/>
        </w:rPr>
        <w:t>го</w:t>
      </w:r>
      <w:r w:rsidRPr="008054AF">
        <w:rPr>
          <w:color w:val="auto"/>
        </w:rPr>
        <w:t xml:space="preserve"> поселени</w:t>
      </w:r>
      <w:r>
        <w:rPr>
          <w:color w:val="auto"/>
        </w:rPr>
        <w:t>я</w:t>
      </w:r>
      <w:r w:rsidRPr="008054AF">
        <w:rPr>
          <w:color w:val="auto"/>
        </w:rPr>
        <w:t>, Администра</w:t>
      </w:r>
      <w:r>
        <w:rPr>
          <w:color w:val="auto"/>
        </w:rPr>
        <w:t>ции Большесундырского сельского поселения</w:t>
      </w:r>
      <w:r w:rsidRPr="008054AF">
        <w:rPr>
          <w:color w:val="auto"/>
        </w:rPr>
        <w:t xml:space="preserve"> в области землепользования и застройки определяются федеральными законами, законами Чувашской </w:t>
      </w:r>
      <w:r>
        <w:rPr>
          <w:color w:val="auto"/>
        </w:rPr>
        <w:t>Р</w:t>
      </w:r>
      <w:r w:rsidRPr="008054AF">
        <w:rPr>
          <w:color w:val="auto"/>
        </w:rPr>
        <w:t xml:space="preserve">еспублики, Уставом </w:t>
      </w:r>
      <w:bookmarkStart w:id="47" w:name="_Toc358208410"/>
      <w:r>
        <w:rPr>
          <w:color w:val="auto"/>
        </w:rPr>
        <w:t>Большесундырского сельского поселения.</w:t>
      </w: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48" w:name="_Toc471897327"/>
      <w:r w:rsidRPr="008054AF">
        <w:rPr>
          <w:b/>
          <w:bCs/>
          <w:lang w:eastAsia="en-US"/>
        </w:rPr>
        <w:t xml:space="preserve">Статья </w:t>
      </w:r>
      <w:r>
        <w:rPr>
          <w:b/>
          <w:bCs/>
          <w:lang w:eastAsia="en-US"/>
        </w:rPr>
        <w:t>9</w:t>
      </w:r>
      <w:r w:rsidRPr="008054AF">
        <w:rPr>
          <w:b/>
          <w:bCs/>
          <w:lang w:eastAsia="en-US"/>
        </w:rPr>
        <w:t xml:space="preserve">. Полномочия Собрания депутатов </w:t>
      </w:r>
      <w:r>
        <w:rPr>
          <w:b/>
          <w:bCs/>
          <w:lang w:eastAsia="en-US"/>
        </w:rPr>
        <w:t>Большесундырского сельского поселения</w:t>
      </w:r>
      <w:r w:rsidRPr="008054AF">
        <w:rPr>
          <w:b/>
          <w:bCs/>
          <w:lang w:eastAsia="en-US"/>
        </w:rPr>
        <w:t xml:space="preserve">  в сфере регулирования землепользования и застройки</w:t>
      </w:r>
      <w:bookmarkEnd w:id="48"/>
    </w:p>
    <w:p w:rsidR="008E5351" w:rsidRPr="008054AF" w:rsidRDefault="008E5351" w:rsidP="00D54632">
      <w:pPr>
        <w:pStyle w:val="Default"/>
        <w:ind w:firstLine="708"/>
        <w:jc w:val="both"/>
        <w:rPr>
          <w:color w:val="auto"/>
        </w:rPr>
      </w:pPr>
      <w:r w:rsidRPr="008054AF">
        <w:t xml:space="preserve">К полномочиям Собрания депутатов </w:t>
      </w:r>
      <w:r>
        <w:t xml:space="preserve"> Большесундырского сельского поселения</w:t>
      </w:r>
      <w:r w:rsidRPr="008054AF">
        <w:t xml:space="preserve"> </w:t>
      </w:r>
      <w:r w:rsidRPr="008054AF">
        <w:rPr>
          <w:color w:val="auto"/>
        </w:rPr>
        <w:t xml:space="preserve"> в сфере регулирования землепользования и застройки относятся:</w:t>
      </w:r>
    </w:p>
    <w:p w:rsidR="008E5351" w:rsidRPr="008054AF" w:rsidRDefault="008E5351" w:rsidP="00D54632">
      <w:pPr>
        <w:pStyle w:val="Default"/>
        <w:ind w:firstLine="708"/>
        <w:jc w:val="both"/>
        <w:rPr>
          <w:color w:val="auto"/>
        </w:rPr>
      </w:pPr>
      <w:r w:rsidRPr="008054AF">
        <w:rPr>
          <w:color w:val="auto"/>
        </w:rPr>
        <w:t>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w:t>
      </w:r>
    </w:p>
    <w:p w:rsidR="008E5351" w:rsidRPr="008054AF" w:rsidRDefault="008E5351" w:rsidP="00D54632">
      <w:pPr>
        <w:pStyle w:val="Default"/>
        <w:ind w:firstLine="708"/>
        <w:jc w:val="both"/>
        <w:rPr>
          <w:color w:val="auto"/>
        </w:rPr>
      </w:pPr>
      <w:r w:rsidRPr="008054AF">
        <w:rPr>
          <w:color w:val="auto"/>
        </w:rPr>
        <w:t>2) утверждение генерального плана, Правил, местных нормативов градостроительного проектирования и внесение в них изменений;</w:t>
      </w:r>
    </w:p>
    <w:p w:rsidR="008E5351" w:rsidRPr="008054AF" w:rsidRDefault="008E5351" w:rsidP="00D54632">
      <w:pPr>
        <w:pStyle w:val="Default"/>
        <w:ind w:firstLine="708"/>
        <w:jc w:val="both"/>
        <w:rPr>
          <w:color w:val="auto"/>
        </w:rPr>
      </w:pPr>
      <w:r w:rsidRPr="008054AF">
        <w:rPr>
          <w:color w:val="auto"/>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Pr>
          <w:color w:val="auto"/>
        </w:rPr>
        <w:t>Большесундырского с</w:t>
      </w:r>
      <w:r w:rsidRPr="008054AF">
        <w:rPr>
          <w:color w:val="auto"/>
        </w:rPr>
        <w:t>ельско</w:t>
      </w:r>
      <w:r>
        <w:rPr>
          <w:color w:val="auto"/>
        </w:rPr>
        <w:t xml:space="preserve">го </w:t>
      </w:r>
      <w:r w:rsidRPr="008054AF">
        <w:rPr>
          <w:color w:val="auto"/>
        </w:rPr>
        <w:t>поселени</w:t>
      </w:r>
      <w:r>
        <w:rPr>
          <w:color w:val="auto"/>
        </w:rPr>
        <w:t>я</w:t>
      </w:r>
      <w:r w:rsidRPr="008054AF">
        <w:rPr>
          <w:color w:val="auto"/>
        </w:rPr>
        <w:t>;</w:t>
      </w:r>
    </w:p>
    <w:p w:rsidR="008E5351" w:rsidRPr="008054AF" w:rsidRDefault="008E5351" w:rsidP="00D54632">
      <w:pPr>
        <w:pStyle w:val="Default"/>
        <w:ind w:firstLine="708"/>
        <w:jc w:val="both"/>
        <w:rPr>
          <w:color w:val="auto"/>
        </w:rPr>
      </w:pPr>
      <w:r w:rsidRPr="008054AF">
        <w:rPr>
          <w:color w:val="auto"/>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8E5351" w:rsidRDefault="008E5351" w:rsidP="00D54632">
      <w:pPr>
        <w:pStyle w:val="Default"/>
        <w:ind w:firstLine="708"/>
        <w:jc w:val="both"/>
        <w:rPr>
          <w:color w:val="auto"/>
        </w:rPr>
      </w:pPr>
      <w:r w:rsidRPr="008054AF">
        <w:rPr>
          <w:color w:val="auto"/>
        </w:rPr>
        <w:t xml:space="preserve">5) иные полномочия, отнесенные к компетенции Собрания депутатов </w:t>
      </w:r>
      <w:r>
        <w:rPr>
          <w:color w:val="auto"/>
        </w:rPr>
        <w:t>Большесундырского сельского поселения, установленные Уставом Большесундырского с</w:t>
      </w:r>
      <w:r w:rsidRPr="008054AF">
        <w:rPr>
          <w:color w:val="auto"/>
        </w:rPr>
        <w:t>ельско</w:t>
      </w:r>
      <w:r>
        <w:rPr>
          <w:color w:val="auto"/>
        </w:rPr>
        <w:t>го</w:t>
      </w:r>
      <w:r w:rsidRPr="008054AF">
        <w:rPr>
          <w:color w:val="auto"/>
        </w:rPr>
        <w:t xml:space="preserve">  поселени</w:t>
      </w:r>
      <w:r>
        <w:rPr>
          <w:color w:val="auto"/>
        </w:rPr>
        <w:t>я</w:t>
      </w:r>
      <w:r w:rsidRPr="008054AF">
        <w:rPr>
          <w:color w:val="auto"/>
        </w:rPr>
        <w:t xml:space="preserve">, решениями Собрания депутатов </w:t>
      </w:r>
      <w:r>
        <w:rPr>
          <w:color w:val="auto"/>
        </w:rPr>
        <w:t>Большесундырского сельского поселения</w:t>
      </w:r>
      <w:r w:rsidRPr="008054AF">
        <w:rPr>
          <w:color w:val="auto"/>
        </w:rPr>
        <w:t xml:space="preserve"> в соответствии с действующим законодательством.</w:t>
      </w: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49" w:name="_Toc471897328"/>
      <w:r w:rsidRPr="008054AF">
        <w:rPr>
          <w:b/>
          <w:bCs/>
          <w:lang w:eastAsia="en-US"/>
        </w:rPr>
        <w:t xml:space="preserve">Статья </w:t>
      </w:r>
      <w:r>
        <w:rPr>
          <w:b/>
          <w:bCs/>
          <w:lang w:eastAsia="en-US"/>
        </w:rPr>
        <w:t>10</w:t>
      </w:r>
      <w:r w:rsidRPr="008054AF">
        <w:rPr>
          <w:b/>
          <w:bCs/>
          <w:lang w:eastAsia="en-US"/>
        </w:rPr>
        <w:t xml:space="preserve">. Полномочия главы </w:t>
      </w:r>
      <w:r>
        <w:rPr>
          <w:b/>
          <w:bCs/>
          <w:lang w:eastAsia="en-US"/>
        </w:rPr>
        <w:t>Большесундырского сельского поселения</w:t>
      </w:r>
      <w:r w:rsidRPr="008054AF">
        <w:rPr>
          <w:b/>
          <w:bCs/>
          <w:lang w:eastAsia="en-US"/>
        </w:rPr>
        <w:t xml:space="preserve">  в сфере регулирования землепользования и застройки</w:t>
      </w:r>
      <w:bookmarkEnd w:id="49"/>
      <w:r w:rsidRPr="008054AF">
        <w:rPr>
          <w:b/>
          <w:bCs/>
          <w:lang w:eastAsia="en-US"/>
        </w:rPr>
        <w:t xml:space="preserve"> </w:t>
      </w:r>
    </w:p>
    <w:p w:rsidR="008E5351" w:rsidRPr="008054AF" w:rsidRDefault="008E5351" w:rsidP="00D54632">
      <w:pPr>
        <w:pStyle w:val="Default"/>
        <w:ind w:firstLine="708"/>
        <w:jc w:val="both"/>
        <w:rPr>
          <w:color w:val="auto"/>
        </w:rPr>
      </w:pPr>
      <w:r w:rsidRPr="008054AF">
        <w:rPr>
          <w:color w:val="auto"/>
        </w:rPr>
        <w:t xml:space="preserve">К полномочиям главы </w:t>
      </w:r>
      <w:r>
        <w:rPr>
          <w:color w:val="auto"/>
        </w:rPr>
        <w:t>Большесундырского сельского поселения</w:t>
      </w:r>
      <w:r w:rsidRPr="008054AF">
        <w:rPr>
          <w:color w:val="auto"/>
        </w:rPr>
        <w:t xml:space="preserve"> в сфере регулирования землепользования и застройки относятся:</w:t>
      </w:r>
    </w:p>
    <w:p w:rsidR="008E5351" w:rsidRPr="008054AF" w:rsidRDefault="008E5351" w:rsidP="00D54632">
      <w:pPr>
        <w:pStyle w:val="Default"/>
        <w:ind w:firstLine="708"/>
        <w:jc w:val="both"/>
        <w:rPr>
          <w:color w:val="auto"/>
        </w:rPr>
      </w:pPr>
      <w:r w:rsidRPr="008054AF">
        <w:rPr>
          <w:color w:val="auto"/>
        </w:rPr>
        <w:t>принятие решений о проведении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8E5351" w:rsidRDefault="008E5351" w:rsidP="00D54632">
      <w:pPr>
        <w:pStyle w:val="Default"/>
        <w:ind w:firstLine="708"/>
        <w:jc w:val="both"/>
        <w:rPr>
          <w:color w:val="auto"/>
        </w:rPr>
      </w:pPr>
      <w:r w:rsidRPr="008054AF">
        <w:rPr>
          <w:color w:val="auto"/>
        </w:rPr>
        <w:t xml:space="preserve">иные полномочия, отнесенные к компетенции Главы </w:t>
      </w:r>
      <w:r>
        <w:rPr>
          <w:color w:val="auto"/>
        </w:rPr>
        <w:t>Большесундырского сельского поселения</w:t>
      </w:r>
      <w:r w:rsidRPr="008054AF">
        <w:rPr>
          <w:color w:val="auto"/>
        </w:rPr>
        <w:t xml:space="preserve">, установленные Уставом </w:t>
      </w:r>
      <w:r>
        <w:rPr>
          <w:color w:val="auto"/>
        </w:rPr>
        <w:t>Большесундырского сельского поселения</w:t>
      </w:r>
      <w:r w:rsidRPr="008054AF">
        <w:rPr>
          <w:color w:val="auto"/>
        </w:rPr>
        <w:t>, в соответствии с действующим законодательством.</w:t>
      </w:r>
      <w:bookmarkStart w:id="50" w:name="_Toc471897329"/>
    </w:p>
    <w:p w:rsidR="008E5351" w:rsidRDefault="008E5351" w:rsidP="00D54632"/>
    <w:p w:rsidR="008E5351" w:rsidRPr="008054AF" w:rsidRDefault="008E5351" w:rsidP="00D54632">
      <w:pPr>
        <w:pStyle w:val="Default"/>
        <w:ind w:firstLine="708"/>
        <w:jc w:val="both"/>
        <w:rPr>
          <w:b/>
          <w:bCs/>
          <w:lang w:eastAsia="en-US"/>
        </w:rPr>
      </w:pPr>
      <w:r w:rsidRPr="008054AF">
        <w:rPr>
          <w:b/>
          <w:bCs/>
          <w:lang w:eastAsia="en-US"/>
        </w:rPr>
        <w:t xml:space="preserve">Статья </w:t>
      </w:r>
      <w:r>
        <w:rPr>
          <w:b/>
          <w:bCs/>
          <w:lang w:eastAsia="en-US"/>
        </w:rPr>
        <w:t>11</w:t>
      </w:r>
      <w:r w:rsidRPr="008054AF">
        <w:rPr>
          <w:b/>
          <w:bCs/>
          <w:lang w:eastAsia="en-US"/>
        </w:rPr>
        <w:t xml:space="preserve">. Полномочия администрации </w:t>
      </w:r>
      <w:r>
        <w:rPr>
          <w:b/>
          <w:bCs/>
          <w:lang w:eastAsia="en-US"/>
        </w:rPr>
        <w:t>Большесундырского сельского поселения</w:t>
      </w:r>
      <w:bookmarkEnd w:id="50"/>
    </w:p>
    <w:p w:rsidR="008E5351" w:rsidRPr="008054AF" w:rsidRDefault="008E5351" w:rsidP="00D54632">
      <w:pPr>
        <w:suppressAutoHyphens/>
        <w:snapToGrid w:val="0"/>
        <w:ind w:firstLine="709"/>
        <w:contextualSpacing/>
        <w:jc w:val="both"/>
        <w:rPr>
          <w:color w:val="000000"/>
          <w:lang w:eastAsia="ar-SA"/>
        </w:rPr>
      </w:pPr>
      <w:r w:rsidRPr="008054AF">
        <w:rPr>
          <w:color w:val="000000"/>
          <w:lang w:eastAsia="ar-SA"/>
        </w:rPr>
        <w:t xml:space="preserve">К полномочиям администрации </w:t>
      </w:r>
      <w:r>
        <w:rPr>
          <w:color w:val="000000"/>
          <w:lang w:eastAsia="ar-SA"/>
        </w:rPr>
        <w:t>Большесундырского сельского поселения</w:t>
      </w:r>
      <w:r w:rsidRPr="008054AF">
        <w:rPr>
          <w:lang w:eastAsia="ar-SA"/>
        </w:rPr>
        <w:t xml:space="preserve"> </w:t>
      </w:r>
      <w:r w:rsidRPr="008054AF">
        <w:rPr>
          <w:color w:val="000000"/>
          <w:lang w:eastAsia="ar-SA"/>
        </w:rPr>
        <w:t>относятся:</w:t>
      </w:r>
    </w:p>
    <w:p w:rsidR="008E5351" w:rsidRPr="008054AF" w:rsidRDefault="008E5351" w:rsidP="00D54632">
      <w:pPr>
        <w:suppressAutoHyphens/>
        <w:snapToGrid w:val="0"/>
        <w:ind w:firstLine="709"/>
        <w:contextualSpacing/>
        <w:jc w:val="both"/>
        <w:rPr>
          <w:color w:val="000000"/>
          <w:lang w:eastAsia="ar-SA"/>
        </w:rPr>
      </w:pPr>
      <w:r w:rsidRPr="008054AF">
        <w:rPr>
          <w:color w:val="000000"/>
          <w:lang w:eastAsia="ar-SA"/>
        </w:rPr>
        <w:t xml:space="preserve">1) организация разработки, проведение публичных слушаний и представление на утверждение Собрания депутатов </w:t>
      </w:r>
      <w:r>
        <w:rPr>
          <w:color w:val="000000"/>
          <w:lang w:eastAsia="ar-SA"/>
        </w:rPr>
        <w:t>Большесундырского сельского поселения</w:t>
      </w:r>
      <w:r w:rsidRPr="008054AF">
        <w:rPr>
          <w:color w:val="000000"/>
          <w:lang w:eastAsia="ar-SA"/>
        </w:rPr>
        <w:t xml:space="preserve"> проекта генерального плана, проекта Правил, проекта местных нормативов градостроительного проектирования, внесение в них изменений;</w:t>
      </w:r>
    </w:p>
    <w:p w:rsidR="008E5351" w:rsidRPr="008054AF" w:rsidRDefault="008E5351" w:rsidP="00D54632">
      <w:pPr>
        <w:suppressAutoHyphens/>
        <w:snapToGrid w:val="0"/>
        <w:ind w:firstLine="709"/>
        <w:contextualSpacing/>
        <w:jc w:val="both"/>
        <w:rPr>
          <w:color w:val="000000"/>
          <w:lang w:eastAsia="ar-SA"/>
        </w:rPr>
      </w:pPr>
      <w:r w:rsidRPr="008054AF">
        <w:rPr>
          <w:color w:val="000000"/>
          <w:lang w:eastAsia="ar-SA"/>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r>
        <w:rPr>
          <w:color w:val="000000"/>
          <w:lang w:eastAsia="ar-SA"/>
        </w:rPr>
        <w:t>Большесундырским сельским поселением</w:t>
      </w:r>
      <w:r w:rsidRPr="008054AF">
        <w:rPr>
          <w:color w:val="000000"/>
          <w:lang w:eastAsia="ar-SA"/>
        </w:rPr>
        <w:t>;</w:t>
      </w:r>
    </w:p>
    <w:p w:rsidR="008E5351" w:rsidRPr="008054AF" w:rsidRDefault="008E5351" w:rsidP="00D54632">
      <w:pPr>
        <w:suppressAutoHyphens/>
        <w:snapToGrid w:val="0"/>
        <w:ind w:firstLine="709"/>
        <w:contextualSpacing/>
        <w:jc w:val="both"/>
        <w:rPr>
          <w:color w:val="000000"/>
          <w:lang w:eastAsia="ar-SA"/>
        </w:rPr>
      </w:pPr>
      <w:r w:rsidRPr="008054AF">
        <w:rPr>
          <w:lang w:eastAsia="ar-SA"/>
        </w:rPr>
        <w:t xml:space="preserve">3) создание </w:t>
      </w:r>
      <w:r w:rsidRPr="008054AF">
        <w:rPr>
          <w:color w:val="000000"/>
          <w:lang w:eastAsia="ar-SA"/>
        </w:rPr>
        <w:t xml:space="preserve">комиссии по организации и проведению публичных слушаний по проекту генерального плана </w:t>
      </w:r>
      <w:r>
        <w:rPr>
          <w:color w:val="000000"/>
          <w:lang w:eastAsia="ar-SA"/>
        </w:rPr>
        <w:t>Большесундырского сельского поселения</w:t>
      </w:r>
      <w:r w:rsidRPr="008054AF">
        <w:rPr>
          <w:color w:val="000000"/>
          <w:lang w:eastAsia="ar-SA"/>
        </w:rPr>
        <w:t xml:space="preserve">, проекту внесения изменений в генеральный план </w:t>
      </w:r>
      <w:r>
        <w:rPr>
          <w:color w:val="000000"/>
          <w:lang w:eastAsia="ar-SA"/>
        </w:rPr>
        <w:t>Большесундырского сельского поселения</w:t>
      </w:r>
      <w:r w:rsidRPr="008054AF">
        <w:rPr>
          <w:color w:val="000000"/>
          <w:lang w:eastAsia="ar-SA"/>
        </w:rPr>
        <w:t xml:space="preserve">, проекту планировки территории, проекту межевания территории. </w:t>
      </w:r>
    </w:p>
    <w:p w:rsidR="008E5351" w:rsidRPr="008054AF" w:rsidRDefault="008E5351" w:rsidP="00D54632">
      <w:pPr>
        <w:tabs>
          <w:tab w:val="left" w:pos="1134"/>
        </w:tabs>
        <w:ind w:firstLine="709"/>
        <w:contextualSpacing/>
        <w:jc w:val="both"/>
        <w:rPr>
          <w:color w:val="000000"/>
          <w:lang w:eastAsia="en-US"/>
        </w:rPr>
      </w:pPr>
      <w:r w:rsidRPr="008054AF">
        <w:rPr>
          <w:color w:val="000000"/>
          <w:lang w:eastAsia="en-US"/>
        </w:rPr>
        <w:t>4) организация разработки, проведение публичных слушаний и утверждение проектов планировки территории, проектов межевания территории;</w:t>
      </w:r>
    </w:p>
    <w:p w:rsidR="008E5351" w:rsidRPr="008054AF" w:rsidRDefault="008E5351" w:rsidP="00D54632">
      <w:pPr>
        <w:tabs>
          <w:tab w:val="left" w:pos="1134"/>
        </w:tabs>
        <w:ind w:firstLine="709"/>
        <w:contextualSpacing/>
        <w:jc w:val="both"/>
        <w:rPr>
          <w:color w:val="000000"/>
          <w:lang w:eastAsia="en-US"/>
        </w:rPr>
      </w:pPr>
      <w:r w:rsidRPr="008054AF">
        <w:rPr>
          <w:color w:val="000000"/>
          <w:lang w:eastAsia="en-US"/>
        </w:rPr>
        <w:t xml:space="preserve">5) подготовка и утверждение положения о деятельности комиссии по подготовке проекта правил землепользования и застройки администрации </w:t>
      </w:r>
      <w:r>
        <w:rPr>
          <w:color w:val="000000"/>
          <w:lang w:eastAsia="ar-SA"/>
        </w:rPr>
        <w:t>Большесундырского сельского поселения</w:t>
      </w:r>
      <w:r w:rsidRPr="008054AF">
        <w:rPr>
          <w:color w:val="000000"/>
          <w:lang w:eastAsia="en-US"/>
        </w:rPr>
        <w:t>;</w:t>
      </w:r>
    </w:p>
    <w:p w:rsidR="008E5351" w:rsidRPr="008054AF" w:rsidRDefault="008E5351" w:rsidP="00D54632">
      <w:pPr>
        <w:tabs>
          <w:tab w:val="left" w:pos="1134"/>
        </w:tabs>
        <w:ind w:firstLine="709"/>
        <w:contextualSpacing/>
        <w:jc w:val="both"/>
        <w:rPr>
          <w:color w:val="000000"/>
          <w:lang w:eastAsia="en-US"/>
        </w:rPr>
      </w:pPr>
      <w:r w:rsidRPr="008054AF">
        <w:rPr>
          <w:color w:val="000000"/>
          <w:lang w:eastAsia="en-US"/>
        </w:rPr>
        <w:t xml:space="preserve">6) подготовка проектов документов, проведение публичных слушаний по вопросам установления (изменения) границ населенных пунктов, входящих в состав </w:t>
      </w:r>
      <w:r>
        <w:rPr>
          <w:color w:val="000000"/>
          <w:lang w:eastAsia="ar-SA"/>
        </w:rPr>
        <w:t>МО - Большесундырское сельское поселение</w:t>
      </w:r>
      <w:r w:rsidRPr="008054AF">
        <w:rPr>
          <w:color w:val="000000"/>
          <w:lang w:eastAsia="en-US"/>
        </w:rPr>
        <w:t>, предусматривающих включение (исключение) земельных участков в границы (из границ) населенных пунктов;</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7)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8E5351" w:rsidRPr="008054AF" w:rsidRDefault="008E5351" w:rsidP="00D54632">
      <w:pPr>
        <w:tabs>
          <w:tab w:val="left" w:pos="1134"/>
        </w:tabs>
        <w:suppressAutoHyphens/>
        <w:snapToGrid w:val="0"/>
        <w:ind w:firstLine="709"/>
        <w:contextualSpacing/>
        <w:jc w:val="both"/>
        <w:rPr>
          <w:color w:val="000000"/>
          <w:lang w:eastAsia="ar-SA"/>
        </w:rPr>
      </w:pPr>
      <w:r w:rsidRPr="008054AF">
        <w:rPr>
          <w:lang w:eastAsia="ar-SA"/>
        </w:rPr>
        <w:t>8)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и городской среды, проектов реконструкции и реставрации объектов</w:t>
      </w:r>
      <w:r w:rsidRPr="008054AF">
        <w:rPr>
          <w:color w:val="000000"/>
          <w:lang w:eastAsia="ar-SA"/>
        </w:rPr>
        <w:t xml:space="preserve"> </w:t>
      </w:r>
      <w:r w:rsidRPr="008054AF">
        <w:rPr>
          <w:lang w:eastAsia="ar-SA"/>
        </w:rPr>
        <w:t xml:space="preserve">с целью повышения качества застройки и формирования архитектурного облика населенных пунктов, входящих в </w:t>
      </w:r>
      <w:r>
        <w:rPr>
          <w:color w:val="000000"/>
          <w:lang w:eastAsia="ar-SA"/>
        </w:rPr>
        <w:t>Большесундырское сельское поселение</w:t>
      </w:r>
      <w:r w:rsidRPr="008054AF">
        <w:rPr>
          <w:lang w:eastAsia="ar-SA"/>
        </w:rPr>
        <w:t>;</w:t>
      </w:r>
    </w:p>
    <w:p w:rsidR="008E5351" w:rsidRPr="008054AF" w:rsidRDefault="008E5351" w:rsidP="00D54632">
      <w:pPr>
        <w:suppressAutoHyphens/>
        <w:snapToGrid w:val="0"/>
        <w:ind w:firstLine="709"/>
        <w:contextualSpacing/>
        <w:jc w:val="both"/>
        <w:rPr>
          <w:lang w:eastAsia="ar-SA"/>
        </w:rPr>
      </w:pPr>
      <w:r>
        <w:rPr>
          <w:lang w:eastAsia="ar-SA"/>
        </w:rPr>
        <w:t>9</w:t>
      </w:r>
      <w:r w:rsidRPr="008054AF">
        <w:rPr>
          <w:lang w:eastAsia="ar-SA"/>
        </w:rPr>
        <w:t xml:space="preserve">) рассмотрение проектов трасс линейных объектов, отображение их на дежурном плане </w:t>
      </w:r>
      <w:r>
        <w:rPr>
          <w:color w:val="000000"/>
          <w:lang w:eastAsia="ar-SA"/>
        </w:rPr>
        <w:t>МО - Большесундырское сельское поселение</w:t>
      </w:r>
      <w:r w:rsidRPr="008054AF">
        <w:rPr>
          <w:lang w:eastAsia="ar-SA"/>
        </w:rPr>
        <w:t>;</w:t>
      </w:r>
    </w:p>
    <w:p w:rsidR="008E5351" w:rsidRPr="008054AF" w:rsidRDefault="008E5351" w:rsidP="00D54632">
      <w:pPr>
        <w:suppressAutoHyphens/>
        <w:snapToGrid w:val="0"/>
        <w:ind w:firstLine="709"/>
        <w:contextualSpacing/>
        <w:jc w:val="both"/>
        <w:rPr>
          <w:color w:val="000000"/>
          <w:lang w:eastAsia="ar-SA"/>
        </w:rPr>
      </w:pPr>
      <w:r w:rsidRPr="008054AF">
        <w:rPr>
          <w:color w:val="000000"/>
          <w:lang w:eastAsia="ar-SA"/>
        </w:rPr>
        <w:t>1</w:t>
      </w:r>
      <w:r>
        <w:rPr>
          <w:color w:val="000000"/>
          <w:lang w:eastAsia="ar-SA"/>
        </w:rPr>
        <w:t>0</w:t>
      </w:r>
      <w:r w:rsidRPr="008054AF">
        <w:rPr>
          <w:color w:val="000000"/>
          <w:lang w:eastAsia="ar-SA"/>
        </w:rPr>
        <w:t>)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8E5351" w:rsidRPr="008054AF" w:rsidRDefault="008E5351" w:rsidP="00D54632">
      <w:pPr>
        <w:tabs>
          <w:tab w:val="left" w:pos="1134"/>
        </w:tabs>
        <w:ind w:firstLine="709"/>
        <w:contextualSpacing/>
        <w:jc w:val="both"/>
        <w:rPr>
          <w:color w:val="000000"/>
          <w:lang w:eastAsia="en-US"/>
        </w:rPr>
      </w:pPr>
      <w:r w:rsidRPr="008054AF">
        <w:rPr>
          <w:color w:val="000000"/>
          <w:lang w:eastAsia="en-US"/>
        </w:rPr>
        <w:t>1</w:t>
      </w:r>
      <w:r>
        <w:rPr>
          <w:color w:val="000000"/>
          <w:lang w:eastAsia="en-US"/>
        </w:rPr>
        <w:t>1</w:t>
      </w:r>
      <w:r w:rsidRPr="008054AF">
        <w:rPr>
          <w:color w:val="000000"/>
          <w:lang w:eastAsia="en-US"/>
        </w:rPr>
        <w:t>) подготовка, утверждение и выдача заинтересованным лицам градостроительных планов земельных участков;</w:t>
      </w:r>
    </w:p>
    <w:p w:rsidR="008E5351" w:rsidRPr="008054AF" w:rsidRDefault="008E5351" w:rsidP="00D54632">
      <w:pPr>
        <w:suppressAutoHyphens/>
        <w:snapToGrid w:val="0"/>
        <w:ind w:firstLine="709"/>
        <w:contextualSpacing/>
        <w:jc w:val="both"/>
        <w:rPr>
          <w:lang w:eastAsia="ar-SA"/>
        </w:rPr>
      </w:pPr>
      <w:r w:rsidRPr="008054AF">
        <w:rPr>
          <w:lang w:eastAsia="ar-SA"/>
        </w:rPr>
        <w:t>1</w:t>
      </w:r>
      <w:r>
        <w:rPr>
          <w:lang w:eastAsia="ar-SA"/>
        </w:rPr>
        <w:t>2</w:t>
      </w:r>
      <w:r w:rsidRPr="008054AF">
        <w:rPr>
          <w:lang w:eastAsia="ar-SA"/>
        </w:rPr>
        <w:t xml:space="preserve">) подготовка документов на земельные участки и территории для строительства с последующим выставлением на торги; на земельные участки для  строительства с предварительным согласованием места размещения объектов; на земельные участки под размещение </w:t>
      </w:r>
      <w:r w:rsidRPr="008054AF">
        <w:rPr>
          <w:color w:val="000000"/>
          <w:lang w:eastAsia="ar-SA"/>
        </w:rPr>
        <w:t xml:space="preserve"> объектов, не являющихся объектами капитального строительства</w:t>
      </w:r>
      <w:r w:rsidRPr="008054AF">
        <w:rPr>
          <w:lang w:eastAsia="ar-SA"/>
        </w:rPr>
        <w:t>;</w:t>
      </w:r>
    </w:p>
    <w:p w:rsidR="008E5351" w:rsidRPr="008054AF" w:rsidRDefault="008E5351" w:rsidP="00D54632">
      <w:pPr>
        <w:tabs>
          <w:tab w:val="left" w:pos="1134"/>
        </w:tabs>
        <w:suppressAutoHyphens/>
        <w:snapToGrid w:val="0"/>
        <w:ind w:firstLine="709"/>
        <w:contextualSpacing/>
        <w:jc w:val="both"/>
        <w:rPr>
          <w:color w:val="000000"/>
          <w:lang w:eastAsia="ar-SA"/>
        </w:rPr>
      </w:pPr>
      <w:r w:rsidRPr="008054AF">
        <w:rPr>
          <w:lang w:eastAsia="ar-SA"/>
        </w:rPr>
        <w:t>1</w:t>
      </w:r>
      <w:r>
        <w:rPr>
          <w:lang w:eastAsia="ar-SA"/>
        </w:rPr>
        <w:t>3</w:t>
      </w:r>
      <w:r w:rsidRPr="008054AF">
        <w:rPr>
          <w:lang w:eastAsia="ar-SA"/>
        </w:rPr>
        <w:t xml:space="preserve">) ведение реестра почтовых адресов, дежурного плана застройки территории </w:t>
      </w:r>
      <w:r>
        <w:rPr>
          <w:color w:val="000000"/>
          <w:lang w:eastAsia="ar-SA"/>
        </w:rPr>
        <w:t>Большесундырского сельского поселения</w:t>
      </w:r>
      <w:r w:rsidRPr="008054AF">
        <w:rPr>
          <w:lang w:eastAsia="ar-SA"/>
        </w:rPr>
        <w:t>;</w:t>
      </w:r>
    </w:p>
    <w:p w:rsidR="008E5351" w:rsidRPr="008054AF" w:rsidRDefault="008E5351" w:rsidP="00D54632">
      <w:pPr>
        <w:suppressAutoHyphens/>
        <w:snapToGrid w:val="0"/>
        <w:ind w:firstLine="709"/>
        <w:contextualSpacing/>
        <w:jc w:val="both"/>
        <w:rPr>
          <w:lang w:eastAsia="ar-SA"/>
        </w:rPr>
      </w:pPr>
      <w:r w:rsidRPr="008054AF">
        <w:rPr>
          <w:lang w:eastAsia="ar-SA"/>
        </w:rPr>
        <w:t>1</w:t>
      </w:r>
      <w:r>
        <w:rPr>
          <w:lang w:eastAsia="ar-SA"/>
        </w:rPr>
        <w:t>4</w:t>
      </w:r>
      <w:r w:rsidRPr="008054AF">
        <w:rPr>
          <w:lang w:eastAsia="ar-SA"/>
        </w:rPr>
        <w:t>) рассмотрение и подготовка предложений по согласованию схем расположения земельных участков;</w:t>
      </w:r>
    </w:p>
    <w:p w:rsidR="008E5351" w:rsidRPr="008054AF" w:rsidRDefault="008E5351" w:rsidP="00D54632">
      <w:pPr>
        <w:tabs>
          <w:tab w:val="left" w:pos="1134"/>
        </w:tabs>
        <w:ind w:firstLine="709"/>
        <w:contextualSpacing/>
        <w:jc w:val="both"/>
        <w:rPr>
          <w:color w:val="000000"/>
          <w:lang w:eastAsia="en-US"/>
        </w:rPr>
      </w:pPr>
      <w:r w:rsidRPr="008054AF">
        <w:rPr>
          <w:color w:val="000000"/>
          <w:lang w:eastAsia="en-US"/>
        </w:rPr>
        <w:t>1</w:t>
      </w:r>
      <w:r>
        <w:rPr>
          <w:color w:val="000000"/>
          <w:lang w:eastAsia="en-US"/>
        </w:rPr>
        <w:t>5</w:t>
      </w:r>
      <w:r w:rsidRPr="008054AF">
        <w:rPr>
          <w:color w:val="000000"/>
          <w:lang w:eastAsia="en-US"/>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8E5351" w:rsidRPr="008054AF" w:rsidRDefault="008E5351" w:rsidP="00D54632">
      <w:pPr>
        <w:suppressAutoHyphens/>
        <w:snapToGrid w:val="0"/>
        <w:ind w:firstLine="709"/>
        <w:contextualSpacing/>
        <w:jc w:val="both"/>
        <w:rPr>
          <w:color w:val="000000"/>
          <w:lang w:eastAsia="ar-SA"/>
        </w:rPr>
      </w:pPr>
      <w:r w:rsidRPr="008054AF">
        <w:rPr>
          <w:color w:val="000000"/>
          <w:lang w:eastAsia="ar-SA"/>
        </w:rPr>
        <w:t>1</w:t>
      </w:r>
      <w:r>
        <w:rPr>
          <w:color w:val="000000"/>
          <w:lang w:eastAsia="ar-SA"/>
        </w:rPr>
        <w:t>6</w:t>
      </w:r>
      <w:r w:rsidRPr="008054AF">
        <w:rPr>
          <w:color w:val="000000"/>
          <w:lang w:eastAsia="ar-SA"/>
        </w:rPr>
        <w:t>) иные полномочия, предусмотренные действующим законодательством.</w:t>
      </w: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pPr>
      <w:bookmarkStart w:id="51" w:name="_Toc471897330"/>
      <w:r w:rsidRPr="008054AF">
        <w:rPr>
          <w:b/>
          <w:bCs/>
          <w:lang w:eastAsia="en-US"/>
        </w:rPr>
        <w:t xml:space="preserve">Статья </w:t>
      </w:r>
      <w:r>
        <w:rPr>
          <w:b/>
          <w:bCs/>
          <w:lang w:eastAsia="en-US"/>
        </w:rPr>
        <w:t>12</w:t>
      </w:r>
      <w:r w:rsidRPr="008054AF">
        <w:rPr>
          <w:b/>
          <w:bCs/>
          <w:lang w:eastAsia="en-US"/>
        </w:rPr>
        <w:t xml:space="preserve">. Полномочия </w:t>
      </w:r>
      <w:r w:rsidRPr="008054AF">
        <w:rPr>
          <w:b/>
          <w:iCs/>
        </w:rPr>
        <w:t xml:space="preserve">комиссии по подготовке проекта Правил землепользования и застройки </w:t>
      </w:r>
      <w:r>
        <w:rPr>
          <w:b/>
          <w:iCs/>
        </w:rPr>
        <w:t>Большесундырского сельского поселения</w:t>
      </w:r>
      <w:bookmarkEnd w:id="51"/>
    </w:p>
    <w:bookmarkEnd w:id="47"/>
    <w:p w:rsidR="008E5351" w:rsidRPr="008054AF" w:rsidRDefault="008E5351" w:rsidP="00D54632">
      <w:pPr>
        <w:pStyle w:val="Default"/>
        <w:ind w:firstLine="708"/>
        <w:jc w:val="both"/>
        <w:rPr>
          <w:color w:val="auto"/>
        </w:rPr>
      </w:pPr>
      <w:r w:rsidRPr="008054AF">
        <w:rPr>
          <w:color w:val="auto"/>
        </w:rPr>
        <w:t xml:space="preserve">1. Комиссия по подготовке проекта Правил землепользования и застройки (далее - Комиссия) является консультативным органом администрации </w:t>
      </w:r>
      <w:r>
        <w:rPr>
          <w:color w:val="auto"/>
        </w:rPr>
        <w:t>Большесундырского сельского  поселения</w:t>
      </w:r>
      <w:r w:rsidRPr="008054AF">
        <w:rPr>
          <w:color w:val="auto"/>
        </w:rPr>
        <w:t xml:space="preserve"> и формируется для обеспечения и реализации настоящих Правил. </w:t>
      </w:r>
    </w:p>
    <w:p w:rsidR="008E5351" w:rsidRPr="008054AF" w:rsidRDefault="008E5351" w:rsidP="00D54632">
      <w:pPr>
        <w:pStyle w:val="Default"/>
        <w:ind w:firstLine="708"/>
        <w:jc w:val="both"/>
        <w:rPr>
          <w:color w:val="auto"/>
        </w:rPr>
      </w:pPr>
      <w:r>
        <w:rPr>
          <w:color w:val="auto"/>
        </w:rPr>
        <w:t>Состав и порядок деятельности Комиссии по подготовке проекта правил землепользования и застройки Большесундырского сельского поселения (далее - Комиссия) утверждаются главой Большесундырского сельского поселения</w:t>
      </w:r>
      <w:r w:rsidRPr="008054AF">
        <w:rPr>
          <w:color w:val="auto"/>
        </w:rPr>
        <w:t xml:space="preserve">. </w:t>
      </w:r>
    </w:p>
    <w:p w:rsidR="008E5351" w:rsidRPr="008054AF" w:rsidRDefault="008E5351" w:rsidP="00D54632">
      <w:pPr>
        <w:autoSpaceDE w:val="0"/>
        <w:autoSpaceDN w:val="0"/>
        <w:adjustRightInd w:val="0"/>
        <w:ind w:firstLine="720"/>
        <w:jc w:val="both"/>
      </w:pPr>
      <w:r w:rsidRPr="008054AF">
        <w:t>2. К полномочиям комиссии относится:</w:t>
      </w:r>
    </w:p>
    <w:p w:rsidR="008E5351" w:rsidRPr="008054AF" w:rsidRDefault="008E5351" w:rsidP="00D54632">
      <w:pPr>
        <w:autoSpaceDE w:val="0"/>
        <w:autoSpaceDN w:val="0"/>
        <w:adjustRightInd w:val="0"/>
        <w:ind w:firstLine="709"/>
        <w:contextualSpacing/>
        <w:jc w:val="both"/>
      </w:pPr>
      <w:r w:rsidRPr="008054AF">
        <w:rPr>
          <w:color w:val="000000"/>
          <w:lang w:eastAsia="ar-SA"/>
        </w:rPr>
        <w:t xml:space="preserve">подготовка рекомендаций главе </w:t>
      </w:r>
      <w:r>
        <w:rPr>
          <w:color w:val="000000"/>
          <w:lang w:eastAsia="ar-SA"/>
        </w:rPr>
        <w:t>Большесундырского сельского поселения</w:t>
      </w:r>
      <w:r w:rsidRPr="008054AF">
        <w:rPr>
          <w:color w:val="000000"/>
          <w:lang w:eastAsia="ar-SA"/>
        </w:rPr>
        <w:t xml:space="preserve"> по</w:t>
      </w:r>
      <w:r w:rsidRPr="008054AF">
        <w:t xml:space="preserve"> вопросам подготовки проекта Правил, проекта внесения в них изменений, </w:t>
      </w:r>
      <w:r w:rsidRPr="008054AF">
        <w:rPr>
          <w:color w:val="000000"/>
          <w:lang w:eastAsia="ar-SA"/>
        </w:rPr>
        <w:t>предоставления разрешений</w:t>
      </w:r>
      <w:r w:rsidRPr="008054AF">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8E5351" w:rsidRPr="008054AF" w:rsidRDefault="008E5351" w:rsidP="00D54632">
      <w:pPr>
        <w:autoSpaceDE w:val="0"/>
        <w:autoSpaceDN w:val="0"/>
        <w:adjustRightInd w:val="0"/>
        <w:ind w:firstLine="709"/>
        <w:contextualSpacing/>
        <w:jc w:val="both"/>
      </w:pPr>
      <w:r w:rsidRPr="008054AF">
        <w:rPr>
          <w:color w:val="000000"/>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8054AF">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8E5351" w:rsidRPr="008054AF" w:rsidRDefault="008E5351" w:rsidP="00D54632">
      <w:pPr>
        <w:autoSpaceDE w:val="0"/>
        <w:autoSpaceDN w:val="0"/>
        <w:adjustRightInd w:val="0"/>
        <w:ind w:firstLine="709"/>
        <w:contextualSpacing/>
        <w:jc w:val="both"/>
      </w:pPr>
      <w:bookmarkStart w:id="52" w:name="sub_22"/>
      <w:r w:rsidRPr="008054AF">
        <w:t xml:space="preserve">организация и проведение публичных слушаний по рассмотрению проекта Правил, проекта внесения в них изменений, вопросов </w:t>
      </w:r>
      <w:r w:rsidRPr="008054AF">
        <w:rPr>
          <w:color w:val="000000"/>
          <w:lang w:eastAsia="ar-SA"/>
        </w:rPr>
        <w:t>предоставления разрешений</w:t>
      </w:r>
      <w:r w:rsidRPr="008054AF">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8E5351" w:rsidRPr="008054AF" w:rsidRDefault="008E5351" w:rsidP="00D54632">
      <w:pPr>
        <w:autoSpaceDE w:val="0"/>
        <w:autoSpaceDN w:val="0"/>
        <w:adjustRightInd w:val="0"/>
        <w:ind w:firstLine="709"/>
        <w:contextualSpacing/>
        <w:jc w:val="both"/>
      </w:pPr>
      <w:r w:rsidRPr="008054AF">
        <w:t>подготовка протокола публичных слушаний, заключения о результатах публичных слушаний.</w:t>
      </w:r>
      <w:bookmarkEnd w:id="52"/>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53" w:name="_Toc471897331"/>
      <w:r w:rsidRPr="008054AF">
        <w:rPr>
          <w:b/>
          <w:bCs/>
          <w:lang w:eastAsia="en-US"/>
        </w:rPr>
        <w:t>Статья 13. Образование земельных участков из земель или земельных участков, находящихся в муниципальной собственности</w:t>
      </w:r>
      <w:bookmarkEnd w:id="53"/>
    </w:p>
    <w:p w:rsidR="008E5351" w:rsidRPr="008054AF" w:rsidRDefault="008E5351" w:rsidP="00D54632">
      <w:pPr>
        <w:ind w:firstLine="709"/>
        <w:contextualSpacing/>
        <w:jc w:val="both"/>
      </w:pPr>
      <w:r w:rsidRPr="008054AF">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8E5351" w:rsidRPr="008054AF" w:rsidRDefault="008E5351" w:rsidP="00D54632">
      <w:pPr>
        <w:ind w:firstLine="709"/>
        <w:contextualSpacing/>
        <w:jc w:val="both"/>
      </w:pPr>
      <w:r w:rsidRPr="008054AF">
        <w:t>1) проект межевания территории, утвержденный в соответствии с Градостроительным кодексом РФ;</w:t>
      </w:r>
    </w:p>
    <w:p w:rsidR="008E5351" w:rsidRPr="008054AF" w:rsidRDefault="008E5351" w:rsidP="00D54632">
      <w:pPr>
        <w:ind w:firstLine="709"/>
        <w:contextualSpacing/>
        <w:jc w:val="both"/>
      </w:pPr>
      <w:r w:rsidRPr="008054AF">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8E5351" w:rsidRPr="008054AF" w:rsidRDefault="008E5351" w:rsidP="00D54632">
      <w:pPr>
        <w:ind w:firstLine="709"/>
        <w:contextualSpacing/>
        <w:jc w:val="both"/>
      </w:pPr>
      <w:r w:rsidRPr="008054AF">
        <w:t>3) утверждённая схема расположения земельного участка или земельных участков на кадастровом плане территории.</w:t>
      </w:r>
    </w:p>
    <w:p w:rsidR="008E5351" w:rsidRPr="008054AF" w:rsidRDefault="008E5351" w:rsidP="00D54632">
      <w:pPr>
        <w:ind w:firstLine="709"/>
        <w:contextualSpacing/>
        <w:jc w:val="both"/>
      </w:pPr>
      <w:r w:rsidRPr="008054AF">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E5351" w:rsidRPr="008054AF" w:rsidRDefault="008E5351" w:rsidP="00D54632">
      <w:pPr>
        <w:ind w:firstLine="709"/>
        <w:contextualSpacing/>
        <w:jc w:val="both"/>
        <w:rPr>
          <w:color w:val="000000"/>
        </w:rPr>
      </w:pPr>
      <w:r w:rsidRPr="008054AF">
        <w:rPr>
          <w:color w:val="000000"/>
        </w:rPr>
        <w:t xml:space="preserve">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w:t>
      </w:r>
      <w:r w:rsidRPr="003E6761">
        <w:t>частью 4 настоящей статьи</w:t>
      </w:r>
      <w:r w:rsidRPr="008054AF">
        <w:rPr>
          <w:color w:val="FF0000"/>
        </w:rPr>
        <w:t>.</w:t>
      </w:r>
    </w:p>
    <w:p w:rsidR="008E5351" w:rsidRPr="008054AF" w:rsidRDefault="008E5351" w:rsidP="00D54632">
      <w:pPr>
        <w:ind w:firstLine="709"/>
        <w:contextualSpacing/>
        <w:jc w:val="both"/>
      </w:pPr>
      <w:r w:rsidRPr="008054AF">
        <w:t>4. Исключительно в соответствии с утверждённым проектом межевания территории осуществляется образование земельных участков:</w:t>
      </w:r>
    </w:p>
    <w:p w:rsidR="008E5351" w:rsidRPr="008054AF" w:rsidRDefault="008E5351" w:rsidP="00D54632">
      <w:pPr>
        <w:ind w:firstLine="709"/>
        <w:contextualSpacing/>
        <w:jc w:val="both"/>
      </w:pPr>
      <w:r w:rsidRPr="008054AF">
        <w:t>1) из земельного участка, предоставленного для комплексного освоения территории;</w:t>
      </w:r>
    </w:p>
    <w:p w:rsidR="008E5351" w:rsidRPr="008054AF" w:rsidRDefault="008E5351" w:rsidP="00D54632">
      <w:pPr>
        <w:ind w:firstLine="709"/>
        <w:contextualSpacing/>
        <w:jc w:val="both"/>
      </w:pPr>
      <w:r w:rsidRPr="008054AF">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E5351" w:rsidRPr="008054AF" w:rsidRDefault="008E5351" w:rsidP="00D54632">
      <w:pPr>
        <w:ind w:firstLine="709"/>
        <w:contextualSpacing/>
        <w:jc w:val="both"/>
      </w:pPr>
      <w:r w:rsidRPr="008054AF">
        <w:t>3) в границах территории, в отношении которой заключён договор о её развитии;</w:t>
      </w:r>
    </w:p>
    <w:p w:rsidR="008E5351" w:rsidRPr="008054AF" w:rsidRDefault="008E5351" w:rsidP="00D54632">
      <w:pPr>
        <w:suppressAutoHyphens/>
        <w:snapToGrid w:val="0"/>
        <w:ind w:firstLine="709"/>
      </w:pPr>
      <w:r w:rsidRPr="008054AF">
        <w:t>4) для строительства и реконструкции линейных объектов федерального, регионального или местного значения.</w:t>
      </w: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54" w:name="_Toc471897332"/>
      <w:r w:rsidRPr="008054AF">
        <w:rPr>
          <w:b/>
          <w:bCs/>
          <w:lang w:eastAsia="en-US"/>
        </w:rPr>
        <w:t>Статья 14. Предоставление земельных участков, находящихся в муниципальной собственности</w:t>
      </w:r>
      <w:bookmarkEnd w:id="54"/>
    </w:p>
    <w:p w:rsidR="008E5351" w:rsidRPr="008054AF" w:rsidRDefault="008E5351" w:rsidP="00D54632">
      <w:pPr>
        <w:numPr>
          <w:ilvl w:val="0"/>
          <w:numId w:val="3"/>
        </w:numPr>
        <w:tabs>
          <w:tab w:val="left" w:pos="993"/>
        </w:tabs>
        <w:suppressAutoHyphens/>
        <w:snapToGrid w:val="0"/>
        <w:ind w:left="0" w:firstLine="709"/>
        <w:contextualSpacing/>
        <w:jc w:val="both"/>
      </w:pPr>
      <w:r w:rsidRPr="008054AF">
        <w:t>Предоставление земельных участков, находящихся в муниципальной собственности, осуществляется:</w:t>
      </w:r>
    </w:p>
    <w:p w:rsidR="008E5351" w:rsidRPr="008054AF" w:rsidRDefault="008E5351" w:rsidP="00D54632">
      <w:pPr>
        <w:numPr>
          <w:ilvl w:val="0"/>
          <w:numId w:val="4"/>
        </w:numPr>
        <w:tabs>
          <w:tab w:val="left" w:pos="993"/>
        </w:tabs>
        <w:suppressAutoHyphens/>
        <w:snapToGrid w:val="0"/>
        <w:ind w:left="0" w:firstLine="709"/>
        <w:contextualSpacing/>
        <w:jc w:val="both"/>
      </w:pPr>
      <w:r w:rsidRPr="008054AF">
        <w:t>в собственность, в аренду, в постоянное (бессрочное) пользование или в безвозмездное пользование;</w:t>
      </w:r>
    </w:p>
    <w:p w:rsidR="008E5351" w:rsidRPr="008054AF" w:rsidRDefault="008E5351" w:rsidP="00D54632">
      <w:pPr>
        <w:numPr>
          <w:ilvl w:val="0"/>
          <w:numId w:val="4"/>
        </w:numPr>
        <w:tabs>
          <w:tab w:val="left" w:pos="993"/>
        </w:tabs>
        <w:suppressAutoHyphens/>
        <w:snapToGrid w:val="0"/>
        <w:ind w:left="0" w:firstLine="709"/>
        <w:contextualSpacing/>
        <w:jc w:val="both"/>
      </w:pPr>
      <w:r w:rsidRPr="008054AF">
        <w:t>на торгах или без проведения торгов;</w:t>
      </w:r>
    </w:p>
    <w:p w:rsidR="008E5351" w:rsidRPr="008054AF" w:rsidRDefault="008E5351" w:rsidP="00D54632">
      <w:pPr>
        <w:numPr>
          <w:ilvl w:val="0"/>
          <w:numId w:val="4"/>
        </w:numPr>
        <w:tabs>
          <w:tab w:val="left" w:pos="993"/>
        </w:tabs>
        <w:suppressAutoHyphens/>
        <w:snapToGrid w:val="0"/>
        <w:ind w:left="0" w:firstLine="709"/>
        <w:contextualSpacing/>
        <w:jc w:val="both"/>
      </w:pPr>
      <w:r w:rsidRPr="008054AF">
        <w:t>за плату или бесплатно;</w:t>
      </w:r>
    </w:p>
    <w:p w:rsidR="008E5351" w:rsidRPr="008054AF" w:rsidRDefault="008E5351" w:rsidP="00D54632">
      <w:pPr>
        <w:numPr>
          <w:ilvl w:val="0"/>
          <w:numId w:val="4"/>
        </w:numPr>
        <w:tabs>
          <w:tab w:val="left" w:pos="993"/>
        </w:tabs>
        <w:suppressAutoHyphens/>
        <w:snapToGrid w:val="0"/>
        <w:ind w:left="0" w:firstLine="709"/>
        <w:contextualSpacing/>
        <w:jc w:val="both"/>
      </w:pPr>
      <w:r w:rsidRPr="008054AF">
        <w:t>без предварительного согласования или с предварительным согласованием предоставления земельного участка.</w:t>
      </w:r>
    </w:p>
    <w:p w:rsidR="008E5351" w:rsidRPr="008054AF" w:rsidRDefault="008E5351" w:rsidP="00D54632">
      <w:pPr>
        <w:tabs>
          <w:tab w:val="left" w:pos="993"/>
        </w:tabs>
        <w:ind w:firstLine="709"/>
        <w:contextualSpacing/>
        <w:jc w:val="both"/>
      </w:pPr>
      <w:r w:rsidRPr="008054AF">
        <w:t>Порядок предоставления земельных участков, находящихся в муниципальной собственности, установлен земельным законодательством.</w:t>
      </w:r>
    </w:p>
    <w:p w:rsidR="008E5351" w:rsidRDefault="008E5351" w:rsidP="00D54632">
      <w:pPr>
        <w:numPr>
          <w:ilvl w:val="0"/>
          <w:numId w:val="3"/>
        </w:numPr>
        <w:tabs>
          <w:tab w:val="left" w:pos="993"/>
        </w:tabs>
        <w:suppressAutoHyphens/>
        <w:snapToGrid w:val="0"/>
        <w:ind w:left="0" w:firstLine="709"/>
        <w:contextualSpacing/>
        <w:jc w:val="both"/>
      </w:pPr>
      <w:r w:rsidRPr="008054AF">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8E5351" w:rsidRPr="008054AF" w:rsidRDefault="008E5351" w:rsidP="00D54632">
      <w:pPr>
        <w:tabs>
          <w:tab w:val="left" w:pos="993"/>
        </w:tabs>
        <w:suppressAutoHyphens/>
        <w:snapToGrid w:val="0"/>
        <w:ind w:left="709"/>
        <w:contextualSpacing/>
        <w:jc w:val="both"/>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55" w:name="_Toc471897333"/>
      <w:r w:rsidRPr="008054AF">
        <w:rPr>
          <w:b/>
          <w:bCs/>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55"/>
    </w:p>
    <w:p w:rsidR="008E5351" w:rsidRPr="008054AF" w:rsidRDefault="008E5351" w:rsidP="00D54632">
      <w:pPr>
        <w:ind w:firstLine="709"/>
        <w:contextualSpacing/>
        <w:jc w:val="both"/>
      </w:pPr>
      <w:r w:rsidRPr="008054AF">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8E5351" w:rsidRPr="008054AF" w:rsidRDefault="008E5351" w:rsidP="00D54632">
      <w:pPr>
        <w:ind w:firstLine="709"/>
        <w:contextualSpacing/>
        <w:jc w:val="both"/>
      </w:pPr>
      <w:r w:rsidRPr="008054AF">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8E5351" w:rsidRPr="008054AF" w:rsidRDefault="008E5351" w:rsidP="00D54632">
      <w:pPr>
        <w:ind w:firstLine="709"/>
        <w:contextualSpacing/>
        <w:jc w:val="both"/>
      </w:pPr>
      <w:r w:rsidRPr="008054AF">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8E5351" w:rsidRPr="008054AF" w:rsidRDefault="008E5351" w:rsidP="00D54632">
      <w:pPr>
        <w:ind w:firstLine="709"/>
        <w:contextualSpacing/>
        <w:jc w:val="both"/>
      </w:pPr>
      <w:r w:rsidRPr="008054AF">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56" w:name="_Toc471897334"/>
      <w:r w:rsidRPr="008054AF">
        <w:rPr>
          <w:b/>
          <w:bCs/>
          <w:lang w:eastAsia="en-US"/>
        </w:rPr>
        <w:t>Статья 16. Изъятие земельных участков для муниципальных нужд</w:t>
      </w:r>
      <w:bookmarkEnd w:id="56"/>
    </w:p>
    <w:p w:rsidR="008E5351" w:rsidRPr="008054AF" w:rsidRDefault="008E5351" w:rsidP="00D54632">
      <w:pPr>
        <w:ind w:firstLine="720"/>
        <w:jc w:val="both"/>
      </w:pPr>
      <w:bookmarkStart w:id="57" w:name="sub_121"/>
      <w:r w:rsidRPr="008054AF">
        <w:t xml:space="preserve">1. Порядок изъятия (выкупа) земельных участков для муниципальных нужд определяется </w:t>
      </w:r>
      <w:hyperlink r:id="rId8" w:history="1">
        <w:r w:rsidRPr="003E6761">
          <w:t>федеральным законодательством</w:t>
        </w:r>
      </w:hyperlink>
      <w:r w:rsidRPr="008054AF">
        <w:t>, законодательством Чувашской республики, где конкретизируются основания и условия изъятия (выкупа) земельных участков.</w:t>
      </w:r>
    </w:p>
    <w:p w:rsidR="008E5351" w:rsidRPr="008054AF" w:rsidRDefault="008E5351" w:rsidP="00D54632">
      <w:pPr>
        <w:ind w:firstLine="720"/>
        <w:jc w:val="both"/>
      </w:pPr>
      <w:bookmarkStart w:id="58" w:name="sub_122"/>
      <w:bookmarkEnd w:id="57"/>
      <w:r w:rsidRPr="008054AF">
        <w:t>2. Основаниями для принятия органами местного самоуправления решений об изъятии земельных участков для муниципальных нужд являются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градостроительная документация - проекты планировки, проекты межевания.</w:t>
      </w:r>
    </w:p>
    <w:bookmarkEnd w:id="58"/>
    <w:p w:rsidR="008E5351" w:rsidRPr="008054AF" w:rsidRDefault="008E5351" w:rsidP="00D54632">
      <w:pPr>
        <w:ind w:firstLine="720"/>
        <w:jc w:val="both"/>
      </w:pPr>
      <w:r w:rsidRPr="008054AF">
        <w:t>Основания считаются правомочными при одновременном существовании следующих условий:</w:t>
      </w:r>
    </w:p>
    <w:p w:rsidR="008E5351" w:rsidRPr="008054AF" w:rsidRDefault="008E5351" w:rsidP="00D54632">
      <w:pPr>
        <w:ind w:firstLine="720"/>
        <w:jc w:val="both"/>
      </w:pPr>
      <w:r w:rsidRPr="008054AF">
        <w:t>- наличии соответствующих муниципальных нужд,</w:t>
      </w:r>
    </w:p>
    <w:p w:rsidR="008E5351" w:rsidRPr="008054AF" w:rsidRDefault="008E5351" w:rsidP="00D54632">
      <w:pPr>
        <w:ind w:firstLine="720"/>
        <w:jc w:val="both"/>
      </w:pPr>
      <w:r w:rsidRPr="008054AF">
        <w:t>- невозможности реализации муниципальных нужд иначе как только посредством изъятия соответствующих земельных участков или их частей.</w:t>
      </w:r>
    </w:p>
    <w:p w:rsidR="008E5351" w:rsidRPr="008054AF" w:rsidRDefault="008E5351" w:rsidP="00D54632">
      <w:pPr>
        <w:ind w:firstLine="720"/>
        <w:jc w:val="both"/>
      </w:pPr>
      <w:bookmarkStart w:id="59" w:name="sub_123"/>
      <w:r w:rsidRPr="008054AF">
        <w:t>3. Муниципальными нуждами, которые могут быть основаниями для изъятия земельных участков, иных объектов недвижимости, являются:</w:t>
      </w:r>
    </w:p>
    <w:bookmarkEnd w:id="59"/>
    <w:p w:rsidR="008E5351" w:rsidRPr="003E6761" w:rsidRDefault="008E5351" w:rsidP="00D54632">
      <w:pPr>
        <w:ind w:firstLine="720"/>
        <w:jc w:val="both"/>
      </w:pPr>
      <w:r w:rsidRPr="008054AF">
        <w:t>- необходимость строительства объектов общего пользования, инженерно-транспортной и социальной инфраструктуры в соответствии с утвержденным проектом планировки</w:t>
      </w:r>
      <w:r w:rsidRPr="003E6761">
        <w:t xml:space="preserve">, проектом </w:t>
      </w:r>
      <w:hyperlink w:anchor="sub_516" w:history="1">
        <w:r w:rsidRPr="003E6761">
          <w:rPr>
            <w:bCs/>
          </w:rPr>
          <w:t>межевания</w:t>
        </w:r>
      </w:hyperlink>
      <w:r w:rsidRPr="003E6761">
        <w:t>, а именно: парков, улиц, дорог, мостов, туннелей, эстакад и других транспортных сооружений, магистральных и распределительных инженерных сетей и сооружений, объектов здравоохранения, ветеринарии, учреждений охраны правопорядка, пожарных частей и депо, общеобразовательных школ и дошкольных учреждений;</w:t>
      </w:r>
    </w:p>
    <w:p w:rsidR="008E5351" w:rsidRPr="003E6761" w:rsidRDefault="008E5351" w:rsidP="00D54632">
      <w:pPr>
        <w:ind w:firstLine="720"/>
        <w:jc w:val="both"/>
      </w:pPr>
      <w:r w:rsidRPr="003E6761">
        <w:t>- подтвержденная решением Собрания депута</w:t>
      </w:r>
      <w:r>
        <w:t>тов Большесундырского с</w:t>
      </w:r>
      <w:r w:rsidRPr="003E6761">
        <w:t>ельско</w:t>
      </w:r>
      <w:r>
        <w:t>го</w:t>
      </w:r>
      <w:r w:rsidRPr="003E6761">
        <w:t xml:space="preserve"> поселени</w:t>
      </w:r>
      <w:r>
        <w:t>я</w:t>
      </w:r>
      <w:r w:rsidRPr="003E6761">
        <w:t xml:space="preserve"> необходимость реконструкции территорий, застроенных аварийным и ветхим фондом, при условии уплаты выкупной цены владельцам </w:t>
      </w:r>
      <w:hyperlink w:anchor="sub_519" w:history="1">
        <w:r w:rsidRPr="003E6761">
          <w:rPr>
            <w:bCs/>
          </w:rPr>
          <w:t>недвижимости</w:t>
        </w:r>
      </w:hyperlink>
      <w:r w:rsidRPr="003E6761">
        <w:t>, либо на основе соглашений между администрацией сельского поселения (либо застройщиками - доверенными лицами администрации) и владельцами, квартиросъемщиками, предусматривающих предоставление жилья, либо предоставления другого земельного участка с зачетом его стоимости в выкупную цену.</w:t>
      </w:r>
    </w:p>
    <w:p w:rsidR="008E5351" w:rsidRPr="008054AF" w:rsidRDefault="008E5351" w:rsidP="00D54632">
      <w:pPr>
        <w:ind w:firstLine="720"/>
        <w:jc w:val="both"/>
      </w:pPr>
      <w:bookmarkStart w:id="60" w:name="sub_124"/>
      <w:r w:rsidRPr="003E6761">
        <w:t>4. Решение об изъятии недвижимости может быть принято только после утверждения соответствующих проектов планировки, проектов межевания,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r w:rsidRPr="008054AF">
        <w:t>.</w:t>
      </w:r>
    </w:p>
    <w:bookmarkEnd w:id="60"/>
    <w:p w:rsidR="008E5351" w:rsidRPr="008054AF" w:rsidRDefault="008E5351" w:rsidP="00D54632">
      <w:pPr>
        <w:suppressAutoHyphens/>
        <w:snapToGrid w:val="0"/>
        <w:spacing w:after="240"/>
        <w:ind w:firstLine="709"/>
        <w:contextualSpacing/>
        <w:jc w:val="both"/>
        <w:rPr>
          <w:lang w:eastAsia="ar-SA"/>
        </w:rPr>
      </w:pPr>
    </w:p>
    <w:p w:rsidR="008E5351" w:rsidRDefault="008E5351" w:rsidP="00D54632">
      <w:pPr>
        <w:keepNext/>
        <w:widowControl w:val="0"/>
        <w:numPr>
          <w:ilvl w:val="2"/>
          <w:numId w:val="0"/>
        </w:numPr>
        <w:tabs>
          <w:tab w:val="left" w:pos="0"/>
        </w:tabs>
        <w:suppressAutoHyphens/>
        <w:spacing w:before="360" w:after="60"/>
        <w:ind w:firstLine="709"/>
        <w:contextualSpacing/>
        <w:outlineLvl w:val="2"/>
        <w:rPr>
          <w:b/>
          <w:bCs/>
          <w:lang w:eastAsia="en-US"/>
        </w:rPr>
      </w:pPr>
      <w:bookmarkStart w:id="61" w:name="_Toc471897335"/>
      <w:r w:rsidRPr="008054AF">
        <w:rPr>
          <w:b/>
          <w:bCs/>
          <w:lang w:eastAsia="en-US"/>
        </w:rPr>
        <w:t>Статья 17. Договоры о развитии и освоении территории</w:t>
      </w:r>
      <w:bookmarkEnd w:id="61"/>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pPr>
      <w:bookmarkStart w:id="62" w:name="_Toc452107369"/>
      <w:bookmarkStart w:id="63" w:name="_Toc452107722"/>
      <w:bookmarkStart w:id="64" w:name="_Toc452108007"/>
      <w:bookmarkStart w:id="65" w:name="_Toc452111004"/>
      <w:bookmarkStart w:id="66" w:name="_Toc452535737"/>
      <w:bookmarkStart w:id="67" w:name="_Toc452535993"/>
      <w:bookmarkStart w:id="68" w:name="_Toc453174826"/>
      <w:bookmarkStart w:id="69" w:name="_Toc453333639"/>
      <w:bookmarkStart w:id="70" w:name="_Toc455136262"/>
      <w:bookmarkStart w:id="71" w:name="_Toc455136351"/>
      <w:bookmarkStart w:id="72" w:name="_Toc458671118"/>
      <w:bookmarkStart w:id="73" w:name="_Toc463008442"/>
      <w:bookmarkStart w:id="74" w:name="_Toc463012661"/>
      <w:bookmarkStart w:id="75" w:name="_Toc465156046"/>
      <w:bookmarkStart w:id="76" w:name="_Toc465157321"/>
      <w:bookmarkStart w:id="77" w:name="_Toc465157406"/>
      <w:bookmarkStart w:id="78" w:name="_Toc465258820"/>
      <w:bookmarkStart w:id="79" w:name="_Toc465259077"/>
      <w:bookmarkStart w:id="80" w:name="_Toc465320180"/>
      <w:bookmarkStart w:id="81" w:name="_Toc465331559"/>
      <w:bookmarkStart w:id="82" w:name="_Toc465764229"/>
      <w:bookmarkStart w:id="83" w:name="_Toc465777243"/>
      <w:bookmarkStart w:id="84" w:name="_Toc466536805"/>
      <w:bookmarkStart w:id="85" w:name="_Toc467156887"/>
      <w:bookmarkStart w:id="86" w:name="_Toc467157029"/>
      <w:bookmarkStart w:id="87" w:name="_Toc471896754"/>
      <w:bookmarkStart w:id="88" w:name="_Toc471897336"/>
      <w:r w:rsidRPr="008054AF">
        <w:rPr>
          <w:lang w:eastAsia="ar-SA"/>
        </w:rPr>
        <w:t>Договор о развитии застроенной территории, договор о комплексном освоении территории, д</w:t>
      </w:r>
      <w:r w:rsidRPr="008054AF">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r>
        <w:t>, договор о комплексном развитии территории</w:t>
      </w:r>
      <w:r w:rsidRPr="008054AF">
        <w:t xml:space="preserve"> заключаются в соответствии с градостроительным, гражданским и земельным законодательством Российской Федерации</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color w:val="FF0000"/>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89" w:name="_Toc471897337"/>
      <w:r w:rsidRPr="008054AF">
        <w:rPr>
          <w:b/>
          <w:bCs/>
          <w:lang w:eastAsia="en-US"/>
        </w:rPr>
        <w:t>Статья 18. Государственный земельный надзор, муниципальный земельный контроль, общественный земельный контроль</w:t>
      </w:r>
      <w:bookmarkEnd w:id="89"/>
    </w:p>
    <w:p w:rsidR="008E5351" w:rsidRPr="00172FAF" w:rsidRDefault="008E5351" w:rsidP="00D54632">
      <w:pPr>
        <w:tabs>
          <w:tab w:val="left" w:pos="1080"/>
        </w:tabs>
        <w:ind w:firstLine="709"/>
        <w:contextualSpacing/>
        <w:jc w:val="both"/>
      </w:pPr>
      <w:bookmarkStart w:id="90" w:name="_Toc258228324"/>
      <w:bookmarkStart w:id="91" w:name="_Toc281221537"/>
      <w:bookmarkStart w:id="92" w:name="_Toc395282231"/>
      <w:r w:rsidRPr="00172FAF">
        <w:t>1.</w:t>
      </w:r>
      <w:r w:rsidRPr="00172FAF">
        <w:tab/>
        <w:t xml:space="preserve">На территории </w:t>
      </w:r>
      <w:r>
        <w:t>Большесундырского с</w:t>
      </w:r>
      <w:r w:rsidRPr="00172FAF">
        <w:t>ельско</w:t>
      </w:r>
      <w:r>
        <w:t>го</w:t>
      </w:r>
      <w:r w:rsidRPr="00172FAF">
        <w:t xml:space="preserve"> поселени</w:t>
      </w:r>
      <w:r>
        <w:t>я</w:t>
      </w:r>
      <w:r w:rsidRPr="00172FAF">
        <w:t xml:space="preserve"> осуществляется государственный земельный надзор, муниципальный земельный контроль.</w:t>
      </w:r>
    </w:p>
    <w:p w:rsidR="008E5351" w:rsidRPr="00172FAF" w:rsidRDefault="008E5351" w:rsidP="00D54632">
      <w:pPr>
        <w:tabs>
          <w:tab w:val="left" w:pos="1080"/>
        </w:tabs>
        <w:ind w:firstLine="709"/>
        <w:contextualSpacing/>
        <w:jc w:val="both"/>
      </w:pPr>
      <w:r w:rsidRPr="00172FAF">
        <w:t>2.</w:t>
      </w:r>
      <w:r w:rsidRPr="00172FAF">
        <w:tab/>
        <w:t>Государственный земельный надзор осуществляются в соответствии с земельным законодательством Российской Федерации.</w:t>
      </w:r>
    </w:p>
    <w:p w:rsidR="008E5351" w:rsidRPr="00172FAF" w:rsidRDefault="008E5351" w:rsidP="00D54632">
      <w:pPr>
        <w:tabs>
          <w:tab w:val="left" w:pos="1080"/>
        </w:tabs>
        <w:ind w:firstLine="709"/>
        <w:contextualSpacing/>
        <w:jc w:val="both"/>
      </w:pPr>
      <w:r w:rsidRPr="00172FAF">
        <w:t>3.</w:t>
      </w:r>
      <w:r w:rsidRPr="00172FAF">
        <w:tab/>
        <w:t xml:space="preserve">Муниципальный земельный контроль осуществляется в соответствии с административным регламентом для земель в пределах населенного пункта - Отделом экономики, имущественных и земельных отношений администрации </w:t>
      </w:r>
      <w:r>
        <w:t>Моргаушского</w:t>
      </w:r>
      <w:r w:rsidRPr="00172FAF">
        <w:t xml:space="preserve"> района, за пределами населенного пункта - Отделом сельского хозяйства и экономики Чувашской Республики.</w:t>
      </w:r>
    </w:p>
    <w:p w:rsidR="008E5351" w:rsidRPr="008054AF" w:rsidRDefault="008E5351" w:rsidP="00D54632">
      <w:pPr>
        <w:tabs>
          <w:tab w:val="left" w:pos="0"/>
        </w:tabs>
        <w:suppressAutoHyphens/>
        <w:autoSpaceDE w:val="0"/>
        <w:spacing w:before="480" w:after="108"/>
        <w:ind w:firstLine="709"/>
        <w:contextualSpacing/>
        <w:outlineLvl w:val="0"/>
        <w:rPr>
          <w:b/>
          <w:bCs/>
          <w:kern w:val="1"/>
          <w:lang w:eastAsia="en-US"/>
        </w:rPr>
      </w:pPr>
    </w:p>
    <w:p w:rsidR="008E5351" w:rsidRPr="008054AF" w:rsidRDefault="008E5351" w:rsidP="00D54632">
      <w:pPr>
        <w:tabs>
          <w:tab w:val="left" w:pos="0"/>
        </w:tabs>
        <w:suppressAutoHyphens/>
        <w:autoSpaceDE w:val="0"/>
        <w:spacing w:before="480" w:after="108"/>
        <w:ind w:firstLine="709"/>
        <w:contextualSpacing/>
        <w:outlineLvl w:val="0"/>
        <w:rPr>
          <w:b/>
          <w:bCs/>
          <w:kern w:val="1"/>
          <w:lang w:eastAsia="en-US"/>
        </w:rPr>
      </w:pPr>
      <w:bookmarkStart w:id="93" w:name="_Toc471897338"/>
      <w:r w:rsidRPr="008054AF">
        <w:rPr>
          <w:b/>
          <w:bCs/>
          <w:kern w:val="1"/>
          <w:lang w:eastAsia="en-US"/>
        </w:rPr>
        <w:t xml:space="preserve">Глава 3. </w:t>
      </w:r>
      <w:bookmarkEnd w:id="90"/>
      <w:bookmarkEnd w:id="91"/>
      <w:bookmarkEnd w:id="92"/>
      <w:r w:rsidRPr="008054AF">
        <w:rPr>
          <w:b/>
          <w:bCs/>
          <w:kern w:val="1"/>
          <w:lang w:eastAsia="en-US"/>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94" w:name="_Toc258228325"/>
      <w:bookmarkStart w:id="95" w:name="_Toc281221538"/>
      <w:bookmarkStart w:id="96" w:name="_Toc395282232"/>
      <w:bookmarkStart w:id="97" w:name="_Toc415050365"/>
      <w:bookmarkEnd w:id="93"/>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98" w:name="_Toc471897339"/>
      <w:r w:rsidRPr="008054AF">
        <w:rPr>
          <w:b/>
          <w:bCs/>
          <w:lang w:eastAsia="en-US"/>
        </w:rPr>
        <w:t>Статья 19.</w:t>
      </w:r>
      <w:bookmarkStart w:id="99" w:name="_Toc258228327"/>
      <w:bookmarkStart w:id="100" w:name="_Toc281221540"/>
      <w:bookmarkStart w:id="101" w:name="_Toc395282234"/>
      <w:bookmarkStart w:id="102" w:name="_Toc415050366"/>
      <w:bookmarkEnd w:id="94"/>
      <w:bookmarkEnd w:id="95"/>
      <w:bookmarkEnd w:id="96"/>
      <w:bookmarkEnd w:id="97"/>
      <w:r w:rsidRPr="008054AF">
        <w:rPr>
          <w:b/>
          <w:bCs/>
          <w:lang w:eastAsia="en-US"/>
        </w:rPr>
        <w:t xml:space="preserve"> Виды разрешенного использования земельных участков и объектов капитального строительства</w:t>
      </w:r>
      <w:bookmarkEnd w:id="98"/>
    </w:p>
    <w:p w:rsidR="008E5351" w:rsidRPr="008054AF" w:rsidRDefault="008E5351" w:rsidP="00D54632">
      <w:pPr>
        <w:widowControl w:val="0"/>
        <w:suppressAutoHyphens/>
        <w:autoSpaceDE w:val="0"/>
        <w:autoSpaceDN w:val="0"/>
        <w:adjustRightInd w:val="0"/>
        <w:snapToGrid w:val="0"/>
        <w:ind w:firstLine="709"/>
        <w:contextualSpacing/>
        <w:jc w:val="both"/>
        <w:rPr>
          <w:color w:val="000000"/>
          <w:lang w:eastAsia="ar-SA"/>
        </w:rPr>
      </w:pPr>
      <w:r w:rsidRPr="008054AF">
        <w:rPr>
          <w:color w:val="000000"/>
          <w:lang w:eastAsia="ar-SA"/>
        </w:rPr>
        <w:t xml:space="preserve">1. Для каждого земельного участка, объекта капитального строительства, расположенного в границах </w:t>
      </w:r>
      <w:r>
        <w:t>Большесундырского сельского поселения</w:t>
      </w:r>
      <w:r w:rsidRPr="008054AF">
        <w:rPr>
          <w:color w:val="000000"/>
          <w:lang w:eastAsia="ar-SA"/>
        </w:rPr>
        <w:t>, разрешенным считается такое использование, которое соответствует:</w:t>
      </w:r>
    </w:p>
    <w:p w:rsidR="008E5351" w:rsidRPr="008054AF" w:rsidRDefault="008E5351" w:rsidP="00D54632">
      <w:pPr>
        <w:widowControl w:val="0"/>
        <w:suppressAutoHyphens/>
        <w:autoSpaceDE w:val="0"/>
        <w:autoSpaceDN w:val="0"/>
        <w:adjustRightInd w:val="0"/>
        <w:snapToGrid w:val="0"/>
        <w:ind w:firstLine="709"/>
        <w:contextualSpacing/>
        <w:jc w:val="both"/>
        <w:rPr>
          <w:color w:val="000000"/>
          <w:lang w:eastAsia="ar-SA"/>
        </w:rPr>
      </w:pPr>
      <w:r w:rsidRPr="008054AF">
        <w:rPr>
          <w:color w:val="000000"/>
          <w:lang w:eastAsia="ar-SA"/>
        </w:rPr>
        <w:t>градостроительному регламенту территориальной зоны;</w:t>
      </w:r>
    </w:p>
    <w:p w:rsidR="008E5351" w:rsidRPr="008054AF" w:rsidRDefault="008E5351" w:rsidP="00D54632">
      <w:pPr>
        <w:suppressAutoHyphens/>
        <w:snapToGrid w:val="0"/>
        <w:ind w:firstLine="709"/>
        <w:contextualSpacing/>
        <w:jc w:val="both"/>
        <w:rPr>
          <w:color w:val="000000"/>
          <w:lang w:eastAsia="ar-SA"/>
        </w:rPr>
      </w:pPr>
      <w:r w:rsidRPr="008054AF">
        <w:rPr>
          <w:color w:val="00000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8E5351" w:rsidRPr="008054AF" w:rsidRDefault="008E5351" w:rsidP="00D54632">
      <w:pPr>
        <w:suppressAutoHyphens/>
        <w:snapToGrid w:val="0"/>
        <w:ind w:firstLine="709"/>
        <w:contextualSpacing/>
        <w:jc w:val="both"/>
        <w:rPr>
          <w:color w:val="000000"/>
          <w:lang w:eastAsia="ar-SA"/>
        </w:rPr>
      </w:pPr>
      <w:r w:rsidRPr="008054AF">
        <w:rPr>
          <w:color w:val="000000"/>
          <w:lang w:eastAsia="ar-SA"/>
        </w:rPr>
        <w:t>основные виды разрешенного использования;</w:t>
      </w:r>
    </w:p>
    <w:p w:rsidR="008E5351" w:rsidRPr="008054AF" w:rsidRDefault="008E5351" w:rsidP="00D54632">
      <w:pPr>
        <w:suppressAutoHyphens/>
        <w:snapToGrid w:val="0"/>
        <w:ind w:firstLine="709"/>
        <w:contextualSpacing/>
        <w:jc w:val="both"/>
        <w:rPr>
          <w:color w:val="000000"/>
          <w:lang w:eastAsia="ar-SA"/>
        </w:rPr>
      </w:pPr>
      <w:r w:rsidRPr="008054AF">
        <w:rPr>
          <w:color w:val="000000"/>
          <w:lang w:eastAsia="ar-SA"/>
        </w:rPr>
        <w:t>условно разрешенные виды использования;</w:t>
      </w:r>
    </w:p>
    <w:p w:rsidR="008E5351" w:rsidRPr="008054AF" w:rsidRDefault="008E5351" w:rsidP="00D54632">
      <w:pPr>
        <w:suppressAutoHyphens/>
        <w:snapToGrid w:val="0"/>
        <w:ind w:firstLine="709"/>
        <w:contextualSpacing/>
        <w:jc w:val="both"/>
        <w:rPr>
          <w:color w:val="000000"/>
          <w:lang w:eastAsia="ar-SA"/>
        </w:rPr>
      </w:pPr>
      <w:r w:rsidRPr="008054AF">
        <w:rPr>
          <w:color w:val="000000"/>
          <w:lang w:eastAsia="ar-SA"/>
        </w:rPr>
        <w:t>вспомогательные виды разрешенного использования.</w:t>
      </w:r>
    </w:p>
    <w:p w:rsidR="008E5351" w:rsidRPr="008054AF" w:rsidRDefault="008E5351" w:rsidP="00D54632">
      <w:pPr>
        <w:tabs>
          <w:tab w:val="left" w:pos="1134"/>
        </w:tabs>
        <w:ind w:firstLine="709"/>
        <w:contextualSpacing/>
        <w:jc w:val="both"/>
      </w:pPr>
      <w:r w:rsidRPr="008054AF">
        <w:t>3.Виды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w:t>
      </w:r>
    </w:p>
    <w:p w:rsidR="008E5351" w:rsidRPr="008054AF" w:rsidRDefault="008E5351" w:rsidP="00D54632">
      <w:pPr>
        <w:ind w:firstLine="709"/>
        <w:contextualSpacing/>
        <w:jc w:val="both"/>
      </w:pPr>
      <w:r w:rsidRPr="008054AF">
        <w:t>код (числовое обозначение) вида разрешённого использования земельного участка;</w:t>
      </w:r>
    </w:p>
    <w:p w:rsidR="008E5351" w:rsidRPr="008054AF" w:rsidRDefault="008E5351" w:rsidP="00D54632">
      <w:pPr>
        <w:ind w:firstLine="709"/>
        <w:contextualSpacing/>
        <w:jc w:val="both"/>
      </w:pPr>
      <w:r w:rsidRPr="008054AF">
        <w:t>наименование вида разрешённого использования земельного участка (текстовое).</w:t>
      </w:r>
    </w:p>
    <w:p w:rsidR="008E5351" w:rsidRPr="008054AF" w:rsidRDefault="008E5351" w:rsidP="00D54632">
      <w:pPr>
        <w:ind w:firstLine="709"/>
        <w:contextualSpacing/>
        <w:jc w:val="both"/>
      </w:pPr>
      <w:r w:rsidRPr="008054AF">
        <w:t>Код и текстовое наименование вида разрешённого использования земельного участка являются равнозначными.</w:t>
      </w:r>
    </w:p>
    <w:p w:rsidR="008E5351" w:rsidRPr="008054AF" w:rsidRDefault="008E5351" w:rsidP="00D54632">
      <w:pPr>
        <w:tabs>
          <w:tab w:val="left" w:pos="1134"/>
        </w:tabs>
        <w:ind w:firstLine="709"/>
        <w:contextualSpacing/>
        <w:jc w:val="both"/>
      </w:pPr>
      <w:r w:rsidRPr="008054AF">
        <w:t>4.</w:t>
      </w:r>
      <w:r>
        <w:t xml:space="preserve"> </w:t>
      </w:r>
      <w:r w:rsidRPr="008054AF">
        <w:t>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8E5351" w:rsidRPr="008054AF" w:rsidRDefault="008E5351" w:rsidP="00D54632">
      <w:pPr>
        <w:tabs>
          <w:tab w:val="left" w:pos="1134"/>
        </w:tabs>
        <w:ind w:firstLine="709"/>
        <w:contextualSpacing/>
        <w:jc w:val="both"/>
      </w:pPr>
      <w:r w:rsidRPr="008054AF">
        <w:t xml:space="preserve">Содержание видов разрешённого использования </w:t>
      </w:r>
      <w:r w:rsidRPr="008054AF">
        <w:rPr>
          <w:color w:val="000000"/>
        </w:rPr>
        <w:t>допускает</w:t>
      </w:r>
      <w:r w:rsidRPr="008054AF">
        <w:rPr>
          <w:color w:val="FF0000"/>
        </w:rPr>
        <w:t xml:space="preserve"> </w:t>
      </w:r>
      <w:r w:rsidRPr="008054AF">
        <w:t>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8E5351" w:rsidRPr="008054AF" w:rsidRDefault="008E5351" w:rsidP="00D54632">
      <w:pPr>
        <w:widowControl w:val="0"/>
        <w:suppressAutoHyphens/>
        <w:autoSpaceDE w:val="0"/>
        <w:autoSpaceDN w:val="0"/>
        <w:adjustRightInd w:val="0"/>
        <w:snapToGrid w:val="0"/>
        <w:ind w:firstLine="709"/>
        <w:contextualSpacing/>
        <w:jc w:val="both"/>
        <w:rPr>
          <w:color w:val="000000"/>
          <w:lang w:eastAsia="ar-SA"/>
        </w:rPr>
      </w:pPr>
      <w:r w:rsidRPr="008054AF">
        <w:rPr>
          <w:color w:val="000000"/>
          <w:lang w:eastAsia="ar-SA"/>
        </w:rPr>
        <w:t>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8E5351" w:rsidRPr="008054AF" w:rsidRDefault="008E5351" w:rsidP="00D54632">
      <w:pPr>
        <w:widowControl w:val="0"/>
        <w:suppressAutoHyphens/>
        <w:autoSpaceDE w:val="0"/>
        <w:autoSpaceDN w:val="0"/>
        <w:adjustRightInd w:val="0"/>
        <w:snapToGrid w:val="0"/>
        <w:ind w:firstLine="709"/>
        <w:contextualSpacing/>
        <w:jc w:val="both"/>
        <w:rPr>
          <w:color w:val="000000"/>
          <w:lang w:eastAsia="ar-SA"/>
        </w:rPr>
      </w:pPr>
      <w:r w:rsidRPr="008054AF">
        <w:rPr>
          <w:color w:val="000000"/>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8E5351" w:rsidRPr="008054AF" w:rsidRDefault="008E5351" w:rsidP="00D54632">
      <w:pPr>
        <w:tabs>
          <w:tab w:val="left" w:pos="1134"/>
        </w:tabs>
        <w:ind w:firstLine="709"/>
        <w:contextualSpacing/>
        <w:jc w:val="both"/>
      </w:pPr>
      <w:r w:rsidRPr="008054AF">
        <w:t xml:space="preserve">7.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w:t>
      </w:r>
      <w:r w:rsidRPr="008054AF">
        <w:rPr>
          <w:color w:val="000000"/>
        </w:rPr>
        <w:t>республиканских и (или) местных нормативов градостроительного проектирования,</w:t>
      </w:r>
      <w:r w:rsidRPr="008054AF">
        <w:t xml:space="preserve">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8E5351" w:rsidRPr="008054AF" w:rsidRDefault="008E5351" w:rsidP="00D54632">
      <w:pPr>
        <w:tabs>
          <w:tab w:val="left" w:pos="1134"/>
        </w:tabs>
        <w:ind w:firstLine="709"/>
        <w:contextualSpacing/>
        <w:jc w:val="both"/>
      </w:pPr>
      <w:r w:rsidRPr="008054AF">
        <w:t xml:space="preserve">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t>Большесундырского сельского поселения</w:t>
      </w:r>
      <w:r w:rsidRPr="008054AF">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8E5351" w:rsidRPr="008054AF" w:rsidRDefault="008E5351" w:rsidP="00D54632">
      <w:pPr>
        <w:tabs>
          <w:tab w:val="left" w:pos="1134"/>
        </w:tabs>
        <w:ind w:firstLine="709"/>
        <w:contextualSpacing/>
        <w:jc w:val="both"/>
      </w:pPr>
      <w:r w:rsidRPr="008054AF">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8E5351" w:rsidRPr="008054AF" w:rsidRDefault="008E5351" w:rsidP="00D54632">
      <w:pPr>
        <w:ind w:firstLine="709"/>
        <w:contextualSpacing/>
        <w:jc w:val="both"/>
      </w:pPr>
      <w:r w:rsidRPr="008054AF">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8E5351" w:rsidRPr="008054AF" w:rsidRDefault="008E5351" w:rsidP="00D54632">
      <w:pPr>
        <w:ind w:firstLine="709"/>
        <w:contextualSpacing/>
        <w:jc w:val="both"/>
      </w:pPr>
      <w:r w:rsidRPr="008054AF">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8E5351" w:rsidRPr="005879F6" w:rsidRDefault="008E5351" w:rsidP="00D54632">
      <w:pPr>
        <w:tabs>
          <w:tab w:val="left" w:pos="1134"/>
        </w:tabs>
        <w:ind w:firstLine="709"/>
        <w:contextualSpacing/>
        <w:jc w:val="both"/>
      </w:pPr>
      <w:r w:rsidRPr="008054AF">
        <w:t xml:space="preserve">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w:t>
      </w:r>
      <w:r w:rsidRPr="005879F6">
        <w:t>предусмотренном статьей 23 настоящих Правил.</w:t>
      </w:r>
    </w:p>
    <w:p w:rsidR="008E5351" w:rsidRPr="005879F6" w:rsidRDefault="008E5351" w:rsidP="00D54632">
      <w:pPr>
        <w:tabs>
          <w:tab w:val="left" w:pos="1134"/>
        </w:tabs>
        <w:ind w:firstLine="709"/>
        <w:contextualSpacing/>
        <w:jc w:val="both"/>
      </w:pPr>
      <w:r w:rsidRPr="005879F6">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8E5351" w:rsidRPr="008054AF" w:rsidRDefault="008E5351" w:rsidP="00D54632">
      <w:pPr>
        <w:ind w:firstLine="709"/>
        <w:contextualSpacing/>
        <w:jc w:val="both"/>
      </w:pPr>
      <w:r w:rsidRPr="005879F6">
        <w:t>12. Решения об изменении одного вида разрешённого использования земельных</w:t>
      </w:r>
      <w:r w:rsidRPr="008054AF">
        <w:t xml:space="preserve">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03" w:name="_Toc471897340"/>
      <w:r w:rsidRPr="008054AF">
        <w:rPr>
          <w:b/>
          <w:bCs/>
          <w:lang w:eastAsia="en-US"/>
        </w:rPr>
        <w:t>Статья 20. Разрешенное использование земельных участков и объектов, не являющихся объектами капитального строительства</w:t>
      </w:r>
      <w:bookmarkEnd w:id="103"/>
      <w:r w:rsidRPr="008054AF">
        <w:rPr>
          <w:b/>
          <w:bCs/>
          <w:lang w:eastAsia="en-US"/>
        </w:rPr>
        <w:t xml:space="preserve"> </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 xml:space="preserve">1. 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r>
        <w:t>Большесундырского сельского поселения</w:t>
      </w:r>
      <w:r w:rsidRPr="008054AF">
        <w:rPr>
          <w:lang w:eastAsia="ar-SA"/>
        </w:rPr>
        <w:t xml:space="preserve">, регулирующими порядок размещения таких объектов, за исключением случаев, </w:t>
      </w:r>
      <w:r w:rsidRPr="003E6761">
        <w:rPr>
          <w:lang w:eastAsia="ar-SA"/>
        </w:rPr>
        <w:t xml:space="preserve">предусмотренных </w:t>
      </w:r>
      <w:hyperlink w:anchor="Par271" w:history="1">
        <w:r w:rsidRPr="003E6761">
          <w:rPr>
            <w:lang w:eastAsia="ar-SA"/>
          </w:rPr>
          <w:t>частью 2</w:t>
        </w:r>
      </w:hyperlink>
      <w:r w:rsidRPr="003E6761">
        <w:rPr>
          <w:lang w:eastAsia="ar-SA"/>
        </w:rPr>
        <w:t xml:space="preserve"> настоящей</w:t>
      </w:r>
      <w:r w:rsidRPr="008054AF">
        <w:rPr>
          <w:lang w:eastAsia="ar-SA"/>
        </w:rPr>
        <w:t xml:space="preserve"> статьи.</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9" w:history="1">
        <w:r w:rsidRPr="008054AF">
          <w:rPr>
            <w:lang w:eastAsia="ar-SA"/>
          </w:rPr>
          <w:t>законом</w:t>
        </w:r>
      </w:hyperlink>
      <w:r w:rsidRPr="008054AF">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r>
        <w:t>Большесундырского сельского поселения</w:t>
      </w:r>
      <w:r w:rsidRPr="008054AF">
        <w:rPr>
          <w:lang w:eastAsia="ar-SA"/>
        </w:rPr>
        <w:t>, регулирующими порядок размещения таких объектов.</w:t>
      </w: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04" w:name="_Toc258228329"/>
      <w:bookmarkStart w:id="105" w:name="_Toc281221542"/>
      <w:bookmarkStart w:id="106" w:name="_Toc395282235"/>
      <w:bookmarkEnd w:id="99"/>
      <w:bookmarkEnd w:id="100"/>
      <w:bookmarkEnd w:id="101"/>
      <w:bookmarkEnd w:id="102"/>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07" w:name="_Toc471897341"/>
      <w:r w:rsidRPr="008054AF">
        <w:rPr>
          <w:b/>
          <w:bCs/>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04"/>
      <w:bookmarkEnd w:id="105"/>
      <w:bookmarkEnd w:id="106"/>
      <w:bookmarkEnd w:id="107"/>
    </w:p>
    <w:p w:rsidR="008E5351" w:rsidRPr="008054AF" w:rsidRDefault="008E5351" w:rsidP="00D54632">
      <w:pPr>
        <w:tabs>
          <w:tab w:val="left" w:pos="1080"/>
          <w:tab w:val="left" w:pos="2340"/>
        </w:tabs>
        <w:ind w:firstLine="709"/>
        <w:contextualSpacing/>
        <w:jc w:val="both"/>
      </w:pPr>
      <w:r w:rsidRPr="008054AF">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w:t>
      </w:r>
      <w:r w:rsidRPr="008054AF">
        <w:rPr>
          <w:color w:val="000000"/>
        </w:rPr>
        <w:t>, республиканских и (или) местных нормативов градостроительного проектирования,</w:t>
      </w:r>
      <w:r w:rsidRPr="008054AF">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8E5351" w:rsidRPr="008054AF" w:rsidRDefault="008E5351" w:rsidP="00D54632">
      <w:pPr>
        <w:tabs>
          <w:tab w:val="left" w:pos="1080"/>
          <w:tab w:val="left" w:pos="2340"/>
        </w:tabs>
        <w:ind w:firstLine="709"/>
        <w:contextualSpacing/>
        <w:jc w:val="both"/>
      </w:pPr>
      <w:r w:rsidRPr="008054AF">
        <w:t>2.</w:t>
      </w:r>
      <w:r w:rsidRPr="008054AF">
        <w:tab/>
        <w:t xml:space="preserve">Правообладатели земельных участков и объектов капитального строительства, за исключением </w:t>
      </w:r>
      <w:r w:rsidRPr="003E6761">
        <w:t>указанных в части 7 статьи 19 настоящих Правил,</w:t>
      </w:r>
      <w:r w:rsidRPr="008054AF">
        <w:t xml:space="preserve"> осуществляют изменения видов разрешённого использования земельных участков и объектов капитального строительства:</w:t>
      </w:r>
    </w:p>
    <w:p w:rsidR="008E5351" w:rsidRPr="008054AF" w:rsidRDefault="008E5351" w:rsidP="00D54632">
      <w:pPr>
        <w:suppressAutoHyphens/>
        <w:snapToGrid w:val="0"/>
        <w:ind w:firstLine="709"/>
        <w:contextualSpacing/>
        <w:jc w:val="both"/>
      </w:pPr>
      <w:r w:rsidRPr="008054AF">
        <w:t>1) без дополнительных согласований и разрешений в случаях:</w:t>
      </w:r>
    </w:p>
    <w:p w:rsidR="008E5351" w:rsidRPr="008054AF" w:rsidRDefault="008E5351" w:rsidP="00D54632">
      <w:pPr>
        <w:suppressAutoHyphens/>
        <w:snapToGrid w:val="0"/>
        <w:ind w:firstLine="709"/>
        <w:contextualSpacing/>
        <w:jc w:val="both"/>
      </w:pPr>
      <w:r w:rsidRPr="008054AF">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8E5351" w:rsidRPr="008054AF" w:rsidRDefault="008E5351" w:rsidP="00D54632">
      <w:pPr>
        <w:suppressAutoHyphens/>
        <w:snapToGrid w:val="0"/>
        <w:ind w:firstLine="709"/>
        <w:contextualSpacing/>
        <w:jc w:val="both"/>
      </w:pPr>
      <w:r w:rsidRPr="008054AF">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8E5351" w:rsidRPr="008054AF" w:rsidRDefault="008E5351" w:rsidP="00D54632">
      <w:pPr>
        <w:suppressAutoHyphens/>
        <w:snapToGrid w:val="0"/>
        <w:ind w:firstLine="709"/>
        <w:contextualSpacing/>
        <w:jc w:val="both"/>
      </w:pPr>
      <w:r w:rsidRPr="008054AF">
        <w:t>2) при условии получения соответствующих разрешений, согласований в случаях:</w:t>
      </w:r>
    </w:p>
    <w:p w:rsidR="008E5351" w:rsidRPr="008054AF" w:rsidRDefault="008E5351" w:rsidP="00D54632">
      <w:pPr>
        <w:tabs>
          <w:tab w:val="left" w:pos="709"/>
        </w:tabs>
        <w:ind w:firstLine="709"/>
        <w:contextualSpacing/>
        <w:jc w:val="both"/>
      </w:pPr>
      <w:r w:rsidRPr="008054AF">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8E5351" w:rsidRPr="008054AF" w:rsidRDefault="008E5351" w:rsidP="00D54632">
      <w:pPr>
        <w:tabs>
          <w:tab w:val="left" w:pos="709"/>
        </w:tabs>
        <w:ind w:firstLine="709"/>
        <w:contextualSpacing/>
        <w:jc w:val="both"/>
      </w:pPr>
      <w:r w:rsidRPr="008054AF">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8E5351" w:rsidRPr="008054AF" w:rsidRDefault="008E5351" w:rsidP="00D54632">
      <w:pPr>
        <w:tabs>
          <w:tab w:val="left" w:pos="1080"/>
        </w:tabs>
        <w:ind w:firstLine="709"/>
        <w:contextualSpacing/>
        <w:jc w:val="both"/>
      </w:pPr>
      <w:r w:rsidRPr="008054AF">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8E5351" w:rsidRPr="008054AF" w:rsidRDefault="008E5351" w:rsidP="00D54632">
      <w:pPr>
        <w:tabs>
          <w:tab w:val="left" w:pos="1080"/>
          <w:tab w:val="left" w:pos="2340"/>
        </w:tabs>
        <w:ind w:firstLine="709"/>
        <w:contextualSpacing/>
        <w:jc w:val="both"/>
      </w:pPr>
      <w:r w:rsidRPr="008054AF">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8E5351" w:rsidRPr="008054AF" w:rsidRDefault="008E5351" w:rsidP="00D54632">
      <w:pPr>
        <w:tabs>
          <w:tab w:val="left" w:pos="1080"/>
          <w:tab w:val="left" w:pos="2340"/>
        </w:tabs>
        <w:ind w:firstLine="709"/>
        <w:contextualSpacing/>
        <w:jc w:val="both"/>
      </w:pPr>
      <w:r w:rsidRPr="008054AF">
        <w:t>4.</w:t>
      </w:r>
      <w:r w:rsidRPr="008054AF">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8E5351" w:rsidRPr="008054AF" w:rsidRDefault="008E5351" w:rsidP="00D54632">
      <w:pPr>
        <w:tabs>
          <w:tab w:val="left" w:pos="1080"/>
          <w:tab w:val="left" w:pos="2340"/>
        </w:tabs>
        <w:ind w:firstLine="709"/>
        <w:contextualSpacing/>
        <w:jc w:val="both"/>
      </w:pPr>
      <w:r w:rsidRPr="008054AF">
        <w:t>5.</w:t>
      </w:r>
      <w:r w:rsidRPr="008054AF">
        <w:tab/>
        <w:t xml:space="preserve">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w:t>
      </w:r>
      <w:r w:rsidRPr="003E6761">
        <w:t>указанными в части 1 настоящей</w:t>
      </w:r>
      <w:r w:rsidRPr="008054AF">
        <w:t xml:space="preserve">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8E5351" w:rsidRPr="008054AF" w:rsidRDefault="008E5351" w:rsidP="00D54632">
      <w:pPr>
        <w:tabs>
          <w:tab w:val="left" w:pos="1134"/>
          <w:tab w:val="left" w:pos="2340"/>
        </w:tabs>
        <w:ind w:firstLine="709"/>
        <w:contextualSpacing/>
        <w:jc w:val="both"/>
      </w:pPr>
      <w:r w:rsidRPr="008054AF">
        <w:t>6.</w:t>
      </w:r>
      <w:r w:rsidRPr="008054AF">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t>Большесундырского сельского поселения</w:t>
      </w:r>
      <w:r w:rsidRPr="008054AF">
        <w:rPr>
          <w:color w:val="000000"/>
        </w:rPr>
        <w:t>,</w:t>
      </w:r>
      <w:r w:rsidRPr="008054AF">
        <w:t xml:space="preserve">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w:t>
      </w:r>
      <w:r w:rsidRPr="003E6761">
        <w:t>в части 1 настоящей</w:t>
      </w:r>
      <w:r w:rsidRPr="008054AF">
        <w:t xml:space="preserve"> статьи, и действующим законодательством.</w:t>
      </w:r>
      <w:bookmarkStart w:id="108" w:name="_Toc258228330"/>
      <w:bookmarkStart w:id="109" w:name="_Toc281221543"/>
      <w:bookmarkStart w:id="110" w:name="_Toc395282236"/>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11" w:name="_Toc471897342"/>
      <w:r w:rsidRPr="008054AF">
        <w:rPr>
          <w:b/>
          <w:bCs/>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08"/>
      <w:bookmarkEnd w:id="109"/>
      <w:bookmarkEnd w:id="110"/>
      <w:bookmarkEnd w:id="111"/>
    </w:p>
    <w:p w:rsidR="008E5351" w:rsidRPr="008054AF" w:rsidRDefault="008E5351" w:rsidP="00D54632">
      <w:pPr>
        <w:tabs>
          <w:tab w:val="left" w:pos="900"/>
        </w:tabs>
        <w:ind w:firstLine="709"/>
        <w:contextualSpacing/>
        <w:jc w:val="both"/>
      </w:pPr>
      <w:r w:rsidRPr="008054AF">
        <w:t>1.</w:t>
      </w:r>
      <w:r w:rsidRPr="008054AF">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E5351" w:rsidRPr="008054AF" w:rsidRDefault="008E5351" w:rsidP="00D54632">
      <w:pPr>
        <w:tabs>
          <w:tab w:val="left" w:pos="900"/>
        </w:tabs>
        <w:ind w:firstLine="709"/>
        <w:contextualSpacing/>
        <w:jc w:val="both"/>
      </w:pPr>
      <w:r w:rsidRPr="008054AF">
        <w:t>- предельные (минимальные и (или) максимальные) размеры земельных участков, в том числе их площадь;</w:t>
      </w:r>
    </w:p>
    <w:p w:rsidR="008E5351" w:rsidRPr="008054AF" w:rsidRDefault="008E5351" w:rsidP="00D54632">
      <w:pPr>
        <w:tabs>
          <w:tab w:val="left" w:pos="900"/>
        </w:tabs>
        <w:ind w:firstLine="709"/>
        <w:contextualSpacing/>
        <w:jc w:val="both"/>
      </w:pPr>
      <w:r w:rsidRPr="008054AF">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5351" w:rsidRPr="008054AF" w:rsidRDefault="008E5351" w:rsidP="00D54632">
      <w:pPr>
        <w:tabs>
          <w:tab w:val="left" w:pos="900"/>
        </w:tabs>
        <w:ind w:firstLine="709"/>
        <w:contextualSpacing/>
        <w:jc w:val="both"/>
      </w:pPr>
      <w:r w:rsidRPr="008054AF">
        <w:t>- этажность или предельную высоту зданий, строений, сооружений;</w:t>
      </w:r>
    </w:p>
    <w:p w:rsidR="008E5351" w:rsidRPr="008054AF" w:rsidRDefault="008E5351" w:rsidP="00D54632">
      <w:pPr>
        <w:tabs>
          <w:tab w:val="left" w:pos="900"/>
        </w:tabs>
        <w:ind w:firstLine="709"/>
        <w:contextualSpacing/>
        <w:jc w:val="both"/>
      </w:pPr>
      <w:r w:rsidRPr="008054AF">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E5351" w:rsidRPr="008054AF" w:rsidRDefault="008E5351" w:rsidP="00D54632">
      <w:pPr>
        <w:tabs>
          <w:tab w:val="left" w:pos="900"/>
        </w:tabs>
        <w:ind w:firstLine="709"/>
        <w:contextualSpacing/>
        <w:jc w:val="both"/>
      </w:pPr>
      <w:r w:rsidRPr="008054AF">
        <w:t>- иные показатели.</w:t>
      </w:r>
    </w:p>
    <w:p w:rsidR="008E5351" w:rsidRPr="008054AF" w:rsidRDefault="008E5351" w:rsidP="00D54632">
      <w:pPr>
        <w:widowControl w:val="0"/>
        <w:suppressAutoHyphens/>
        <w:autoSpaceDE w:val="0"/>
        <w:autoSpaceDN w:val="0"/>
        <w:adjustRightInd w:val="0"/>
        <w:snapToGrid w:val="0"/>
        <w:ind w:firstLine="709"/>
        <w:contextualSpacing/>
        <w:jc w:val="both"/>
        <w:rPr>
          <w:color w:val="000000"/>
          <w:lang w:eastAsia="ar-SA"/>
        </w:rPr>
      </w:pPr>
      <w:r w:rsidRPr="008054AF">
        <w:rPr>
          <w:color w:val="000000"/>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8E5351" w:rsidRPr="008054AF" w:rsidRDefault="008E5351" w:rsidP="00D54632">
      <w:pPr>
        <w:tabs>
          <w:tab w:val="left" w:pos="900"/>
        </w:tabs>
        <w:ind w:firstLine="709"/>
        <w:contextualSpacing/>
        <w:jc w:val="both"/>
      </w:pPr>
      <w:r w:rsidRPr="008054AF">
        <w:t>3.</w:t>
      </w:r>
      <w:r w:rsidRPr="008054AF">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w:t>
      </w:r>
      <w:r w:rsidRPr="008054AF">
        <w:rPr>
          <w:color w:val="FF0000"/>
        </w:rPr>
        <w:t xml:space="preserve"> </w:t>
      </w:r>
      <w:r w:rsidRPr="008054AF">
        <w:rPr>
          <w:color w:val="000000"/>
        </w:rPr>
        <w:t>республиканскими и (или) местными нормативами градостроительного проектирования,</w:t>
      </w:r>
      <w:r w:rsidRPr="008054AF">
        <w:t xml:space="preserve"> нормативными правовыми актами и иными требованиями действующего законодательства к размерам земельных участков.</w:t>
      </w:r>
    </w:p>
    <w:p w:rsidR="008E5351" w:rsidRPr="008054AF" w:rsidRDefault="008E5351" w:rsidP="00D54632">
      <w:pPr>
        <w:tabs>
          <w:tab w:val="left" w:pos="900"/>
        </w:tabs>
        <w:ind w:firstLine="709"/>
        <w:contextualSpacing/>
        <w:jc w:val="both"/>
        <w:rPr>
          <w:color w:val="000000"/>
          <w:lang w:eastAsia="ar-SA"/>
        </w:rPr>
      </w:pPr>
      <w:r w:rsidRPr="008054AF">
        <w:rPr>
          <w:color w:val="000000"/>
        </w:rPr>
        <w:t>4.</w:t>
      </w:r>
      <w:r w:rsidRPr="008054AF">
        <w:rPr>
          <w:color w:val="000000"/>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bookmarkStart w:id="112" w:name="_Toc258228331"/>
      <w:bookmarkStart w:id="113" w:name="_Toc281221544"/>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14" w:name="_Toc471897343"/>
      <w:r w:rsidRPr="008054AF">
        <w:rPr>
          <w:b/>
          <w:bCs/>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114"/>
    </w:p>
    <w:p w:rsidR="008E5351" w:rsidRPr="008054AF" w:rsidRDefault="008E5351" w:rsidP="00D54632">
      <w:pPr>
        <w:ind w:firstLine="709"/>
        <w:contextualSpacing/>
        <w:jc w:val="both"/>
      </w:pPr>
      <w:r w:rsidRPr="008054AF">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8E5351" w:rsidRPr="008054AF" w:rsidRDefault="008E5351" w:rsidP="00D54632">
      <w:pPr>
        <w:ind w:firstLine="709"/>
        <w:contextualSpacing/>
        <w:jc w:val="both"/>
      </w:pPr>
      <w:r w:rsidRPr="008054AF">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t xml:space="preserve">2. Вопрос о предоставлении разрешения на условно разрешённый вид использования подлежит обсуждению на публичных слушаниях. </w:t>
      </w:r>
      <w:r w:rsidRPr="008054AF">
        <w:rPr>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r>
        <w:t>Большесундырском сельском поселении</w:t>
      </w:r>
      <w:r w:rsidRPr="008054AF">
        <w:rPr>
          <w:lang w:eastAsia="ar-SA"/>
        </w:rPr>
        <w:t>, утвержденным Собранием депутатов</w:t>
      </w:r>
      <w:r w:rsidRPr="008054AF">
        <w:t xml:space="preserve"> </w:t>
      </w:r>
      <w:r>
        <w:t>Большесундырского сельского поселения</w:t>
      </w:r>
      <w:r w:rsidRPr="008054AF">
        <w:rPr>
          <w:lang w:eastAsia="ar-SA"/>
        </w:rPr>
        <w:t xml:space="preserve">. </w:t>
      </w:r>
    </w:p>
    <w:p w:rsidR="008E5351" w:rsidRPr="008054AF" w:rsidRDefault="008E5351" w:rsidP="00D54632">
      <w:pPr>
        <w:ind w:firstLine="709"/>
        <w:contextualSpacing/>
        <w:jc w:val="both"/>
      </w:pPr>
      <w:r w:rsidRPr="008054AF">
        <w:t xml:space="preserve">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sidRPr="008054AF">
        <w:rPr>
          <w:color w:val="000000"/>
        </w:rPr>
        <w:t>главе администрации</w:t>
      </w:r>
      <w:r w:rsidRPr="008054AF">
        <w:t xml:space="preserve"> </w:t>
      </w:r>
      <w:r>
        <w:t>Большесундырского сельского поселения</w:t>
      </w:r>
      <w:r w:rsidRPr="008054AF">
        <w:t>.</w:t>
      </w:r>
    </w:p>
    <w:p w:rsidR="008E5351" w:rsidRPr="008054AF" w:rsidRDefault="008E5351" w:rsidP="00D54632">
      <w:pPr>
        <w:ind w:firstLine="709"/>
        <w:contextualSpacing/>
        <w:jc w:val="both"/>
      </w:pPr>
      <w:r w:rsidRPr="008054AF">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8E5351" w:rsidRPr="008054AF" w:rsidRDefault="008E5351" w:rsidP="00D54632">
      <w:pPr>
        <w:ind w:firstLine="709"/>
        <w:contextualSpacing/>
        <w:jc w:val="both"/>
        <w:rPr>
          <w:color w:val="000000"/>
        </w:rPr>
      </w:pPr>
      <w:r w:rsidRPr="008054AF">
        <w:t xml:space="preserve">требований технических регламентов, </w:t>
      </w:r>
      <w:r w:rsidRPr="008054AF">
        <w:rPr>
          <w:color w:val="000000"/>
        </w:rPr>
        <w:t>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8E5351" w:rsidRPr="008054AF" w:rsidRDefault="008E5351" w:rsidP="00D54632">
      <w:pPr>
        <w:ind w:firstLine="709"/>
        <w:contextualSpacing/>
        <w:jc w:val="both"/>
      </w:pPr>
      <w:r w:rsidRPr="008054AF">
        <w:t>прав и законных интересов других физических и юридических лиц.</w:t>
      </w:r>
    </w:p>
    <w:p w:rsidR="008E5351" w:rsidRPr="008054AF" w:rsidRDefault="008E5351" w:rsidP="00D54632">
      <w:pPr>
        <w:ind w:firstLine="709"/>
        <w:contextualSpacing/>
        <w:jc w:val="both"/>
      </w:pPr>
      <w:r w:rsidRPr="008054AF">
        <w:t xml:space="preserve">4. На основании указанных в части 3 настоящей статьи рекомендаций </w:t>
      </w:r>
      <w:r w:rsidRPr="008054AF">
        <w:rPr>
          <w:color w:val="000000"/>
        </w:rPr>
        <w:t xml:space="preserve">глава </w:t>
      </w:r>
      <w:r>
        <w:t xml:space="preserve"> Большесундырского сельского поселения</w:t>
      </w:r>
      <w:r w:rsidRPr="008054AF">
        <w:t xml:space="preserve"> </w:t>
      </w:r>
      <w:r w:rsidRPr="008054AF">
        <w:rPr>
          <w:color w:val="000000"/>
        </w:rPr>
        <w:t>в течение трёх дней со дня поступления таки</w:t>
      </w:r>
      <w:r w:rsidRPr="008054AF">
        <w:t xml:space="preserve">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Большесундырского сельского поселения</w:t>
      </w:r>
      <w:r w:rsidRPr="008054AF">
        <w:t xml:space="preserve"> в информационно-телекоммуникационной сети «Интернет».</w:t>
      </w:r>
    </w:p>
    <w:p w:rsidR="008E5351" w:rsidRPr="008054AF" w:rsidRDefault="008E5351" w:rsidP="00D54632">
      <w:pPr>
        <w:ind w:firstLine="709"/>
        <w:contextualSpacing/>
        <w:jc w:val="both"/>
      </w:pPr>
      <w:r w:rsidRPr="008054AF">
        <w:t>5.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8E5351" w:rsidRPr="008054AF" w:rsidRDefault="008E5351" w:rsidP="00D54632">
      <w:pPr>
        <w:ind w:firstLine="709"/>
        <w:contextualSpacing/>
        <w:jc w:val="both"/>
      </w:pPr>
      <w:r w:rsidRPr="008054AF">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15" w:name="_Toc471897344"/>
      <w:r w:rsidRPr="008054AF">
        <w:rPr>
          <w:b/>
          <w:bCs/>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5"/>
    </w:p>
    <w:p w:rsidR="008E5351" w:rsidRPr="008054AF" w:rsidRDefault="008E5351" w:rsidP="00D54632">
      <w:pPr>
        <w:ind w:firstLine="709"/>
        <w:contextualSpacing/>
        <w:jc w:val="both"/>
      </w:pPr>
      <w:r w:rsidRPr="008054AF">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8E5351" w:rsidRPr="008054AF" w:rsidRDefault="008E5351" w:rsidP="00D54632">
      <w:pPr>
        <w:ind w:firstLine="709"/>
        <w:contextualSpacing/>
        <w:jc w:val="both"/>
      </w:pPr>
      <w:r w:rsidRPr="008054AF">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E5351" w:rsidRPr="008054AF" w:rsidRDefault="008E5351" w:rsidP="00D54632">
      <w:pPr>
        <w:ind w:firstLine="709"/>
        <w:contextualSpacing/>
        <w:jc w:val="both"/>
      </w:pPr>
      <w:r w:rsidRPr="008054AF">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8E5351" w:rsidRPr="008054AF" w:rsidRDefault="008E5351" w:rsidP="00D54632">
      <w:pPr>
        <w:ind w:firstLine="709"/>
        <w:contextualSpacing/>
        <w:jc w:val="both"/>
      </w:pPr>
      <w:r w:rsidRPr="008054AF">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t xml:space="preserve">4. Вопрос о предоставлении такого разрешения подлежит обсуждению на публичных слушаниях. </w:t>
      </w:r>
      <w:r w:rsidRPr="008054AF">
        <w:rPr>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r>
        <w:t>Большесундырском сельском поселении</w:t>
      </w:r>
      <w:r w:rsidRPr="008054AF">
        <w:rPr>
          <w:lang w:eastAsia="ar-SA"/>
        </w:rPr>
        <w:t xml:space="preserve">, утвержденным Собранием депутатов </w:t>
      </w:r>
      <w:r>
        <w:t>Большесундырского сельского поселения</w:t>
      </w:r>
      <w:r w:rsidRPr="008054AF">
        <w:rPr>
          <w:lang w:eastAsia="ar-SA"/>
        </w:rPr>
        <w:t xml:space="preserve">. </w:t>
      </w:r>
    </w:p>
    <w:p w:rsidR="008E5351" w:rsidRPr="008054AF" w:rsidRDefault="008E5351" w:rsidP="00D54632">
      <w:pPr>
        <w:ind w:firstLine="709"/>
        <w:contextualSpacing/>
        <w:jc w:val="both"/>
      </w:pPr>
      <w:r w:rsidRPr="008054AF">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t>Большесундырского сельского поселение</w:t>
      </w:r>
      <w:r w:rsidRPr="008054AF">
        <w:t>.</w:t>
      </w:r>
    </w:p>
    <w:p w:rsidR="008E5351" w:rsidRPr="008054AF" w:rsidRDefault="008E5351" w:rsidP="00D54632">
      <w:pPr>
        <w:ind w:firstLine="709"/>
        <w:contextualSpacing/>
        <w:jc w:val="both"/>
      </w:pPr>
      <w:r w:rsidRPr="008054AF">
        <w:t xml:space="preserve">6. Глава </w:t>
      </w:r>
      <w:r>
        <w:t>Большесундырского сельского поселения</w:t>
      </w:r>
      <w:r w:rsidRPr="008054AF">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E5351" w:rsidRPr="008054AF" w:rsidRDefault="008E5351" w:rsidP="00D54632">
      <w:pPr>
        <w:ind w:firstLine="709"/>
        <w:contextualSpacing/>
        <w:jc w:val="both"/>
      </w:pPr>
      <w:r w:rsidRPr="008054AF">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8E5351" w:rsidRPr="008054AF" w:rsidRDefault="008E5351" w:rsidP="00D54632">
      <w:pPr>
        <w:tabs>
          <w:tab w:val="left" w:pos="993"/>
        </w:tabs>
        <w:ind w:firstLine="709"/>
        <w:contextualSpacing/>
        <w:jc w:val="both"/>
      </w:pPr>
      <w:r w:rsidRPr="008054AF">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16" w:name="_Toc395282237"/>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17" w:name="_Toc471897345"/>
      <w:r w:rsidRPr="008054AF">
        <w:rPr>
          <w:b/>
          <w:bCs/>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12"/>
      <w:bookmarkEnd w:id="113"/>
      <w:bookmarkEnd w:id="116"/>
      <w:bookmarkEnd w:id="117"/>
    </w:p>
    <w:p w:rsidR="008E5351" w:rsidRPr="008054AF" w:rsidRDefault="008E5351" w:rsidP="00D54632">
      <w:pPr>
        <w:tabs>
          <w:tab w:val="left" w:pos="993"/>
        </w:tabs>
        <w:ind w:firstLine="709"/>
        <w:contextualSpacing/>
        <w:jc w:val="both"/>
        <w:rPr>
          <w:color w:val="000000"/>
        </w:rPr>
      </w:pPr>
      <w:r w:rsidRPr="008054AF">
        <w:t>1.</w:t>
      </w:r>
      <w:r w:rsidRPr="008054AF">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w:t>
      </w:r>
      <w:r w:rsidRPr="008054AF">
        <w:rPr>
          <w:color w:val="000000"/>
        </w:rPr>
        <w:t>Российской Федерации и отображаются на карте зон с особыми условиями использования территории.</w:t>
      </w:r>
    </w:p>
    <w:p w:rsidR="008E5351" w:rsidRPr="008054AF" w:rsidRDefault="008E5351" w:rsidP="00D54632">
      <w:pPr>
        <w:tabs>
          <w:tab w:val="left" w:pos="993"/>
        </w:tabs>
        <w:ind w:firstLine="709"/>
        <w:contextualSpacing/>
        <w:jc w:val="both"/>
      </w:pPr>
      <w:r w:rsidRPr="008054AF">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8E5351" w:rsidRPr="008054AF" w:rsidRDefault="008E5351" w:rsidP="00D54632">
      <w:pPr>
        <w:tabs>
          <w:tab w:val="left" w:pos="993"/>
        </w:tabs>
        <w:ind w:firstLine="709"/>
        <w:contextualSpacing/>
        <w:jc w:val="both"/>
      </w:pPr>
      <w:r w:rsidRPr="008054AF">
        <w:t>2.</w:t>
      </w:r>
      <w:r w:rsidRPr="008054AF">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8E5351" w:rsidRPr="008054AF" w:rsidRDefault="008E5351" w:rsidP="00D54632">
      <w:pPr>
        <w:tabs>
          <w:tab w:val="left" w:pos="993"/>
        </w:tabs>
        <w:ind w:firstLine="709"/>
        <w:contextualSpacing/>
        <w:jc w:val="both"/>
      </w:pPr>
      <w:r w:rsidRPr="008054AF">
        <w:t>3.</w:t>
      </w:r>
      <w:r w:rsidRPr="008054AF">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8E5351" w:rsidRPr="008054AF" w:rsidRDefault="008E5351" w:rsidP="00D54632">
      <w:pPr>
        <w:tabs>
          <w:tab w:val="left" w:pos="993"/>
        </w:tabs>
        <w:ind w:firstLine="709"/>
        <w:contextualSpacing/>
        <w:jc w:val="both"/>
      </w:pPr>
      <w:r w:rsidRPr="008054AF">
        <w:t>4.</w:t>
      </w:r>
      <w:r w:rsidRPr="008054AF">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8E5351" w:rsidRPr="008054AF" w:rsidRDefault="008E5351" w:rsidP="00D54632">
      <w:pPr>
        <w:tabs>
          <w:tab w:val="left" w:pos="993"/>
        </w:tabs>
        <w:ind w:firstLine="709"/>
        <w:contextualSpacing/>
        <w:jc w:val="both"/>
      </w:pPr>
      <w:r w:rsidRPr="008054AF">
        <w:t>5.</w:t>
      </w:r>
      <w:r w:rsidRPr="008054AF">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8E5351" w:rsidRPr="008054AF" w:rsidRDefault="008E5351" w:rsidP="00D54632">
      <w:pPr>
        <w:tabs>
          <w:tab w:val="left" w:pos="993"/>
        </w:tabs>
        <w:ind w:firstLine="709"/>
        <w:contextualSpacing/>
        <w:jc w:val="both"/>
      </w:pPr>
      <w:r w:rsidRPr="008054AF">
        <w:t>6.</w:t>
      </w:r>
      <w:r w:rsidRPr="008054AF">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8E5351" w:rsidRDefault="008E5351" w:rsidP="00D54632">
      <w:pPr>
        <w:tabs>
          <w:tab w:val="left" w:pos="993"/>
        </w:tabs>
        <w:ind w:firstLine="709"/>
        <w:contextualSpacing/>
        <w:jc w:val="both"/>
      </w:pPr>
      <w:r w:rsidRPr="008054AF">
        <w:t>7.</w:t>
      </w:r>
      <w:r w:rsidRPr="008054AF">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8E5351" w:rsidRDefault="008E5351" w:rsidP="00D54632">
      <w:pPr>
        <w:tabs>
          <w:tab w:val="left" w:pos="993"/>
        </w:tabs>
        <w:ind w:firstLine="709"/>
        <w:contextualSpacing/>
        <w:jc w:val="both"/>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18" w:name="_Toc258228332"/>
      <w:bookmarkStart w:id="119" w:name="_Toc281221545"/>
      <w:bookmarkStart w:id="120" w:name="_Toc395282238"/>
      <w:bookmarkStart w:id="121" w:name="_Toc471897346"/>
      <w:r w:rsidRPr="008054AF">
        <w:rPr>
          <w:b/>
          <w:bCs/>
          <w:lang w:eastAsia="en-US"/>
        </w:rPr>
        <w:t>Статья 26. Использование земельных участков и объектов капитального строительства, не соответствующих градостроительному регламенту</w:t>
      </w:r>
      <w:bookmarkEnd w:id="118"/>
      <w:bookmarkEnd w:id="119"/>
      <w:bookmarkEnd w:id="120"/>
      <w:bookmarkEnd w:id="121"/>
    </w:p>
    <w:p w:rsidR="008E5351" w:rsidRPr="008054AF" w:rsidRDefault="008E5351" w:rsidP="00D54632">
      <w:pPr>
        <w:tabs>
          <w:tab w:val="left" w:pos="993"/>
        </w:tabs>
        <w:suppressAutoHyphens/>
        <w:snapToGrid w:val="0"/>
        <w:ind w:firstLine="709"/>
        <w:contextualSpacing/>
        <w:jc w:val="both"/>
        <w:rPr>
          <w:lang w:eastAsia="ar-SA"/>
        </w:rPr>
      </w:pPr>
      <w:r w:rsidRPr="008054AF">
        <w:rPr>
          <w:lang w:eastAsia="ar-SA"/>
        </w:rPr>
        <w:t>1.</w:t>
      </w:r>
      <w:r w:rsidRPr="008054AF">
        <w:rPr>
          <w:lang w:eastAsia="ar-SA"/>
        </w:rPr>
        <w:tab/>
        <w:t xml:space="preserve">Земельные участки, объекты капитального строительства, образованные, созданные в установленном порядке до введения в действие </w:t>
      </w:r>
      <w:r w:rsidRPr="008054AF">
        <w:rPr>
          <w:color w:val="000000"/>
          <w:lang w:eastAsia="ar-SA"/>
        </w:rPr>
        <w:t xml:space="preserve">настоящих </w:t>
      </w:r>
      <w:r w:rsidRPr="008054AF">
        <w:rPr>
          <w:lang w:eastAsia="ar-SA"/>
        </w:rPr>
        <w:t>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8E5351" w:rsidRPr="008054AF" w:rsidRDefault="008E5351" w:rsidP="00D54632">
      <w:pPr>
        <w:tabs>
          <w:tab w:val="left" w:pos="0"/>
          <w:tab w:val="left" w:pos="993"/>
        </w:tabs>
        <w:ind w:firstLine="709"/>
        <w:contextualSpacing/>
        <w:jc w:val="both"/>
      </w:pPr>
      <w:r w:rsidRPr="008054AF">
        <w:t>-</w:t>
      </w:r>
      <w:r w:rsidRPr="008054AF">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8E5351" w:rsidRPr="008054AF" w:rsidRDefault="008E5351" w:rsidP="00D54632">
      <w:pPr>
        <w:tabs>
          <w:tab w:val="left" w:pos="0"/>
          <w:tab w:val="left" w:pos="993"/>
        </w:tabs>
        <w:ind w:firstLine="709"/>
        <w:contextualSpacing/>
        <w:jc w:val="both"/>
      </w:pPr>
      <w:r w:rsidRPr="008054AF">
        <w:t>-</w:t>
      </w:r>
      <w:r w:rsidRPr="008054AF">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8E5351" w:rsidRPr="008054AF" w:rsidRDefault="008E5351" w:rsidP="00D54632">
      <w:pPr>
        <w:tabs>
          <w:tab w:val="left" w:pos="0"/>
          <w:tab w:val="left" w:pos="993"/>
        </w:tabs>
        <w:ind w:firstLine="709"/>
        <w:contextualSpacing/>
        <w:jc w:val="both"/>
      </w:pPr>
      <w:r w:rsidRPr="008054AF">
        <w:t>-</w:t>
      </w:r>
      <w:r w:rsidRPr="008054AF">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8E5351" w:rsidRPr="008054AF" w:rsidRDefault="008E5351" w:rsidP="00D54632">
      <w:pPr>
        <w:tabs>
          <w:tab w:val="left" w:pos="0"/>
          <w:tab w:val="left" w:pos="993"/>
        </w:tabs>
        <w:ind w:firstLine="709"/>
        <w:contextualSpacing/>
        <w:jc w:val="both"/>
      </w:pPr>
      <w:r w:rsidRPr="008054AF">
        <w:t>-</w:t>
      </w:r>
      <w:r w:rsidRPr="008054AF">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8E5351" w:rsidRPr="008054AF" w:rsidRDefault="008E5351" w:rsidP="00D54632">
      <w:pPr>
        <w:tabs>
          <w:tab w:val="left" w:pos="0"/>
          <w:tab w:val="left" w:pos="993"/>
        </w:tabs>
        <w:ind w:firstLine="709"/>
        <w:contextualSpacing/>
        <w:jc w:val="both"/>
      </w:pPr>
      <w:r w:rsidRPr="008054AF">
        <w:t>-</w:t>
      </w:r>
      <w:r w:rsidRPr="008054AF">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22" w:name="_Toc258228326"/>
      <w:bookmarkStart w:id="123" w:name="_Toc281221539"/>
      <w:bookmarkStart w:id="124" w:name="_Toc395282233"/>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25" w:name="_Toc471897347"/>
      <w:r w:rsidRPr="008054AF">
        <w:rPr>
          <w:b/>
          <w:bCs/>
          <w:lang w:eastAsia="en-US"/>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22"/>
      <w:bookmarkEnd w:id="123"/>
      <w:bookmarkEnd w:id="124"/>
      <w:bookmarkEnd w:id="125"/>
    </w:p>
    <w:p w:rsidR="008E5351" w:rsidRPr="008054AF" w:rsidRDefault="008E5351" w:rsidP="00D54632">
      <w:pPr>
        <w:tabs>
          <w:tab w:val="left" w:pos="993"/>
        </w:tabs>
        <w:ind w:firstLine="709"/>
        <w:contextualSpacing/>
        <w:jc w:val="both"/>
      </w:pPr>
      <w:r w:rsidRPr="008054AF">
        <w:t>1.</w:t>
      </w:r>
      <w:r w:rsidRPr="008054AF">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8E5351" w:rsidRPr="008054AF" w:rsidRDefault="008E5351" w:rsidP="00D54632">
      <w:pPr>
        <w:tabs>
          <w:tab w:val="left" w:pos="993"/>
        </w:tabs>
        <w:ind w:firstLine="709"/>
        <w:contextualSpacing/>
        <w:jc w:val="both"/>
      </w:pPr>
      <w:r w:rsidRPr="008054AF">
        <w:t>2.</w:t>
      </w:r>
      <w:r w:rsidRPr="008054AF">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sidRPr="008054AF">
        <w:rPr>
          <w:color w:val="000000"/>
        </w:rPr>
        <w:t xml:space="preserve">принимает администрация </w:t>
      </w:r>
      <w:r>
        <w:t>Большесундырского сельского поселения</w:t>
      </w:r>
      <w:r w:rsidRPr="008054AF">
        <w:t xml:space="preserve"> </w:t>
      </w:r>
      <w:r w:rsidRPr="008054AF">
        <w:rPr>
          <w:color w:val="000000"/>
        </w:rPr>
        <w:t xml:space="preserve">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r>
        <w:t>Большесундырского сельского поселения</w:t>
      </w:r>
      <w:r w:rsidRPr="008054AF">
        <w:rPr>
          <w:color w:val="000000"/>
        </w:rPr>
        <w:t>, документации по планировке территории, проектной документации и другими</w:t>
      </w:r>
      <w:r w:rsidRPr="008054AF">
        <w:t xml:space="preserve"> требованиями действующего законодательства.</w:t>
      </w:r>
    </w:p>
    <w:p w:rsidR="008E5351" w:rsidRPr="008054AF" w:rsidRDefault="008E5351" w:rsidP="00D54632">
      <w:pPr>
        <w:tabs>
          <w:tab w:val="left" w:pos="993"/>
        </w:tabs>
        <w:ind w:firstLine="709"/>
        <w:contextualSpacing/>
        <w:jc w:val="both"/>
      </w:pPr>
      <w:r w:rsidRPr="008054AF">
        <w:t>3.</w:t>
      </w:r>
      <w:r w:rsidRPr="008054AF">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w:t>
      </w:r>
      <w:r w:rsidRPr="008054AF">
        <w:rPr>
          <w:color w:val="000000"/>
        </w:rPr>
        <w:t xml:space="preserve">принимает администрация </w:t>
      </w:r>
      <w:r>
        <w:t>Большесундырского сельского поселения</w:t>
      </w:r>
      <w:r w:rsidRPr="008054AF">
        <w:t xml:space="preserve"> </w:t>
      </w:r>
      <w:r w:rsidRPr="008054AF">
        <w:rPr>
          <w:color w:val="000000"/>
        </w:rPr>
        <w:t>в пределах своей компетенции в соответствии с законодательством Российской Федерации</w:t>
      </w:r>
      <w:r w:rsidRPr="008054AF">
        <w:t>.</w:t>
      </w:r>
    </w:p>
    <w:p w:rsidR="008E5351" w:rsidRPr="008054AF" w:rsidRDefault="008E5351" w:rsidP="00D54632">
      <w:pPr>
        <w:tabs>
          <w:tab w:val="left" w:pos="993"/>
        </w:tabs>
        <w:ind w:firstLine="709"/>
        <w:contextualSpacing/>
        <w:jc w:val="both"/>
      </w:pPr>
      <w:r w:rsidRPr="008054AF">
        <w:t>4.</w:t>
      </w:r>
      <w:r w:rsidRPr="008054AF">
        <w:tab/>
        <w:t>Использование земель, покрытых поверхностными водами, находящимися на территории</w:t>
      </w:r>
      <w:r w:rsidRPr="008054AF">
        <w:rPr>
          <w:color w:val="000000"/>
        </w:rPr>
        <w:t xml:space="preserve"> </w:t>
      </w:r>
      <w:r>
        <w:t>Большесундырского сельского поселения</w:t>
      </w:r>
      <w:r w:rsidRPr="008054AF">
        <w:rPr>
          <w:color w:val="000000"/>
        </w:rPr>
        <w:t>,</w:t>
      </w:r>
      <w:r w:rsidRPr="008054AF">
        <w:t xml:space="preserve"> определяется уполномоченными федеральными органами исполнительной власти, уполномоченными органами исполнительной власти Чувашской Республики или </w:t>
      </w:r>
      <w:r>
        <w:t>Большесундырское сельское поселение</w:t>
      </w:r>
      <w:r w:rsidRPr="008054AF">
        <w:t xml:space="preserve"> в соответствии с федеральными законами. </w:t>
      </w:r>
    </w:p>
    <w:p w:rsidR="008E5351" w:rsidRDefault="008E5351" w:rsidP="00D54632">
      <w:pPr>
        <w:tabs>
          <w:tab w:val="left" w:pos="993"/>
        </w:tabs>
        <w:ind w:firstLine="709"/>
        <w:contextualSpacing/>
        <w:jc w:val="both"/>
        <w:rPr>
          <w:color w:val="000000"/>
        </w:rPr>
      </w:pPr>
      <w:r w:rsidRPr="008054AF">
        <w:t>5.</w:t>
      </w:r>
      <w:r w:rsidRPr="008054AF">
        <w:tab/>
        <w:t xml:space="preserve">Использование территории, относящейся к землям лесного фонда, определяется в соответствии с Лесным кодексом </w:t>
      </w:r>
      <w:r w:rsidRPr="008054AF">
        <w:rPr>
          <w:color w:val="000000"/>
        </w:rPr>
        <w:t>Российской Федерации.</w:t>
      </w:r>
    </w:p>
    <w:p w:rsidR="008E5351" w:rsidRPr="00560458" w:rsidRDefault="008E5351" w:rsidP="00D54632">
      <w:pPr>
        <w:spacing w:line="239" w:lineRule="auto"/>
        <w:ind w:firstLine="567"/>
        <w:jc w:val="both"/>
      </w:pPr>
      <w:r>
        <w:t xml:space="preserve">   6. </w:t>
      </w:r>
      <w:r w:rsidRPr="00560458">
        <w:t xml:space="preserve">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w:t>
      </w:r>
      <w:r>
        <w:t>Чувашское Республики</w:t>
      </w:r>
      <w:r w:rsidRPr="00560458">
        <w:t xml:space="preserve"> или </w:t>
      </w:r>
      <w:r w:rsidRPr="008054AF">
        <w:t xml:space="preserve">администрацией </w:t>
      </w:r>
      <w:r>
        <w:t>Большесундырского с</w:t>
      </w:r>
      <w:r w:rsidRPr="00560458">
        <w:t>ельско</w:t>
      </w:r>
      <w:r>
        <w:t>го</w:t>
      </w:r>
      <w:r w:rsidRPr="00560458">
        <w:t xml:space="preserve"> поселени</w:t>
      </w:r>
      <w:r>
        <w:t>я</w:t>
      </w:r>
      <w:r w:rsidRPr="00560458">
        <w:t xml:space="preserve"> в соответствии с Земельным кодексом РФ, Градостроительным кодексом, Федеральным законом от 21.12.2004 N 172-ФЗ "О переводе земель или земельных участко</w:t>
      </w:r>
      <w:r>
        <w:t xml:space="preserve">в из одной категории в другую" </w:t>
      </w:r>
      <w:r w:rsidRPr="00560458">
        <w:t>и другими законодательными актами федерального, регионального и местного законодательства в сфере использования земель сельскохозяйственного назначения.</w:t>
      </w:r>
    </w:p>
    <w:p w:rsidR="008E5351" w:rsidRPr="00560458" w:rsidRDefault="008E5351" w:rsidP="00D54632">
      <w:pPr>
        <w:spacing w:line="239" w:lineRule="auto"/>
        <w:ind w:firstLine="567"/>
        <w:jc w:val="both"/>
      </w:pPr>
      <w:r w:rsidRPr="00560458">
        <w:t xml:space="preserve">До установления федеральным законодательством порядка изменения разрешенного использования земельных участков, на которые действие градостроительных регламентов не распространяется или не устанавливаются, изменение разрешенного использования таких земельных участков, за исключением особо ценных продуктивных сельскохозяйственных угодий, может осуществляться решением Главы администрации </w:t>
      </w:r>
      <w:r>
        <w:t>Большесундырского с</w:t>
      </w:r>
      <w:r w:rsidRPr="00560458">
        <w:t>ельского поселения с учетом публичных слушаний в соответствии с п. 3 ч. 1 ст. 4 Федерального закона от 29.12.2004 N 191-ФЗ "О введении в действие Градостроительного кодекса Российской Федерации".</w:t>
      </w:r>
    </w:p>
    <w:p w:rsidR="008E5351" w:rsidRPr="008054AF" w:rsidRDefault="008E5351" w:rsidP="00D54632">
      <w:pPr>
        <w:tabs>
          <w:tab w:val="left" w:pos="993"/>
        </w:tabs>
        <w:ind w:firstLine="709"/>
        <w:contextualSpacing/>
        <w:jc w:val="both"/>
        <w:rPr>
          <w:color w:val="000000"/>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26" w:name="_Toc269076887"/>
      <w:bookmarkStart w:id="127" w:name="_Toc269148983"/>
      <w:bookmarkStart w:id="128" w:name="_Toc281221520"/>
      <w:bookmarkStart w:id="129" w:name="_Toc395282215"/>
    </w:p>
    <w:p w:rsidR="008E5351" w:rsidRPr="008054AF" w:rsidRDefault="008E5351" w:rsidP="00D54632">
      <w:pPr>
        <w:keepNext/>
        <w:widowControl w:val="0"/>
        <w:suppressAutoHyphens/>
        <w:spacing w:before="360" w:after="60"/>
        <w:ind w:firstLine="709"/>
        <w:contextualSpacing/>
        <w:jc w:val="both"/>
        <w:outlineLvl w:val="1"/>
        <w:rPr>
          <w:b/>
          <w:bCs/>
          <w:kern w:val="1"/>
          <w:lang w:eastAsia="en-US"/>
        </w:rPr>
      </w:pPr>
      <w:bookmarkStart w:id="130" w:name="_Toc471897348"/>
      <w:r w:rsidRPr="008054AF">
        <w:rPr>
          <w:b/>
          <w:bCs/>
          <w:kern w:val="1"/>
          <w:lang w:eastAsia="en-US"/>
        </w:rPr>
        <w:t>Глава 4. Подготовка документации по планировке территории</w:t>
      </w:r>
      <w:bookmarkEnd w:id="130"/>
      <w:r w:rsidRPr="008054AF">
        <w:rPr>
          <w:b/>
          <w:bCs/>
          <w:kern w:val="1"/>
          <w:lang w:eastAsia="en-US"/>
        </w:rPr>
        <w:t xml:space="preserve"> </w:t>
      </w:r>
      <w:bookmarkStart w:id="131" w:name="_Toc269076888"/>
      <w:bookmarkStart w:id="132" w:name="_Toc269148984"/>
      <w:bookmarkStart w:id="133" w:name="_Toc281221521"/>
      <w:bookmarkStart w:id="134" w:name="_Toc395282216"/>
      <w:bookmarkEnd w:id="126"/>
      <w:bookmarkEnd w:id="127"/>
      <w:bookmarkEnd w:id="128"/>
      <w:bookmarkEnd w:id="129"/>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35" w:name="_Toc466478984"/>
      <w:bookmarkStart w:id="136" w:name="_Toc471897349"/>
      <w:bookmarkEnd w:id="131"/>
      <w:bookmarkEnd w:id="132"/>
      <w:bookmarkEnd w:id="133"/>
      <w:bookmarkEnd w:id="134"/>
      <w:r w:rsidRPr="008054AF">
        <w:rPr>
          <w:b/>
          <w:bCs/>
          <w:lang w:eastAsia="en-US"/>
        </w:rPr>
        <w:t>Статья 2</w:t>
      </w:r>
      <w:r>
        <w:rPr>
          <w:b/>
          <w:bCs/>
          <w:lang w:eastAsia="en-US"/>
        </w:rPr>
        <w:t>8</w:t>
      </w:r>
      <w:r w:rsidRPr="008054AF">
        <w:rPr>
          <w:b/>
          <w:bCs/>
          <w:lang w:eastAsia="en-US"/>
        </w:rPr>
        <w:t>. Общие положения о планировке территории</w:t>
      </w:r>
      <w:bookmarkEnd w:id="135"/>
      <w:bookmarkEnd w:id="136"/>
    </w:p>
    <w:p w:rsidR="008E5351" w:rsidRDefault="008E5351" w:rsidP="00D54632">
      <w:pPr>
        <w:autoSpaceDE w:val="0"/>
        <w:autoSpaceDN w:val="0"/>
        <w:adjustRightInd w:val="0"/>
        <w:ind w:firstLine="540"/>
        <w:jc w:val="both"/>
      </w:pPr>
      <w:bookmarkStart w:id="137" w:name="_Toc269076889"/>
      <w:bookmarkStart w:id="138" w:name="_Toc269148985"/>
      <w:bookmarkStart w:id="139" w:name="_Toc281221522"/>
      <w:bookmarkStart w:id="140" w:name="_Toc395282217"/>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E5351" w:rsidRDefault="008E5351" w:rsidP="00D54632">
      <w:pPr>
        <w:autoSpaceDE w:val="0"/>
        <w:autoSpaceDN w:val="0"/>
        <w:adjustRightInd w:val="0"/>
        <w:ind w:firstLine="540"/>
        <w:jc w:val="both"/>
      </w:pPr>
      <w:r>
        <w:t>2. Видами документации по планировке территории являются:</w:t>
      </w:r>
    </w:p>
    <w:p w:rsidR="008E5351" w:rsidRDefault="008E5351" w:rsidP="00D54632">
      <w:pPr>
        <w:autoSpaceDE w:val="0"/>
        <w:autoSpaceDN w:val="0"/>
        <w:adjustRightInd w:val="0"/>
        <w:ind w:firstLine="540"/>
        <w:jc w:val="both"/>
      </w:pPr>
      <w:r>
        <w:t>1) проект планировки территории;</w:t>
      </w:r>
    </w:p>
    <w:p w:rsidR="008E5351" w:rsidRDefault="008E5351" w:rsidP="00D54632">
      <w:pPr>
        <w:autoSpaceDE w:val="0"/>
        <w:autoSpaceDN w:val="0"/>
        <w:adjustRightInd w:val="0"/>
        <w:ind w:firstLine="540"/>
        <w:jc w:val="both"/>
      </w:pPr>
      <w:r>
        <w:t>2) проект межевания территории.</w:t>
      </w:r>
    </w:p>
    <w:p w:rsidR="008E5351" w:rsidRDefault="008E5351" w:rsidP="00D54632">
      <w:pPr>
        <w:autoSpaceDE w:val="0"/>
        <w:autoSpaceDN w:val="0"/>
        <w:adjustRightInd w:val="0"/>
        <w:ind w:firstLine="540"/>
        <w:jc w:val="both"/>
      </w:pPr>
      <w: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8E5351" w:rsidRDefault="008E5351" w:rsidP="00D54632">
      <w:pPr>
        <w:autoSpaceDE w:val="0"/>
        <w:autoSpaceDN w:val="0"/>
        <w:adjustRightInd w:val="0"/>
        <w:ind w:firstLine="540"/>
        <w:jc w:val="both"/>
      </w:pPr>
      <w: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E5351" w:rsidRDefault="008E5351" w:rsidP="00D54632">
      <w:pPr>
        <w:autoSpaceDE w:val="0"/>
        <w:autoSpaceDN w:val="0"/>
        <w:adjustRightInd w:val="0"/>
        <w:ind w:firstLine="540"/>
        <w:jc w:val="both"/>
      </w:pPr>
      <w: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E5351" w:rsidRDefault="008E5351" w:rsidP="00D54632">
      <w:pPr>
        <w:autoSpaceDE w:val="0"/>
        <w:autoSpaceDN w:val="0"/>
        <w:adjustRightInd w:val="0"/>
        <w:ind w:firstLine="540"/>
        <w:jc w:val="both"/>
      </w:pPr>
      <w: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E5351" w:rsidRDefault="008E5351" w:rsidP="00D54632">
      <w:pPr>
        <w:autoSpaceDE w:val="0"/>
        <w:autoSpaceDN w:val="0"/>
        <w:adjustRightInd w:val="0"/>
        <w:ind w:firstLine="540"/>
        <w:jc w:val="both"/>
      </w:pPr>
      <w:r>
        <w:t>7. Подготовка графической части документации по планировке территории осуществляется:</w:t>
      </w:r>
    </w:p>
    <w:p w:rsidR="008E5351" w:rsidRDefault="008E5351" w:rsidP="00D54632">
      <w:pPr>
        <w:autoSpaceDE w:val="0"/>
        <w:autoSpaceDN w:val="0"/>
        <w:adjustRightInd w:val="0"/>
        <w:ind w:firstLine="540"/>
        <w:jc w:val="both"/>
      </w:pPr>
      <w:r>
        <w:t>1) в соответствии с системой координат, используемой для ведения Единого государственного реестра недвижимости;</w:t>
      </w:r>
    </w:p>
    <w:p w:rsidR="008E5351" w:rsidRDefault="008E5351" w:rsidP="00D54632">
      <w:pPr>
        <w:autoSpaceDE w:val="0"/>
        <w:autoSpaceDN w:val="0"/>
        <w:adjustRightInd w:val="0"/>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8E5351" w:rsidRDefault="008E5351" w:rsidP="00D54632">
      <w:pPr>
        <w:autoSpaceDE w:val="0"/>
        <w:autoSpaceDN w:val="0"/>
        <w:adjustRightInd w:val="0"/>
        <w:ind w:firstLine="540"/>
        <w:jc w:val="both"/>
      </w:pPr>
      <w:r>
        <w:t xml:space="preserve">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w:t>
      </w:r>
      <w:r w:rsidRPr="00D31E0E">
        <w:t>соответствии с частью 2 статьи 41.2 Градостроительного кодекса Российской Федерации.</w:t>
      </w:r>
    </w:p>
    <w:p w:rsidR="008E5351" w:rsidRDefault="008E5351" w:rsidP="00D54632">
      <w:pPr>
        <w:autoSpaceDE w:val="0"/>
        <w:autoSpaceDN w:val="0"/>
        <w:adjustRightInd w:val="0"/>
        <w:ind w:firstLine="540"/>
        <w:jc w:val="center"/>
      </w:pPr>
    </w:p>
    <w:p w:rsidR="008E5351" w:rsidRPr="008054AF" w:rsidRDefault="008E5351" w:rsidP="00D54632">
      <w:pPr>
        <w:keepNext/>
        <w:widowControl w:val="0"/>
        <w:suppressAutoHyphens/>
        <w:spacing w:before="360" w:after="60"/>
        <w:ind w:firstLine="709"/>
        <w:contextualSpacing/>
        <w:jc w:val="both"/>
        <w:outlineLvl w:val="2"/>
        <w:rPr>
          <w:b/>
          <w:bCs/>
          <w:lang w:eastAsia="en-US"/>
        </w:rPr>
      </w:pPr>
      <w:bookmarkStart w:id="141" w:name="_Toc466478985"/>
      <w:bookmarkStart w:id="142" w:name="_Toc471897350"/>
      <w:r w:rsidRPr="008054AF">
        <w:rPr>
          <w:b/>
          <w:bCs/>
          <w:lang w:eastAsia="en-US"/>
        </w:rPr>
        <w:t>Статья </w:t>
      </w:r>
      <w:r>
        <w:rPr>
          <w:b/>
          <w:bCs/>
          <w:lang w:eastAsia="en-US"/>
        </w:rPr>
        <w:t>29</w:t>
      </w:r>
      <w:r w:rsidRPr="008054AF">
        <w:rPr>
          <w:b/>
          <w:bCs/>
          <w:lang w:eastAsia="en-US"/>
        </w:rPr>
        <w:t>. Случаи подготовки проекта планировки территории, проекта межевания территории</w:t>
      </w:r>
      <w:bookmarkEnd w:id="141"/>
      <w:bookmarkEnd w:id="142"/>
    </w:p>
    <w:p w:rsidR="008E5351" w:rsidRDefault="008E5351" w:rsidP="00D54632">
      <w:pPr>
        <w:autoSpaceDE w:val="0"/>
        <w:autoSpaceDN w:val="0"/>
        <w:adjustRightInd w:val="0"/>
        <w:ind w:firstLine="540"/>
        <w:jc w:val="both"/>
      </w:pPr>
      <w: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8E5351" w:rsidRDefault="008E5351" w:rsidP="00D54632">
      <w:pPr>
        <w:autoSpaceDE w:val="0"/>
        <w:autoSpaceDN w:val="0"/>
        <w:adjustRightInd w:val="0"/>
        <w:ind w:firstLine="540"/>
        <w:jc w:val="both"/>
      </w:pPr>
      <w: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E5351" w:rsidRDefault="008E5351" w:rsidP="00D54632">
      <w:pPr>
        <w:autoSpaceDE w:val="0"/>
        <w:autoSpaceDN w:val="0"/>
        <w:adjustRightInd w:val="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E5351" w:rsidRDefault="008E5351" w:rsidP="00D54632">
      <w:pPr>
        <w:autoSpaceDE w:val="0"/>
        <w:autoSpaceDN w:val="0"/>
        <w:adjustRightInd w:val="0"/>
        <w:ind w:firstLine="540"/>
        <w:jc w:val="both"/>
      </w:pPr>
      <w:r>
        <w:t>2) необходимы установление, изменение или отмена красных линий;</w:t>
      </w:r>
    </w:p>
    <w:p w:rsidR="008E5351" w:rsidRDefault="008E5351" w:rsidP="00D54632">
      <w:pPr>
        <w:autoSpaceDE w:val="0"/>
        <w:autoSpaceDN w:val="0"/>
        <w:adjustRightInd w:val="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E5351" w:rsidRDefault="008E5351" w:rsidP="00D54632">
      <w:pPr>
        <w:autoSpaceDE w:val="0"/>
        <w:autoSpaceDN w:val="0"/>
        <w:adjustRightInd w:val="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E5351" w:rsidRDefault="008E5351" w:rsidP="00D54632">
      <w:pPr>
        <w:autoSpaceDE w:val="0"/>
        <w:autoSpaceDN w:val="0"/>
        <w:adjustRightInd w:val="0"/>
        <w:ind w:firstLine="540"/>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E5351" w:rsidRPr="008054AF" w:rsidRDefault="008E5351" w:rsidP="00D54632">
      <w:pPr>
        <w:keepNext/>
        <w:widowControl w:val="0"/>
        <w:suppressAutoHyphens/>
        <w:spacing w:before="360" w:after="60"/>
        <w:ind w:firstLine="709"/>
        <w:contextualSpacing/>
        <w:jc w:val="both"/>
        <w:outlineLvl w:val="2"/>
        <w:rPr>
          <w:b/>
          <w:bCs/>
          <w:lang w:eastAsia="en-US"/>
        </w:rPr>
      </w:pPr>
    </w:p>
    <w:p w:rsidR="008E5351" w:rsidRPr="00F636A6" w:rsidRDefault="008E5351" w:rsidP="00D54632">
      <w:pPr>
        <w:autoSpaceDE w:val="0"/>
        <w:autoSpaceDN w:val="0"/>
        <w:adjustRightInd w:val="0"/>
        <w:ind w:firstLine="540"/>
        <w:jc w:val="both"/>
        <w:outlineLvl w:val="0"/>
        <w:rPr>
          <w:b/>
        </w:rPr>
      </w:pPr>
      <w:bookmarkStart w:id="143" w:name="_Toc466478986"/>
      <w:bookmarkStart w:id="144" w:name="_Toc471897351"/>
      <w:bookmarkEnd w:id="137"/>
      <w:bookmarkEnd w:id="138"/>
      <w:bookmarkEnd w:id="139"/>
      <w:bookmarkEnd w:id="140"/>
      <w:r w:rsidRPr="00F636A6">
        <w:rPr>
          <w:b/>
        </w:rPr>
        <w:t>Статья 30. Подготовка и утверждение документации по планировке территории</w:t>
      </w:r>
      <w:bookmarkEnd w:id="143"/>
      <w:bookmarkEnd w:id="144"/>
    </w:p>
    <w:p w:rsidR="008E5351" w:rsidRDefault="008E5351" w:rsidP="00D54632">
      <w:pPr>
        <w:autoSpaceDE w:val="0"/>
        <w:autoSpaceDN w:val="0"/>
        <w:adjustRightInd w:val="0"/>
        <w:ind w:firstLine="540"/>
        <w:jc w:val="both"/>
      </w:pPr>
      <w:bookmarkStart w:id="145" w:name="Par97"/>
      <w:bookmarkEnd w:id="145"/>
      <w:r>
        <w:t>1. Решение о подготовке документации по планировке территории применительно к территории Большесундырского с</w:t>
      </w:r>
      <w:r w:rsidRPr="00AD78E1">
        <w:t>ельск</w:t>
      </w:r>
      <w:r>
        <w:t xml:space="preserve">ого поселения, за исключением случаев, указанных в </w:t>
      </w:r>
      <w:hyperlink w:anchor="Par12" w:history="1">
        <w:r w:rsidRPr="000B4051">
          <w:t>частях 2</w:t>
        </w:r>
      </w:hyperlink>
      <w:r w:rsidRPr="000B4051">
        <w:t xml:space="preserve"> - </w:t>
      </w:r>
      <w:hyperlink w:anchor="Par24" w:history="1">
        <w:r w:rsidRPr="000B4051">
          <w:t>4.2</w:t>
        </w:r>
      </w:hyperlink>
      <w:r w:rsidRPr="000B4051">
        <w:t xml:space="preserve"> и </w:t>
      </w:r>
      <w:hyperlink w:anchor="Par30" w:history="1">
        <w:r w:rsidRPr="000B4051">
          <w:t>5.2 статьи 45</w:t>
        </w:r>
      </w:hyperlink>
      <w:r w:rsidRPr="000B4051">
        <w:t xml:space="preserve"> Градостроительного кодекса Российской Федерации,</w:t>
      </w:r>
      <w:r>
        <w:t xml:space="preserve"> принимается администрацией Большесундырского с</w:t>
      </w:r>
      <w:r w:rsidRPr="00AD78E1">
        <w:t>ельского</w:t>
      </w:r>
      <w:r>
        <w:t xml:space="preserve">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975733">
        <w:t>в части 1.1 статьи 45</w:t>
      </w:r>
      <w:r>
        <w:t xml:space="preserve"> Градостроительного кодекса Российской Федерации, принятие администрацией Большесундырского с</w:t>
      </w:r>
      <w:r w:rsidRPr="00AD78E1">
        <w:t>ельского</w:t>
      </w:r>
      <w:r>
        <w:t xml:space="preserve"> поселения решения о подготовке документации по планировке территории не требуется.</w:t>
      </w:r>
    </w:p>
    <w:p w:rsidR="008E5351" w:rsidRDefault="008E5351" w:rsidP="00D54632">
      <w:pPr>
        <w:autoSpaceDE w:val="0"/>
        <w:autoSpaceDN w:val="0"/>
        <w:adjustRightInd w:val="0"/>
        <w:ind w:firstLine="540"/>
        <w:jc w:val="both"/>
      </w:pPr>
      <w:r>
        <w:t xml:space="preserve">2. Указанное </w:t>
      </w:r>
      <w:r w:rsidRPr="00900FA6">
        <w:t>в части 1 настоящей</w:t>
      </w:r>
      <w:r>
        <w:t xml:space="preserve">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Большесундырского с</w:t>
      </w:r>
      <w:r w:rsidRPr="00AD78E1">
        <w:t>ельского</w:t>
      </w:r>
      <w:r>
        <w:t xml:space="preserve"> поселения в сети «Интернет».</w:t>
      </w:r>
    </w:p>
    <w:p w:rsidR="008E5351" w:rsidRDefault="008E5351" w:rsidP="00D54632">
      <w:pPr>
        <w:autoSpaceDE w:val="0"/>
        <w:autoSpaceDN w:val="0"/>
        <w:adjustRightInd w:val="0"/>
        <w:ind w:firstLine="720"/>
        <w:jc w:val="both"/>
      </w:pPr>
      <w: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E5351" w:rsidRDefault="008E5351" w:rsidP="00D54632">
      <w:pPr>
        <w:autoSpaceDE w:val="0"/>
        <w:autoSpaceDN w:val="0"/>
        <w:adjustRightInd w:val="0"/>
        <w:ind w:firstLine="720"/>
        <w:jc w:val="both"/>
      </w:pPr>
      <w:r>
        <w:t xml:space="preserve">4. Подготовка документации по планировке территории осуществляется </w:t>
      </w:r>
      <w:r w:rsidRPr="00AD78E1">
        <w:t xml:space="preserve">администрацией </w:t>
      </w:r>
      <w:r>
        <w:t>Большесундырского с</w:t>
      </w:r>
      <w:r w:rsidRPr="00AD78E1">
        <w:t>ельского</w:t>
      </w:r>
      <w:r>
        <w:t xml:space="preserve">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D373FD">
        <w:t>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w:t>
      </w:r>
      <w:r>
        <w:t xml:space="preserve">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E5351" w:rsidRDefault="008E5351" w:rsidP="00D54632">
      <w:pPr>
        <w:autoSpaceDE w:val="0"/>
        <w:autoSpaceDN w:val="0"/>
        <w:adjustRightInd w:val="0"/>
        <w:ind w:firstLine="540"/>
        <w:jc w:val="both"/>
      </w:pPr>
      <w:r>
        <w:t>5</w:t>
      </w:r>
      <w:r w:rsidRPr="00D373FD">
        <w:t xml:space="preserve">.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w:t>
      </w:r>
      <w:r>
        <w:t>Большесундырского с</w:t>
      </w:r>
      <w:r w:rsidRPr="00AD78E1">
        <w:t>ельского</w:t>
      </w:r>
      <w:r w:rsidRPr="00D373FD">
        <w:t xml:space="preserve"> поселения.</w:t>
      </w:r>
    </w:p>
    <w:p w:rsidR="008E5351" w:rsidRDefault="008E5351" w:rsidP="00D54632">
      <w:pPr>
        <w:autoSpaceDE w:val="0"/>
        <w:autoSpaceDN w:val="0"/>
        <w:adjustRightInd w:val="0"/>
        <w:ind w:firstLine="540"/>
        <w:jc w:val="both"/>
      </w:pPr>
      <w:r>
        <w:t>6. Администрация Большесундырского с</w:t>
      </w:r>
      <w:r w:rsidRPr="00AD78E1">
        <w:t>ельского поселения</w:t>
      </w:r>
      <w:r>
        <w:t xml:space="preserve"> осуществляет проверку документации по планировке территории на соответствие требованиям, установленным </w:t>
      </w:r>
      <w:r w:rsidRPr="008F2A18">
        <w:t xml:space="preserve">частью </w:t>
      </w:r>
      <w:r>
        <w:t>3 настоящей статьи</w:t>
      </w:r>
      <w:r w:rsidRPr="008F2A18">
        <w:t xml:space="preserve">. По результатам проверки </w:t>
      </w:r>
      <w:r>
        <w:t>администрация Большесундырского с</w:t>
      </w:r>
      <w:r w:rsidRPr="00AD78E1">
        <w:t>ельского поселения</w:t>
      </w:r>
      <w:r>
        <w:t xml:space="preserve"> принимает соответствующее решение о направлении документации по планировке территории главе Большесундырского с</w:t>
      </w:r>
      <w:r w:rsidRPr="00AD78E1">
        <w:t>ельского поселения</w:t>
      </w:r>
      <w:r>
        <w:t xml:space="preserve"> или об отклонении такой документации и о направлении ее на доработку.</w:t>
      </w:r>
    </w:p>
    <w:p w:rsidR="008E5351" w:rsidRDefault="008E5351" w:rsidP="00D54632">
      <w:pPr>
        <w:autoSpaceDE w:val="0"/>
        <w:autoSpaceDN w:val="0"/>
        <w:adjustRightInd w:val="0"/>
        <w:ind w:firstLine="540"/>
        <w:jc w:val="both"/>
      </w:pPr>
      <w:r>
        <w:t>7. Проекты планировки территории и проекты межевания территории, решение об утверждении которых принимается администрацией Большесундырского с</w:t>
      </w:r>
      <w:r w:rsidRPr="00AD78E1">
        <w:t>ельского поселения до</w:t>
      </w:r>
      <w:r>
        <w:t xml:space="preserve"> их утверждения подлежат обязательному рассмотрению на публичных слушаниях.</w:t>
      </w:r>
    </w:p>
    <w:p w:rsidR="008E5351" w:rsidRDefault="008E5351" w:rsidP="00D54632">
      <w:pPr>
        <w:autoSpaceDE w:val="0"/>
        <w:autoSpaceDN w:val="0"/>
        <w:adjustRightInd w:val="0"/>
        <w:ind w:firstLine="540"/>
        <w:jc w:val="both"/>
      </w:pPr>
      <w:r>
        <w:t>8. Публичные слушания по проекту планировки территории и проекту межевания территории не проводятся, если они подготовлены в отношении:</w:t>
      </w:r>
    </w:p>
    <w:p w:rsidR="008E5351" w:rsidRDefault="008E5351" w:rsidP="00D54632">
      <w:pPr>
        <w:autoSpaceDE w:val="0"/>
        <w:autoSpaceDN w:val="0"/>
        <w:adjustRightInd w:val="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E5351" w:rsidRDefault="008E5351" w:rsidP="00D54632">
      <w:pPr>
        <w:autoSpaceDE w:val="0"/>
        <w:autoSpaceDN w:val="0"/>
        <w:adjustRightInd w:val="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E5351" w:rsidRDefault="008E5351" w:rsidP="00D54632">
      <w:pPr>
        <w:autoSpaceDE w:val="0"/>
        <w:autoSpaceDN w:val="0"/>
        <w:adjustRightInd w:val="0"/>
        <w:ind w:firstLine="540"/>
        <w:jc w:val="both"/>
      </w:pPr>
      <w:r>
        <w:t>3) территории для размещения линейных объектов в границах земель лесного фонда.</w:t>
      </w:r>
    </w:p>
    <w:p w:rsidR="008E5351" w:rsidRDefault="008E5351" w:rsidP="00D54632">
      <w:pPr>
        <w:autoSpaceDE w:val="0"/>
        <w:autoSpaceDN w:val="0"/>
        <w:adjustRightInd w:val="0"/>
        <w:ind w:firstLine="540"/>
        <w:jc w:val="both"/>
      </w:pPr>
      <w:r>
        <w:t>9.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Большесундырского с</w:t>
      </w:r>
      <w:r w:rsidRPr="00AD78E1">
        <w:t xml:space="preserve">ельского поселения и (или) нормативными правовыми актами, утвержденными решениями собрания депутатов </w:t>
      </w:r>
      <w:r>
        <w:t>Большесундырского с</w:t>
      </w:r>
      <w:r w:rsidRPr="00AD78E1">
        <w:t>ельского поселения</w:t>
      </w:r>
      <w:r>
        <w:t>.</w:t>
      </w:r>
    </w:p>
    <w:p w:rsidR="008E5351" w:rsidRPr="00AD78E1" w:rsidRDefault="008E5351" w:rsidP="00D54632">
      <w:pPr>
        <w:autoSpaceDE w:val="0"/>
        <w:autoSpaceDN w:val="0"/>
        <w:adjustRightInd w:val="0"/>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Большесундырского с</w:t>
      </w:r>
      <w:r w:rsidRPr="00AD78E1">
        <w:t>ельского поселения  в сети «Интернет».</w:t>
      </w:r>
    </w:p>
    <w:p w:rsidR="008E5351" w:rsidRDefault="008E5351" w:rsidP="00D54632">
      <w:pPr>
        <w:autoSpaceDE w:val="0"/>
        <w:autoSpaceDN w:val="0"/>
        <w:adjustRightInd w:val="0"/>
        <w:ind w:firstLine="540"/>
        <w:jc w:val="both"/>
      </w:pPr>
      <w:r w:rsidRPr="00AD78E1">
        <w:t xml:space="preserve">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t>Большесундырского с</w:t>
      </w:r>
      <w:r w:rsidRPr="00AD78E1">
        <w:t xml:space="preserve">ельского поселения и (или) нормативными правовыми актами, утвержденными решениями собрания депутатов </w:t>
      </w:r>
      <w:r>
        <w:t>Большесундырского с</w:t>
      </w:r>
      <w:r w:rsidRPr="00AD78E1">
        <w:t>ельского поселения, и не может быть менее одного месяца и более трех месяцев.</w:t>
      </w:r>
    </w:p>
    <w:p w:rsidR="008E5351" w:rsidRDefault="008E5351" w:rsidP="00D54632">
      <w:pPr>
        <w:autoSpaceDE w:val="0"/>
        <w:autoSpaceDN w:val="0"/>
        <w:adjustRightInd w:val="0"/>
        <w:ind w:firstLine="540"/>
        <w:jc w:val="both"/>
      </w:pPr>
      <w:r>
        <w:t xml:space="preserve">12. Уполномоченные должностные лица </w:t>
      </w:r>
      <w:r w:rsidRPr="00AD78E1">
        <w:t xml:space="preserve">администрации </w:t>
      </w:r>
      <w:r>
        <w:t>Большесундырского с</w:t>
      </w:r>
      <w:r w:rsidRPr="00AD78E1">
        <w:t xml:space="preserve">ельского поселения представляют главе </w:t>
      </w:r>
      <w:r>
        <w:t>Большесундырского с</w:t>
      </w:r>
      <w:r w:rsidRPr="00AD78E1">
        <w:t>ельского</w:t>
      </w:r>
      <w:r>
        <w:t xml:space="preserve">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E5351" w:rsidRDefault="008E5351" w:rsidP="00D54632">
      <w:pPr>
        <w:autoSpaceDE w:val="0"/>
        <w:autoSpaceDN w:val="0"/>
        <w:adjustRightInd w:val="0"/>
        <w:ind w:firstLine="540"/>
        <w:jc w:val="both"/>
      </w:pPr>
      <w:r>
        <w:t>13. Глава Большесундырского с</w:t>
      </w:r>
      <w:r w:rsidRPr="00AD78E1">
        <w:t>ельского</w:t>
      </w:r>
      <w:r>
        <w:t xml:space="preserve">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E5351" w:rsidRDefault="008E5351" w:rsidP="00D54632">
      <w:pPr>
        <w:autoSpaceDE w:val="0"/>
        <w:autoSpaceDN w:val="0"/>
        <w:adjustRightInd w:val="0"/>
        <w:ind w:firstLine="540"/>
        <w:jc w:val="both"/>
      </w:pPr>
      <w:r>
        <w:t xml:space="preserve">14. Основанием для отклонения документации по планировке территории, подготовленной лицами, указанными в </w:t>
      </w:r>
      <w:r w:rsidRPr="00975733">
        <w:t xml:space="preserve">части 1.1 статьи 45 </w:t>
      </w:r>
      <w:r>
        <w:t>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8E5351" w:rsidRDefault="008E5351" w:rsidP="00D54632">
      <w:pPr>
        <w:autoSpaceDE w:val="0"/>
        <w:autoSpaceDN w:val="0"/>
        <w:adjustRightInd w:val="0"/>
        <w:ind w:firstLine="540"/>
        <w:jc w:val="both"/>
      </w:pPr>
      <w: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Большесундырского с</w:t>
      </w:r>
      <w:r w:rsidRPr="00AD78E1">
        <w:t>ельского</w:t>
      </w:r>
      <w:r>
        <w:t xml:space="preserve"> поселения в сети «Интернет».</w:t>
      </w:r>
    </w:p>
    <w:p w:rsidR="008E5351" w:rsidRPr="008054AF" w:rsidRDefault="008E5351" w:rsidP="00D54632">
      <w:pPr>
        <w:keepNext/>
        <w:widowControl w:val="0"/>
        <w:suppressAutoHyphens/>
        <w:spacing w:before="360" w:after="60"/>
        <w:ind w:firstLine="709"/>
        <w:contextualSpacing/>
        <w:jc w:val="both"/>
        <w:outlineLvl w:val="1"/>
        <w:rPr>
          <w:b/>
          <w:bCs/>
          <w:kern w:val="1"/>
          <w:lang w:eastAsia="en-US"/>
        </w:rPr>
      </w:pPr>
    </w:p>
    <w:p w:rsidR="008E5351" w:rsidRPr="008054AF" w:rsidRDefault="008E5351" w:rsidP="00D54632">
      <w:pPr>
        <w:keepNext/>
        <w:widowControl w:val="0"/>
        <w:suppressAutoHyphens/>
        <w:spacing w:before="360" w:after="60"/>
        <w:ind w:firstLine="709"/>
        <w:contextualSpacing/>
        <w:jc w:val="both"/>
        <w:outlineLvl w:val="1"/>
        <w:rPr>
          <w:b/>
          <w:bCs/>
          <w:kern w:val="1"/>
          <w:lang w:eastAsia="en-US"/>
        </w:rPr>
      </w:pPr>
      <w:bookmarkStart w:id="146" w:name="_Toc471897352"/>
      <w:r w:rsidRPr="008054AF">
        <w:rPr>
          <w:b/>
          <w:bCs/>
          <w:kern w:val="1"/>
          <w:lang w:eastAsia="en-US"/>
        </w:rPr>
        <w:t>Глава 5. Порядок проведения публичных слушаний по вопросам землепользования и застройки</w:t>
      </w:r>
      <w:bookmarkEnd w:id="146"/>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47" w:name="_Toc471897353"/>
      <w:r w:rsidRPr="008054AF">
        <w:rPr>
          <w:b/>
          <w:bCs/>
          <w:lang w:eastAsia="en-US"/>
        </w:rPr>
        <w:t>Статья 3</w:t>
      </w:r>
      <w:r>
        <w:rPr>
          <w:b/>
          <w:bCs/>
          <w:lang w:eastAsia="en-US"/>
        </w:rPr>
        <w:t>1</w:t>
      </w:r>
      <w:r w:rsidRPr="008054AF">
        <w:rPr>
          <w:b/>
          <w:bCs/>
          <w:lang w:eastAsia="en-US"/>
        </w:rPr>
        <w:t>. Особенности проведения публичных слушаний по вопросам землепользования и застройки</w:t>
      </w:r>
      <w:bookmarkEnd w:id="147"/>
      <w:r w:rsidRPr="008054AF">
        <w:rPr>
          <w:b/>
          <w:bCs/>
          <w:lang w:eastAsia="en-US"/>
        </w:rPr>
        <w:t xml:space="preserve"> </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 xml:space="preserve">2. Публичные слушания проводятся Комиссией в соответствии с Положением о порядке организации и проведения публичных слушаний в </w:t>
      </w:r>
      <w:r>
        <w:rPr>
          <w:lang w:eastAsia="ar-SA"/>
        </w:rPr>
        <w:t>Александровском  сельском поселении</w:t>
      </w:r>
      <w:r w:rsidRPr="008054AF">
        <w:rPr>
          <w:lang w:eastAsia="ar-SA"/>
        </w:rPr>
        <w:t>, утвержденным Собранием депутатов</w:t>
      </w:r>
      <w:r w:rsidRPr="003F3DAA">
        <w:rPr>
          <w:lang w:eastAsia="ar-SA"/>
        </w:rPr>
        <w:t xml:space="preserve"> </w:t>
      </w:r>
      <w:r>
        <w:rPr>
          <w:lang w:eastAsia="ar-SA"/>
        </w:rPr>
        <w:t>Большесундырского сельского поселения</w:t>
      </w:r>
      <w:r w:rsidRPr="008054AF">
        <w:rPr>
          <w:lang w:eastAsia="ar-SA"/>
        </w:rPr>
        <w:t xml:space="preserve">. </w:t>
      </w:r>
    </w:p>
    <w:p w:rsidR="008E5351" w:rsidRPr="008054AF" w:rsidRDefault="008E5351" w:rsidP="00D54632">
      <w:pPr>
        <w:widowControl w:val="0"/>
        <w:suppressAutoHyphens/>
        <w:autoSpaceDE w:val="0"/>
        <w:autoSpaceDN w:val="0"/>
        <w:adjustRightInd w:val="0"/>
        <w:snapToGrid w:val="0"/>
        <w:ind w:firstLine="709"/>
        <w:contextualSpacing/>
        <w:jc w:val="both"/>
        <w:rPr>
          <w:color w:val="000000"/>
          <w:lang w:eastAsia="ar-SA"/>
        </w:rPr>
      </w:pPr>
      <w:r w:rsidRPr="008054AF">
        <w:rPr>
          <w:lang w:eastAsia="ar-SA"/>
        </w:rPr>
        <w:t xml:space="preserve">3. Обсуждению на публичных </w:t>
      </w:r>
      <w:r w:rsidRPr="008054AF">
        <w:rPr>
          <w:color w:val="000000"/>
          <w:lang w:eastAsia="ar-SA"/>
        </w:rPr>
        <w:t>слушаниях подлежат:</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проект Правил и проекты внесений изменений в Правила;</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 xml:space="preserve">иные вопросы землепользования и застройки, установленные действующим законодательством. </w:t>
      </w:r>
    </w:p>
    <w:p w:rsidR="008E5351" w:rsidRPr="008054AF" w:rsidRDefault="008E5351" w:rsidP="00D54632">
      <w:pPr>
        <w:suppressAutoHyphens/>
        <w:snapToGrid w:val="0"/>
        <w:ind w:firstLine="709"/>
        <w:contextualSpacing/>
        <w:jc w:val="both"/>
        <w:rPr>
          <w:lang w:eastAsia="ar-SA"/>
        </w:rPr>
      </w:pPr>
      <w:r w:rsidRPr="008054AF">
        <w:rPr>
          <w:lang w:eastAsia="ar-SA"/>
        </w:rPr>
        <w:t xml:space="preserve">4. Глава </w:t>
      </w:r>
      <w:r>
        <w:rPr>
          <w:lang w:eastAsia="ar-SA"/>
        </w:rPr>
        <w:t>Большесундырского сельского поселения</w:t>
      </w:r>
      <w:r w:rsidRPr="008054AF">
        <w:rPr>
          <w:lang w:eastAsia="ar-SA"/>
        </w:rPr>
        <w:t xml:space="preserve"> при получении от администрации </w:t>
      </w:r>
      <w:r>
        <w:rPr>
          <w:lang w:eastAsia="ar-SA"/>
        </w:rPr>
        <w:t>Большесундырского сельского поселения</w:t>
      </w:r>
      <w:r w:rsidRPr="008054AF">
        <w:rPr>
          <w:lang w:eastAsia="ar-SA"/>
        </w:rPr>
        <w:t xml:space="preserve">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8E5351" w:rsidRPr="008054AF" w:rsidRDefault="008E5351" w:rsidP="00D54632">
      <w:pPr>
        <w:suppressAutoHyphens/>
        <w:snapToGrid w:val="0"/>
        <w:ind w:firstLine="709"/>
        <w:contextualSpacing/>
        <w:jc w:val="both"/>
        <w:rPr>
          <w:lang w:eastAsia="ar-SA"/>
        </w:rPr>
      </w:pPr>
      <w:r w:rsidRPr="008054AF">
        <w:rPr>
          <w:lang w:eastAsia="ar-SA"/>
        </w:rPr>
        <w:t>5. Продолжительность публичных слушаний по проекту Правил составляет не менее 2 и не более 4 месяцев со дня опубликования такого проекта.</w:t>
      </w:r>
    </w:p>
    <w:p w:rsidR="008E5351" w:rsidRPr="008054AF" w:rsidRDefault="008E5351" w:rsidP="00D54632">
      <w:pPr>
        <w:suppressAutoHyphens/>
        <w:snapToGrid w:val="0"/>
        <w:ind w:firstLine="709"/>
        <w:contextualSpacing/>
        <w:jc w:val="both"/>
        <w:rPr>
          <w:lang w:eastAsia="ar-SA"/>
        </w:rPr>
      </w:pPr>
      <w:r w:rsidRPr="008054AF">
        <w:rPr>
          <w:lang w:eastAsia="ar-SA"/>
        </w:rPr>
        <w:t xml:space="preserve">6. В случае подготовки Правил применительно к части </w:t>
      </w:r>
      <w:r>
        <w:rPr>
          <w:lang w:eastAsia="ar-SA"/>
        </w:rPr>
        <w:t xml:space="preserve">МО - </w:t>
      </w:r>
      <w:r w:rsidRPr="00274DDF">
        <w:rPr>
          <w:lang w:eastAsia="ar-SA"/>
        </w:rPr>
        <w:t>Большесундырское</w:t>
      </w:r>
      <w:r>
        <w:rPr>
          <w:lang w:eastAsia="ar-SA"/>
        </w:rPr>
        <w:t xml:space="preserve"> </w:t>
      </w:r>
      <w:r w:rsidRPr="008054AF">
        <w:rPr>
          <w:lang w:eastAsia="ar-SA"/>
        </w:rPr>
        <w:t xml:space="preserve"> </w:t>
      </w:r>
      <w:r>
        <w:rPr>
          <w:lang w:eastAsia="ar-SA"/>
        </w:rPr>
        <w:t xml:space="preserve">сельское поселение </w:t>
      </w:r>
      <w:r w:rsidRPr="008054AF">
        <w:rPr>
          <w:lang w:eastAsia="ar-SA"/>
        </w:rPr>
        <w:t xml:space="preserve">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Pr>
          <w:lang w:eastAsia="ar-SA"/>
        </w:rPr>
        <w:t>МО - Большесундырское сельское поселение</w:t>
      </w:r>
      <w:r w:rsidRPr="008054AF">
        <w:rPr>
          <w:lang w:eastAsia="ar-SA"/>
        </w:rPr>
        <w:t>.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E5351" w:rsidRPr="008054AF" w:rsidRDefault="008E5351" w:rsidP="00D54632">
      <w:pPr>
        <w:suppressAutoHyphens/>
        <w:snapToGrid w:val="0"/>
        <w:ind w:firstLine="709"/>
        <w:contextualSpacing/>
        <w:jc w:val="both"/>
        <w:rPr>
          <w:lang w:eastAsia="ar-SA"/>
        </w:rPr>
      </w:pPr>
      <w:r w:rsidRPr="008054AF">
        <w:rPr>
          <w:lang w:eastAsia="ar-SA"/>
        </w:rPr>
        <w:t>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предоставлении указанных разрешений. Срок проведения публичных слушаний с момента оповещения жителей не может быть более одного месяца.</w:t>
      </w:r>
    </w:p>
    <w:p w:rsidR="008E5351" w:rsidRPr="008054AF" w:rsidRDefault="008E5351" w:rsidP="00D54632">
      <w:pPr>
        <w:suppressAutoHyphens/>
        <w:snapToGrid w:val="0"/>
        <w:ind w:firstLine="709"/>
        <w:contextualSpacing/>
        <w:jc w:val="both"/>
        <w:rPr>
          <w:lang w:eastAsia="ar-SA"/>
        </w:rPr>
      </w:pPr>
      <w:r w:rsidRPr="008054AF">
        <w:rPr>
          <w:lang w:eastAsia="ar-SA"/>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E5351" w:rsidRPr="008054AF" w:rsidRDefault="008E5351" w:rsidP="00D54632">
      <w:pPr>
        <w:suppressAutoHyphens/>
        <w:snapToGrid w:val="0"/>
        <w:ind w:firstLine="709"/>
        <w:contextualSpacing/>
        <w:jc w:val="both"/>
        <w:rPr>
          <w:lang w:eastAsia="ar-SA"/>
        </w:rPr>
      </w:pPr>
      <w:r>
        <w:rPr>
          <w:lang w:eastAsia="ar-SA"/>
        </w:rPr>
        <w:t>9</w:t>
      </w:r>
      <w:r w:rsidRPr="008054AF">
        <w:rPr>
          <w:lang w:eastAsia="ar-SA"/>
        </w:rPr>
        <w:t xml:space="preserve">.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10" w:history="1">
        <w:r w:rsidRPr="008054AF">
          <w:rPr>
            <w:color w:val="000000"/>
            <w:lang w:eastAsia="ar-SA"/>
          </w:rPr>
          <w:t>официальном сайте</w:t>
        </w:r>
      </w:hyperlink>
      <w:r w:rsidRPr="008054AF">
        <w:rPr>
          <w:lang w:eastAsia="ar-SA"/>
        </w:rPr>
        <w:t xml:space="preserve"> в информационно-телекоммуникационной сети "Интернет".</w:t>
      </w:r>
    </w:p>
    <w:p w:rsidR="008E5351" w:rsidRPr="008054AF" w:rsidRDefault="008E5351" w:rsidP="00D54632">
      <w:pPr>
        <w:suppressAutoHyphens/>
        <w:snapToGrid w:val="0"/>
        <w:ind w:firstLine="709"/>
        <w:contextualSpacing/>
        <w:jc w:val="both"/>
        <w:rPr>
          <w:lang w:eastAsia="ar-SA"/>
        </w:rPr>
      </w:pPr>
      <w:r w:rsidRPr="008054AF">
        <w:rPr>
          <w:lang w:eastAsia="ar-SA"/>
        </w:rPr>
        <w:t>1</w:t>
      </w:r>
      <w:r>
        <w:rPr>
          <w:lang w:eastAsia="ar-SA"/>
        </w:rPr>
        <w:t>0</w:t>
      </w:r>
      <w:r w:rsidRPr="008054AF">
        <w:rPr>
          <w:lang w:eastAsia="ar-SA"/>
        </w:rPr>
        <w:t>.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bookmarkStart w:id="148" w:name="_Toc315790691"/>
    </w:p>
    <w:p w:rsidR="008E5351" w:rsidRPr="008054AF" w:rsidRDefault="008E5351" w:rsidP="00D54632">
      <w:pPr>
        <w:keepNext/>
        <w:widowControl w:val="0"/>
        <w:suppressAutoHyphens/>
        <w:spacing w:before="360" w:after="60"/>
        <w:ind w:firstLine="709"/>
        <w:contextualSpacing/>
        <w:jc w:val="both"/>
        <w:outlineLvl w:val="1"/>
        <w:rPr>
          <w:b/>
          <w:bCs/>
          <w:kern w:val="1"/>
          <w:lang w:eastAsia="en-US"/>
        </w:rPr>
      </w:pPr>
    </w:p>
    <w:p w:rsidR="008E5351" w:rsidRPr="008054AF" w:rsidRDefault="008E5351" w:rsidP="00D54632">
      <w:pPr>
        <w:keepNext/>
        <w:widowControl w:val="0"/>
        <w:suppressAutoHyphens/>
        <w:spacing w:before="360" w:after="60"/>
        <w:ind w:firstLine="709"/>
        <w:contextualSpacing/>
        <w:jc w:val="both"/>
        <w:outlineLvl w:val="1"/>
        <w:rPr>
          <w:b/>
          <w:bCs/>
          <w:kern w:val="1"/>
          <w:lang w:eastAsia="en-US"/>
        </w:rPr>
      </w:pPr>
      <w:bookmarkStart w:id="149" w:name="_Toc471897354"/>
      <w:r w:rsidRPr="008054AF">
        <w:rPr>
          <w:b/>
          <w:bCs/>
          <w:kern w:val="1"/>
          <w:lang w:eastAsia="en-US"/>
        </w:rPr>
        <w:t>Глава 6. Внесение изменений в Правила. Ответственность</w:t>
      </w:r>
      <w:bookmarkStart w:id="150" w:name="_Toc315790692"/>
      <w:bookmarkEnd w:id="148"/>
      <w:r w:rsidRPr="008054AF">
        <w:rPr>
          <w:b/>
          <w:bCs/>
          <w:kern w:val="1"/>
          <w:lang w:eastAsia="en-US"/>
        </w:rPr>
        <w:t xml:space="preserve"> за нарушение Правил</w:t>
      </w:r>
      <w:bookmarkEnd w:id="149"/>
      <w:bookmarkEnd w:id="150"/>
      <w:r w:rsidRPr="008054AF">
        <w:rPr>
          <w:b/>
          <w:bCs/>
          <w:kern w:val="1"/>
          <w:lang w:eastAsia="en-US"/>
        </w:rPr>
        <w:t xml:space="preserve"> </w:t>
      </w:r>
      <w:bookmarkStart w:id="151" w:name="_Toc269076893"/>
      <w:bookmarkStart w:id="152" w:name="_Toc269299745"/>
      <w:bookmarkStart w:id="153" w:name="_Toc315790693"/>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54" w:name="_Toc471897355"/>
      <w:r>
        <w:rPr>
          <w:b/>
          <w:bCs/>
          <w:lang w:eastAsia="en-US"/>
        </w:rPr>
        <w:t>Статья 32</w:t>
      </w:r>
      <w:r w:rsidRPr="008054AF">
        <w:rPr>
          <w:b/>
          <w:bCs/>
          <w:lang w:eastAsia="en-US"/>
        </w:rPr>
        <w:t>. Порядок внесения изменений в Правила</w:t>
      </w:r>
      <w:bookmarkEnd w:id="151"/>
      <w:bookmarkEnd w:id="152"/>
      <w:bookmarkEnd w:id="153"/>
      <w:bookmarkEnd w:id="154"/>
      <w:r w:rsidRPr="008054AF">
        <w:rPr>
          <w:b/>
          <w:bCs/>
          <w:lang w:eastAsia="en-US"/>
        </w:rPr>
        <w:t xml:space="preserve"> </w:t>
      </w:r>
    </w:p>
    <w:p w:rsidR="008E5351" w:rsidRPr="008054AF" w:rsidRDefault="008E5351" w:rsidP="00D54632">
      <w:pPr>
        <w:suppressAutoHyphens/>
        <w:snapToGrid w:val="0"/>
        <w:ind w:firstLine="709"/>
        <w:contextualSpacing/>
        <w:jc w:val="both"/>
        <w:rPr>
          <w:lang w:eastAsia="ar-SA"/>
        </w:rPr>
      </w:pPr>
      <w:r w:rsidRPr="008054AF">
        <w:rPr>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8E5351" w:rsidRPr="008054AF" w:rsidRDefault="008E5351" w:rsidP="00D54632">
      <w:pPr>
        <w:suppressAutoHyphens/>
        <w:snapToGrid w:val="0"/>
        <w:ind w:firstLine="709"/>
        <w:contextualSpacing/>
        <w:jc w:val="both"/>
        <w:rPr>
          <w:lang w:eastAsia="ar-SA"/>
        </w:rPr>
      </w:pPr>
      <w:r w:rsidRPr="008054AF">
        <w:rPr>
          <w:lang w:eastAsia="ar-SA"/>
        </w:rPr>
        <w:t xml:space="preserve">2. Основаниями для рассмотрения главой </w:t>
      </w:r>
      <w:r>
        <w:t>Большесундырского сельского поселения</w:t>
      </w:r>
      <w:r w:rsidRPr="008054AF">
        <w:t xml:space="preserve"> </w:t>
      </w:r>
      <w:r w:rsidRPr="008054AF">
        <w:rPr>
          <w:lang w:eastAsia="ar-SA"/>
        </w:rPr>
        <w:t>вопроса о внесении изменений в Правила являются:</w:t>
      </w:r>
    </w:p>
    <w:p w:rsidR="008E5351" w:rsidRPr="008054AF" w:rsidRDefault="008E5351" w:rsidP="00D54632">
      <w:pPr>
        <w:suppressAutoHyphens/>
        <w:snapToGrid w:val="0"/>
        <w:ind w:firstLine="709"/>
        <w:contextualSpacing/>
        <w:jc w:val="both"/>
        <w:rPr>
          <w:lang w:eastAsia="ar-SA"/>
        </w:rPr>
      </w:pPr>
      <w:r w:rsidRPr="008054AF">
        <w:rPr>
          <w:lang w:eastAsia="ar-SA"/>
        </w:rPr>
        <w:t>1) несоответствие настоящих Правил генеральному плану, возникшее в результате внесения в генеральный план изменений;</w:t>
      </w:r>
    </w:p>
    <w:p w:rsidR="008E5351" w:rsidRPr="008054AF" w:rsidRDefault="008E5351" w:rsidP="00D54632">
      <w:pPr>
        <w:suppressAutoHyphens/>
        <w:snapToGrid w:val="0"/>
        <w:ind w:firstLine="709"/>
        <w:contextualSpacing/>
        <w:jc w:val="both"/>
        <w:rPr>
          <w:lang w:eastAsia="ar-SA"/>
        </w:rPr>
      </w:pPr>
      <w:r w:rsidRPr="008054AF">
        <w:rPr>
          <w:lang w:eastAsia="ar-SA"/>
        </w:rPr>
        <w:t>2) поступление предложений об изменении границ территориальных зон, изменении градостроительных регламентов.</w:t>
      </w:r>
    </w:p>
    <w:p w:rsidR="008E5351" w:rsidRPr="008054AF" w:rsidRDefault="008E5351" w:rsidP="00D54632">
      <w:pPr>
        <w:suppressAutoHyphens/>
        <w:snapToGrid w:val="0"/>
        <w:ind w:firstLine="709"/>
        <w:contextualSpacing/>
        <w:jc w:val="both"/>
        <w:rPr>
          <w:lang w:eastAsia="ar-SA"/>
        </w:rPr>
      </w:pPr>
      <w:r w:rsidRPr="008054AF">
        <w:rPr>
          <w:lang w:eastAsia="ar-SA"/>
        </w:rPr>
        <w:t>3. Предложения о внесении изменений в Правила направляются:</w:t>
      </w:r>
    </w:p>
    <w:p w:rsidR="008E5351" w:rsidRPr="001431DC" w:rsidRDefault="008E5351" w:rsidP="00D54632">
      <w:pPr>
        <w:suppressAutoHyphens/>
        <w:snapToGrid w:val="0"/>
        <w:ind w:firstLine="709"/>
        <w:jc w:val="both"/>
        <w:rPr>
          <w:lang w:eastAsia="ar-SA"/>
        </w:rPr>
      </w:pPr>
      <w:r w:rsidRPr="001431DC">
        <w:rPr>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E5351" w:rsidRPr="001431DC" w:rsidRDefault="008E5351" w:rsidP="00D54632">
      <w:pPr>
        <w:suppressAutoHyphens/>
        <w:snapToGrid w:val="0"/>
        <w:ind w:firstLine="709"/>
        <w:jc w:val="both"/>
        <w:rPr>
          <w:lang w:eastAsia="ar-SA"/>
        </w:rPr>
      </w:pPr>
      <w:r w:rsidRPr="001431DC">
        <w:rPr>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8E5351" w:rsidRDefault="008E5351" w:rsidP="00D54632">
      <w:pPr>
        <w:autoSpaceDE w:val="0"/>
        <w:autoSpaceDN w:val="0"/>
        <w:adjustRightInd w:val="0"/>
        <w:ind w:firstLine="720"/>
        <w:jc w:val="both"/>
      </w:pPr>
      <w:r w:rsidRPr="001431DC">
        <w:rPr>
          <w:lang w:eastAsia="ar-SA"/>
        </w:rPr>
        <w:t xml:space="preserve">3) </w:t>
      </w:r>
      <w:r>
        <w:t>органами местного самоуправления Моргаушского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E5351" w:rsidRPr="001431DC" w:rsidRDefault="008E5351" w:rsidP="00D54632">
      <w:pPr>
        <w:suppressAutoHyphens/>
        <w:snapToGrid w:val="0"/>
        <w:ind w:firstLine="709"/>
        <w:jc w:val="both"/>
        <w:rPr>
          <w:lang w:eastAsia="ar-SA"/>
        </w:rPr>
      </w:pPr>
      <w:r>
        <w:rPr>
          <w:lang w:eastAsia="ar-SA"/>
        </w:rPr>
        <w:t xml:space="preserve">4) </w:t>
      </w:r>
      <w:r w:rsidRPr="001431DC">
        <w:rPr>
          <w:lang w:eastAsia="ar-SA"/>
        </w:rPr>
        <w:t xml:space="preserve">органами местного самоуправления </w:t>
      </w:r>
      <w:r>
        <w:rPr>
          <w:lang w:eastAsia="ar-SA"/>
        </w:rPr>
        <w:t>Большесундырского с</w:t>
      </w:r>
      <w:r w:rsidRPr="0059046F">
        <w:rPr>
          <w:lang w:eastAsia="ar-SA"/>
        </w:rPr>
        <w:t xml:space="preserve">ельского поселения </w:t>
      </w:r>
      <w:r w:rsidRPr="001431DC">
        <w:rPr>
          <w:lang w:eastAsia="ar-SA"/>
        </w:rPr>
        <w:t xml:space="preserve">в случаях, если необходимо совершенствовать порядок регулирования землепользования и застройки на территории </w:t>
      </w:r>
      <w:r>
        <w:rPr>
          <w:lang w:eastAsia="ar-SA"/>
        </w:rPr>
        <w:t>Большесундырского с</w:t>
      </w:r>
      <w:r w:rsidRPr="0059046F">
        <w:rPr>
          <w:lang w:eastAsia="ar-SA"/>
        </w:rPr>
        <w:t>ельского поселения</w:t>
      </w:r>
      <w:r w:rsidRPr="001431DC">
        <w:rPr>
          <w:lang w:eastAsia="ar-SA"/>
        </w:rPr>
        <w:t>;</w:t>
      </w:r>
    </w:p>
    <w:p w:rsidR="008E5351" w:rsidRDefault="008E5351" w:rsidP="00D54632">
      <w:pPr>
        <w:suppressAutoHyphens/>
        <w:snapToGrid w:val="0"/>
        <w:ind w:firstLine="709"/>
        <w:contextualSpacing/>
        <w:jc w:val="both"/>
        <w:rPr>
          <w:lang w:eastAsia="ar-SA"/>
        </w:rPr>
      </w:pPr>
      <w:r>
        <w:rPr>
          <w:lang w:eastAsia="ar-SA"/>
        </w:rPr>
        <w:t>5</w:t>
      </w:r>
      <w:r w:rsidRPr="008054AF">
        <w:rPr>
          <w:lang w:eastAsia="ar-SA"/>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E5351" w:rsidRDefault="008E5351" w:rsidP="00D54632">
      <w:pPr>
        <w:autoSpaceDE w:val="0"/>
        <w:autoSpaceDN w:val="0"/>
        <w:adjustRightInd w:val="0"/>
        <w:ind w:firstLine="720"/>
        <w:jc w:val="both"/>
      </w:pPr>
      <w:r>
        <w:t xml:space="preserve">3.1.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Pr>
          <w:lang w:eastAsia="ar-SA"/>
        </w:rPr>
        <w:t>Большесундырского с</w:t>
      </w:r>
      <w:r w:rsidRPr="0059046F">
        <w:rPr>
          <w:lang w:eastAsia="ar-SA"/>
        </w:rPr>
        <w:t xml:space="preserve">ельского </w:t>
      </w:r>
      <w:r>
        <w:t>поселения требование о внесении изменений в правила землепользования и застройки в целях обеспечения размещения указанных объектов.</w:t>
      </w:r>
    </w:p>
    <w:p w:rsidR="008E5351" w:rsidRPr="00A4692C" w:rsidRDefault="008E5351" w:rsidP="00D54632">
      <w:pPr>
        <w:autoSpaceDE w:val="0"/>
        <w:autoSpaceDN w:val="0"/>
        <w:adjustRightInd w:val="0"/>
        <w:ind w:firstLine="720"/>
        <w:jc w:val="both"/>
      </w:pPr>
      <w:r>
        <w:t xml:space="preserve">3.2. В случае, предусмотренном </w:t>
      </w:r>
      <w:r w:rsidRPr="00A4692C">
        <w:t xml:space="preserve">частью 3.1 настоящей статьи, </w:t>
      </w:r>
      <w:r w:rsidRPr="00AD78E1">
        <w:t xml:space="preserve">глава </w:t>
      </w:r>
      <w:r>
        <w:rPr>
          <w:lang w:eastAsia="ar-SA"/>
        </w:rPr>
        <w:t>Большесундырского с</w:t>
      </w:r>
      <w:r w:rsidRPr="00A4692C">
        <w:rPr>
          <w:lang w:eastAsia="ar-SA"/>
        </w:rPr>
        <w:t xml:space="preserve">ельского </w:t>
      </w:r>
      <w:r w:rsidRPr="00A4692C">
        <w:t>поселения обеспечивает внесение изменений в Правила в течение тридцати дней со дня получения указанного в части 3.1 настоящей статьи</w:t>
      </w:r>
      <w:r>
        <w:t xml:space="preserve"> требования.</w:t>
      </w:r>
    </w:p>
    <w:p w:rsidR="008E5351" w:rsidRPr="00A4692C" w:rsidRDefault="008E5351" w:rsidP="00D54632">
      <w:pPr>
        <w:autoSpaceDE w:val="0"/>
        <w:autoSpaceDN w:val="0"/>
        <w:adjustRightInd w:val="0"/>
        <w:ind w:firstLine="720"/>
        <w:jc w:val="both"/>
      </w:pPr>
      <w:r w:rsidRPr="00A4692C">
        <w:t>3.3. В целях внесения изменений в Правила в случае, предусмотренном частью 3.1 настоящей статьи, проведение публичных слушаний не требуется.</w:t>
      </w:r>
    </w:p>
    <w:p w:rsidR="008E5351" w:rsidRPr="008054AF" w:rsidRDefault="008E5351" w:rsidP="00D54632">
      <w:pPr>
        <w:suppressAutoHyphens/>
        <w:snapToGrid w:val="0"/>
        <w:ind w:firstLine="709"/>
        <w:contextualSpacing/>
        <w:jc w:val="both"/>
        <w:rPr>
          <w:lang w:eastAsia="ar-SA"/>
        </w:rPr>
      </w:pPr>
      <w:r w:rsidRPr="008054AF">
        <w:rPr>
          <w:lang w:eastAsia="ar-SA"/>
        </w:rPr>
        <w:t>4. Предложение о внесении изменений в настоящие Правила направляется в письменной форме в Комиссию.</w:t>
      </w:r>
    </w:p>
    <w:p w:rsidR="008E5351" w:rsidRPr="008054AF" w:rsidRDefault="008E5351" w:rsidP="00D54632">
      <w:pPr>
        <w:suppressAutoHyphens/>
        <w:snapToGrid w:val="0"/>
        <w:ind w:firstLine="709"/>
        <w:contextualSpacing/>
        <w:jc w:val="both"/>
        <w:rPr>
          <w:lang w:eastAsia="ar-SA"/>
        </w:rPr>
      </w:pPr>
      <w:r w:rsidRPr="008054AF">
        <w:rPr>
          <w:lang w:eastAsia="ar-SA"/>
        </w:rPr>
        <w:t>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w:t>
      </w:r>
      <w:r w:rsidRPr="008054AF">
        <w:t xml:space="preserve"> </w:t>
      </w:r>
      <w:r>
        <w:t>Большесундырского сельского поселения</w:t>
      </w:r>
      <w:r w:rsidRPr="008054AF">
        <w:rPr>
          <w:lang w:eastAsia="ar-SA"/>
        </w:rPr>
        <w:t>.</w:t>
      </w:r>
    </w:p>
    <w:p w:rsidR="008E5351" w:rsidRPr="008054AF" w:rsidRDefault="008E5351" w:rsidP="00D54632">
      <w:pPr>
        <w:suppressAutoHyphens/>
        <w:snapToGrid w:val="0"/>
        <w:ind w:firstLine="567"/>
        <w:contextualSpacing/>
        <w:jc w:val="both"/>
        <w:rPr>
          <w:lang w:eastAsia="ar-SA"/>
        </w:rPr>
      </w:pPr>
      <w:r w:rsidRPr="008054AF">
        <w:rPr>
          <w:lang w:eastAsia="ar-SA"/>
        </w:rPr>
        <w:t xml:space="preserve">6. Глава </w:t>
      </w:r>
      <w:r>
        <w:t>Большесундырского сельского поселения</w:t>
      </w:r>
      <w:r w:rsidRPr="008054AF">
        <w:t xml:space="preserve"> </w:t>
      </w:r>
      <w:r w:rsidRPr="008054AF">
        <w:rPr>
          <w:lang w:eastAsia="ar-SA"/>
        </w:rPr>
        <w:t>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8E5351" w:rsidRPr="008054AF" w:rsidRDefault="008E5351" w:rsidP="00D54632">
      <w:pPr>
        <w:suppressAutoHyphens/>
        <w:snapToGrid w:val="0"/>
        <w:ind w:firstLine="567"/>
        <w:contextualSpacing/>
        <w:jc w:val="both"/>
        <w:rPr>
          <w:lang w:eastAsia="ar-SA"/>
        </w:rPr>
      </w:pPr>
      <w:r w:rsidRPr="008054AF">
        <w:rPr>
          <w:lang w:eastAsia="ar-SA"/>
        </w:rPr>
        <w:t xml:space="preserve">7. Глава </w:t>
      </w:r>
      <w:r>
        <w:t>Большесундырского сельского поселения</w:t>
      </w:r>
      <w:r w:rsidRPr="008054AF">
        <w:rPr>
          <w:lang w:eastAsia="ar-SA"/>
        </w:rPr>
        <w:t xml:space="preserve"> не позднее, чем по истечении 10 дней с даты принятия решения о подготовке проекта внесения изменений в Правила, обеспечивает опубликование сообщения </w:t>
      </w:r>
      <w:r w:rsidRPr="008054AF">
        <w:t xml:space="preserve">в </w:t>
      </w:r>
      <w:r w:rsidRPr="008054AF">
        <w:rPr>
          <w:lang w:eastAsia="ar-SA"/>
        </w:rPr>
        <w:t xml:space="preserve">порядке, установленном для официального опубликования муниципальных правовых актов и размещает его на </w:t>
      </w:r>
      <w:hyperlink r:id="rId11" w:history="1">
        <w:r w:rsidRPr="008054AF">
          <w:rPr>
            <w:color w:val="000000"/>
            <w:lang w:eastAsia="ar-SA"/>
          </w:rPr>
          <w:t>официальном источнике</w:t>
        </w:r>
      </w:hyperlink>
      <w:r w:rsidRPr="008054AF">
        <w:rPr>
          <w:lang w:eastAsia="ar-SA"/>
        </w:rPr>
        <w:t xml:space="preserve"> </w:t>
      </w:r>
      <w:r>
        <w:t>Большесундырского сельского поселения</w:t>
      </w:r>
      <w:r w:rsidRPr="008054AF">
        <w:t xml:space="preserve">, на официальном сайте </w:t>
      </w:r>
      <w:r w:rsidRPr="008054AF">
        <w:rPr>
          <w:lang w:eastAsia="ar-SA"/>
        </w:rPr>
        <w:t>в информационно-телекоммуникационной сети "Интернет".</w:t>
      </w:r>
    </w:p>
    <w:p w:rsidR="008E5351" w:rsidRPr="008054AF" w:rsidRDefault="008E5351" w:rsidP="00D54632">
      <w:pPr>
        <w:ind w:firstLine="567"/>
        <w:contextualSpacing/>
        <w:jc w:val="both"/>
      </w:pPr>
      <w:r w:rsidRPr="008054AF">
        <w:t xml:space="preserve">8. Администрация </w:t>
      </w:r>
      <w:r>
        <w:t>Большесундырского сельского поселения</w:t>
      </w:r>
      <w:r w:rsidRPr="008054AF">
        <w:t xml:space="preserve"> осуществляет проверку </w:t>
      </w:r>
      <w:r w:rsidRPr="008054AF">
        <w:rPr>
          <w:lang w:eastAsia="ar-SA"/>
        </w:rPr>
        <w:t>проекта внесения изменений в настоящие Правила застройки</w:t>
      </w:r>
      <w:r w:rsidRPr="008054AF">
        <w:t xml:space="preserve">, на соответствие требованиям технических регламентов, генеральному плану </w:t>
      </w:r>
      <w:r>
        <w:t>Большесундырского сельского поселения</w:t>
      </w:r>
      <w:r w:rsidRPr="008054AF">
        <w:t>, схеме территориального планирования Чувашской Республики, схемам территориального планирования Российской Федерации.</w:t>
      </w:r>
    </w:p>
    <w:p w:rsidR="008E5351" w:rsidRPr="008054AF" w:rsidRDefault="008E5351" w:rsidP="00D54632">
      <w:pPr>
        <w:ind w:firstLine="567"/>
        <w:contextualSpacing/>
        <w:jc w:val="both"/>
      </w:pPr>
      <w:r w:rsidRPr="008054AF">
        <w:t xml:space="preserve">9. По результатам указанной в части 8 настоящей статьи проверки администрация </w:t>
      </w:r>
      <w:r>
        <w:t>Большесундырского сельского поселения</w:t>
      </w:r>
      <w:r w:rsidRPr="008054AF">
        <w:t xml:space="preserve"> направляет </w:t>
      </w:r>
      <w:r w:rsidRPr="008054AF">
        <w:rPr>
          <w:lang w:eastAsia="ar-SA"/>
        </w:rPr>
        <w:t>проект внесения изменений в Правила</w:t>
      </w:r>
      <w:r w:rsidRPr="008054AF">
        <w:t xml:space="preserve"> главе </w:t>
      </w:r>
      <w:r>
        <w:t>Большесундырского сельского поселения</w:t>
      </w:r>
      <w:r w:rsidRPr="008054AF">
        <w:t xml:space="preserve"> или в случае обнаружения его несоответствия требованиям и документам, указанным в части 8 настоящей статьи, в Комиссию на доработку.</w:t>
      </w:r>
    </w:p>
    <w:p w:rsidR="008E5351" w:rsidRPr="008054AF" w:rsidRDefault="008E5351" w:rsidP="00D54632">
      <w:pPr>
        <w:ind w:firstLine="567"/>
        <w:contextualSpacing/>
        <w:jc w:val="both"/>
      </w:pPr>
      <w:r w:rsidRPr="008054AF">
        <w:t xml:space="preserve">10. Глава </w:t>
      </w:r>
      <w:r>
        <w:t>Большесундырского сельского поселения</w:t>
      </w:r>
      <w:r w:rsidRPr="008054AF">
        <w:t xml:space="preserve"> при получении от администрации </w:t>
      </w:r>
      <w:r>
        <w:t>Большесундырского сельского поселения</w:t>
      </w:r>
      <w:r w:rsidRPr="008054AF">
        <w:t xml:space="preserve"> </w:t>
      </w:r>
      <w:r w:rsidRPr="008054AF">
        <w:rPr>
          <w:lang w:eastAsia="ar-SA"/>
        </w:rPr>
        <w:t xml:space="preserve">проекта внесения изменений в Правила </w:t>
      </w:r>
      <w:r w:rsidRPr="008054AF">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8E5351" w:rsidRPr="008054AF" w:rsidRDefault="008E5351" w:rsidP="00D54632">
      <w:pPr>
        <w:ind w:firstLine="709"/>
        <w:contextualSpacing/>
        <w:jc w:val="both"/>
      </w:pPr>
      <w:r w:rsidRPr="008054AF">
        <w:t xml:space="preserve">11. Продолжительность публичных слушаний по </w:t>
      </w:r>
      <w:r w:rsidRPr="008054AF">
        <w:rPr>
          <w:lang w:eastAsia="ar-SA"/>
        </w:rPr>
        <w:t xml:space="preserve">проекту внесения изменений в настоящие Правила </w:t>
      </w:r>
      <w:r w:rsidRPr="008054AF">
        <w:t xml:space="preserve">составляет не менее </w:t>
      </w:r>
      <w:r>
        <w:t>двух</w:t>
      </w:r>
      <w:r w:rsidRPr="008054AF">
        <w:t xml:space="preserve"> и не более четырёх месяцев со дня опубликования такого проекта.</w:t>
      </w:r>
    </w:p>
    <w:p w:rsidR="008E5351" w:rsidRPr="008054AF" w:rsidRDefault="008E5351" w:rsidP="00D54632">
      <w:pPr>
        <w:ind w:firstLine="709"/>
        <w:contextualSpacing/>
        <w:jc w:val="both"/>
      </w:pPr>
      <w:r w:rsidRPr="008054AF">
        <w:t xml:space="preserve">12. В случае подготовки </w:t>
      </w:r>
      <w:r w:rsidRPr="008054AF">
        <w:rPr>
          <w:lang w:eastAsia="ar-SA"/>
        </w:rPr>
        <w:t xml:space="preserve">проекта внесения изменений в настоящие Правила </w:t>
      </w:r>
      <w:r w:rsidRPr="008054AF">
        <w:t xml:space="preserve">применительно к части территории </w:t>
      </w:r>
      <w:r>
        <w:t>Большесундырского сельского поселения</w:t>
      </w:r>
      <w:r w:rsidRPr="008054AF">
        <w:t xml:space="preserve">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t>Большесундырского сельского поселения</w:t>
      </w:r>
      <w:r w:rsidRPr="008054AF">
        <w:t>. В случае подготовки изменений в Правил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E5351" w:rsidRPr="008054AF" w:rsidRDefault="008E5351" w:rsidP="00D54632">
      <w:pPr>
        <w:suppressAutoHyphens/>
        <w:snapToGrid w:val="0"/>
        <w:ind w:firstLine="709"/>
        <w:contextualSpacing/>
        <w:jc w:val="both"/>
        <w:rPr>
          <w:lang w:eastAsia="ar-SA"/>
        </w:rPr>
      </w:pPr>
      <w:r w:rsidRPr="008054AF">
        <w:rPr>
          <w:lang w:eastAsia="ar-SA"/>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t>Большесундырского сельского поселения</w:t>
      </w:r>
      <w:r w:rsidRPr="008054AF">
        <w:rPr>
          <w:lang w:eastAsia="ar-SA"/>
        </w:rPr>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8E5351" w:rsidRPr="008054AF" w:rsidRDefault="008E5351" w:rsidP="00D54632">
      <w:pPr>
        <w:suppressAutoHyphens/>
        <w:snapToGrid w:val="0"/>
        <w:ind w:firstLine="709"/>
        <w:contextualSpacing/>
        <w:jc w:val="both"/>
        <w:rPr>
          <w:lang w:eastAsia="ar-SA"/>
        </w:rPr>
      </w:pPr>
      <w:r w:rsidRPr="008054AF">
        <w:rPr>
          <w:lang w:eastAsia="ar-SA"/>
        </w:rPr>
        <w:t xml:space="preserve">14. Глава </w:t>
      </w:r>
      <w:r>
        <w:t>Большесундырского сельского поселения</w:t>
      </w:r>
      <w:r w:rsidRPr="008054AF">
        <w:t xml:space="preserve"> </w:t>
      </w:r>
      <w:r w:rsidRPr="008054AF">
        <w:rPr>
          <w:lang w:eastAsia="ar-SA"/>
        </w:rPr>
        <w:t xml:space="preserve">в течение семи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w:t>
      </w:r>
      <w:r w:rsidRPr="008054AF">
        <w:t xml:space="preserve">Собранию депутатов </w:t>
      </w:r>
      <w:r>
        <w:t>Большесундырского сельского поселения</w:t>
      </w:r>
      <w:r w:rsidRPr="008054AF">
        <w:t xml:space="preserve"> </w:t>
      </w:r>
      <w:r w:rsidRPr="008054AF">
        <w:rPr>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
    <w:p w:rsidR="008E5351" w:rsidRPr="008054AF" w:rsidRDefault="008E5351" w:rsidP="00D54632">
      <w:pPr>
        <w:suppressAutoHyphens/>
        <w:snapToGrid w:val="0"/>
        <w:ind w:firstLine="709"/>
        <w:contextualSpacing/>
        <w:jc w:val="both"/>
        <w:rPr>
          <w:lang w:eastAsia="ar-SA"/>
        </w:rPr>
      </w:pPr>
      <w:r w:rsidRPr="008054AF">
        <w:rPr>
          <w:lang w:eastAsia="ar-SA"/>
        </w:rPr>
        <w:t xml:space="preserve">15. После </w:t>
      </w:r>
      <w:r w:rsidRPr="008054AF">
        <w:t xml:space="preserve">Собранием депутатов </w:t>
      </w:r>
      <w:r>
        <w:t>Большесундырского сельского поселения</w:t>
      </w:r>
      <w:r w:rsidRPr="008054AF">
        <w:t xml:space="preserve">, </w:t>
      </w:r>
      <w:r w:rsidRPr="008054AF">
        <w:rPr>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12" w:history="1">
        <w:r w:rsidRPr="008054AF">
          <w:rPr>
            <w:color w:val="000000"/>
            <w:lang w:eastAsia="ar-SA"/>
          </w:rPr>
          <w:t>официальном сайте</w:t>
        </w:r>
      </w:hyperlink>
      <w:r w:rsidRPr="008054AF">
        <w:rPr>
          <w:lang w:eastAsia="ar-SA"/>
        </w:rPr>
        <w:t xml:space="preserve"> </w:t>
      </w:r>
      <w:r>
        <w:t>Большесундырского сельского поселения</w:t>
      </w:r>
      <w:r w:rsidRPr="008054AF">
        <w:t xml:space="preserve"> </w:t>
      </w:r>
      <w:r w:rsidRPr="008054AF">
        <w:rPr>
          <w:lang w:eastAsia="ar-SA"/>
        </w:rPr>
        <w:t>в информационно-телекоммуникационной сети "Интернет".</w:t>
      </w:r>
    </w:p>
    <w:p w:rsidR="008E5351" w:rsidRPr="008054AF" w:rsidRDefault="008E5351" w:rsidP="00D54632">
      <w:pPr>
        <w:keepNext/>
        <w:widowControl w:val="0"/>
        <w:numPr>
          <w:ilvl w:val="2"/>
          <w:numId w:val="0"/>
        </w:numPr>
        <w:tabs>
          <w:tab w:val="left" w:pos="0"/>
        </w:tabs>
        <w:suppressAutoHyphens/>
        <w:spacing w:before="360" w:after="60"/>
        <w:ind w:firstLine="567"/>
        <w:contextualSpacing/>
        <w:outlineLvl w:val="2"/>
        <w:rPr>
          <w:b/>
          <w:bCs/>
          <w:lang w:eastAsia="en-US"/>
        </w:rPr>
      </w:pPr>
      <w:bookmarkStart w:id="155" w:name="_Toc269076851"/>
      <w:bookmarkStart w:id="156" w:name="_Toc269299703"/>
      <w:bookmarkStart w:id="157" w:name="_Toc315790694"/>
    </w:p>
    <w:p w:rsidR="008E5351" w:rsidRPr="008054AF" w:rsidRDefault="008E5351" w:rsidP="00D54632">
      <w:pPr>
        <w:keepNext/>
        <w:widowControl w:val="0"/>
        <w:numPr>
          <w:ilvl w:val="2"/>
          <w:numId w:val="0"/>
        </w:numPr>
        <w:tabs>
          <w:tab w:val="left" w:pos="0"/>
        </w:tabs>
        <w:suppressAutoHyphens/>
        <w:spacing w:before="360" w:after="60"/>
        <w:ind w:firstLine="709"/>
        <w:contextualSpacing/>
        <w:outlineLvl w:val="2"/>
        <w:rPr>
          <w:b/>
          <w:bCs/>
          <w:lang w:eastAsia="en-US"/>
        </w:rPr>
      </w:pPr>
      <w:bookmarkStart w:id="158" w:name="_Toc471897356"/>
      <w:r w:rsidRPr="008054AF">
        <w:rPr>
          <w:b/>
          <w:bCs/>
          <w:lang w:eastAsia="en-US"/>
        </w:rPr>
        <w:t>Статья 3</w:t>
      </w:r>
      <w:r>
        <w:rPr>
          <w:b/>
          <w:bCs/>
          <w:lang w:eastAsia="en-US"/>
        </w:rPr>
        <w:t>3</w:t>
      </w:r>
      <w:r w:rsidRPr="008054AF">
        <w:rPr>
          <w:b/>
          <w:bCs/>
          <w:lang w:eastAsia="en-US"/>
        </w:rPr>
        <w:t>. Ответственность за нарушение Правил</w:t>
      </w:r>
      <w:bookmarkEnd w:id="155"/>
      <w:bookmarkEnd w:id="156"/>
      <w:bookmarkEnd w:id="157"/>
      <w:bookmarkEnd w:id="158"/>
    </w:p>
    <w:p w:rsidR="008E5351" w:rsidRPr="008054AF" w:rsidRDefault="008E5351" w:rsidP="00D54632">
      <w:pPr>
        <w:tabs>
          <w:tab w:val="left" w:pos="791"/>
          <w:tab w:val="left" w:pos="851"/>
          <w:tab w:val="left" w:pos="900"/>
        </w:tabs>
        <w:ind w:firstLine="709"/>
        <w:contextualSpacing/>
        <w:jc w:val="both"/>
        <w:rPr>
          <w:spacing w:val="2"/>
          <w:lang w:eastAsia="ar-SA"/>
        </w:rPr>
      </w:pPr>
      <w:r w:rsidRPr="008054AF">
        <w:rPr>
          <w:spacing w:val="4"/>
          <w:lang w:eastAsia="ar-SA"/>
        </w:rPr>
        <w:t>Лица, виновные в нарушении настоящих Правил, несут дисциплинарную, имущест</w:t>
      </w:r>
      <w:r w:rsidRPr="008054AF">
        <w:rPr>
          <w:spacing w:val="2"/>
          <w:lang w:eastAsia="ar-SA"/>
        </w:rPr>
        <w:t>венную, административную, уголовную и иную ответственность в соответствии с законодательством Российской Федерации.</w:t>
      </w:r>
    </w:p>
    <w:p w:rsidR="008E5351" w:rsidRDefault="008E5351" w:rsidP="00D54632">
      <w:pPr>
        <w:tabs>
          <w:tab w:val="left" w:pos="791"/>
          <w:tab w:val="left" w:pos="851"/>
          <w:tab w:val="left" w:pos="900"/>
        </w:tabs>
        <w:ind w:firstLine="567"/>
        <w:contextualSpacing/>
        <w:jc w:val="both"/>
      </w:pPr>
    </w:p>
    <w:p w:rsidR="008E5351" w:rsidRDefault="008E5351" w:rsidP="00D54632">
      <w:pPr>
        <w:tabs>
          <w:tab w:val="left" w:pos="0"/>
        </w:tabs>
        <w:suppressAutoHyphens/>
        <w:autoSpaceDE w:val="0"/>
        <w:spacing w:before="480" w:after="108"/>
        <w:ind w:firstLine="567"/>
        <w:contextualSpacing/>
        <w:jc w:val="center"/>
        <w:outlineLvl w:val="0"/>
        <w:rPr>
          <w:b/>
          <w:bCs/>
          <w:kern w:val="1"/>
          <w:lang w:eastAsia="en-US"/>
        </w:rPr>
      </w:pPr>
      <w:bookmarkStart w:id="159" w:name="_Toc356464615"/>
      <w:bookmarkStart w:id="160" w:name="_Toc471897357"/>
      <w:r>
        <w:rPr>
          <w:b/>
          <w:bCs/>
          <w:kern w:val="1"/>
          <w:lang w:eastAsia="en-US"/>
        </w:rPr>
        <w:t>Р</w:t>
      </w:r>
      <w:r w:rsidRPr="008054AF">
        <w:rPr>
          <w:b/>
          <w:bCs/>
          <w:kern w:val="1"/>
          <w:lang w:eastAsia="en-US"/>
        </w:rPr>
        <w:t>АЗДЕЛ II. КАРТА ГРАДОСТРОИТЕЛЬНОГО ЗОНИРОВАНИЯ</w:t>
      </w:r>
      <w:bookmarkEnd w:id="159"/>
      <w:r w:rsidRPr="008054AF">
        <w:rPr>
          <w:b/>
          <w:bCs/>
          <w:kern w:val="1"/>
          <w:lang w:eastAsia="en-US"/>
        </w:rPr>
        <w:t>.</w:t>
      </w:r>
      <w:bookmarkEnd w:id="160"/>
    </w:p>
    <w:p w:rsidR="008E5351" w:rsidRPr="008054AF" w:rsidRDefault="008E5351" w:rsidP="00D54632">
      <w:pPr>
        <w:tabs>
          <w:tab w:val="left" w:pos="0"/>
        </w:tabs>
        <w:suppressAutoHyphens/>
        <w:autoSpaceDE w:val="0"/>
        <w:spacing w:before="480" w:after="108"/>
        <w:ind w:firstLine="567"/>
        <w:contextualSpacing/>
        <w:jc w:val="center"/>
        <w:outlineLvl w:val="0"/>
        <w:rPr>
          <w:b/>
          <w:bCs/>
          <w:kern w:val="1"/>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outlineLvl w:val="2"/>
        <w:rPr>
          <w:b/>
          <w:bCs/>
          <w:lang w:eastAsia="en-US"/>
        </w:rPr>
      </w:pPr>
      <w:bookmarkStart w:id="161" w:name="_Toc356464616"/>
      <w:bookmarkStart w:id="162" w:name="_Toc471897358"/>
      <w:r w:rsidRPr="008054AF">
        <w:rPr>
          <w:b/>
          <w:bCs/>
          <w:lang w:eastAsia="en-US"/>
        </w:rPr>
        <w:t>Статья 3</w:t>
      </w:r>
      <w:r>
        <w:rPr>
          <w:b/>
          <w:bCs/>
          <w:lang w:eastAsia="en-US"/>
        </w:rPr>
        <w:t>4</w:t>
      </w:r>
      <w:r w:rsidRPr="008054AF">
        <w:rPr>
          <w:b/>
          <w:bCs/>
          <w:lang w:eastAsia="en-US"/>
        </w:rPr>
        <w:t>. Состав и содержание карты градостроительного зонирования</w:t>
      </w:r>
      <w:bookmarkEnd w:id="161"/>
      <w:bookmarkEnd w:id="162"/>
    </w:p>
    <w:p w:rsidR="008E5351" w:rsidRDefault="008E5351" w:rsidP="00D54632">
      <w:pPr>
        <w:ind w:firstLine="709"/>
        <w:contextualSpacing/>
        <w:jc w:val="both"/>
      </w:pPr>
      <w:r w:rsidRPr="008054AF">
        <w:t xml:space="preserve">1. Карта градостроительного зонирования </w:t>
      </w:r>
      <w:r>
        <w:t>Большесундырского сельского поселения</w:t>
      </w:r>
      <w:r w:rsidRPr="008054AF">
        <w:t xml:space="preserve"> представляет собой чертёж с отображением границ </w:t>
      </w:r>
      <w:r>
        <w:t>Большесундырского сельского поселения</w:t>
      </w:r>
      <w:r w:rsidRPr="008054AF">
        <w:rPr>
          <w:lang w:eastAsia="ar-SA"/>
        </w:rPr>
        <w:t xml:space="preserve">, границ </w:t>
      </w:r>
      <w:r>
        <w:rPr>
          <w:lang w:eastAsia="ar-SA"/>
        </w:rPr>
        <w:t>населенных пунктов</w:t>
      </w:r>
      <w:r w:rsidRPr="008054AF">
        <w:rPr>
          <w:lang w:eastAsia="ar-SA"/>
        </w:rPr>
        <w:t>, расположенных на территории муниципального образования</w:t>
      </w:r>
      <w:r>
        <w:rPr>
          <w:lang w:eastAsia="ar-SA"/>
        </w:rPr>
        <w:t>,</w:t>
      </w:r>
      <w:r w:rsidRPr="008054AF">
        <w:t xml:space="preserve"> границ территориальных зон</w:t>
      </w:r>
      <w:r>
        <w:t>, резервные территории для перспективного градостроительного освоения и границы зон с особыми условиями использования территории</w:t>
      </w:r>
      <w:r w:rsidRPr="008054AF">
        <w:t>.</w:t>
      </w:r>
    </w:p>
    <w:p w:rsidR="008E5351" w:rsidRDefault="008E5351" w:rsidP="00D54632">
      <w:pPr>
        <w:autoSpaceDE w:val="0"/>
        <w:autoSpaceDN w:val="0"/>
        <w:adjustRightInd w:val="0"/>
        <w:ind w:firstLine="720"/>
        <w:jc w:val="both"/>
      </w:pPr>
      <w: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 xml:space="preserve">2. Вся территория </w:t>
      </w:r>
      <w:r>
        <w:t>Большесундырского сельского поселения</w:t>
      </w:r>
      <w:r w:rsidRPr="008054AF">
        <w:rPr>
          <w:lang w:eastAsia="ar-SA"/>
        </w:rPr>
        <w:t>,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 xml:space="preserve">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8E5351" w:rsidRPr="00C02ECE" w:rsidRDefault="008E5351" w:rsidP="00D54632">
      <w:pPr>
        <w:widowControl w:val="0"/>
        <w:suppressAutoHyphens/>
        <w:autoSpaceDE w:val="0"/>
        <w:autoSpaceDN w:val="0"/>
        <w:adjustRightInd w:val="0"/>
        <w:snapToGrid w:val="0"/>
        <w:ind w:firstLine="709"/>
        <w:contextualSpacing/>
        <w:jc w:val="both"/>
        <w:rPr>
          <w:lang w:eastAsia="ar-SA"/>
        </w:rPr>
      </w:pPr>
      <w:r w:rsidRPr="00C02ECE">
        <w:rPr>
          <w:lang w:eastAsia="ar-SA"/>
        </w:rPr>
        <w:t>Градостроительные регламенты не устанавливаются для земель лесного фонда, земель, покрытых поверхностными водами</w:t>
      </w:r>
      <w:r>
        <w:rPr>
          <w:lang w:eastAsia="ar-SA"/>
        </w:rPr>
        <w:t>,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C02ECE">
        <w:rPr>
          <w:lang w:eastAsia="ar-SA"/>
        </w:rPr>
        <w:t xml:space="preserve">. </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C02ECE">
        <w:rPr>
          <w:lang w:eastAsia="ar-SA"/>
        </w:rPr>
        <w:t>3. Границы территориальных зон устанавливаются с учетом соблюдения</w:t>
      </w:r>
      <w:r w:rsidRPr="008054AF">
        <w:rPr>
          <w:lang w:eastAsia="ar-SA"/>
        </w:rPr>
        <w:t xml:space="preserve"> требования принадлежности каждого земельного участка только к одной территориальной зоне.</w:t>
      </w:r>
    </w:p>
    <w:p w:rsidR="008E5351" w:rsidRPr="008054AF" w:rsidRDefault="008E5351" w:rsidP="00D54632">
      <w:pPr>
        <w:widowControl w:val="0"/>
        <w:suppressAutoHyphens/>
        <w:autoSpaceDE w:val="0"/>
        <w:autoSpaceDN w:val="0"/>
        <w:adjustRightInd w:val="0"/>
        <w:snapToGrid w:val="0"/>
        <w:ind w:firstLine="709"/>
        <w:contextualSpacing/>
        <w:jc w:val="both"/>
        <w:rPr>
          <w:color w:val="000000"/>
          <w:lang w:eastAsia="ar-SA"/>
        </w:rPr>
      </w:pPr>
      <w:r w:rsidRPr="008054AF">
        <w:rPr>
          <w:color w:val="000000"/>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4. Границы территориальных зон устанавливаются с учетом:</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2) функциональных зон и параметров их планируемого развития, определенных генеральным планом;</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 xml:space="preserve">3) определенного Градостроительным </w:t>
      </w:r>
      <w:hyperlink r:id="rId13" w:history="1">
        <w:r w:rsidRPr="008054AF">
          <w:rPr>
            <w:lang w:eastAsia="ar-SA"/>
          </w:rPr>
          <w:t>кодексом</w:t>
        </w:r>
      </w:hyperlink>
      <w:r w:rsidRPr="008054AF">
        <w:rPr>
          <w:lang w:eastAsia="ar-SA"/>
        </w:rPr>
        <w:t xml:space="preserve"> Российской Федерации перечня территориальных зон;</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4) сложившейся планировки территории и существующего землепользования;</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5. Границы территориальных зон могут устанавливаться по:</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1) линиям магистралей, улиц, проездов, разделяющим транспортные потоки противоположных направлений;</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2) красным линиям;</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3) границам земельных участков;</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4) границам населенных пунктов в пределах муниципальных образований;</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5) естественным границам природных объектов;</w:t>
      </w:r>
    </w:p>
    <w:p w:rsidR="008E5351" w:rsidRPr="008054AF" w:rsidRDefault="008E5351" w:rsidP="00D54632">
      <w:pPr>
        <w:widowControl w:val="0"/>
        <w:suppressAutoHyphens/>
        <w:autoSpaceDE w:val="0"/>
        <w:autoSpaceDN w:val="0"/>
        <w:adjustRightInd w:val="0"/>
        <w:snapToGrid w:val="0"/>
        <w:ind w:firstLine="709"/>
        <w:contextualSpacing/>
        <w:jc w:val="both"/>
        <w:rPr>
          <w:lang w:eastAsia="ar-SA"/>
        </w:rPr>
      </w:pPr>
      <w:r w:rsidRPr="008054AF">
        <w:rPr>
          <w:lang w:eastAsia="ar-SA"/>
        </w:rPr>
        <w:t>6) иным границам.</w:t>
      </w:r>
      <w:r>
        <w:rPr>
          <w:lang w:eastAsia="ar-SA"/>
        </w:rPr>
        <w:t xml:space="preserve"> </w:t>
      </w:r>
    </w:p>
    <w:p w:rsidR="008E5351" w:rsidRDefault="008E5351" w:rsidP="00D54632">
      <w:pPr>
        <w:keepNext/>
        <w:widowControl w:val="0"/>
        <w:numPr>
          <w:ilvl w:val="2"/>
          <w:numId w:val="0"/>
        </w:numPr>
        <w:tabs>
          <w:tab w:val="left" w:pos="0"/>
        </w:tabs>
        <w:suppressAutoHyphens/>
        <w:spacing w:before="360" w:after="60"/>
        <w:ind w:firstLine="709"/>
        <w:contextualSpacing/>
        <w:jc w:val="center"/>
        <w:outlineLvl w:val="2"/>
        <w:rPr>
          <w:b/>
          <w:bCs/>
          <w:lang w:eastAsia="en-US"/>
        </w:rPr>
      </w:pPr>
      <w:bookmarkStart w:id="163" w:name="_Toc356464619"/>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64" w:name="_Toc471897359"/>
      <w:r w:rsidRPr="008054AF">
        <w:rPr>
          <w:b/>
          <w:bCs/>
          <w:lang w:eastAsia="en-US"/>
        </w:rPr>
        <w:t>Статья 3</w:t>
      </w:r>
      <w:r>
        <w:rPr>
          <w:b/>
          <w:bCs/>
          <w:lang w:eastAsia="en-US"/>
        </w:rPr>
        <w:t>5</w:t>
      </w:r>
      <w:r w:rsidRPr="008054AF">
        <w:rPr>
          <w:b/>
          <w:bCs/>
          <w:lang w:eastAsia="en-US"/>
        </w:rPr>
        <w:t>. Порядок ведения карты градостроительного зонирования</w:t>
      </w:r>
      <w:bookmarkEnd w:id="163"/>
      <w:r w:rsidRPr="008054AF">
        <w:rPr>
          <w:b/>
          <w:bCs/>
          <w:lang w:eastAsia="en-US"/>
        </w:rPr>
        <w:t>, карты зон с особыми условиями использования территории</w:t>
      </w:r>
      <w:bookmarkEnd w:id="164"/>
    </w:p>
    <w:p w:rsidR="008E5351" w:rsidRPr="008054AF" w:rsidRDefault="008E5351" w:rsidP="00D54632">
      <w:pPr>
        <w:ind w:firstLine="709"/>
        <w:contextualSpacing/>
        <w:jc w:val="both"/>
      </w:pPr>
      <w:r w:rsidRPr="008054AF">
        <w:t xml:space="preserve">В случае изменения границ </w:t>
      </w:r>
      <w:r>
        <w:t>Большесундырского сельского поселения</w:t>
      </w:r>
      <w:r w:rsidRPr="008054AF">
        <w:rPr>
          <w:lang w:eastAsia="ar-SA"/>
        </w:rPr>
        <w:t>, границ земель различных категорий, расположенных на территории муниципального образования,</w:t>
      </w:r>
      <w:r w:rsidRPr="008054AF">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посредством внесения изменений в настоящие Правила.</w:t>
      </w:r>
    </w:p>
    <w:p w:rsidR="008E5351" w:rsidRPr="004037D7" w:rsidRDefault="008E5351" w:rsidP="00D54632">
      <w:pPr>
        <w:ind w:firstLine="709"/>
        <w:contextualSpacing/>
        <w:jc w:val="both"/>
      </w:pPr>
      <w:r w:rsidRPr="008054AF">
        <w:t xml:space="preserve">Внесение изменений в настоящие Правила производится в соответствии со </w:t>
      </w:r>
      <w:r w:rsidRPr="00A813EC">
        <w:t>статьёй 33 Правил</w:t>
      </w:r>
      <w:r w:rsidRPr="008054AF">
        <w:t xml:space="preserve"> застройки.</w:t>
      </w:r>
      <w:bookmarkStart w:id="165" w:name="Par866"/>
      <w:bookmarkStart w:id="166" w:name="_Toc410822191"/>
      <w:bookmarkEnd w:id="165"/>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67" w:name="_Toc471897360"/>
      <w:r w:rsidRPr="008054AF">
        <w:rPr>
          <w:b/>
          <w:bCs/>
          <w:lang w:eastAsia="en-US"/>
        </w:rPr>
        <w:t>Статья 3</w:t>
      </w:r>
      <w:r>
        <w:rPr>
          <w:b/>
          <w:bCs/>
          <w:lang w:eastAsia="en-US"/>
        </w:rPr>
        <w:t>6</w:t>
      </w:r>
      <w:r w:rsidRPr="008054AF">
        <w:rPr>
          <w:b/>
          <w:bCs/>
          <w:lang w:eastAsia="en-US"/>
        </w:rPr>
        <w:t xml:space="preserve">. Перечень территориальных зон, выделенных на карте градостроительного зонирования </w:t>
      </w:r>
      <w:bookmarkEnd w:id="166"/>
      <w:r w:rsidRPr="008054AF">
        <w:rPr>
          <w:b/>
          <w:bCs/>
          <w:lang w:eastAsia="en-US"/>
        </w:rPr>
        <w:t>муниципального образования</w:t>
      </w:r>
      <w:bookmarkEnd w:id="167"/>
    </w:p>
    <w:p w:rsidR="008E5351" w:rsidRDefault="008E5351" w:rsidP="00D54632">
      <w:pPr>
        <w:tabs>
          <w:tab w:val="left" w:pos="1134"/>
        </w:tabs>
        <w:overflowPunct w:val="0"/>
        <w:spacing w:after="240"/>
        <w:ind w:firstLine="709"/>
        <w:contextualSpacing/>
        <w:jc w:val="both"/>
      </w:pPr>
      <w:bookmarkStart w:id="168" w:name="Par868"/>
      <w:bookmarkEnd w:id="168"/>
    </w:p>
    <w:p w:rsidR="008E5351" w:rsidRPr="008054AF" w:rsidRDefault="008E5351" w:rsidP="00D54632">
      <w:pPr>
        <w:tabs>
          <w:tab w:val="left" w:pos="1134"/>
        </w:tabs>
        <w:overflowPunct w:val="0"/>
        <w:spacing w:after="240"/>
        <w:ind w:firstLine="709"/>
        <w:contextualSpacing/>
        <w:jc w:val="both"/>
      </w:pPr>
      <w:r w:rsidRPr="008054AF">
        <w:t>Таблица №</w:t>
      </w:r>
      <w:r>
        <w:t xml:space="preserve"> </w:t>
      </w:r>
      <w:r w:rsidRPr="008054AF">
        <w:t>1. Перечень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1672"/>
        <w:gridCol w:w="6706"/>
      </w:tblGrid>
      <w:tr w:rsidR="008E5351" w:rsidRPr="008054AF" w:rsidTr="00B679FF">
        <w:trPr>
          <w:trHeight w:val="523"/>
          <w:tblHeader/>
        </w:trPr>
        <w:tc>
          <w:tcPr>
            <w:tcW w:w="776" w:type="dxa"/>
          </w:tcPr>
          <w:p w:rsidR="008E5351" w:rsidRPr="008054AF" w:rsidRDefault="008E5351" w:rsidP="00B679FF">
            <w:pPr>
              <w:suppressAutoHyphens/>
              <w:snapToGrid w:val="0"/>
              <w:contextualSpacing/>
              <w:jc w:val="center"/>
            </w:pPr>
            <w:bookmarkStart w:id="169" w:name="_Toc356464621"/>
            <w:r w:rsidRPr="008054AF">
              <w:t>№</w:t>
            </w:r>
          </w:p>
          <w:p w:rsidR="008E5351" w:rsidRPr="008054AF" w:rsidRDefault="008E5351" w:rsidP="00B679FF">
            <w:pPr>
              <w:suppressAutoHyphens/>
              <w:snapToGrid w:val="0"/>
              <w:contextualSpacing/>
              <w:jc w:val="center"/>
            </w:pPr>
            <w:r w:rsidRPr="008054AF">
              <w:t>п/п</w:t>
            </w:r>
          </w:p>
        </w:tc>
        <w:tc>
          <w:tcPr>
            <w:tcW w:w="1675" w:type="dxa"/>
          </w:tcPr>
          <w:p w:rsidR="008E5351" w:rsidRPr="008054AF" w:rsidRDefault="008E5351" w:rsidP="00B679FF">
            <w:pPr>
              <w:suppressAutoHyphens/>
              <w:snapToGrid w:val="0"/>
              <w:ind w:firstLine="44"/>
              <w:contextualSpacing/>
              <w:jc w:val="center"/>
            </w:pPr>
            <w:r w:rsidRPr="008054AF">
              <w:t>Обозначение</w:t>
            </w:r>
          </w:p>
          <w:p w:rsidR="008E5351" w:rsidRPr="008054AF" w:rsidRDefault="008E5351" w:rsidP="00B679FF">
            <w:pPr>
              <w:suppressAutoHyphens/>
              <w:snapToGrid w:val="0"/>
              <w:ind w:firstLine="44"/>
              <w:contextualSpacing/>
              <w:jc w:val="center"/>
            </w:pPr>
            <w:r w:rsidRPr="008054AF">
              <w:t>зоны</w:t>
            </w:r>
          </w:p>
        </w:tc>
        <w:tc>
          <w:tcPr>
            <w:tcW w:w="6836" w:type="dxa"/>
          </w:tcPr>
          <w:p w:rsidR="008E5351" w:rsidRPr="008054AF" w:rsidRDefault="008E5351" w:rsidP="00B679FF">
            <w:pPr>
              <w:suppressAutoHyphens/>
              <w:snapToGrid w:val="0"/>
              <w:ind w:firstLine="44"/>
              <w:contextualSpacing/>
              <w:jc w:val="center"/>
            </w:pPr>
            <w:r w:rsidRPr="008054AF">
              <w:t>Наименование территориальной зоны</w:t>
            </w:r>
          </w:p>
        </w:tc>
      </w:tr>
      <w:tr w:rsidR="008E5351" w:rsidRPr="008054AF" w:rsidTr="00B679FF">
        <w:trPr>
          <w:trHeight w:val="20"/>
        </w:trPr>
        <w:tc>
          <w:tcPr>
            <w:tcW w:w="776" w:type="dxa"/>
          </w:tcPr>
          <w:p w:rsidR="008E5351" w:rsidRPr="008054AF" w:rsidRDefault="008E5351" w:rsidP="00B679FF">
            <w:pPr>
              <w:suppressAutoHyphens/>
              <w:snapToGrid w:val="0"/>
              <w:contextualSpacing/>
              <w:jc w:val="center"/>
            </w:pPr>
          </w:p>
        </w:tc>
        <w:tc>
          <w:tcPr>
            <w:tcW w:w="1675" w:type="dxa"/>
          </w:tcPr>
          <w:p w:rsidR="008E5351" w:rsidRPr="008054AF" w:rsidRDefault="008E5351" w:rsidP="00B679FF">
            <w:pPr>
              <w:suppressAutoHyphens/>
              <w:snapToGrid w:val="0"/>
              <w:ind w:firstLine="44"/>
              <w:contextualSpacing/>
            </w:pPr>
          </w:p>
        </w:tc>
        <w:tc>
          <w:tcPr>
            <w:tcW w:w="6836" w:type="dxa"/>
          </w:tcPr>
          <w:p w:rsidR="008E5351" w:rsidRPr="008054AF" w:rsidRDefault="008E5351" w:rsidP="00B679FF">
            <w:pPr>
              <w:suppressAutoHyphens/>
              <w:snapToGrid w:val="0"/>
              <w:contextualSpacing/>
              <w:rPr>
                <w:b/>
              </w:rPr>
            </w:pPr>
            <w:r w:rsidRPr="008054AF">
              <w:rPr>
                <w:b/>
              </w:rPr>
              <w:t>Жилые зоны</w:t>
            </w:r>
          </w:p>
        </w:tc>
      </w:tr>
      <w:tr w:rsidR="008E5351" w:rsidRPr="008054AF" w:rsidTr="00B679FF">
        <w:trPr>
          <w:trHeight w:val="20"/>
        </w:trPr>
        <w:tc>
          <w:tcPr>
            <w:tcW w:w="776" w:type="dxa"/>
          </w:tcPr>
          <w:p w:rsidR="008E5351" w:rsidRPr="008054AF" w:rsidRDefault="008E5351" w:rsidP="00B679FF">
            <w:pPr>
              <w:suppressAutoHyphens/>
              <w:snapToGrid w:val="0"/>
              <w:contextualSpacing/>
              <w:jc w:val="center"/>
            </w:pPr>
            <w:r w:rsidRPr="008054AF">
              <w:t>1</w:t>
            </w:r>
          </w:p>
        </w:tc>
        <w:tc>
          <w:tcPr>
            <w:tcW w:w="1675" w:type="dxa"/>
            <w:vAlign w:val="center"/>
          </w:tcPr>
          <w:p w:rsidR="008E5351" w:rsidRPr="008054AF" w:rsidRDefault="008E5351" w:rsidP="00B679FF">
            <w:pPr>
              <w:suppressAutoHyphens/>
              <w:snapToGrid w:val="0"/>
              <w:ind w:firstLine="44"/>
              <w:contextualSpacing/>
              <w:jc w:val="center"/>
            </w:pPr>
            <w:r>
              <w:t>Ж-1</w:t>
            </w:r>
          </w:p>
        </w:tc>
        <w:tc>
          <w:tcPr>
            <w:tcW w:w="6836" w:type="dxa"/>
          </w:tcPr>
          <w:p w:rsidR="008E5351" w:rsidRPr="008054AF" w:rsidRDefault="008E5351" w:rsidP="00B679FF">
            <w:pPr>
              <w:suppressAutoHyphens/>
              <w:snapToGrid w:val="0"/>
              <w:contextualSpacing/>
            </w:pPr>
            <w:r w:rsidRPr="008054AF">
              <w:t>Зона застройки индивидуальными жилыми домами</w:t>
            </w:r>
            <w:r>
              <w:t xml:space="preserve"> </w:t>
            </w:r>
          </w:p>
        </w:tc>
      </w:tr>
      <w:tr w:rsidR="008E5351" w:rsidRPr="008054AF" w:rsidTr="00B679FF">
        <w:trPr>
          <w:trHeight w:val="20"/>
        </w:trPr>
        <w:tc>
          <w:tcPr>
            <w:tcW w:w="776" w:type="dxa"/>
          </w:tcPr>
          <w:p w:rsidR="008E5351" w:rsidRPr="008054AF" w:rsidRDefault="008E5351" w:rsidP="00B679FF">
            <w:pPr>
              <w:suppressAutoHyphens/>
              <w:snapToGrid w:val="0"/>
              <w:contextualSpacing/>
              <w:jc w:val="center"/>
            </w:pPr>
            <w:r>
              <w:t>2</w:t>
            </w:r>
          </w:p>
        </w:tc>
        <w:tc>
          <w:tcPr>
            <w:tcW w:w="1675" w:type="dxa"/>
          </w:tcPr>
          <w:p w:rsidR="008E5351" w:rsidRPr="008054AF" w:rsidRDefault="008E5351" w:rsidP="00B679FF">
            <w:pPr>
              <w:suppressAutoHyphens/>
              <w:snapToGrid w:val="0"/>
              <w:ind w:firstLine="44"/>
              <w:contextualSpacing/>
              <w:jc w:val="center"/>
            </w:pPr>
            <w:r>
              <w:t>Ж-2</w:t>
            </w:r>
          </w:p>
        </w:tc>
        <w:tc>
          <w:tcPr>
            <w:tcW w:w="6836" w:type="dxa"/>
          </w:tcPr>
          <w:p w:rsidR="008E5351" w:rsidRPr="008054AF" w:rsidRDefault="008E5351" w:rsidP="00B679FF">
            <w:pPr>
              <w:suppressAutoHyphens/>
              <w:snapToGrid w:val="0"/>
              <w:contextualSpacing/>
            </w:pPr>
            <w:r>
              <w:t>Зона застройки малоэтажными и среднеэтажными жилыми домами</w:t>
            </w:r>
          </w:p>
        </w:tc>
      </w:tr>
      <w:tr w:rsidR="008E5351" w:rsidRPr="008054AF" w:rsidTr="00B679FF">
        <w:trPr>
          <w:trHeight w:val="20"/>
        </w:trPr>
        <w:tc>
          <w:tcPr>
            <w:tcW w:w="776" w:type="dxa"/>
          </w:tcPr>
          <w:p w:rsidR="008E5351" w:rsidRPr="008054AF" w:rsidRDefault="008E5351" w:rsidP="00B679FF">
            <w:pPr>
              <w:suppressAutoHyphens/>
              <w:snapToGrid w:val="0"/>
              <w:contextualSpacing/>
              <w:jc w:val="center"/>
            </w:pPr>
          </w:p>
        </w:tc>
        <w:tc>
          <w:tcPr>
            <w:tcW w:w="1675" w:type="dxa"/>
          </w:tcPr>
          <w:p w:rsidR="008E5351" w:rsidRPr="008054AF" w:rsidRDefault="008E5351" w:rsidP="00B679FF">
            <w:pPr>
              <w:suppressAutoHyphens/>
              <w:snapToGrid w:val="0"/>
              <w:ind w:firstLine="44"/>
              <w:contextualSpacing/>
              <w:jc w:val="center"/>
            </w:pPr>
          </w:p>
        </w:tc>
        <w:tc>
          <w:tcPr>
            <w:tcW w:w="6836" w:type="dxa"/>
          </w:tcPr>
          <w:p w:rsidR="008E5351" w:rsidRPr="008054AF" w:rsidRDefault="008E5351" w:rsidP="00B679FF">
            <w:pPr>
              <w:suppressAutoHyphens/>
              <w:snapToGrid w:val="0"/>
              <w:contextualSpacing/>
              <w:rPr>
                <w:b/>
              </w:rPr>
            </w:pPr>
            <w:r w:rsidRPr="008054AF">
              <w:rPr>
                <w:b/>
              </w:rPr>
              <w:t>Общественно-деловые зоны</w:t>
            </w:r>
          </w:p>
        </w:tc>
      </w:tr>
      <w:tr w:rsidR="008E5351" w:rsidRPr="008054AF" w:rsidTr="00B679FF">
        <w:trPr>
          <w:trHeight w:val="154"/>
        </w:trPr>
        <w:tc>
          <w:tcPr>
            <w:tcW w:w="776" w:type="dxa"/>
          </w:tcPr>
          <w:p w:rsidR="008E5351" w:rsidRPr="008054AF" w:rsidRDefault="008E5351" w:rsidP="00B679FF">
            <w:pPr>
              <w:suppressAutoHyphens/>
              <w:snapToGrid w:val="0"/>
              <w:contextualSpacing/>
              <w:jc w:val="center"/>
            </w:pPr>
            <w:r>
              <w:t>3</w:t>
            </w:r>
          </w:p>
        </w:tc>
        <w:tc>
          <w:tcPr>
            <w:tcW w:w="1675" w:type="dxa"/>
          </w:tcPr>
          <w:p w:rsidR="008E5351" w:rsidRPr="008054AF" w:rsidRDefault="008E5351" w:rsidP="00B679FF">
            <w:pPr>
              <w:suppressAutoHyphens/>
              <w:snapToGrid w:val="0"/>
              <w:ind w:firstLine="44"/>
              <w:contextualSpacing/>
              <w:jc w:val="center"/>
            </w:pPr>
            <w:r>
              <w:t>О-1</w:t>
            </w:r>
          </w:p>
        </w:tc>
        <w:tc>
          <w:tcPr>
            <w:tcW w:w="6836" w:type="dxa"/>
          </w:tcPr>
          <w:p w:rsidR="008E5351" w:rsidRPr="008054AF" w:rsidRDefault="008E5351" w:rsidP="00B679FF">
            <w:pPr>
              <w:suppressAutoHyphens/>
              <w:snapToGrid w:val="0"/>
              <w:contextualSpacing/>
            </w:pPr>
            <w:r>
              <w:t>Зона общественно-делового назначения</w:t>
            </w:r>
          </w:p>
        </w:tc>
      </w:tr>
      <w:tr w:rsidR="008E5351" w:rsidRPr="008054AF" w:rsidTr="00B679FF">
        <w:trPr>
          <w:trHeight w:val="20"/>
        </w:trPr>
        <w:tc>
          <w:tcPr>
            <w:tcW w:w="776" w:type="dxa"/>
          </w:tcPr>
          <w:p w:rsidR="008E5351" w:rsidRPr="008054AF" w:rsidRDefault="008E5351" w:rsidP="00B679FF">
            <w:pPr>
              <w:suppressAutoHyphens/>
              <w:snapToGrid w:val="0"/>
              <w:contextualSpacing/>
              <w:jc w:val="center"/>
            </w:pPr>
          </w:p>
        </w:tc>
        <w:tc>
          <w:tcPr>
            <w:tcW w:w="1675" w:type="dxa"/>
          </w:tcPr>
          <w:p w:rsidR="008E5351" w:rsidRPr="008054AF" w:rsidRDefault="008E5351" w:rsidP="00B679FF">
            <w:pPr>
              <w:suppressAutoHyphens/>
              <w:snapToGrid w:val="0"/>
              <w:ind w:firstLine="44"/>
              <w:contextualSpacing/>
              <w:jc w:val="center"/>
            </w:pPr>
          </w:p>
        </w:tc>
        <w:tc>
          <w:tcPr>
            <w:tcW w:w="6836" w:type="dxa"/>
          </w:tcPr>
          <w:p w:rsidR="008E5351" w:rsidRPr="008054AF" w:rsidRDefault="008E5351" w:rsidP="00B679FF">
            <w:pPr>
              <w:suppressAutoHyphens/>
              <w:snapToGrid w:val="0"/>
              <w:contextualSpacing/>
              <w:rPr>
                <w:b/>
              </w:rPr>
            </w:pPr>
            <w:r w:rsidRPr="008054AF">
              <w:rPr>
                <w:b/>
              </w:rPr>
              <w:t>Производственные зоны</w:t>
            </w:r>
          </w:p>
        </w:tc>
      </w:tr>
      <w:tr w:rsidR="008E5351" w:rsidRPr="008054AF" w:rsidTr="00B679FF">
        <w:trPr>
          <w:trHeight w:val="20"/>
        </w:trPr>
        <w:tc>
          <w:tcPr>
            <w:tcW w:w="776" w:type="dxa"/>
          </w:tcPr>
          <w:p w:rsidR="008E5351" w:rsidRPr="008054AF" w:rsidRDefault="008E5351" w:rsidP="00B679FF">
            <w:pPr>
              <w:suppressAutoHyphens/>
              <w:snapToGrid w:val="0"/>
              <w:contextualSpacing/>
              <w:jc w:val="center"/>
            </w:pPr>
            <w:r>
              <w:t>4</w:t>
            </w:r>
          </w:p>
        </w:tc>
        <w:tc>
          <w:tcPr>
            <w:tcW w:w="1675" w:type="dxa"/>
          </w:tcPr>
          <w:p w:rsidR="008E5351" w:rsidRPr="008054AF" w:rsidRDefault="008E5351" w:rsidP="00B679FF">
            <w:pPr>
              <w:suppressAutoHyphens/>
              <w:snapToGrid w:val="0"/>
              <w:ind w:firstLine="44"/>
              <w:contextualSpacing/>
              <w:jc w:val="center"/>
            </w:pPr>
            <w:r w:rsidRPr="008054AF">
              <w:t>П</w:t>
            </w:r>
            <w:r>
              <w:t>-1</w:t>
            </w:r>
          </w:p>
        </w:tc>
        <w:tc>
          <w:tcPr>
            <w:tcW w:w="6836" w:type="dxa"/>
          </w:tcPr>
          <w:p w:rsidR="008E5351" w:rsidRPr="008054AF" w:rsidRDefault="008E5351" w:rsidP="00B679FF">
            <w:pPr>
              <w:suppressAutoHyphens/>
              <w:snapToGrid w:val="0"/>
              <w:contextualSpacing/>
            </w:pPr>
            <w:r>
              <w:t>Зона производственно-коммунальных объектов</w:t>
            </w:r>
          </w:p>
        </w:tc>
      </w:tr>
      <w:tr w:rsidR="008E5351" w:rsidRPr="008054AF" w:rsidTr="00B679FF">
        <w:trPr>
          <w:trHeight w:val="20"/>
        </w:trPr>
        <w:tc>
          <w:tcPr>
            <w:tcW w:w="776" w:type="dxa"/>
          </w:tcPr>
          <w:p w:rsidR="008E5351" w:rsidRPr="008054AF" w:rsidRDefault="008E5351" w:rsidP="00B679FF">
            <w:pPr>
              <w:suppressAutoHyphens/>
              <w:snapToGrid w:val="0"/>
              <w:contextualSpacing/>
              <w:jc w:val="center"/>
            </w:pPr>
          </w:p>
        </w:tc>
        <w:tc>
          <w:tcPr>
            <w:tcW w:w="1675" w:type="dxa"/>
          </w:tcPr>
          <w:p w:rsidR="008E5351" w:rsidRPr="008054AF" w:rsidRDefault="008E5351" w:rsidP="00B679FF">
            <w:pPr>
              <w:suppressAutoHyphens/>
              <w:snapToGrid w:val="0"/>
              <w:ind w:firstLine="44"/>
              <w:contextualSpacing/>
              <w:jc w:val="center"/>
            </w:pPr>
          </w:p>
        </w:tc>
        <w:tc>
          <w:tcPr>
            <w:tcW w:w="6836" w:type="dxa"/>
          </w:tcPr>
          <w:p w:rsidR="008E5351" w:rsidRPr="008054AF" w:rsidRDefault="008E5351" w:rsidP="00B679FF">
            <w:pPr>
              <w:suppressAutoHyphens/>
              <w:snapToGrid w:val="0"/>
              <w:contextualSpacing/>
              <w:rPr>
                <w:b/>
              </w:rPr>
            </w:pPr>
            <w:r w:rsidRPr="008054AF">
              <w:rPr>
                <w:b/>
              </w:rPr>
              <w:t>Рекреационные зоны</w:t>
            </w:r>
          </w:p>
        </w:tc>
      </w:tr>
      <w:tr w:rsidR="008E5351" w:rsidRPr="008054AF" w:rsidTr="00B679FF">
        <w:trPr>
          <w:trHeight w:val="20"/>
        </w:trPr>
        <w:tc>
          <w:tcPr>
            <w:tcW w:w="776" w:type="dxa"/>
          </w:tcPr>
          <w:p w:rsidR="008E5351" w:rsidRPr="008054AF" w:rsidRDefault="008E5351" w:rsidP="00B679FF">
            <w:pPr>
              <w:suppressAutoHyphens/>
              <w:snapToGrid w:val="0"/>
              <w:contextualSpacing/>
              <w:jc w:val="center"/>
            </w:pPr>
            <w:r>
              <w:t>5</w:t>
            </w:r>
          </w:p>
        </w:tc>
        <w:tc>
          <w:tcPr>
            <w:tcW w:w="1675" w:type="dxa"/>
          </w:tcPr>
          <w:p w:rsidR="008E5351" w:rsidRPr="008054AF" w:rsidRDefault="008E5351" w:rsidP="00B679FF">
            <w:pPr>
              <w:suppressAutoHyphens/>
              <w:snapToGrid w:val="0"/>
              <w:ind w:firstLine="44"/>
              <w:contextualSpacing/>
              <w:jc w:val="center"/>
            </w:pPr>
            <w:r w:rsidRPr="008054AF">
              <w:t>Р</w:t>
            </w:r>
            <w:r>
              <w:t>-1</w:t>
            </w:r>
          </w:p>
        </w:tc>
        <w:tc>
          <w:tcPr>
            <w:tcW w:w="6836" w:type="dxa"/>
          </w:tcPr>
          <w:p w:rsidR="008E5351" w:rsidRPr="008054AF" w:rsidRDefault="008E5351" w:rsidP="00B679FF">
            <w:pPr>
              <w:suppressAutoHyphens/>
              <w:snapToGrid w:val="0"/>
              <w:contextualSpacing/>
            </w:pPr>
            <w:r w:rsidRPr="008054AF">
              <w:t>Зона рекреационного назначения</w:t>
            </w:r>
          </w:p>
        </w:tc>
      </w:tr>
      <w:tr w:rsidR="008E5351" w:rsidRPr="008054AF" w:rsidTr="00B679FF">
        <w:trPr>
          <w:trHeight w:val="20"/>
        </w:trPr>
        <w:tc>
          <w:tcPr>
            <w:tcW w:w="776" w:type="dxa"/>
          </w:tcPr>
          <w:p w:rsidR="008E5351" w:rsidRPr="008054AF" w:rsidRDefault="008E5351" w:rsidP="00B679FF">
            <w:pPr>
              <w:suppressAutoHyphens/>
              <w:snapToGrid w:val="0"/>
              <w:contextualSpacing/>
              <w:jc w:val="center"/>
            </w:pPr>
          </w:p>
        </w:tc>
        <w:tc>
          <w:tcPr>
            <w:tcW w:w="1675" w:type="dxa"/>
          </w:tcPr>
          <w:p w:rsidR="008E5351" w:rsidRPr="008054AF" w:rsidRDefault="008E5351" w:rsidP="00B679FF">
            <w:pPr>
              <w:suppressAutoHyphens/>
              <w:snapToGrid w:val="0"/>
              <w:ind w:firstLine="44"/>
              <w:contextualSpacing/>
              <w:jc w:val="center"/>
            </w:pPr>
          </w:p>
        </w:tc>
        <w:tc>
          <w:tcPr>
            <w:tcW w:w="6836" w:type="dxa"/>
          </w:tcPr>
          <w:p w:rsidR="008E5351" w:rsidRPr="008054AF" w:rsidRDefault="008E5351" w:rsidP="00B679FF">
            <w:pPr>
              <w:suppressAutoHyphens/>
              <w:snapToGrid w:val="0"/>
              <w:contextualSpacing/>
              <w:rPr>
                <w:b/>
              </w:rPr>
            </w:pPr>
            <w:r w:rsidRPr="008054AF">
              <w:rPr>
                <w:b/>
              </w:rPr>
              <w:t xml:space="preserve">Зоны сельскохозяйственного использования </w:t>
            </w:r>
          </w:p>
        </w:tc>
      </w:tr>
      <w:tr w:rsidR="008E5351" w:rsidRPr="008054AF" w:rsidTr="00B679FF">
        <w:trPr>
          <w:trHeight w:val="20"/>
        </w:trPr>
        <w:tc>
          <w:tcPr>
            <w:tcW w:w="776" w:type="dxa"/>
          </w:tcPr>
          <w:p w:rsidR="008E5351" w:rsidRPr="008054AF" w:rsidRDefault="008E5351" w:rsidP="00B679FF">
            <w:pPr>
              <w:suppressAutoHyphens/>
              <w:snapToGrid w:val="0"/>
              <w:contextualSpacing/>
              <w:jc w:val="center"/>
            </w:pPr>
            <w:r>
              <w:t>6</w:t>
            </w:r>
          </w:p>
        </w:tc>
        <w:tc>
          <w:tcPr>
            <w:tcW w:w="1675" w:type="dxa"/>
          </w:tcPr>
          <w:p w:rsidR="008E5351" w:rsidRPr="008054AF" w:rsidRDefault="008E5351" w:rsidP="00B679FF">
            <w:pPr>
              <w:suppressAutoHyphens/>
              <w:snapToGrid w:val="0"/>
              <w:ind w:firstLine="44"/>
              <w:contextualSpacing/>
              <w:jc w:val="center"/>
            </w:pPr>
            <w:r w:rsidRPr="008054AF">
              <w:t>СХ-2</w:t>
            </w:r>
          </w:p>
        </w:tc>
        <w:tc>
          <w:tcPr>
            <w:tcW w:w="6836" w:type="dxa"/>
          </w:tcPr>
          <w:p w:rsidR="008E5351" w:rsidRPr="008054AF" w:rsidRDefault="008E5351" w:rsidP="00B679FF">
            <w:pPr>
              <w:suppressAutoHyphens/>
              <w:snapToGrid w:val="0"/>
              <w:contextualSpacing/>
            </w:pPr>
            <w:r w:rsidRPr="008054AF">
              <w:t>Зона размещения сельскохозяйственных предприятий</w:t>
            </w:r>
          </w:p>
        </w:tc>
      </w:tr>
      <w:tr w:rsidR="008E5351" w:rsidRPr="008054AF" w:rsidTr="00B679FF">
        <w:trPr>
          <w:trHeight w:val="20"/>
        </w:trPr>
        <w:tc>
          <w:tcPr>
            <w:tcW w:w="776" w:type="dxa"/>
          </w:tcPr>
          <w:p w:rsidR="008E5351" w:rsidRPr="008054AF" w:rsidRDefault="008E5351" w:rsidP="00B679FF">
            <w:pPr>
              <w:suppressAutoHyphens/>
              <w:snapToGrid w:val="0"/>
              <w:contextualSpacing/>
              <w:jc w:val="center"/>
            </w:pPr>
            <w:r>
              <w:t>7</w:t>
            </w:r>
          </w:p>
        </w:tc>
        <w:tc>
          <w:tcPr>
            <w:tcW w:w="1675" w:type="dxa"/>
          </w:tcPr>
          <w:p w:rsidR="008E5351" w:rsidRPr="008054AF" w:rsidRDefault="008E5351" w:rsidP="00B679FF">
            <w:pPr>
              <w:suppressAutoHyphens/>
              <w:snapToGrid w:val="0"/>
              <w:ind w:firstLine="44"/>
              <w:contextualSpacing/>
              <w:jc w:val="center"/>
            </w:pPr>
            <w:r w:rsidRPr="008054AF">
              <w:t>СХ-3</w:t>
            </w:r>
          </w:p>
        </w:tc>
        <w:tc>
          <w:tcPr>
            <w:tcW w:w="6836" w:type="dxa"/>
          </w:tcPr>
          <w:p w:rsidR="008E5351" w:rsidRPr="008054AF" w:rsidRDefault="008E5351" w:rsidP="00B679FF">
            <w:pPr>
              <w:suppressAutoHyphens/>
              <w:snapToGrid w:val="0"/>
              <w:contextualSpacing/>
            </w:pPr>
            <w:r w:rsidRPr="008054AF">
              <w:t xml:space="preserve">Зона садоводства, огородничества </w:t>
            </w:r>
          </w:p>
        </w:tc>
      </w:tr>
      <w:tr w:rsidR="008E5351" w:rsidRPr="008054AF" w:rsidTr="00B679FF">
        <w:trPr>
          <w:trHeight w:val="20"/>
        </w:trPr>
        <w:tc>
          <w:tcPr>
            <w:tcW w:w="776" w:type="dxa"/>
          </w:tcPr>
          <w:p w:rsidR="008E5351" w:rsidRPr="008054AF" w:rsidRDefault="008E5351" w:rsidP="00B679FF">
            <w:pPr>
              <w:suppressAutoHyphens/>
              <w:snapToGrid w:val="0"/>
              <w:contextualSpacing/>
              <w:jc w:val="center"/>
            </w:pPr>
          </w:p>
        </w:tc>
        <w:tc>
          <w:tcPr>
            <w:tcW w:w="1675" w:type="dxa"/>
          </w:tcPr>
          <w:p w:rsidR="008E5351" w:rsidRPr="008054AF" w:rsidRDefault="008E5351" w:rsidP="00B679FF">
            <w:pPr>
              <w:suppressAutoHyphens/>
              <w:snapToGrid w:val="0"/>
              <w:ind w:firstLine="44"/>
              <w:contextualSpacing/>
              <w:jc w:val="center"/>
            </w:pPr>
          </w:p>
        </w:tc>
        <w:tc>
          <w:tcPr>
            <w:tcW w:w="6836" w:type="dxa"/>
          </w:tcPr>
          <w:p w:rsidR="008E5351" w:rsidRPr="008054AF" w:rsidRDefault="008E5351" w:rsidP="00B679FF">
            <w:pPr>
              <w:suppressAutoHyphens/>
              <w:snapToGrid w:val="0"/>
              <w:contextualSpacing/>
              <w:rPr>
                <w:b/>
              </w:rPr>
            </w:pPr>
            <w:r w:rsidRPr="008054AF">
              <w:rPr>
                <w:b/>
              </w:rPr>
              <w:t>Зоны специального назначения</w:t>
            </w:r>
          </w:p>
        </w:tc>
      </w:tr>
      <w:tr w:rsidR="008E5351" w:rsidRPr="008054AF" w:rsidTr="00B679FF">
        <w:trPr>
          <w:trHeight w:val="20"/>
        </w:trPr>
        <w:tc>
          <w:tcPr>
            <w:tcW w:w="776" w:type="dxa"/>
          </w:tcPr>
          <w:p w:rsidR="008E5351" w:rsidRPr="008054AF" w:rsidRDefault="008E5351" w:rsidP="00B679FF">
            <w:pPr>
              <w:suppressAutoHyphens/>
              <w:snapToGrid w:val="0"/>
              <w:contextualSpacing/>
              <w:jc w:val="center"/>
            </w:pPr>
            <w:r>
              <w:t>8</w:t>
            </w:r>
          </w:p>
        </w:tc>
        <w:tc>
          <w:tcPr>
            <w:tcW w:w="1675" w:type="dxa"/>
          </w:tcPr>
          <w:p w:rsidR="008E5351" w:rsidRPr="008054AF" w:rsidRDefault="008E5351" w:rsidP="00B679FF">
            <w:pPr>
              <w:suppressAutoHyphens/>
              <w:snapToGrid w:val="0"/>
              <w:ind w:firstLine="44"/>
              <w:contextualSpacing/>
              <w:jc w:val="center"/>
            </w:pPr>
            <w:r>
              <w:t>Сп-1</w:t>
            </w:r>
          </w:p>
        </w:tc>
        <w:tc>
          <w:tcPr>
            <w:tcW w:w="6836" w:type="dxa"/>
          </w:tcPr>
          <w:p w:rsidR="008E5351" w:rsidRPr="008054AF" w:rsidRDefault="008E5351" w:rsidP="00B679FF">
            <w:pPr>
              <w:suppressAutoHyphens/>
              <w:snapToGrid w:val="0"/>
              <w:contextualSpacing/>
            </w:pPr>
            <w:r w:rsidRPr="008054AF">
              <w:t>Зона специального назначения, связанная с захоронениями</w:t>
            </w:r>
          </w:p>
        </w:tc>
      </w:tr>
      <w:tr w:rsidR="008E5351" w:rsidRPr="008054AF" w:rsidTr="00B679FF">
        <w:trPr>
          <w:trHeight w:val="20"/>
        </w:trPr>
        <w:tc>
          <w:tcPr>
            <w:tcW w:w="776" w:type="dxa"/>
          </w:tcPr>
          <w:p w:rsidR="008E5351" w:rsidRPr="008054AF" w:rsidRDefault="008E5351" w:rsidP="00B679FF">
            <w:pPr>
              <w:suppressAutoHyphens/>
              <w:snapToGrid w:val="0"/>
              <w:contextualSpacing/>
              <w:jc w:val="center"/>
            </w:pPr>
          </w:p>
        </w:tc>
        <w:tc>
          <w:tcPr>
            <w:tcW w:w="1675" w:type="dxa"/>
          </w:tcPr>
          <w:p w:rsidR="008E5351" w:rsidRPr="008054AF" w:rsidRDefault="008E5351" w:rsidP="00B679FF">
            <w:pPr>
              <w:suppressAutoHyphens/>
              <w:snapToGrid w:val="0"/>
              <w:ind w:firstLine="44"/>
              <w:contextualSpacing/>
              <w:jc w:val="center"/>
            </w:pPr>
          </w:p>
        </w:tc>
        <w:tc>
          <w:tcPr>
            <w:tcW w:w="6836" w:type="dxa"/>
          </w:tcPr>
          <w:p w:rsidR="008E5351" w:rsidRPr="008054AF" w:rsidRDefault="008E5351" w:rsidP="00B679FF">
            <w:pPr>
              <w:suppressAutoHyphens/>
              <w:snapToGrid w:val="0"/>
              <w:contextualSpacing/>
              <w:rPr>
                <w:b/>
              </w:rPr>
            </w:pPr>
            <w:r w:rsidRPr="008054AF">
              <w:rPr>
                <w:b/>
              </w:rPr>
              <w:t>Зоны транспортной и инженерной инфраструктуры</w:t>
            </w:r>
          </w:p>
        </w:tc>
      </w:tr>
      <w:tr w:rsidR="008E5351" w:rsidRPr="008054AF" w:rsidTr="00B679FF">
        <w:trPr>
          <w:trHeight w:val="20"/>
        </w:trPr>
        <w:tc>
          <w:tcPr>
            <w:tcW w:w="776" w:type="dxa"/>
          </w:tcPr>
          <w:p w:rsidR="008E5351" w:rsidRPr="008054AF" w:rsidRDefault="008E5351" w:rsidP="00B679FF">
            <w:pPr>
              <w:suppressAutoHyphens/>
              <w:snapToGrid w:val="0"/>
              <w:contextualSpacing/>
              <w:jc w:val="center"/>
            </w:pPr>
            <w:r>
              <w:t>9</w:t>
            </w:r>
          </w:p>
        </w:tc>
        <w:tc>
          <w:tcPr>
            <w:tcW w:w="1675" w:type="dxa"/>
          </w:tcPr>
          <w:p w:rsidR="008E5351" w:rsidRPr="008054AF" w:rsidRDefault="008E5351" w:rsidP="00B679FF">
            <w:pPr>
              <w:suppressAutoHyphens/>
              <w:snapToGrid w:val="0"/>
              <w:ind w:firstLine="44"/>
              <w:contextualSpacing/>
              <w:jc w:val="center"/>
            </w:pPr>
            <w:r w:rsidRPr="008054AF">
              <w:t>Т</w:t>
            </w:r>
            <w:r>
              <w:t>-1</w:t>
            </w:r>
          </w:p>
        </w:tc>
        <w:tc>
          <w:tcPr>
            <w:tcW w:w="6836" w:type="dxa"/>
          </w:tcPr>
          <w:p w:rsidR="008E5351" w:rsidRPr="008054AF" w:rsidRDefault="008E5351" w:rsidP="00B679FF">
            <w:pPr>
              <w:suppressAutoHyphens/>
              <w:snapToGrid w:val="0"/>
              <w:contextualSpacing/>
            </w:pPr>
            <w:r w:rsidRPr="008054AF">
              <w:t>Зона транспортной инфраструктуры</w:t>
            </w:r>
          </w:p>
        </w:tc>
      </w:tr>
      <w:tr w:rsidR="008E5351" w:rsidRPr="008054AF" w:rsidTr="00B679FF">
        <w:trPr>
          <w:trHeight w:val="20"/>
        </w:trPr>
        <w:tc>
          <w:tcPr>
            <w:tcW w:w="776" w:type="dxa"/>
          </w:tcPr>
          <w:p w:rsidR="008E5351" w:rsidRPr="008054AF" w:rsidRDefault="008E5351" w:rsidP="00B679FF">
            <w:pPr>
              <w:suppressAutoHyphens/>
              <w:snapToGrid w:val="0"/>
              <w:contextualSpacing/>
              <w:jc w:val="center"/>
            </w:pPr>
            <w:r>
              <w:t>10</w:t>
            </w:r>
          </w:p>
        </w:tc>
        <w:tc>
          <w:tcPr>
            <w:tcW w:w="1675" w:type="dxa"/>
          </w:tcPr>
          <w:p w:rsidR="008E5351" w:rsidRPr="008054AF" w:rsidRDefault="008E5351" w:rsidP="00B679FF">
            <w:pPr>
              <w:suppressAutoHyphens/>
              <w:snapToGrid w:val="0"/>
              <w:ind w:firstLine="44"/>
              <w:contextualSpacing/>
              <w:jc w:val="center"/>
            </w:pPr>
            <w:r w:rsidRPr="008054AF">
              <w:t>И</w:t>
            </w:r>
            <w:r>
              <w:t>-1</w:t>
            </w:r>
          </w:p>
        </w:tc>
        <w:tc>
          <w:tcPr>
            <w:tcW w:w="6836" w:type="dxa"/>
          </w:tcPr>
          <w:p w:rsidR="008E5351" w:rsidRPr="008054AF" w:rsidRDefault="008E5351" w:rsidP="00B679FF">
            <w:pPr>
              <w:suppressAutoHyphens/>
              <w:snapToGrid w:val="0"/>
              <w:contextualSpacing/>
            </w:pPr>
            <w:r w:rsidRPr="008054AF">
              <w:t>Зона инженерной инфраструктуры</w:t>
            </w:r>
          </w:p>
        </w:tc>
      </w:tr>
      <w:tr w:rsidR="008E5351" w:rsidRPr="008054AF" w:rsidTr="00B679FF">
        <w:trPr>
          <w:trHeight w:val="20"/>
        </w:trPr>
        <w:tc>
          <w:tcPr>
            <w:tcW w:w="9287" w:type="dxa"/>
            <w:gridSpan w:val="3"/>
          </w:tcPr>
          <w:p w:rsidR="008E5351" w:rsidRPr="008054AF" w:rsidRDefault="008E5351" w:rsidP="00B679FF">
            <w:pPr>
              <w:suppressAutoHyphens/>
              <w:snapToGrid w:val="0"/>
              <w:ind w:firstLine="44"/>
              <w:contextualSpacing/>
              <w:jc w:val="center"/>
            </w:pPr>
            <w:r w:rsidRPr="005E3388">
              <w:rPr>
                <w:b/>
              </w:rPr>
              <w:t>Земли, на которые градостроительный регламент не устанавливается</w:t>
            </w:r>
          </w:p>
        </w:tc>
      </w:tr>
      <w:tr w:rsidR="008E5351" w:rsidRPr="008054AF" w:rsidTr="00B679FF">
        <w:trPr>
          <w:trHeight w:val="20"/>
        </w:trPr>
        <w:tc>
          <w:tcPr>
            <w:tcW w:w="2451" w:type="dxa"/>
            <w:gridSpan w:val="2"/>
          </w:tcPr>
          <w:p w:rsidR="008E5351" w:rsidRPr="008054AF" w:rsidRDefault="008E5351" w:rsidP="00B679FF">
            <w:pPr>
              <w:suppressAutoHyphens/>
              <w:snapToGrid w:val="0"/>
              <w:ind w:firstLine="44"/>
              <w:contextualSpacing/>
              <w:jc w:val="center"/>
            </w:pPr>
            <w:r>
              <w:t>СХ-1</w:t>
            </w:r>
          </w:p>
        </w:tc>
        <w:tc>
          <w:tcPr>
            <w:tcW w:w="6836" w:type="dxa"/>
          </w:tcPr>
          <w:p w:rsidR="008E5351" w:rsidRPr="005E3388" w:rsidRDefault="008E5351" w:rsidP="00B679FF">
            <w:pPr>
              <w:suppressAutoHyphens/>
              <w:snapToGrid w:val="0"/>
              <w:contextualSpacing/>
            </w:pPr>
            <w:r w:rsidRPr="005E3388">
              <w:t>Сельскохозяйственные угодья из состава земель сельскохозяйственного назначения</w:t>
            </w:r>
          </w:p>
        </w:tc>
      </w:tr>
      <w:tr w:rsidR="008E5351" w:rsidRPr="008054AF" w:rsidTr="00B679FF">
        <w:trPr>
          <w:trHeight w:val="20"/>
        </w:trPr>
        <w:tc>
          <w:tcPr>
            <w:tcW w:w="2451" w:type="dxa"/>
            <w:gridSpan w:val="2"/>
          </w:tcPr>
          <w:p w:rsidR="008E5351" w:rsidRPr="008054AF" w:rsidRDefault="008E5351" w:rsidP="00B679FF">
            <w:pPr>
              <w:suppressAutoHyphens/>
              <w:snapToGrid w:val="0"/>
              <w:ind w:firstLine="44"/>
              <w:contextualSpacing/>
              <w:jc w:val="center"/>
            </w:pPr>
            <w:r>
              <w:t>В</w:t>
            </w:r>
          </w:p>
        </w:tc>
        <w:tc>
          <w:tcPr>
            <w:tcW w:w="6836" w:type="dxa"/>
          </w:tcPr>
          <w:p w:rsidR="008E5351" w:rsidRPr="005E3388" w:rsidRDefault="008E5351" w:rsidP="00B679FF">
            <w:pPr>
              <w:suppressAutoHyphens/>
              <w:snapToGrid w:val="0"/>
              <w:contextualSpacing/>
            </w:pPr>
            <w:r w:rsidRPr="005E3388">
              <w:t>Земли, покрытые поверхностными водами</w:t>
            </w:r>
          </w:p>
        </w:tc>
      </w:tr>
      <w:tr w:rsidR="008E5351" w:rsidRPr="008054AF" w:rsidTr="00B679FF">
        <w:trPr>
          <w:trHeight w:val="20"/>
        </w:trPr>
        <w:tc>
          <w:tcPr>
            <w:tcW w:w="2451" w:type="dxa"/>
            <w:gridSpan w:val="2"/>
          </w:tcPr>
          <w:p w:rsidR="008E5351" w:rsidRDefault="008E5351" w:rsidP="00B679FF">
            <w:pPr>
              <w:suppressAutoHyphens/>
              <w:snapToGrid w:val="0"/>
              <w:ind w:firstLine="44"/>
              <w:contextualSpacing/>
              <w:jc w:val="center"/>
            </w:pPr>
            <w:r>
              <w:t>Л</w:t>
            </w:r>
          </w:p>
        </w:tc>
        <w:tc>
          <w:tcPr>
            <w:tcW w:w="6836" w:type="dxa"/>
          </w:tcPr>
          <w:p w:rsidR="008E5351" w:rsidRPr="005E3388" w:rsidRDefault="008E5351" w:rsidP="00B679FF">
            <w:pPr>
              <w:suppressAutoHyphens/>
              <w:snapToGrid w:val="0"/>
              <w:contextualSpacing/>
            </w:pPr>
            <w:r w:rsidRPr="005E3388">
              <w:t>Земли лесного фонда</w:t>
            </w:r>
          </w:p>
        </w:tc>
      </w:tr>
      <w:tr w:rsidR="008E5351" w:rsidRPr="008054AF" w:rsidTr="00B679FF">
        <w:trPr>
          <w:trHeight w:val="20"/>
        </w:trPr>
        <w:tc>
          <w:tcPr>
            <w:tcW w:w="2451" w:type="dxa"/>
            <w:gridSpan w:val="2"/>
          </w:tcPr>
          <w:p w:rsidR="008E5351" w:rsidRDefault="008E5351" w:rsidP="00B679FF">
            <w:pPr>
              <w:suppressAutoHyphens/>
              <w:snapToGrid w:val="0"/>
              <w:ind w:firstLine="44"/>
              <w:contextualSpacing/>
              <w:jc w:val="center"/>
            </w:pPr>
            <w:r>
              <w:t>З</w:t>
            </w:r>
          </w:p>
        </w:tc>
        <w:tc>
          <w:tcPr>
            <w:tcW w:w="6836" w:type="dxa"/>
          </w:tcPr>
          <w:p w:rsidR="008E5351" w:rsidRPr="00BB39BB" w:rsidRDefault="008E5351" w:rsidP="00B679FF">
            <w:pPr>
              <w:suppressAutoHyphens/>
              <w:snapToGrid w:val="0"/>
              <w:contextualSpacing/>
            </w:pPr>
            <w:r w:rsidRPr="00BB39BB">
              <w:t xml:space="preserve">Земли </w:t>
            </w:r>
            <w:r>
              <w:t>запаса</w:t>
            </w:r>
          </w:p>
        </w:tc>
      </w:tr>
    </w:tbl>
    <w:p w:rsidR="008E5351" w:rsidRDefault="008E5351" w:rsidP="00D54632">
      <w:pPr>
        <w:keepNext/>
        <w:widowControl w:val="0"/>
        <w:suppressAutoHyphens/>
        <w:spacing w:before="360" w:after="60"/>
        <w:ind w:left="709" w:firstLine="567"/>
        <w:contextualSpacing/>
        <w:outlineLvl w:val="1"/>
        <w:rPr>
          <w:b/>
          <w:bCs/>
          <w:kern w:val="1"/>
          <w:lang w:eastAsia="en-US"/>
        </w:rPr>
      </w:pPr>
    </w:p>
    <w:p w:rsidR="008E5351" w:rsidRPr="008054AF" w:rsidRDefault="008E5351" w:rsidP="00D54632">
      <w:pPr>
        <w:keepNext/>
        <w:widowControl w:val="0"/>
        <w:suppressAutoHyphens/>
        <w:spacing w:before="360" w:after="60"/>
        <w:ind w:left="709" w:firstLine="567"/>
        <w:contextualSpacing/>
        <w:outlineLvl w:val="1"/>
        <w:rPr>
          <w:b/>
          <w:bCs/>
          <w:kern w:val="1"/>
          <w:lang w:eastAsia="en-US"/>
        </w:rPr>
      </w:pPr>
      <w:r w:rsidRPr="008054AF">
        <w:rPr>
          <w:b/>
          <w:bCs/>
          <w:kern w:val="1"/>
          <w:lang w:eastAsia="en-US"/>
        </w:rPr>
        <w:t xml:space="preserve"> </w:t>
      </w:r>
      <w:bookmarkStart w:id="170" w:name="_Toc471897361"/>
      <w:r w:rsidRPr="008054AF">
        <w:rPr>
          <w:b/>
          <w:bCs/>
          <w:kern w:val="1"/>
          <w:lang w:eastAsia="en-US"/>
        </w:rPr>
        <w:t xml:space="preserve">РАЗДЕЛ </w:t>
      </w:r>
      <w:r w:rsidRPr="008054AF">
        <w:rPr>
          <w:b/>
          <w:bCs/>
          <w:kern w:val="1"/>
          <w:lang w:val="en-US" w:eastAsia="en-US"/>
        </w:rPr>
        <w:t>III</w:t>
      </w:r>
      <w:r w:rsidRPr="008054AF">
        <w:rPr>
          <w:b/>
          <w:bCs/>
          <w:kern w:val="1"/>
          <w:lang w:eastAsia="en-US"/>
        </w:rPr>
        <w:t>. ГРАДОСТРОИТЕЛЬНЫЕ РЕГЛАМЕНТЫ</w:t>
      </w:r>
      <w:bookmarkEnd w:id="170"/>
    </w:p>
    <w:p w:rsidR="008E5351" w:rsidRPr="008054AF" w:rsidRDefault="008E5351" w:rsidP="00D54632">
      <w:pPr>
        <w:keepNext/>
        <w:widowControl w:val="0"/>
        <w:numPr>
          <w:ilvl w:val="2"/>
          <w:numId w:val="0"/>
        </w:numPr>
        <w:tabs>
          <w:tab w:val="left" w:pos="0"/>
        </w:tabs>
        <w:suppressAutoHyphens/>
        <w:spacing w:before="360" w:after="60"/>
        <w:ind w:firstLine="567"/>
        <w:contextualSpacing/>
        <w:jc w:val="center"/>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kern w:val="1"/>
          <w:lang w:eastAsia="en-US"/>
        </w:rPr>
      </w:pPr>
      <w:bookmarkStart w:id="171" w:name="_Toc471897362"/>
      <w:r w:rsidRPr="008054AF">
        <w:rPr>
          <w:b/>
          <w:bCs/>
          <w:lang w:eastAsia="en-US"/>
        </w:rPr>
        <w:t>Статья 3</w:t>
      </w:r>
      <w:r>
        <w:rPr>
          <w:b/>
          <w:bCs/>
          <w:lang w:eastAsia="en-US"/>
        </w:rPr>
        <w:t>7</w:t>
      </w:r>
      <w:r w:rsidRPr="008054AF">
        <w:rPr>
          <w:b/>
          <w:bCs/>
          <w:lang w:eastAsia="en-US"/>
        </w:rPr>
        <w:t>. Требования градостроительных регламент</w:t>
      </w:r>
      <w:bookmarkEnd w:id="169"/>
      <w:r w:rsidRPr="008054AF">
        <w:rPr>
          <w:b/>
          <w:bCs/>
          <w:lang w:eastAsia="en-US"/>
        </w:rPr>
        <w:t>ов</w:t>
      </w:r>
      <w:bookmarkEnd w:id="171"/>
    </w:p>
    <w:p w:rsidR="008E5351" w:rsidRPr="008054AF" w:rsidRDefault="008E5351" w:rsidP="00D54632">
      <w:pPr>
        <w:tabs>
          <w:tab w:val="left" w:pos="0"/>
        </w:tabs>
        <w:spacing w:before="240"/>
        <w:ind w:firstLine="709"/>
        <w:contextualSpacing/>
        <w:jc w:val="both"/>
      </w:pPr>
      <w:r w:rsidRPr="008054AF">
        <w:t xml:space="preserve">1. Градостроительным регламентом определяется правовой режим земельных участков, </w:t>
      </w:r>
      <w:r w:rsidRPr="008054AF">
        <w:rPr>
          <w:color w:val="000000"/>
        </w:rPr>
        <w:t>равно как</w:t>
      </w:r>
      <w:r w:rsidRPr="008054AF">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E5351" w:rsidRPr="008054AF" w:rsidRDefault="008E5351" w:rsidP="00D54632">
      <w:pPr>
        <w:tabs>
          <w:tab w:val="left" w:pos="0"/>
        </w:tabs>
        <w:ind w:firstLine="709"/>
        <w:contextualSpacing/>
        <w:jc w:val="both"/>
      </w:pPr>
      <w:r w:rsidRPr="008054AF">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sidRPr="008054AF">
        <w:rPr>
          <w:color w:val="000000"/>
        </w:rPr>
        <w:t>республиканских и (или) местных нормативов градостроительного проектирования</w:t>
      </w:r>
      <w:r w:rsidRPr="008054AF">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8E5351" w:rsidRPr="008054AF" w:rsidRDefault="008E5351" w:rsidP="00D54632">
      <w:pPr>
        <w:tabs>
          <w:tab w:val="left" w:pos="0"/>
        </w:tabs>
        <w:ind w:firstLine="709"/>
        <w:contextualSpacing/>
        <w:jc w:val="both"/>
      </w:pPr>
      <w:r w:rsidRPr="008054AF">
        <w:t>3. Градостроительные регламенты установлены с учётом:</w:t>
      </w:r>
    </w:p>
    <w:p w:rsidR="008E5351" w:rsidRPr="008054AF" w:rsidRDefault="008E5351" w:rsidP="00D54632">
      <w:pPr>
        <w:tabs>
          <w:tab w:val="left" w:pos="0"/>
        </w:tabs>
        <w:ind w:firstLine="709"/>
        <w:contextualSpacing/>
        <w:jc w:val="both"/>
      </w:pPr>
      <w:r w:rsidRPr="008054AF">
        <w:t>1) фактического использования земельных участков и объектов капитального строительства в границах территориальной зоны;</w:t>
      </w:r>
    </w:p>
    <w:p w:rsidR="008E5351" w:rsidRPr="008054AF" w:rsidRDefault="008E5351" w:rsidP="00D54632">
      <w:pPr>
        <w:tabs>
          <w:tab w:val="left" w:pos="0"/>
        </w:tabs>
        <w:ind w:firstLine="709"/>
        <w:contextualSpacing/>
        <w:jc w:val="both"/>
      </w:pPr>
      <w:r w:rsidRPr="008054AF">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E5351" w:rsidRPr="008054AF" w:rsidRDefault="008E5351" w:rsidP="00D54632">
      <w:pPr>
        <w:tabs>
          <w:tab w:val="left" w:pos="0"/>
        </w:tabs>
        <w:ind w:firstLine="709"/>
        <w:contextualSpacing/>
        <w:jc w:val="both"/>
      </w:pPr>
      <w:r w:rsidRPr="008054AF">
        <w:t xml:space="preserve">3) функциональных зон и характеристик их планируемого развития, определённых </w:t>
      </w:r>
      <w:r w:rsidRPr="008054AF">
        <w:rPr>
          <w:color w:val="000000"/>
        </w:rPr>
        <w:t>генер</w:t>
      </w:r>
      <w:r w:rsidRPr="008054AF">
        <w:t>альным планом;</w:t>
      </w:r>
    </w:p>
    <w:p w:rsidR="008E5351" w:rsidRPr="008054AF" w:rsidRDefault="008E5351" w:rsidP="00D54632">
      <w:pPr>
        <w:tabs>
          <w:tab w:val="left" w:pos="0"/>
        </w:tabs>
        <w:ind w:firstLine="709"/>
        <w:contextualSpacing/>
        <w:jc w:val="both"/>
      </w:pPr>
      <w:r w:rsidRPr="008054AF">
        <w:t>4) видов территориальных зон;</w:t>
      </w:r>
    </w:p>
    <w:p w:rsidR="008E5351" w:rsidRPr="008054AF" w:rsidRDefault="008E5351" w:rsidP="00D54632">
      <w:pPr>
        <w:tabs>
          <w:tab w:val="left" w:pos="0"/>
        </w:tabs>
        <w:ind w:firstLine="709"/>
        <w:contextualSpacing/>
        <w:jc w:val="both"/>
      </w:pPr>
      <w:r w:rsidRPr="008054AF">
        <w:t>5) требований охраны объектов культурного наследия, а также особо охраняемых природных территорий, иных природных объектов.</w:t>
      </w:r>
    </w:p>
    <w:p w:rsidR="008E5351" w:rsidRPr="008054AF" w:rsidRDefault="008E5351" w:rsidP="00D54632">
      <w:pPr>
        <w:tabs>
          <w:tab w:val="left" w:pos="0"/>
        </w:tabs>
        <w:ind w:firstLine="709"/>
        <w:contextualSpacing/>
        <w:jc w:val="both"/>
      </w:pPr>
      <w:r w:rsidRPr="008054AF">
        <w:t xml:space="preserve">4. Применительно к каждой территориальной зоне </w:t>
      </w:r>
      <w:r w:rsidRPr="006741F6">
        <w:t>статьями 41 - 47 настоящих</w:t>
      </w:r>
      <w:r w:rsidRPr="008054AF">
        <w:t xml:space="preserve">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w:t>
      </w:r>
      <w:r w:rsidRPr="007635D0">
        <w:t xml:space="preserve">строительства, установленным в соответствии с законодательством Российской </w:t>
      </w:r>
      <w:r w:rsidRPr="00A26C53">
        <w:t>Федерации (таблицы 3-12).</w:t>
      </w:r>
    </w:p>
    <w:p w:rsidR="008E5351" w:rsidRPr="008054AF" w:rsidRDefault="008E5351" w:rsidP="00D54632">
      <w:pPr>
        <w:tabs>
          <w:tab w:val="left" w:pos="0"/>
        </w:tabs>
        <w:ind w:firstLine="709"/>
        <w:contextualSpacing/>
        <w:jc w:val="both"/>
      </w:pPr>
      <w:r w:rsidRPr="008054AF">
        <w:rPr>
          <w:color w:val="000000"/>
        </w:rPr>
        <w:t>5. Применительно ко всем территориальным зонам стать</w:t>
      </w:r>
      <w:r>
        <w:rPr>
          <w:color w:val="000000"/>
        </w:rPr>
        <w:t>ей</w:t>
      </w:r>
      <w:r w:rsidRPr="00903420">
        <w:t xml:space="preserve"> </w:t>
      </w:r>
      <w:r>
        <w:t>39</w:t>
      </w:r>
      <w:r w:rsidRPr="008054AF">
        <w:rPr>
          <w:color w:val="000000"/>
        </w:rPr>
        <w:t xml:space="preserve"> настоящих</w:t>
      </w:r>
      <w:r w:rsidRPr="008054AF">
        <w:t xml:space="preserve"> Правил  для объектов жилищного строительства, учреждений и предприятий обслуживания установлены параметры минимального количества машино-мест для временного хранения легковых автомобилей, </w:t>
      </w:r>
      <w:r w:rsidRPr="008054AF">
        <w:rPr>
          <w:rFonts w:ascii="TimesNewRomanPSMT" w:hAnsi="TimesNewRomanPSMT" w:cs="TimesNewRomanPSMT"/>
          <w:color w:val="000000"/>
        </w:rPr>
        <w:t>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w:t>
      </w:r>
      <w:r w:rsidRPr="008054AF">
        <w:rPr>
          <w:rFonts w:ascii="TimesNewRomanPSMT" w:hAnsi="TimesNewRomanPSMT" w:cs="TimesNewRomanPSMT"/>
          <w:b/>
          <w:color w:val="000000"/>
        </w:rPr>
        <w:t xml:space="preserve"> </w:t>
      </w:r>
      <w:r w:rsidRPr="008054AF">
        <w:t>(таблиц</w:t>
      </w:r>
      <w:r>
        <w:t>а</w:t>
      </w:r>
      <w:r w:rsidRPr="008054AF">
        <w:t xml:space="preserve"> </w:t>
      </w:r>
      <w:r>
        <w:t>2</w:t>
      </w:r>
      <w:r w:rsidRPr="008054AF">
        <w:t>).</w:t>
      </w:r>
    </w:p>
    <w:p w:rsidR="008E5351" w:rsidRPr="008054AF" w:rsidRDefault="008E5351" w:rsidP="00D54632">
      <w:pPr>
        <w:tabs>
          <w:tab w:val="left" w:pos="0"/>
        </w:tabs>
        <w:ind w:firstLine="709"/>
        <w:contextualSpacing/>
        <w:jc w:val="both"/>
      </w:pPr>
      <w:r w:rsidRPr="008054AF">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8E5351" w:rsidRPr="008054AF" w:rsidRDefault="008E5351" w:rsidP="00D54632">
      <w:pPr>
        <w:tabs>
          <w:tab w:val="left" w:pos="0"/>
        </w:tabs>
        <w:ind w:firstLine="709"/>
        <w:contextualSpacing/>
        <w:jc w:val="both"/>
        <w:rPr>
          <w:color w:val="000000"/>
        </w:rPr>
      </w:pPr>
      <w:r w:rsidRPr="008054AF">
        <w:t xml:space="preserve">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sidRPr="008054AF">
        <w:rPr>
          <w:color w:val="000000"/>
        </w:rPr>
        <w:t>на карте</w:t>
      </w:r>
      <w:r w:rsidRPr="008054AF">
        <w:t xml:space="preserve"> градостроительного зонирования</w:t>
      </w:r>
      <w:r w:rsidRPr="008054AF">
        <w:rPr>
          <w:color w:val="FF0000"/>
        </w:rPr>
        <w:t xml:space="preserve"> </w:t>
      </w:r>
      <w:r>
        <w:rPr>
          <w:color w:val="000000"/>
        </w:rPr>
        <w:t>Большесундырского сельского поселения</w:t>
      </w:r>
      <w:r w:rsidRPr="008054AF">
        <w:rPr>
          <w:color w:val="000000"/>
        </w:rPr>
        <w:t>.</w:t>
      </w:r>
    </w:p>
    <w:p w:rsidR="008E5351" w:rsidRPr="008054AF" w:rsidRDefault="008E5351" w:rsidP="00D54632">
      <w:pPr>
        <w:tabs>
          <w:tab w:val="left" w:pos="0"/>
        </w:tabs>
        <w:ind w:firstLine="709"/>
        <w:contextualSpacing/>
        <w:jc w:val="both"/>
      </w:pPr>
      <w:r w:rsidRPr="008054AF">
        <w:t>8. Действие градостроительного регламента не распространяется на земельные участки:</w:t>
      </w:r>
    </w:p>
    <w:p w:rsidR="008E5351" w:rsidRPr="008054AF" w:rsidRDefault="008E5351" w:rsidP="00D54632">
      <w:pPr>
        <w:tabs>
          <w:tab w:val="left" w:pos="0"/>
        </w:tabs>
        <w:ind w:firstLine="709"/>
        <w:contextualSpacing/>
        <w:jc w:val="both"/>
        <w:rPr>
          <w:lang w:eastAsia="ar-SA"/>
        </w:rPr>
      </w:pPr>
      <w:r w:rsidRPr="008054AF">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8E5351" w:rsidRPr="008054AF" w:rsidRDefault="008E5351" w:rsidP="00D54632">
      <w:pPr>
        <w:tabs>
          <w:tab w:val="left" w:pos="0"/>
        </w:tabs>
        <w:suppressAutoHyphens/>
        <w:snapToGrid w:val="0"/>
        <w:ind w:firstLine="709"/>
        <w:contextualSpacing/>
        <w:jc w:val="both"/>
        <w:rPr>
          <w:lang w:eastAsia="ar-SA"/>
        </w:rPr>
      </w:pPr>
      <w:r w:rsidRPr="008054AF">
        <w:rPr>
          <w:lang w:eastAsia="ar-SA"/>
        </w:rPr>
        <w:t>2) в границах территорий общего пользования;</w:t>
      </w:r>
    </w:p>
    <w:p w:rsidR="008E5351" w:rsidRPr="008054AF" w:rsidRDefault="008E5351" w:rsidP="00D54632">
      <w:pPr>
        <w:tabs>
          <w:tab w:val="left" w:pos="0"/>
        </w:tabs>
        <w:suppressAutoHyphens/>
        <w:snapToGrid w:val="0"/>
        <w:ind w:firstLine="709"/>
        <w:contextualSpacing/>
        <w:jc w:val="both"/>
        <w:rPr>
          <w:lang w:eastAsia="ar-SA"/>
        </w:rPr>
      </w:pPr>
      <w:r w:rsidRPr="008054AF">
        <w:rPr>
          <w:lang w:eastAsia="ar-SA"/>
        </w:rPr>
        <w:t>3) предназначенные для размещения линейных объектов и/или занятые линейными объектами;</w:t>
      </w:r>
    </w:p>
    <w:p w:rsidR="008E5351" w:rsidRPr="008054AF" w:rsidRDefault="008E5351" w:rsidP="00D54632">
      <w:pPr>
        <w:tabs>
          <w:tab w:val="left" w:pos="0"/>
        </w:tabs>
        <w:ind w:firstLine="709"/>
        <w:contextualSpacing/>
        <w:jc w:val="both"/>
        <w:rPr>
          <w:lang w:eastAsia="ar-SA"/>
        </w:rPr>
      </w:pPr>
      <w:r w:rsidRPr="008054AF">
        <w:rPr>
          <w:lang w:eastAsia="ar-SA"/>
        </w:rPr>
        <w:t>4) предоставленные для добычи полезных ископаемых.</w:t>
      </w:r>
    </w:p>
    <w:p w:rsidR="008E5351" w:rsidRPr="008054AF" w:rsidRDefault="008E5351" w:rsidP="00D54632">
      <w:pPr>
        <w:tabs>
          <w:tab w:val="left" w:pos="0"/>
        </w:tabs>
        <w:ind w:firstLine="709"/>
        <w:contextualSpacing/>
        <w:jc w:val="both"/>
      </w:pPr>
      <w:r w:rsidRPr="008054AF">
        <w:t>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E5351" w:rsidRPr="008054AF" w:rsidRDefault="008E5351" w:rsidP="00D54632">
      <w:pPr>
        <w:tabs>
          <w:tab w:val="left" w:pos="0"/>
        </w:tabs>
        <w:ind w:firstLine="709"/>
        <w:contextualSpacing/>
        <w:jc w:val="both"/>
      </w:pPr>
      <w:r w:rsidRPr="008054AF">
        <w:t>10.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E5351" w:rsidRPr="008054AF" w:rsidRDefault="008E5351" w:rsidP="00D54632">
      <w:pPr>
        <w:tabs>
          <w:tab w:val="left" w:pos="0"/>
        </w:tabs>
        <w:ind w:firstLine="709"/>
        <w:contextualSpacing/>
        <w:jc w:val="both"/>
      </w:pPr>
      <w:r w:rsidRPr="008054AF">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8E5351" w:rsidRPr="008054AF" w:rsidRDefault="008E5351" w:rsidP="00D54632">
      <w:pPr>
        <w:tabs>
          <w:tab w:val="left" w:pos="0"/>
        </w:tabs>
        <w:ind w:firstLine="709"/>
        <w:contextualSpacing/>
        <w:jc w:val="both"/>
      </w:pPr>
      <w:r w:rsidRPr="008054AF">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8E5351" w:rsidRPr="008054AF" w:rsidRDefault="008E5351" w:rsidP="00D54632">
      <w:pPr>
        <w:tabs>
          <w:tab w:val="left" w:pos="0"/>
        </w:tabs>
        <w:ind w:firstLine="709"/>
        <w:contextualSpacing/>
        <w:jc w:val="both"/>
        <w:rPr>
          <w:lang w:eastAsia="ar-SA"/>
        </w:rPr>
      </w:pPr>
      <w:r w:rsidRPr="008054AF">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8E5351" w:rsidRPr="008054AF" w:rsidRDefault="008E5351" w:rsidP="00D54632">
      <w:pPr>
        <w:tabs>
          <w:tab w:val="left" w:pos="0"/>
        </w:tabs>
        <w:ind w:firstLine="709"/>
        <w:contextualSpacing/>
        <w:jc w:val="both"/>
      </w:pPr>
      <w:r w:rsidRPr="008054AF">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8E5351" w:rsidRPr="008054AF" w:rsidRDefault="008E5351" w:rsidP="00D54632">
      <w:pPr>
        <w:tabs>
          <w:tab w:val="left" w:pos="0"/>
        </w:tabs>
        <w:ind w:firstLine="709"/>
        <w:contextualSpacing/>
        <w:jc w:val="both"/>
      </w:pPr>
      <w:r w:rsidRPr="008054AF">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72" w:name="_Toc442193462"/>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73" w:name="_Toc471897363"/>
      <w:r>
        <w:rPr>
          <w:b/>
          <w:bCs/>
          <w:lang w:eastAsia="en-US"/>
        </w:rPr>
        <w:t>Статья 38</w:t>
      </w:r>
      <w:r w:rsidRPr="008054AF">
        <w:rPr>
          <w:b/>
          <w:bCs/>
          <w:lang w:eastAsia="en-US"/>
        </w:rPr>
        <w:t>.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bookmarkEnd w:id="173"/>
    </w:p>
    <w:p w:rsidR="008E5351" w:rsidRDefault="008E5351" w:rsidP="00D54632">
      <w:pPr>
        <w:shd w:val="clear" w:color="auto" w:fill="FFFFFF"/>
        <w:tabs>
          <w:tab w:val="left" w:pos="799"/>
        </w:tabs>
        <w:spacing w:before="120"/>
        <w:ind w:left="8"/>
        <w:jc w:val="both"/>
        <w:rPr>
          <w:color w:val="000000"/>
          <w:spacing w:val="-4"/>
        </w:rPr>
      </w:pPr>
    </w:p>
    <w:p w:rsidR="008E5351" w:rsidRPr="008054AF" w:rsidRDefault="008E5351" w:rsidP="00D54632">
      <w:pPr>
        <w:shd w:val="clear" w:color="auto" w:fill="FFFFFF"/>
        <w:tabs>
          <w:tab w:val="left" w:pos="799"/>
        </w:tabs>
        <w:spacing w:before="120"/>
        <w:ind w:left="8"/>
        <w:jc w:val="both"/>
        <w:rPr>
          <w:color w:val="000000"/>
          <w:spacing w:val="-2"/>
        </w:rPr>
      </w:pPr>
      <w:r w:rsidRPr="008054AF">
        <w:rPr>
          <w:color w:val="000000"/>
          <w:spacing w:val="-4"/>
        </w:rPr>
        <w:t>Д</w:t>
      </w:r>
      <w:r w:rsidRPr="008054AF">
        <w:rPr>
          <w:color w:val="000000"/>
          <w:spacing w:val="-2"/>
        </w:rPr>
        <w:t>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p>
    <w:p w:rsidR="008E5351" w:rsidRPr="008054AF" w:rsidRDefault="008E5351" w:rsidP="00D54632">
      <w:pPr>
        <w:shd w:val="clear" w:color="auto" w:fill="FFFFFF"/>
        <w:tabs>
          <w:tab w:val="left" w:pos="799"/>
        </w:tabs>
        <w:spacing w:before="120"/>
        <w:ind w:left="8"/>
        <w:jc w:val="both"/>
        <w:rPr>
          <w:color w:val="000000"/>
          <w:spacing w:val="-2"/>
        </w:rPr>
      </w:pPr>
      <w:r w:rsidRPr="008054AF">
        <w:rPr>
          <w:color w:val="000000"/>
          <w:spacing w:val="-2"/>
        </w:rPr>
        <w:t>в жилых районах - 30%,</w:t>
      </w:r>
    </w:p>
    <w:p w:rsidR="008E5351" w:rsidRPr="008054AF" w:rsidRDefault="008E5351" w:rsidP="00D54632">
      <w:pPr>
        <w:shd w:val="clear" w:color="auto" w:fill="FFFFFF"/>
        <w:tabs>
          <w:tab w:val="left" w:pos="799"/>
        </w:tabs>
        <w:spacing w:before="120"/>
        <w:ind w:left="8"/>
        <w:jc w:val="both"/>
        <w:rPr>
          <w:color w:val="000000"/>
          <w:spacing w:val="-2"/>
        </w:rPr>
      </w:pPr>
      <w:r w:rsidRPr="008054AF">
        <w:rPr>
          <w:color w:val="000000"/>
          <w:spacing w:val="-2"/>
        </w:rPr>
        <w:t>в производственных зонах - 10%,</w:t>
      </w:r>
    </w:p>
    <w:p w:rsidR="008E5351" w:rsidRPr="008054AF" w:rsidRDefault="008E5351" w:rsidP="00D54632">
      <w:pPr>
        <w:shd w:val="clear" w:color="auto" w:fill="FFFFFF"/>
        <w:tabs>
          <w:tab w:val="left" w:pos="799"/>
        </w:tabs>
        <w:spacing w:before="120"/>
        <w:ind w:left="8"/>
        <w:jc w:val="both"/>
        <w:rPr>
          <w:color w:val="000000"/>
          <w:spacing w:val="-2"/>
        </w:rPr>
      </w:pPr>
      <w:r w:rsidRPr="008054AF">
        <w:rPr>
          <w:color w:val="000000"/>
          <w:spacing w:val="-2"/>
        </w:rPr>
        <w:t>в зонах отдыха - 15%.</w:t>
      </w:r>
    </w:p>
    <w:p w:rsidR="008E5351" w:rsidRPr="008054AF" w:rsidRDefault="008E5351" w:rsidP="00D54632">
      <w:pPr>
        <w:shd w:val="clear" w:color="auto" w:fill="FFFFFF"/>
        <w:tabs>
          <w:tab w:val="left" w:pos="799"/>
        </w:tabs>
        <w:spacing w:before="120"/>
        <w:ind w:left="8"/>
        <w:jc w:val="both"/>
        <w:rPr>
          <w:color w:val="000000"/>
          <w:spacing w:val="-2"/>
        </w:rPr>
      </w:pPr>
      <w:r w:rsidRPr="008054AF">
        <w:rPr>
          <w:color w:val="000000"/>
          <w:spacing w:val="-2"/>
        </w:rPr>
        <w:t>Размер земельных участков гаражей и открытых автостоянок следует принимать в кв.м/машино-место:</w:t>
      </w:r>
    </w:p>
    <w:p w:rsidR="008E5351" w:rsidRPr="008054AF" w:rsidRDefault="008E5351" w:rsidP="00D54632">
      <w:pPr>
        <w:shd w:val="clear" w:color="auto" w:fill="FFFFFF"/>
        <w:tabs>
          <w:tab w:val="left" w:pos="799"/>
        </w:tabs>
        <w:spacing w:before="120"/>
        <w:ind w:left="8"/>
        <w:jc w:val="both"/>
        <w:rPr>
          <w:color w:val="000000"/>
          <w:spacing w:val="-2"/>
        </w:rPr>
      </w:pPr>
      <w:r w:rsidRPr="008054AF">
        <w:rPr>
          <w:color w:val="000000"/>
          <w:spacing w:val="-2"/>
        </w:rPr>
        <w:t xml:space="preserve">для гаражей одноэтажных - 30 </w:t>
      </w:r>
    </w:p>
    <w:p w:rsidR="008E5351" w:rsidRPr="008054AF" w:rsidRDefault="008E5351" w:rsidP="00D54632">
      <w:pPr>
        <w:shd w:val="clear" w:color="auto" w:fill="FFFFFF"/>
        <w:tabs>
          <w:tab w:val="left" w:pos="799"/>
        </w:tabs>
        <w:spacing w:before="120"/>
        <w:ind w:left="8"/>
        <w:jc w:val="both"/>
        <w:rPr>
          <w:color w:val="000000"/>
          <w:spacing w:val="-2"/>
        </w:rPr>
      </w:pPr>
      <w:r w:rsidRPr="008054AF">
        <w:rPr>
          <w:color w:val="000000"/>
          <w:spacing w:val="-2"/>
        </w:rPr>
        <w:t>для наземных стоянок - 25</w:t>
      </w:r>
    </w:p>
    <w:p w:rsidR="008E5351" w:rsidRPr="008054AF" w:rsidRDefault="008E5351" w:rsidP="00D54632">
      <w:pPr>
        <w:shd w:val="clear" w:color="auto" w:fill="FFFFFF"/>
        <w:tabs>
          <w:tab w:val="left" w:pos="799"/>
        </w:tabs>
        <w:spacing w:before="120"/>
        <w:ind w:left="8"/>
        <w:jc w:val="both"/>
        <w:rPr>
          <w:color w:val="000000"/>
          <w:spacing w:val="-2"/>
        </w:rPr>
      </w:pPr>
      <w:r w:rsidRPr="008054AF">
        <w:rPr>
          <w:color w:val="000000"/>
          <w:spacing w:val="-2"/>
        </w:rPr>
        <w:t>В общественно-деловых зонах площадь участка для стоянки одного автомобиля на автостоянках следует уменьшать до 22,5 кв.м, а при примыкании участков к проезжей части улиц и проездов - до 18,0 кв.м. на автомобиль.</w:t>
      </w: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74" w:name="_Toc471897364"/>
      <w:bookmarkEnd w:id="172"/>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r>
        <w:rPr>
          <w:b/>
          <w:bCs/>
          <w:lang w:eastAsia="en-US"/>
        </w:rPr>
        <w:t>Статья 39</w:t>
      </w:r>
      <w:r w:rsidRPr="008054AF">
        <w:rPr>
          <w:b/>
          <w:bCs/>
          <w:lang w:eastAsia="en-US"/>
        </w:rPr>
        <w:t>. Параметры допустимой площади озелененной территории земельных участков, относящиеся ко всем территориальным зонам</w:t>
      </w:r>
      <w:bookmarkEnd w:id="174"/>
      <w:r w:rsidRPr="008054AF">
        <w:rPr>
          <w:b/>
          <w:bCs/>
          <w:lang w:eastAsia="en-US"/>
        </w:rPr>
        <w:t xml:space="preserve"> </w:t>
      </w:r>
    </w:p>
    <w:p w:rsidR="008E5351" w:rsidRPr="008054AF" w:rsidRDefault="008E5351" w:rsidP="00D54632">
      <w:pPr>
        <w:autoSpaceDE w:val="0"/>
        <w:autoSpaceDN w:val="0"/>
        <w:adjustRightInd w:val="0"/>
        <w:ind w:firstLine="709"/>
        <w:contextualSpacing/>
        <w:jc w:val="both"/>
        <w:rPr>
          <w:rFonts w:ascii="TimesNewRomanPSMT" w:hAnsi="TimesNewRomanPSMT" w:cs="TimesNewRomanPSMT"/>
          <w:color w:val="000000"/>
        </w:rPr>
      </w:pPr>
    </w:p>
    <w:p w:rsidR="008E5351" w:rsidRPr="008054AF" w:rsidRDefault="008E5351" w:rsidP="00D54632">
      <w:pPr>
        <w:autoSpaceDE w:val="0"/>
        <w:autoSpaceDN w:val="0"/>
        <w:adjustRightInd w:val="0"/>
        <w:ind w:firstLine="709"/>
        <w:contextualSpacing/>
        <w:jc w:val="both"/>
        <w:rPr>
          <w:rFonts w:ascii="TimesNewRomanPSMT" w:hAnsi="TimesNewRomanPSMT" w:cs="TimesNewRomanPSMT"/>
          <w:color w:val="000000"/>
        </w:rPr>
      </w:pPr>
      <w:r w:rsidRPr="008054AF">
        <w:rPr>
          <w:rFonts w:ascii="TimesNewRomanPSMT" w:hAnsi="TimesNewRomanPSMT" w:cs="TimesNewRomanPSMT"/>
          <w:color w:val="000000"/>
        </w:rPr>
        <w:t>Таблица №</w:t>
      </w:r>
      <w:r>
        <w:rPr>
          <w:rFonts w:ascii="TimesNewRomanPSMT" w:hAnsi="TimesNewRomanPSMT" w:cs="TimesNewRomanPSMT"/>
          <w:color w:val="000000"/>
        </w:rPr>
        <w:t xml:space="preserve"> 2</w:t>
      </w:r>
      <w:r w:rsidRPr="008054AF">
        <w:rPr>
          <w:rFonts w:ascii="TimesNewRomanPSMT" w:hAnsi="TimesNewRomanPSMT" w:cs="TimesNewRomanPSMT"/>
          <w:color w:val="000000"/>
        </w:rPr>
        <w:t>. Допустимые площади озелененной территории земельных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9"/>
        <w:gridCol w:w="15"/>
        <w:gridCol w:w="5037"/>
        <w:gridCol w:w="20"/>
        <w:gridCol w:w="3178"/>
      </w:tblGrid>
      <w:tr w:rsidR="008E5351" w:rsidRPr="008054AF" w:rsidTr="00B679FF">
        <w:tc>
          <w:tcPr>
            <w:tcW w:w="814" w:type="dxa"/>
            <w:gridSpan w:val="2"/>
          </w:tcPr>
          <w:p w:rsidR="008E5351" w:rsidRPr="008054AF" w:rsidRDefault="008E5351" w:rsidP="00B679FF">
            <w:pPr>
              <w:autoSpaceDE w:val="0"/>
              <w:autoSpaceDN w:val="0"/>
              <w:adjustRightInd w:val="0"/>
              <w:contextualSpacing/>
              <w:jc w:val="center"/>
              <w:rPr>
                <w:rFonts w:ascii="TimesNewRomanPSMT" w:hAnsi="TimesNewRomanPSMT" w:cs="TimesNewRomanPSMT"/>
                <w:color w:val="000000"/>
              </w:rPr>
            </w:pPr>
            <w:r w:rsidRPr="008054AF">
              <w:rPr>
                <w:rFonts w:ascii="TimesNewRomanPSMT" w:hAnsi="TimesNewRomanPSMT" w:cs="TimesNewRomanPSMT"/>
                <w:color w:val="000000"/>
              </w:rPr>
              <w:t>№</w:t>
            </w:r>
          </w:p>
          <w:p w:rsidR="008E5351" w:rsidRPr="008054AF" w:rsidRDefault="008E5351" w:rsidP="00B679FF">
            <w:pPr>
              <w:autoSpaceDE w:val="0"/>
              <w:autoSpaceDN w:val="0"/>
              <w:adjustRightInd w:val="0"/>
              <w:contextualSpacing/>
              <w:jc w:val="center"/>
              <w:rPr>
                <w:rFonts w:ascii="TimesNewRomanPSMT" w:hAnsi="TimesNewRomanPSMT" w:cs="TimesNewRomanPSMT"/>
                <w:color w:val="000000"/>
              </w:rPr>
            </w:pPr>
            <w:r w:rsidRPr="008054AF">
              <w:rPr>
                <w:rFonts w:ascii="TimesNewRomanPSMT" w:hAnsi="TimesNewRomanPSMT" w:cs="TimesNewRomanPSMT"/>
                <w:color w:val="000000"/>
              </w:rPr>
              <w:t>п/п</w:t>
            </w:r>
          </w:p>
        </w:tc>
        <w:tc>
          <w:tcPr>
            <w:tcW w:w="5151" w:type="dxa"/>
            <w:gridSpan w:val="2"/>
          </w:tcPr>
          <w:p w:rsidR="008E5351" w:rsidRPr="008054AF" w:rsidRDefault="008E5351" w:rsidP="00B679FF">
            <w:pPr>
              <w:autoSpaceDE w:val="0"/>
              <w:autoSpaceDN w:val="0"/>
              <w:adjustRightInd w:val="0"/>
              <w:contextualSpacing/>
              <w:jc w:val="center"/>
              <w:rPr>
                <w:rFonts w:ascii="TimesNewRomanPSMT" w:hAnsi="TimesNewRomanPSMT" w:cs="TimesNewRomanPSMT"/>
                <w:color w:val="000000"/>
              </w:rPr>
            </w:pPr>
            <w:r w:rsidRPr="008054AF">
              <w:rPr>
                <w:rFonts w:ascii="TimesNewRomanPSMT" w:hAnsi="TimesNewRomanPSMT" w:cs="TimesNewRomanPSMT"/>
                <w:color w:val="000000"/>
              </w:rPr>
              <w:t>Вид использования</w:t>
            </w:r>
          </w:p>
        </w:tc>
        <w:tc>
          <w:tcPr>
            <w:tcW w:w="3214" w:type="dxa"/>
          </w:tcPr>
          <w:p w:rsidR="008E5351" w:rsidRPr="008054AF" w:rsidRDefault="008E5351" w:rsidP="00B679FF">
            <w:pPr>
              <w:autoSpaceDE w:val="0"/>
              <w:autoSpaceDN w:val="0"/>
              <w:adjustRightInd w:val="0"/>
              <w:contextualSpacing/>
              <w:jc w:val="center"/>
              <w:rPr>
                <w:rFonts w:ascii="TimesNewRomanPSMT" w:hAnsi="TimesNewRomanPSMT" w:cs="TimesNewRomanPSMT"/>
                <w:color w:val="000000"/>
              </w:rPr>
            </w:pPr>
            <w:r w:rsidRPr="008054AF">
              <w:rPr>
                <w:rFonts w:ascii="TimesNewRomanPSMT" w:hAnsi="TimesNewRomanPSMT" w:cs="TimesNewRomanPSMT"/>
                <w:color w:val="000000"/>
              </w:rPr>
              <w:t>Площадь озелененной территории, в процентах (%)</w:t>
            </w:r>
          </w:p>
        </w:tc>
      </w:tr>
      <w:tr w:rsidR="008E5351" w:rsidRPr="008054AF" w:rsidTr="00B679FF">
        <w:trPr>
          <w:tblHeader/>
        </w:trPr>
        <w:tc>
          <w:tcPr>
            <w:tcW w:w="799" w:type="dxa"/>
          </w:tcPr>
          <w:p w:rsidR="008E5351" w:rsidRPr="008054AF" w:rsidRDefault="008E5351" w:rsidP="00B679FF">
            <w:pPr>
              <w:autoSpaceDE w:val="0"/>
              <w:autoSpaceDN w:val="0"/>
              <w:adjustRightInd w:val="0"/>
              <w:contextualSpacing/>
              <w:jc w:val="center"/>
              <w:rPr>
                <w:rFonts w:ascii="TimesNewRomanPSMT" w:hAnsi="TimesNewRomanPSMT" w:cs="TimesNewRomanPSMT"/>
                <w:color w:val="000000"/>
              </w:rPr>
            </w:pPr>
            <w:r w:rsidRPr="008054AF">
              <w:rPr>
                <w:rFonts w:ascii="TimesNewRomanPSMT" w:hAnsi="TimesNewRomanPSMT" w:cs="TimesNewRomanPSMT"/>
                <w:color w:val="000000"/>
              </w:rPr>
              <w:t>1</w:t>
            </w:r>
          </w:p>
        </w:tc>
        <w:tc>
          <w:tcPr>
            <w:tcW w:w="5146" w:type="dxa"/>
            <w:gridSpan w:val="2"/>
          </w:tcPr>
          <w:p w:rsidR="008E5351" w:rsidRPr="008054AF" w:rsidRDefault="008E5351" w:rsidP="00B679FF">
            <w:pPr>
              <w:autoSpaceDE w:val="0"/>
              <w:autoSpaceDN w:val="0"/>
              <w:adjustRightInd w:val="0"/>
              <w:contextualSpacing/>
              <w:jc w:val="center"/>
              <w:rPr>
                <w:rFonts w:ascii="TimesNewRomanPSMT" w:hAnsi="TimesNewRomanPSMT" w:cs="TimesNewRomanPSMT"/>
                <w:color w:val="000000"/>
              </w:rPr>
            </w:pPr>
            <w:r w:rsidRPr="008054AF">
              <w:rPr>
                <w:rFonts w:ascii="TimesNewRomanPSMT" w:hAnsi="TimesNewRomanPSMT" w:cs="TimesNewRomanPSMT"/>
                <w:color w:val="000000"/>
              </w:rPr>
              <w:t>2</w:t>
            </w:r>
          </w:p>
        </w:tc>
        <w:tc>
          <w:tcPr>
            <w:tcW w:w="3234" w:type="dxa"/>
            <w:gridSpan w:val="2"/>
          </w:tcPr>
          <w:p w:rsidR="008E5351" w:rsidRPr="008054AF" w:rsidRDefault="008E5351" w:rsidP="00B679FF">
            <w:pPr>
              <w:autoSpaceDE w:val="0"/>
              <w:autoSpaceDN w:val="0"/>
              <w:adjustRightInd w:val="0"/>
              <w:contextualSpacing/>
              <w:jc w:val="center"/>
              <w:rPr>
                <w:rFonts w:ascii="TimesNewRomanPSMT" w:hAnsi="TimesNewRomanPSMT" w:cs="TimesNewRomanPSMT"/>
                <w:color w:val="000000"/>
              </w:rPr>
            </w:pPr>
            <w:r w:rsidRPr="008054AF">
              <w:rPr>
                <w:rFonts w:ascii="TimesNewRomanPSMT" w:hAnsi="TimesNewRomanPSMT" w:cs="TimesNewRomanPSMT"/>
                <w:color w:val="000000"/>
              </w:rPr>
              <w:t>3</w:t>
            </w:r>
          </w:p>
        </w:tc>
      </w:tr>
      <w:tr w:rsidR="008E5351" w:rsidRPr="008054AF" w:rsidTr="00B679FF">
        <w:tc>
          <w:tcPr>
            <w:tcW w:w="799" w:type="dxa"/>
          </w:tcPr>
          <w:p w:rsidR="008E5351" w:rsidRPr="008054AF" w:rsidRDefault="008E5351" w:rsidP="00B679FF">
            <w:pPr>
              <w:autoSpaceDE w:val="0"/>
              <w:autoSpaceDN w:val="0"/>
              <w:adjustRightInd w:val="0"/>
              <w:contextualSpacing/>
              <w:jc w:val="both"/>
              <w:rPr>
                <w:rFonts w:ascii="TimesNewRomanPSMT" w:hAnsi="TimesNewRomanPSMT" w:cs="TimesNewRomanPSMT"/>
                <w:color w:val="000000"/>
              </w:rPr>
            </w:pPr>
            <w:r w:rsidRPr="008054AF">
              <w:rPr>
                <w:rFonts w:ascii="TimesNewRomanPSMT" w:hAnsi="TimesNewRomanPSMT" w:cs="TimesNewRomanPSMT"/>
                <w:color w:val="000000"/>
              </w:rPr>
              <w:t>1.</w:t>
            </w:r>
          </w:p>
        </w:tc>
        <w:tc>
          <w:tcPr>
            <w:tcW w:w="5146" w:type="dxa"/>
            <w:gridSpan w:val="2"/>
          </w:tcPr>
          <w:p w:rsidR="008E5351" w:rsidRPr="008054AF" w:rsidRDefault="008E5351" w:rsidP="00B679FF">
            <w:pPr>
              <w:autoSpaceDE w:val="0"/>
              <w:autoSpaceDN w:val="0"/>
              <w:adjustRightInd w:val="0"/>
              <w:contextualSpacing/>
              <w:jc w:val="both"/>
              <w:rPr>
                <w:rFonts w:ascii="TimesNewRomanPSMT" w:hAnsi="TimesNewRomanPSMT" w:cs="TimesNewRomanPSMT"/>
                <w:color w:val="000000"/>
              </w:rPr>
            </w:pPr>
            <w:r w:rsidRPr="008054AF">
              <w:rPr>
                <w:rFonts w:ascii="TimesNewRomanPSMT" w:hAnsi="TimesNewRomanPSMT" w:cs="TimesNewRomanPSMT"/>
                <w:color w:val="000000"/>
              </w:rPr>
              <w:t>Индивидуальные жилые дома, садовые участки, дачи</w:t>
            </w:r>
          </w:p>
        </w:tc>
        <w:tc>
          <w:tcPr>
            <w:tcW w:w="3234" w:type="dxa"/>
            <w:gridSpan w:val="2"/>
            <w:vAlign w:val="center"/>
          </w:tcPr>
          <w:p w:rsidR="008E5351" w:rsidRPr="008054AF" w:rsidRDefault="008E5351" w:rsidP="00B679FF">
            <w:pPr>
              <w:autoSpaceDE w:val="0"/>
              <w:autoSpaceDN w:val="0"/>
              <w:adjustRightInd w:val="0"/>
              <w:contextualSpacing/>
              <w:jc w:val="center"/>
              <w:rPr>
                <w:rFonts w:ascii="TimesNewRomanPSMT" w:hAnsi="TimesNewRomanPSMT" w:cs="TimesNewRomanPSMT"/>
                <w:color w:val="000000"/>
              </w:rPr>
            </w:pPr>
            <w:r w:rsidRPr="008054AF">
              <w:rPr>
                <w:color w:val="000000"/>
              </w:rPr>
              <w:t>≥</w:t>
            </w:r>
            <w:r w:rsidRPr="008054AF">
              <w:rPr>
                <w:rFonts w:ascii="TimesNewRomanPSMT" w:hAnsi="TimesNewRomanPSMT" w:cs="TimesNewRomanPSMT"/>
                <w:color w:val="000000"/>
              </w:rPr>
              <w:t xml:space="preserve"> 40</w:t>
            </w:r>
          </w:p>
        </w:tc>
      </w:tr>
      <w:tr w:rsidR="008E5351" w:rsidRPr="008054AF" w:rsidTr="00B679FF">
        <w:tc>
          <w:tcPr>
            <w:tcW w:w="799" w:type="dxa"/>
          </w:tcPr>
          <w:p w:rsidR="008E5351" w:rsidRPr="008054AF" w:rsidRDefault="008E5351" w:rsidP="00B679FF">
            <w:pPr>
              <w:autoSpaceDE w:val="0"/>
              <w:autoSpaceDN w:val="0"/>
              <w:adjustRightInd w:val="0"/>
              <w:contextualSpacing/>
              <w:jc w:val="both"/>
              <w:rPr>
                <w:rFonts w:ascii="TimesNewRomanPSMT" w:hAnsi="TimesNewRomanPSMT" w:cs="TimesNewRomanPSMT"/>
                <w:color w:val="000000"/>
              </w:rPr>
            </w:pPr>
            <w:r w:rsidRPr="008054AF">
              <w:rPr>
                <w:rFonts w:ascii="TimesNewRomanPSMT" w:hAnsi="TimesNewRomanPSMT" w:cs="TimesNewRomanPSMT"/>
                <w:color w:val="000000"/>
              </w:rPr>
              <w:t>2.</w:t>
            </w:r>
          </w:p>
        </w:tc>
        <w:tc>
          <w:tcPr>
            <w:tcW w:w="5146" w:type="dxa"/>
            <w:gridSpan w:val="2"/>
          </w:tcPr>
          <w:p w:rsidR="008E5351" w:rsidRPr="008054AF" w:rsidRDefault="008E5351" w:rsidP="00B679FF">
            <w:pPr>
              <w:autoSpaceDE w:val="0"/>
              <w:autoSpaceDN w:val="0"/>
              <w:adjustRightInd w:val="0"/>
              <w:contextualSpacing/>
              <w:jc w:val="both"/>
              <w:rPr>
                <w:rFonts w:ascii="TimesNewRomanPSMT" w:hAnsi="TimesNewRomanPSMT" w:cs="TimesNewRomanPSMT"/>
                <w:color w:val="000000"/>
              </w:rPr>
            </w:pPr>
            <w:r w:rsidRPr="008054AF">
              <w:rPr>
                <w:rFonts w:ascii="TimesNewRomanPSMT" w:hAnsi="TimesNewRomanPSMT" w:cs="TimesNewRomanPSMT"/>
                <w:color w:val="000000"/>
              </w:rPr>
              <w:t>Многоквартирные жилые дома</w:t>
            </w:r>
          </w:p>
        </w:tc>
        <w:tc>
          <w:tcPr>
            <w:tcW w:w="3234" w:type="dxa"/>
            <w:gridSpan w:val="2"/>
            <w:vAlign w:val="center"/>
          </w:tcPr>
          <w:p w:rsidR="008E5351" w:rsidRPr="008054AF" w:rsidRDefault="008E5351" w:rsidP="00B679FF">
            <w:pPr>
              <w:suppressAutoHyphens/>
              <w:snapToGrid w:val="0"/>
              <w:contextualSpacing/>
              <w:jc w:val="center"/>
            </w:pPr>
            <w:r w:rsidRPr="008054AF">
              <w:rPr>
                <w:color w:val="000000"/>
              </w:rPr>
              <w:t>≥</w:t>
            </w:r>
            <w:r w:rsidRPr="008054AF">
              <w:rPr>
                <w:rFonts w:ascii="TimesNewRomanPSMT" w:hAnsi="TimesNewRomanPSMT" w:cs="TimesNewRomanPSMT"/>
                <w:color w:val="000000"/>
              </w:rPr>
              <w:t xml:space="preserve"> 25</w:t>
            </w:r>
          </w:p>
        </w:tc>
      </w:tr>
      <w:tr w:rsidR="008E5351" w:rsidRPr="008054AF" w:rsidTr="00B679FF">
        <w:tc>
          <w:tcPr>
            <w:tcW w:w="799" w:type="dxa"/>
          </w:tcPr>
          <w:p w:rsidR="008E5351" w:rsidRPr="008054AF" w:rsidRDefault="008E5351" w:rsidP="00B679FF">
            <w:pPr>
              <w:autoSpaceDE w:val="0"/>
              <w:autoSpaceDN w:val="0"/>
              <w:adjustRightInd w:val="0"/>
              <w:contextualSpacing/>
              <w:jc w:val="both"/>
              <w:rPr>
                <w:rFonts w:ascii="TimesNewRomanPSMT" w:hAnsi="TimesNewRomanPSMT" w:cs="TimesNewRomanPSMT"/>
                <w:color w:val="000000"/>
              </w:rPr>
            </w:pPr>
            <w:r>
              <w:rPr>
                <w:rFonts w:ascii="TimesNewRomanPSMT" w:hAnsi="TimesNewRomanPSMT" w:cs="TimesNewRomanPSMT"/>
                <w:color w:val="000000"/>
              </w:rPr>
              <w:t>3</w:t>
            </w:r>
            <w:r w:rsidRPr="008054AF">
              <w:rPr>
                <w:rFonts w:ascii="TimesNewRomanPSMT" w:hAnsi="TimesNewRomanPSMT" w:cs="TimesNewRomanPSMT"/>
                <w:color w:val="000000"/>
              </w:rPr>
              <w:t>.</w:t>
            </w:r>
          </w:p>
        </w:tc>
        <w:tc>
          <w:tcPr>
            <w:tcW w:w="5146" w:type="dxa"/>
            <w:gridSpan w:val="2"/>
          </w:tcPr>
          <w:p w:rsidR="008E5351" w:rsidRPr="008054AF" w:rsidRDefault="008E5351" w:rsidP="00B679FF">
            <w:pPr>
              <w:autoSpaceDE w:val="0"/>
              <w:autoSpaceDN w:val="0"/>
              <w:adjustRightInd w:val="0"/>
              <w:contextualSpacing/>
              <w:jc w:val="both"/>
              <w:rPr>
                <w:rFonts w:ascii="TimesNewRomanPSMT" w:hAnsi="TimesNewRomanPSMT" w:cs="TimesNewRomanPSMT"/>
                <w:color w:val="000000"/>
              </w:rPr>
            </w:pPr>
            <w:r w:rsidRPr="008054AF">
              <w:rPr>
                <w:rFonts w:ascii="TimesNewRomanPSMT" w:hAnsi="TimesNewRomanPSMT" w:cs="TimesNewRomanPSMT"/>
                <w:color w:val="000000"/>
              </w:rPr>
              <w:t>Детские дошкольные и общеобразовательные учреждения.</w:t>
            </w:r>
          </w:p>
        </w:tc>
        <w:tc>
          <w:tcPr>
            <w:tcW w:w="3234" w:type="dxa"/>
            <w:gridSpan w:val="2"/>
            <w:vAlign w:val="center"/>
          </w:tcPr>
          <w:p w:rsidR="008E5351" w:rsidRPr="008054AF" w:rsidRDefault="008E5351" w:rsidP="00B679FF">
            <w:pPr>
              <w:autoSpaceDE w:val="0"/>
              <w:autoSpaceDN w:val="0"/>
              <w:adjustRightInd w:val="0"/>
              <w:contextualSpacing/>
              <w:jc w:val="center"/>
              <w:rPr>
                <w:rFonts w:ascii="TimesNewRomanPSMT" w:hAnsi="TimesNewRomanPSMT" w:cs="TimesNewRomanPSMT"/>
                <w:color w:val="000000"/>
              </w:rPr>
            </w:pPr>
            <w:r w:rsidRPr="008054AF">
              <w:rPr>
                <w:color w:val="000000"/>
              </w:rPr>
              <w:t>≥</w:t>
            </w:r>
            <w:r w:rsidRPr="008054AF">
              <w:rPr>
                <w:rFonts w:ascii="TimesNewRomanPSMT" w:hAnsi="TimesNewRomanPSMT" w:cs="TimesNewRomanPSMT"/>
                <w:color w:val="000000"/>
              </w:rPr>
              <w:t xml:space="preserve"> 50</w:t>
            </w:r>
          </w:p>
        </w:tc>
      </w:tr>
      <w:tr w:rsidR="008E5351" w:rsidRPr="008054AF" w:rsidTr="00B679FF">
        <w:tc>
          <w:tcPr>
            <w:tcW w:w="799" w:type="dxa"/>
          </w:tcPr>
          <w:p w:rsidR="008E5351" w:rsidRPr="008054AF" w:rsidRDefault="008E5351" w:rsidP="00B679FF">
            <w:pPr>
              <w:autoSpaceDE w:val="0"/>
              <w:autoSpaceDN w:val="0"/>
              <w:adjustRightInd w:val="0"/>
              <w:contextualSpacing/>
              <w:jc w:val="both"/>
              <w:rPr>
                <w:rFonts w:ascii="TimesNewRomanPSMT" w:hAnsi="TimesNewRomanPSMT" w:cs="TimesNewRomanPSMT"/>
                <w:color w:val="000000"/>
              </w:rPr>
            </w:pPr>
            <w:r>
              <w:rPr>
                <w:rFonts w:ascii="TimesNewRomanPSMT" w:hAnsi="TimesNewRomanPSMT" w:cs="TimesNewRomanPSMT"/>
                <w:color w:val="000000"/>
              </w:rPr>
              <w:t>4</w:t>
            </w:r>
            <w:r w:rsidRPr="008054AF">
              <w:rPr>
                <w:rFonts w:ascii="TimesNewRomanPSMT" w:hAnsi="TimesNewRomanPSMT" w:cs="TimesNewRomanPSMT"/>
                <w:color w:val="000000"/>
              </w:rPr>
              <w:t>.</w:t>
            </w:r>
          </w:p>
        </w:tc>
        <w:tc>
          <w:tcPr>
            <w:tcW w:w="5146" w:type="dxa"/>
            <w:gridSpan w:val="2"/>
          </w:tcPr>
          <w:p w:rsidR="008E5351" w:rsidRPr="008054AF" w:rsidRDefault="008E5351" w:rsidP="00B679FF">
            <w:pPr>
              <w:autoSpaceDE w:val="0"/>
              <w:autoSpaceDN w:val="0"/>
              <w:adjustRightInd w:val="0"/>
              <w:contextualSpacing/>
              <w:jc w:val="both"/>
              <w:rPr>
                <w:rFonts w:ascii="TimesNewRomanPSMT" w:hAnsi="TimesNewRomanPSMT" w:cs="TimesNewRomanPSMT"/>
                <w:color w:val="000000"/>
              </w:rPr>
            </w:pPr>
            <w:r w:rsidRPr="008054AF">
              <w:rPr>
                <w:rFonts w:ascii="TimesNewRomanPSMT" w:hAnsi="TimesNewRomanPSMT" w:cs="TimesNewRomanPSMT"/>
                <w:color w:val="000000"/>
              </w:rPr>
              <w:t>Прочие объекты, в т.ч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3234" w:type="dxa"/>
            <w:gridSpan w:val="2"/>
            <w:vAlign w:val="center"/>
          </w:tcPr>
          <w:p w:rsidR="008E5351" w:rsidRPr="008054AF" w:rsidRDefault="008E5351" w:rsidP="00B679FF">
            <w:pPr>
              <w:autoSpaceDE w:val="0"/>
              <w:autoSpaceDN w:val="0"/>
              <w:adjustRightInd w:val="0"/>
              <w:contextualSpacing/>
              <w:jc w:val="center"/>
              <w:rPr>
                <w:rFonts w:ascii="TimesNewRomanPSMT" w:hAnsi="TimesNewRomanPSMT" w:cs="TimesNewRomanPSMT"/>
                <w:color w:val="000000"/>
              </w:rPr>
            </w:pPr>
            <w:r w:rsidRPr="008054AF">
              <w:rPr>
                <w:color w:val="000000"/>
              </w:rPr>
              <w:t>≤</w:t>
            </w:r>
            <w:r w:rsidRPr="008054AF">
              <w:rPr>
                <w:rFonts w:ascii="TimesNewRomanPSMT" w:hAnsi="TimesNewRomanPSMT" w:cs="TimesNewRomanPSMT"/>
                <w:color w:val="000000"/>
              </w:rPr>
              <w:t xml:space="preserve"> 15</w:t>
            </w:r>
          </w:p>
        </w:tc>
      </w:tr>
      <w:tr w:rsidR="008E5351" w:rsidRPr="008054AF" w:rsidTr="00B679FF">
        <w:tc>
          <w:tcPr>
            <w:tcW w:w="799" w:type="dxa"/>
          </w:tcPr>
          <w:p w:rsidR="008E5351" w:rsidRPr="008054AF" w:rsidRDefault="008E5351" w:rsidP="00B679FF">
            <w:pPr>
              <w:autoSpaceDE w:val="0"/>
              <w:autoSpaceDN w:val="0"/>
              <w:adjustRightInd w:val="0"/>
              <w:contextualSpacing/>
              <w:jc w:val="both"/>
              <w:rPr>
                <w:rFonts w:ascii="TimesNewRomanPSMT" w:hAnsi="TimesNewRomanPSMT" w:cs="TimesNewRomanPSMT"/>
                <w:color w:val="000000"/>
              </w:rPr>
            </w:pPr>
            <w:r>
              <w:rPr>
                <w:rFonts w:ascii="TimesNewRomanPSMT" w:hAnsi="TimesNewRomanPSMT" w:cs="TimesNewRomanPSMT"/>
                <w:color w:val="000000"/>
              </w:rPr>
              <w:t>5</w:t>
            </w:r>
            <w:r w:rsidRPr="008054AF">
              <w:rPr>
                <w:rFonts w:ascii="TimesNewRomanPSMT" w:hAnsi="TimesNewRomanPSMT" w:cs="TimesNewRomanPSMT"/>
                <w:color w:val="000000"/>
              </w:rPr>
              <w:t>.</w:t>
            </w:r>
          </w:p>
        </w:tc>
        <w:tc>
          <w:tcPr>
            <w:tcW w:w="5146" w:type="dxa"/>
            <w:gridSpan w:val="2"/>
          </w:tcPr>
          <w:p w:rsidR="008E5351" w:rsidRPr="008054AF" w:rsidRDefault="008E5351" w:rsidP="00B679FF">
            <w:pPr>
              <w:autoSpaceDE w:val="0"/>
              <w:autoSpaceDN w:val="0"/>
              <w:adjustRightInd w:val="0"/>
              <w:contextualSpacing/>
              <w:jc w:val="both"/>
              <w:rPr>
                <w:rFonts w:ascii="TimesNewRomanPSMT" w:hAnsi="TimesNewRomanPSMT" w:cs="TimesNewRomanPSMT"/>
                <w:color w:val="000000"/>
              </w:rPr>
            </w:pPr>
            <w:r w:rsidRPr="008054AF">
              <w:rPr>
                <w:rFonts w:ascii="TimesNewRomanPSMT" w:hAnsi="TimesNewRomanPSMT" w:cs="TimesNewRomanPSMT"/>
                <w:color w:val="000000"/>
              </w:rPr>
              <w:t xml:space="preserve">Объекты коммунального хозяйства, объекты сельскохозяйственного использования, объекты транспорта, специальные парки (зоопарки, ботанические сады). </w:t>
            </w:r>
          </w:p>
        </w:tc>
        <w:tc>
          <w:tcPr>
            <w:tcW w:w="3234" w:type="dxa"/>
            <w:gridSpan w:val="2"/>
            <w:vAlign w:val="center"/>
          </w:tcPr>
          <w:p w:rsidR="008E5351" w:rsidRPr="008054AF" w:rsidRDefault="008E5351" w:rsidP="00B679FF">
            <w:pPr>
              <w:autoSpaceDE w:val="0"/>
              <w:autoSpaceDN w:val="0"/>
              <w:adjustRightInd w:val="0"/>
              <w:contextualSpacing/>
              <w:jc w:val="center"/>
              <w:rPr>
                <w:rFonts w:ascii="TimesNewRomanPSMT" w:hAnsi="TimesNewRomanPSMT" w:cs="TimesNewRomanPSMT"/>
                <w:color w:val="000000"/>
              </w:rPr>
            </w:pPr>
            <w:r w:rsidRPr="008054AF">
              <w:rPr>
                <w:rFonts w:ascii="TimesNewRomanPSMT" w:hAnsi="TimesNewRomanPSMT" w:cs="TimesNewRomanPSMT"/>
                <w:color w:val="000000"/>
              </w:rPr>
              <w:t>не установлено</w:t>
            </w:r>
          </w:p>
        </w:tc>
      </w:tr>
      <w:tr w:rsidR="008E5351" w:rsidRPr="008054AF" w:rsidTr="00B679FF">
        <w:tc>
          <w:tcPr>
            <w:tcW w:w="799" w:type="dxa"/>
          </w:tcPr>
          <w:p w:rsidR="008E5351" w:rsidRPr="008054AF" w:rsidRDefault="008E5351" w:rsidP="00B679FF">
            <w:pPr>
              <w:autoSpaceDE w:val="0"/>
              <w:autoSpaceDN w:val="0"/>
              <w:adjustRightInd w:val="0"/>
              <w:contextualSpacing/>
              <w:jc w:val="both"/>
              <w:rPr>
                <w:rFonts w:ascii="TimesNewRomanPSMT" w:hAnsi="TimesNewRomanPSMT" w:cs="TimesNewRomanPSMT"/>
                <w:color w:val="000000"/>
              </w:rPr>
            </w:pPr>
            <w:r>
              <w:rPr>
                <w:rFonts w:ascii="TimesNewRomanPSMT" w:hAnsi="TimesNewRomanPSMT" w:cs="TimesNewRomanPSMT"/>
                <w:color w:val="000000"/>
              </w:rPr>
              <w:t>6</w:t>
            </w:r>
            <w:r w:rsidRPr="008054AF">
              <w:rPr>
                <w:rFonts w:ascii="TimesNewRomanPSMT" w:hAnsi="TimesNewRomanPSMT" w:cs="TimesNewRomanPSMT"/>
                <w:color w:val="000000"/>
              </w:rPr>
              <w:t>.</w:t>
            </w:r>
          </w:p>
        </w:tc>
        <w:tc>
          <w:tcPr>
            <w:tcW w:w="5146" w:type="dxa"/>
            <w:gridSpan w:val="2"/>
          </w:tcPr>
          <w:p w:rsidR="008E5351" w:rsidRPr="008054AF" w:rsidRDefault="008E5351" w:rsidP="00B679FF">
            <w:pPr>
              <w:autoSpaceDE w:val="0"/>
              <w:autoSpaceDN w:val="0"/>
              <w:adjustRightInd w:val="0"/>
              <w:contextualSpacing/>
              <w:jc w:val="both"/>
              <w:rPr>
                <w:rFonts w:ascii="TimesNewRomanPSMT" w:hAnsi="TimesNewRomanPSMT" w:cs="TimesNewRomanPSMT"/>
                <w:color w:val="000000"/>
              </w:rPr>
            </w:pPr>
            <w:r w:rsidRPr="008054AF">
              <w:rPr>
                <w:rFonts w:ascii="TimesNewRomanPSMT" w:hAnsi="TimesNewRomanPSMT" w:cs="TimesNewRomanPSMT"/>
                <w:color w:val="000000"/>
              </w:rPr>
              <w:t>Парки, скверы, зоны отдыха</w:t>
            </w:r>
          </w:p>
        </w:tc>
        <w:tc>
          <w:tcPr>
            <w:tcW w:w="3234" w:type="dxa"/>
            <w:gridSpan w:val="2"/>
            <w:vAlign w:val="center"/>
          </w:tcPr>
          <w:p w:rsidR="008E5351" w:rsidRPr="008054AF" w:rsidRDefault="008E5351" w:rsidP="00B679FF">
            <w:pPr>
              <w:autoSpaceDE w:val="0"/>
              <w:autoSpaceDN w:val="0"/>
              <w:adjustRightInd w:val="0"/>
              <w:contextualSpacing/>
              <w:jc w:val="center"/>
              <w:rPr>
                <w:rFonts w:ascii="TimesNewRomanPSMT" w:hAnsi="TimesNewRomanPSMT" w:cs="TimesNewRomanPSMT"/>
                <w:color w:val="000000"/>
              </w:rPr>
            </w:pPr>
            <w:r w:rsidRPr="008054AF">
              <w:rPr>
                <w:rFonts w:ascii="TimesNewRomanPSMT" w:hAnsi="TimesNewRomanPSMT" w:cs="TimesNewRomanPSMT"/>
                <w:color w:val="000000"/>
              </w:rPr>
              <w:t>в соответствии с местными нормативами градостроительного проектирования</w:t>
            </w:r>
          </w:p>
        </w:tc>
      </w:tr>
    </w:tbl>
    <w:p w:rsidR="008E5351" w:rsidRPr="008054AF" w:rsidRDefault="008E5351" w:rsidP="00D54632">
      <w:pPr>
        <w:autoSpaceDE w:val="0"/>
        <w:autoSpaceDN w:val="0"/>
        <w:adjustRightInd w:val="0"/>
        <w:ind w:firstLine="567"/>
        <w:contextualSpacing/>
        <w:jc w:val="both"/>
        <w:rPr>
          <w:rFonts w:ascii="TimesNewRomanPSMT" w:hAnsi="TimesNewRomanPSMT" w:cs="TimesNewRomanPSMT"/>
          <w:color w:val="000000"/>
        </w:rPr>
      </w:pPr>
    </w:p>
    <w:p w:rsidR="008E5351" w:rsidRPr="008054AF" w:rsidRDefault="008E5351" w:rsidP="00D54632">
      <w:pPr>
        <w:autoSpaceDE w:val="0"/>
        <w:autoSpaceDN w:val="0"/>
        <w:adjustRightInd w:val="0"/>
        <w:ind w:firstLine="708"/>
        <w:contextualSpacing/>
        <w:jc w:val="both"/>
        <w:rPr>
          <w:rFonts w:ascii="TimesNewRomanPSMT" w:hAnsi="TimesNewRomanPSMT" w:cs="TimesNewRomanPSMT"/>
          <w:color w:val="000000"/>
        </w:rPr>
      </w:pPr>
      <w:r w:rsidRPr="008054AF">
        <w:rPr>
          <w:rFonts w:ascii="TimesNewRomanPSMT" w:hAnsi="TimesNewRomanPSMT" w:cs="TimesNewRomanPSMT"/>
          <w:color w:val="000000"/>
        </w:rPr>
        <w:t>Примечание:</w:t>
      </w:r>
    </w:p>
    <w:p w:rsidR="008E5351" w:rsidRPr="008054AF" w:rsidRDefault="008E5351" w:rsidP="00D54632">
      <w:pPr>
        <w:autoSpaceDE w:val="0"/>
        <w:autoSpaceDN w:val="0"/>
        <w:adjustRightInd w:val="0"/>
        <w:ind w:firstLine="708"/>
        <w:contextualSpacing/>
        <w:jc w:val="both"/>
        <w:rPr>
          <w:rFonts w:ascii="TimesNewRomanPSMT" w:hAnsi="TimesNewRomanPSMT" w:cs="TimesNewRomanPSMT"/>
          <w:color w:val="000000"/>
        </w:rPr>
      </w:pPr>
      <w:r w:rsidRPr="008054AF">
        <w:rPr>
          <w:rFonts w:ascii="TimesNewRomanPSMT" w:hAnsi="TimesNewRomanPSMT" w:cs="TimesNewRomanPSMT"/>
          <w:color w:val="000000"/>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8E5351" w:rsidRPr="008054AF" w:rsidRDefault="008E5351" w:rsidP="00D54632">
      <w:pPr>
        <w:autoSpaceDE w:val="0"/>
        <w:autoSpaceDN w:val="0"/>
        <w:adjustRightInd w:val="0"/>
        <w:ind w:firstLine="708"/>
        <w:contextualSpacing/>
        <w:jc w:val="both"/>
        <w:rPr>
          <w:rFonts w:ascii="TimesNewRomanPSMT" w:hAnsi="TimesNewRomanPSMT" w:cs="TimesNewRomanPSMT"/>
          <w:color w:val="000000"/>
        </w:rPr>
      </w:pPr>
      <w:r w:rsidRPr="008054AF">
        <w:rPr>
          <w:rFonts w:ascii="TimesNewRomanPSMT" w:hAnsi="TimesNewRomanPSMT" w:cs="TimesNewRomanPSMT"/>
          <w:color w:val="000000"/>
        </w:rPr>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8E5351" w:rsidRPr="008054AF" w:rsidRDefault="008E5351" w:rsidP="00D54632">
      <w:pPr>
        <w:autoSpaceDE w:val="0"/>
        <w:autoSpaceDN w:val="0"/>
        <w:adjustRightInd w:val="0"/>
        <w:ind w:firstLine="708"/>
        <w:contextualSpacing/>
        <w:jc w:val="both"/>
        <w:rPr>
          <w:rFonts w:ascii="TimesNewRomanPSMT" w:hAnsi="TimesNewRomanPSMT" w:cs="TimesNewRomanPSMT"/>
          <w:color w:val="000000"/>
        </w:rPr>
      </w:pPr>
      <w:r w:rsidRPr="008054AF">
        <w:rPr>
          <w:rFonts w:ascii="TimesNewRomanPSMT" w:hAnsi="TimesNewRomanPSMT" w:cs="TimesNewRomanPSMT"/>
          <w:color w:val="000000"/>
        </w:rPr>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8E5351" w:rsidRPr="008054AF" w:rsidRDefault="008E5351" w:rsidP="00D54632">
      <w:pPr>
        <w:autoSpaceDE w:val="0"/>
        <w:autoSpaceDN w:val="0"/>
        <w:adjustRightInd w:val="0"/>
        <w:ind w:firstLine="708"/>
        <w:contextualSpacing/>
        <w:jc w:val="both"/>
        <w:rPr>
          <w:rFonts w:ascii="TimesNewRomanPSMT" w:hAnsi="TimesNewRomanPSMT" w:cs="TimesNewRomanPSMT"/>
          <w:color w:val="000000"/>
        </w:rPr>
      </w:pPr>
      <w:r w:rsidRPr="008054AF">
        <w:rPr>
          <w:rFonts w:ascii="TimesNewRomanPSMT" w:hAnsi="TimesNewRomanPSMT" w:cs="TimesNewRomanPSMT"/>
          <w:color w:val="000000"/>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8E5351" w:rsidRPr="008054AF" w:rsidRDefault="008E5351" w:rsidP="00D54632">
      <w:pPr>
        <w:suppressAutoHyphens/>
        <w:snapToGrid w:val="0"/>
        <w:ind w:firstLine="708"/>
        <w:contextualSpacing/>
        <w:jc w:val="both"/>
      </w:pPr>
      <w:r w:rsidRPr="008054AF">
        <w:rPr>
          <w:rFonts w:ascii="TimesNewRomanPSMT" w:hAnsi="TimesNewRomanPSMT" w:cs="TimesNewRomanPSMT"/>
        </w:rPr>
        <w:t xml:space="preserve">5. Для объектов, не указанных в таблице, минимальная (максимальная) площадь озеленения определяется </w:t>
      </w:r>
      <w:r w:rsidRPr="008054AF">
        <w:rPr>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8054AF">
        <w:t xml:space="preserve"> или </w:t>
      </w:r>
      <w:r w:rsidRPr="008054AF">
        <w:rPr>
          <w:rFonts w:ascii="TimesNewRomanPSMT" w:hAnsi="TimesNewRomanPSMT" w:cs="TimesNewRomanPSMT"/>
        </w:rPr>
        <w:t>по аналогии с видами использования, указанными в данной таблице.</w:t>
      </w:r>
    </w:p>
    <w:p w:rsidR="008E5351" w:rsidRDefault="008E5351" w:rsidP="00D54632">
      <w:pPr>
        <w:keepNext/>
        <w:widowControl w:val="0"/>
        <w:numPr>
          <w:ilvl w:val="2"/>
          <w:numId w:val="0"/>
        </w:numPr>
        <w:tabs>
          <w:tab w:val="left" w:pos="0"/>
        </w:tabs>
        <w:suppressAutoHyphens/>
        <w:spacing w:before="360" w:after="60"/>
        <w:ind w:firstLine="567"/>
        <w:contextualSpacing/>
        <w:jc w:val="center"/>
        <w:outlineLvl w:val="2"/>
        <w:rPr>
          <w:b/>
          <w:bCs/>
          <w:lang w:eastAsia="en-US"/>
        </w:rPr>
      </w:pPr>
    </w:p>
    <w:p w:rsidR="008E5351" w:rsidRDefault="008E5351" w:rsidP="00D54632">
      <w:pPr>
        <w:keepNext/>
        <w:widowControl w:val="0"/>
        <w:numPr>
          <w:ilvl w:val="2"/>
          <w:numId w:val="0"/>
        </w:numPr>
        <w:tabs>
          <w:tab w:val="left" w:pos="0"/>
        </w:tabs>
        <w:suppressAutoHyphens/>
        <w:spacing w:before="360" w:after="60"/>
        <w:ind w:firstLine="567"/>
        <w:contextualSpacing/>
        <w:jc w:val="center"/>
        <w:outlineLvl w:val="2"/>
        <w:rPr>
          <w:b/>
          <w:bCs/>
          <w:lang w:eastAsia="en-US"/>
        </w:rPr>
      </w:pPr>
      <w:bookmarkStart w:id="175" w:name="_Toc467156842"/>
      <w:bookmarkStart w:id="176" w:name="_Toc471897365"/>
      <w:r w:rsidRPr="008054AF">
        <w:rPr>
          <w:b/>
          <w:bCs/>
          <w:lang w:eastAsia="en-US"/>
        </w:rPr>
        <w:t xml:space="preserve">Статья </w:t>
      </w:r>
      <w:r>
        <w:rPr>
          <w:b/>
          <w:bCs/>
          <w:lang w:eastAsia="en-US"/>
        </w:rPr>
        <w:t>40</w:t>
      </w:r>
      <w:r w:rsidRPr="008054AF">
        <w:rPr>
          <w:b/>
          <w:bCs/>
          <w:lang w:eastAsia="en-US"/>
        </w:rPr>
        <w:t xml:space="preserve">. Градостроительный регламент </w:t>
      </w:r>
      <w:r>
        <w:rPr>
          <w:b/>
          <w:bCs/>
          <w:lang w:eastAsia="en-US"/>
        </w:rPr>
        <w:t>жилой зоны.</w:t>
      </w:r>
      <w:bookmarkEnd w:id="175"/>
      <w:bookmarkEnd w:id="176"/>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77" w:name="_Toc466536835"/>
      <w:bookmarkStart w:id="178" w:name="_Toc471897367"/>
      <w:r>
        <w:rPr>
          <w:b/>
          <w:bCs/>
          <w:lang w:eastAsia="en-US"/>
        </w:rPr>
        <w:t>З</w:t>
      </w:r>
      <w:r w:rsidRPr="008054AF">
        <w:rPr>
          <w:b/>
          <w:bCs/>
          <w:lang w:eastAsia="en-US"/>
        </w:rPr>
        <w:t>оны застройки индивидуальными жилыми домами (Ж</w:t>
      </w:r>
      <w:r>
        <w:rPr>
          <w:b/>
          <w:bCs/>
          <w:lang w:eastAsia="en-US"/>
        </w:rPr>
        <w:t>-1</w:t>
      </w:r>
      <w:r w:rsidRPr="008054AF">
        <w:rPr>
          <w:b/>
          <w:bCs/>
          <w:lang w:eastAsia="en-US"/>
        </w:rPr>
        <w:t>)</w:t>
      </w:r>
      <w:bookmarkEnd w:id="177"/>
      <w:bookmarkEnd w:id="178"/>
    </w:p>
    <w:p w:rsidR="008E5351" w:rsidRPr="008054AF" w:rsidRDefault="008E5351" w:rsidP="00D54632">
      <w:pPr>
        <w:suppressAutoHyphens/>
        <w:snapToGrid w:val="0"/>
        <w:ind w:firstLine="709"/>
        <w:rPr>
          <w:lang w:eastAsia="en-US"/>
        </w:rPr>
      </w:pPr>
    </w:p>
    <w:p w:rsidR="008E5351" w:rsidRPr="008054AF" w:rsidRDefault="008E5351" w:rsidP="00D54632">
      <w:pPr>
        <w:suppressAutoHyphens/>
        <w:snapToGrid w:val="0"/>
        <w:ind w:firstLine="709"/>
        <w:contextualSpacing/>
        <w:jc w:val="both"/>
      </w:pPr>
      <w:r w:rsidRPr="008054AF">
        <w:t>Таблица №</w:t>
      </w:r>
      <w:r>
        <w:t xml:space="preserve"> 3</w:t>
      </w:r>
      <w:r w:rsidRPr="008054AF">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3"/>
      </w:tblGrid>
      <w:tr w:rsidR="008E5351" w:rsidRPr="008054AF" w:rsidTr="00B679FF">
        <w:trPr>
          <w:cantSplit/>
          <w:trHeight w:val="258"/>
        </w:trPr>
        <w:tc>
          <w:tcPr>
            <w:tcW w:w="567" w:type="dxa"/>
            <w:vMerge w:val="restart"/>
          </w:tcPr>
          <w:p w:rsidR="008E5351" w:rsidRPr="008054AF" w:rsidRDefault="008E5351" w:rsidP="00B679FF">
            <w:pPr>
              <w:suppressAutoHyphens/>
              <w:snapToGrid w:val="0"/>
              <w:jc w:val="center"/>
              <w:rPr>
                <w:iCs/>
              </w:rPr>
            </w:pPr>
            <w:r w:rsidRPr="008054AF">
              <w:rPr>
                <w:iCs/>
              </w:rPr>
              <w:t>№</w:t>
            </w:r>
          </w:p>
          <w:p w:rsidR="008E5351" w:rsidRPr="008054AF" w:rsidRDefault="008E5351" w:rsidP="00B679FF">
            <w:pPr>
              <w:suppressAutoHyphens/>
              <w:snapToGrid w:val="0"/>
              <w:jc w:val="center"/>
              <w:rPr>
                <w:iCs/>
              </w:rPr>
            </w:pPr>
            <w:r w:rsidRPr="008054AF">
              <w:rPr>
                <w:iCs/>
              </w:rPr>
              <w:t>п/п</w:t>
            </w:r>
          </w:p>
        </w:tc>
        <w:tc>
          <w:tcPr>
            <w:tcW w:w="993" w:type="dxa"/>
            <w:vMerge w:val="restart"/>
          </w:tcPr>
          <w:p w:rsidR="008E5351" w:rsidRPr="008054AF" w:rsidRDefault="008E5351" w:rsidP="00B679FF">
            <w:pPr>
              <w:suppressAutoHyphens/>
              <w:snapToGrid w:val="0"/>
              <w:jc w:val="center"/>
              <w:rPr>
                <w:iCs/>
              </w:rPr>
            </w:pPr>
            <w:r w:rsidRPr="008054AF">
              <w:rPr>
                <w:iCs/>
              </w:rPr>
              <w:t>Код (числовое обозначение) в соответствии с Классификатором</w:t>
            </w:r>
          </w:p>
        </w:tc>
        <w:tc>
          <w:tcPr>
            <w:tcW w:w="4110" w:type="dxa"/>
            <w:vMerge w:val="restart"/>
          </w:tcPr>
          <w:p w:rsidR="008E5351" w:rsidRPr="008054AF" w:rsidRDefault="008E5351" w:rsidP="00B679FF">
            <w:pPr>
              <w:suppressAutoHyphens/>
              <w:snapToGrid w:val="0"/>
              <w:jc w:val="center"/>
              <w:rPr>
                <w:lang w:eastAsia="ar-SA"/>
              </w:rPr>
            </w:pPr>
            <w:r w:rsidRPr="008054AF">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054AF">
              <w:rPr>
                <w:lang w:eastAsia="ar-SA"/>
              </w:rPr>
              <w:t xml:space="preserve"> утвержденным </w:t>
            </w:r>
            <w:r w:rsidRPr="008054AF">
              <w:rPr>
                <w:bCs/>
              </w:rPr>
              <w:t>уполномоченным федеральным органом исполнительной власти)</w:t>
            </w:r>
          </w:p>
          <w:p w:rsidR="008E5351" w:rsidRPr="008054AF" w:rsidRDefault="008E5351" w:rsidP="00B679FF">
            <w:pPr>
              <w:suppressAutoHyphens/>
              <w:snapToGrid w:val="0"/>
              <w:jc w:val="center"/>
              <w:rPr>
                <w:iCs/>
              </w:rPr>
            </w:pPr>
          </w:p>
        </w:tc>
        <w:tc>
          <w:tcPr>
            <w:tcW w:w="4112" w:type="dxa"/>
            <w:gridSpan w:val="4"/>
            <w:vAlign w:val="center"/>
          </w:tcPr>
          <w:p w:rsidR="008E5351" w:rsidRPr="008054AF" w:rsidRDefault="008E5351" w:rsidP="00B679FF">
            <w:pPr>
              <w:suppressAutoHyphens/>
              <w:snapToGrid w:val="0"/>
              <w:jc w:val="center"/>
              <w:rPr>
                <w:bCs/>
                <w:iCs/>
              </w:rPr>
            </w:pPr>
            <w:r w:rsidRPr="008054AF">
              <w:rPr>
                <w:bCs/>
                <w:iCs/>
              </w:rPr>
              <w:t>Параметры разрешенного строительства, реконструкции объектов капстроительства</w:t>
            </w:r>
          </w:p>
        </w:tc>
      </w:tr>
      <w:tr w:rsidR="008E5351" w:rsidRPr="008054AF" w:rsidTr="00B679FF">
        <w:trPr>
          <w:cantSplit/>
          <w:trHeight w:val="2403"/>
        </w:trPr>
        <w:tc>
          <w:tcPr>
            <w:tcW w:w="567" w:type="dxa"/>
            <w:vMerge/>
          </w:tcPr>
          <w:p w:rsidR="008E5351" w:rsidRPr="008054AF" w:rsidRDefault="008E5351" w:rsidP="00B679FF">
            <w:pPr>
              <w:suppressAutoHyphens/>
              <w:snapToGrid w:val="0"/>
              <w:jc w:val="center"/>
              <w:rPr>
                <w:iCs/>
              </w:rPr>
            </w:pPr>
          </w:p>
        </w:tc>
        <w:tc>
          <w:tcPr>
            <w:tcW w:w="993" w:type="dxa"/>
            <w:vMerge/>
          </w:tcPr>
          <w:p w:rsidR="008E5351" w:rsidRPr="008054AF" w:rsidRDefault="008E5351" w:rsidP="00B679FF">
            <w:pPr>
              <w:suppressAutoHyphens/>
              <w:snapToGrid w:val="0"/>
              <w:jc w:val="center"/>
              <w:rPr>
                <w:iCs/>
              </w:rPr>
            </w:pPr>
          </w:p>
        </w:tc>
        <w:tc>
          <w:tcPr>
            <w:tcW w:w="4110" w:type="dxa"/>
            <w:vMerge/>
            <w:vAlign w:val="center"/>
          </w:tcPr>
          <w:p w:rsidR="008E5351" w:rsidRPr="008054AF" w:rsidRDefault="008E5351" w:rsidP="00B679FF">
            <w:pPr>
              <w:suppressAutoHyphens/>
              <w:snapToGrid w:val="0"/>
              <w:jc w:val="center"/>
              <w:rPr>
                <w:iCs/>
              </w:rPr>
            </w:pPr>
          </w:p>
        </w:tc>
        <w:tc>
          <w:tcPr>
            <w:tcW w:w="993" w:type="dxa"/>
            <w:textDirection w:val="btLr"/>
            <w:vAlign w:val="center"/>
          </w:tcPr>
          <w:p w:rsidR="008E5351" w:rsidRPr="005E3388" w:rsidRDefault="008E5351" w:rsidP="00B679FF">
            <w:pPr>
              <w:suppressAutoHyphens/>
              <w:snapToGrid w:val="0"/>
              <w:jc w:val="center"/>
              <w:rPr>
                <w:sz w:val="21"/>
                <w:szCs w:val="21"/>
              </w:rPr>
            </w:pPr>
            <w:r w:rsidRPr="005E3388">
              <w:rPr>
                <w:iCs/>
                <w:sz w:val="21"/>
                <w:szCs w:val="21"/>
              </w:rPr>
              <w:t>Предельная этажность зданий, строений, сооружений, этаж</w:t>
            </w:r>
          </w:p>
        </w:tc>
        <w:tc>
          <w:tcPr>
            <w:tcW w:w="1134" w:type="dxa"/>
            <w:textDirection w:val="btLr"/>
          </w:tcPr>
          <w:p w:rsidR="008E5351" w:rsidRPr="005E3388" w:rsidRDefault="008E5351" w:rsidP="00B679FF">
            <w:pPr>
              <w:suppressAutoHyphens/>
              <w:snapToGrid w:val="0"/>
              <w:jc w:val="center"/>
              <w:rPr>
                <w:iCs/>
                <w:sz w:val="21"/>
                <w:szCs w:val="21"/>
              </w:rPr>
            </w:pPr>
            <w:r w:rsidRPr="005E3388">
              <w:rPr>
                <w:iCs/>
                <w:sz w:val="21"/>
                <w:szCs w:val="21"/>
              </w:rPr>
              <w:t>Предельные размеры земельных участков (мин.-макс.), га</w:t>
            </w:r>
          </w:p>
        </w:tc>
        <w:tc>
          <w:tcPr>
            <w:tcW w:w="992" w:type="dxa"/>
            <w:textDirection w:val="btLr"/>
          </w:tcPr>
          <w:p w:rsidR="008E5351" w:rsidRPr="005E3388" w:rsidRDefault="008E5351" w:rsidP="00B679FF">
            <w:pPr>
              <w:suppressAutoHyphens/>
              <w:snapToGrid w:val="0"/>
              <w:jc w:val="center"/>
              <w:rPr>
                <w:iCs/>
                <w:sz w:val="21"/>
                <w:szCs w:val="21"/>
              </w:rPr>
            </w:pPr>
            <w:r w:rsidRPr="005E3388">
              <w:rPr>
                <w:bCs/>
                <w:iCs/>
                <w:sz w:val="21"/>
                <w:szCs w:val="21"/>
              </w:rPr>
              <w:t>Максимальный процент застройки, %</w:t>
            </w:r>
          </w:p>
        </w:tc>
        <w:tc>
          <w:tcPr>
            <w:tcW w:w="993" w:type="dxa"/>
            <w:textDirection w:val="btLr"/>
          </w:tcPr>
          <w:p w:rsidR="008E5351" w:rsidRPr="005E3388" w:rsidRDefault="008E5351" w:rsidP="00B679FF">
            <w:pPr>
              <w:suppressAutoHyphens/>
              <w:snapToGrid w:val="0"/>
              <w:ind w:left="113" w:right="113"/>
              <w:jc w:val="center"/>
              <w:rPr>
                <w:bCs/>
                <w:iCs/>
                <w:sz w:val="21"/>
                <w:szCs w:val="21"/>
              </w:rPr>
            </w:pPr>
            <w:r w:rsidRPr="005E3388">
              <w:rPr>
                <w:bCs/>
                <w:iCs/>
                <w:sz w:val="21"/>
                <w:szCs w:val="21"/>
              </w:rPr>
              <w:t>Минимальные отступы до границ смежного земельного участка</w:t>
            </w:r>
          </w:p>
        </w:tc>
      </w:tr>
      <w:tr w:rsidR="008E5351" w:rsidRPr="008054AF" w:rsidTr="00B679FF">
        <w:trPr>
          <w:trHeight w:val="272"/>
          <w:tblHeader/>
        </w:trPr>
        <w:tc>
          <w:tcPr>
            <w:tcW w:w="567" w:type="dxa"/>
            <w:vAlign w:val="center"/>
          </w:tcPr>
          <w:p w:rsidR="008E5351" w:rsidRPr="008054AF" w:rsidRDefault="008E5351" w:rsidP="00B679FF">
            <w:pPr>
              <w:suppressAutoHyphens/>
              <w:snapToGrid w:val="0"/>
              <w:jc w:val="center"/>
              <w:rPr>
                <w:iCs/>
              </w:rPr>
            </w:pPr>
            <w:r w:rsidRPr="008054AF">
              <w:rPr>
                <w:iCs/>
              </w:rPr>
              <w:t>1</w:t>
            </w:r>
          </w:p>
        </w:tc>
        <w:tc>
          <w:tcPr>
            <w:tcW w:w="993" w:type="dxa"/>
            <w:vAlign w:val="center"/>
          </w:tcPr>
          <w:p w:rsidR="008E5351" w:rsidRPr="008054AF" w:rsidRDefault="008E5351" w:rsidP="00B679FF">
            <w:pPr>
              <w:suppressAutoHyphens/>
              <w:snapToGrid w:val="0"/>
              <w:jc w:val="center"/>
              <w:rPr>
                <w:iCs/>
              </w:rPr>
            </w:pPr>
            <w:r w:rsidRPr="008054AF">
              <w:rPr>
                <w:iCs/>
              </w:rPr>
              <w:t>2</w:t>
            </w:r>
          </w:p>
        </w:tc>
        <w:tc>
          <w:tcPr>
            <w:tcW w:w="4110" w:type="dxa"/>
            <w:vAlign w:val="center"/>
          </w:tcPr>
          <w:p w:rsidR="008E5351" w:rsidRPr="008054AF" w:rsidRDefault="008E5351" w:rsidP="00B679FF">
            <w:pPr>
              <w:suppressAutoHyphens/>
              <w:snapToGrid w:val="0"/>
              <w:jc w:val="center"/>
              <w:rPr>
                <w:iCs/>
              </w:rPr>
            </w:pPr>
            <w:r w:rsidRPr="008054AF">
              <w:rPr>
                <w:iCs/>
              </w:rPr>
              <w:t>3</w:t>
            </w:r>
          </w:p>
        </w:tc>
        <w:tc>
          <w:tcPr>
            <w:tcW w:w="993" w:type="dxa"/>
            <w:vAlign w:val="center"/>
          </w:tcPr>
          <w:p w:rsidR="008E5351" w:rsidRPr="008054AF" w:rsidRDefault="008E5351" w:rsidP="00B679FF">
            <w:pPr>
              <w:suppressAutoHyphens/>
              <w:snapToGrid w:val="0"/>
              <w:jc w:val="center"/>
              <w:rPr>
                <w:iCs/>
              </w:rPr>
            </w:pPr>
            <w:r w:rsidRPr="008054AF">
              <w:rPr>
                <w:iCs/>
              </w:rPr>
              <w:t>4</w:t>
            </w:r>
          </w:p>
        </w:tc>
        <w:tc>
          <w:tcPr>
            <w:tcW w:w="1134" w:type="dxa"/>
            <w:vAlign w:val="center"/>
          </w:tcPr>
          <w:p w:rsidR="008E5351" w:rsidRPr="008054AF" w:rsidRDefault="008E5351" w:rsidP="00B679FF">
            <w:pPr>
              <w:suppressAutoHyphens/>
              <w:snapToGrid w:val="0"/>
              <w:jc w:val="center"/>
              <w:rPr>
                <w:iCs/>
              </w:rPr>
            </w:pPr>
            <w:r w:rsidRPr="008054AF">
              <w:rPr>
                <w:iCs/>
              </w:rPr>
              <w:t>5</w:t>
            </w:r>
          </w:p>
        </w:tc>
        <w:tc>
          <w:tcPr>
            <w:tcW w:w="992" w:type="dxa"/>
            <w:vAlign w:val="center"/>
          </w:tcPr>
          <w:p w:rsidR="008E5351" w:rsidRPr="008054AF" w:rsidRDefault="008E5351" w:rsidP="00B679FF">
            <w:pPr>
              <w:suppressAutoHyphens/>
              <w:snapToGrid w:val="0"/>
              <w:jc w:val="center"/>
              <w:rPr>
                <w:bCs/>
                <w:iCs/>
              </w:rPr>
            </w:pPr>
            <w:r w:rsidRPr="008054AF">
              <w:rPr>
                <w:bCs/>
                <w:iCs/>
              </w:rPr>
              <w:t>6</w:t>
            </w:r>
          </w:p>
        </w:tc>
        <w:tc>
          <w:tcPr>
            <w:tcW w:w="993" w:type="dxa"/>
            <w:vAlign w:val="center"/>
          </w:tcPr>
          <w:p w:rsidR="008E5351" w:rsidRPr="008054AF" w:rsidRDefault="008E5351" w:rsidP="00B679FF">
            <w:pPr>
              <w:suppressAutoHyphens/>
              <w:snapToGrid w:val="0"/>
              <w:jc w:val="center"/>
              <w:rPr>
                <w:bCs/>
                <w:iCs/>
              </w:rPr>
            </w:pPr>
            <w:r w:rsidRPr="008054AF">
              <w:rPr>
                <w:bCs/>
                <w:iCs/>
              </w:rPr>
              <w:t>7</w:t>
            </w:r>
          </w:p>
        </w:tc>
      </w:tr>
      <w:tr w:rsidR="008E5351" w:rsidRPr="008054AF" w:rsidTr="00B679FF">
        <w:trPr>
          <w:trHeight w:val="397"/>
        </w:trPr>
        <w:tc>
          <w:tcPr>
            <w:tcW w:w="9782" w:type="dxa"/>
            <w:gridSpan w:val="7"/>
          </w:tcPr>
          <w:p w:rsidR="008E5351" w:rsidRPr="008054AF" w:rsidRDefault="008E5351" w:rsidP="00B679FF">
            <w:pPr>
              <w:suppressAutoHyphens/>
              <w:snapToGrid w:val="0"/>
              <w:rPr>
                <w:b/>
                <w:bCs/>
              </w:rPr>
            </w:pPr>
            <w:r w:rsidRPr="008054AF">
              <w:rPr>
                <w:b/>
                <w:bCs/>
              </w:rPr>
              <w:t>Основные виды и параметры разрешенного использования земельных участков и объектов капитального строительства</w:t>
            </w:r>
          </w:p>
        </w:tc>
      </w:tr>
      <w:tr w:rsidR="008E5351" w:rsidRPr="008054AF" w:rsidTr="00B679FF">
        <w:trPr>
          <w:trHeight w:val="1314"/>
        </w:trPr>
        <w:tc>
          <w:tcPr>
            <w:tcW w:w="567" w:type="dxa"/>
            <w:vAlign w:val="center"/>
          </w:tcPr>
          <w:p w:rsidR="008E5351" w:rsidRPr="008054AF" w:rsidRDefault="008E5351" w:rsidP="00B679FF">
            <w:pPr>
              <w:suppressAutoHyphens/>
              <w:snapToGrid w:val="0"/>
            </w:pPr>
            <w:r w:rsidRPr="008054AF">
              <w:t>1</w:t>
            </w:r>
          </w:p>
        </w:tc>
        <w:tc>
          <w:tcPr>
            <w:tcW w:w="993" w:type="dxa"/>
            <w:vAlign w:val="center"/>
          </w:tcPr>
          <w:p w:rsidR="008E5351" w:rsidRPr="008054AF" w:rsidRDefault="008E5351" w:rsidP="00B679FF">
            <w:pPr>
              <w:suppressAutoHyphens/>
              <w:snapToGrid w:val="0"/>
            </w:pPr>
            <w:r w:rsidRPr="008054AF">
              <w:t>2.1</w:t>
            </w:r>
          </w:p>
        </w:tc>
        <w:tc>
          <w:tcPr>
            <w:tcW w:w="4110" w:type="dxa"/>
            <w:vAlign w:val="center"/>
          </w:tcPr>
          <w:p w:rsidR="008E5351" w:rsidRPr="008054AF" w:rsidRDefault="008E5351" w:rsidP="00B679FF">
            <w:pPr>
              <w:suppressAutoHyphens/>
              <w:snapToGrid w:val="0"/>
              <w:rPr>
                <w:iCs/>
              </w:rPr>
            </w:pPr>
            <w:r w:rsidRPr="008054AF">
              <w:t xml:space="preserve">Для </w:t>
            </w:r>
            <w:r w:rsidRPr="008054AF">
              <w:rPr>
                <w:iCs/>
              </w:rPr>
              <w:t>индивидуального жилищного строительства</w:t>
            </w:r>
          </w:p>
        </w:tc>
        <w:tc>
          <w:tcPr>
            <w:tcW w:w="993" w:type="dxa"/>
            <w:vAlign w:val="center"/>
          </w:tcPr>
          <w:p w:rsidR="008E5351" w:rsidRPr="008054AF" w:rsidRDefault="008E5351" w:rsidP="00B679FF">
            <w:pPr>
              <w:suppressAutoHyphens/>
              <w:snapToGrid w:val="0"/>
              <w:rPr>
                <w:iCs/>
              </w:rPr>
            </w:pPr>
            <w:r w:rsidRPr="008054AF">
              <w:rPr>
                <w:iCs/>
              </w:rPr>
              <w:t>3</w:t>
            </w:r>
          </w:p>
        </w:tc>
        <w:tc>
          <w:tcPr>
            <w:tcW w:w="1134" w:type="dxa"/>
            <w:vAlign w:val="center"/>
          </w:tcPr>
          <w:p w:rsidR="008E5351" w:rsidRPr="008054AF" w:rsidRDefault="008E5351" w:rsidP="00B679FF">
            <w:pPr>
              <w:suppressAutoHyphens/>
              <w:snapToGrid w:val="0"/>
              <w:rPr>
                <w:iCs/>
              </w:rPr>
            </w:pPr>
            <w:r w:rsidRPr="008054AF">
              <w:rPr>
                <w:iCs/>
              </w:rPr>
              <w:t>0,0</w:t>
            </w:r>
            <w:r>
              <w:rPr>
                <w:iCs/>
              </w:rPr>
              <w:t>3</w:t>
            </w:r>
            <w:r w:rsidRPr="008054AF">
              <w:rPr>
                <w:iCs/>
              </w:rPr>
              <w:t xml:space="preserve"> -0,</w:t>
            </w:r>
            <w:r>
              <w:rPr>
                <w:iCs/>
              </w:rPr>
              <w:t>15</w:t>
            </w:r>
          </w:p>
        </w:tc>
        <w:tc>
          <w:tcPr>
            <w:tcW w:w="992" w:type="dxa"/>
            <w:vAlign w:val="center"/>
          </w:tcPr>
          <w:p w:rsidR="008E5351" w:rsidRPr="008054AF" w:rsidRDefault="008E5351" w:rsidP="00B679FF">
            <w:pPr>
              <w:suppressAutoHyphens/>
              <w:snapToGrid w:val="0"/>
              <w:rPr>
                <w:iCs/>
              </w:rPr>
            </w:pPr>
            <w:r>
              <w:t>50</w:t>
            </w:r>
          </w:p>
        </w:tc>
        <w:tc>
          <w:tcPr>
            <w:tcW w:w="993"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pPr>
            <w:r w:rsidRPr="008054AF">
              <w:t>2</w:t>
            </w:r>
          </w:p>
        </w:tc>
        <w:tc>
          <w:tcPr>
            <w:tcW w:w="993" w:type="dxa"/>
            <w:vAlign w:val="center"/>
          </w:tcPr>
          <w:p w:rsidR="008E5351" w:rsidRPr="008054AF" w:rsidRDefault="008E5351" w:rsidP="00B679FF">
            <w:pPr>
              <w:suppressAutoHyphens/>
              <w:snapToGrid w:val="0"/>
            </w:pPr>
            <w:r w:rsidRPr="008054AF">
              <w:t>2.2</w:t>
            </w:r>
          </w:p>
        </w:tc>
        <w:tc>
          <w:tcPr>
            <w:tcW w:w="4110" w:type="dxa"/>
            <w:vAlign w:val="center"/>
          </w:tcPr>
          <w:p w:rsidR="008E5351" w:rsidRPr="008054AF" w:rsidRDefault="008E5351" w:rsidP="00B679FF">
            <w:pPr>
              <w:suppressAutoHyphens/>
              <w:snapToGrid w:val="0"/>
            </w:pPr>
            <w:r w:rsidRPr="008054AF">
              <w:t>Для ведения личного подсобного хозяйства</w:t>
            </w:r>
          </w:p>
        </w:tc>
        <w:tc>
          <w:tcPr>
            <w:tcW w:w="993" w:type="dxa"/>
            <w:vAlign w:val="center"/>
          </w:tcPr>
          <w:p w:rsidR="008E5351" w:rsidRPr="008054AF" w:rsidRDefault="008E5351" w:rsidP="00B679FF">
            <w:pPr>
              <w:suppressAutoHyphens/>
              <w:snapToGrid w:val="0"/>
              <w:rPr>
                <w:iCs/>
              </w:rPr>
            </w:pPr>
            <w:r w:rsidRPr="008054AF">
              <w:rPr>
                <w:iCs/>
              </w:rPr>
              <w:t>3</w:t>
            </w:r>
          </w:p>
        </w:tc>
        <w:tc>
          <w:tcPr>
            <w:tcW w:w="1134" w:type="dxa"/>
            <w:vAlign w:val="center"/>
          </w:tcPr>
          <w:p w:rsidR="008E5351" w:rsidRPr="008054AF" w:rsidRDefault="008E5351" w:rsidP="00B679FF">
            <w:pPr>
              <w:suppressAutoHyphens/>
              <w:snapToGrid w:val="0"/>
              <w:rPr>
                <w:iCs/>
              </w:rPr>
            </w:pPr>
            <w:r w:rsidRPr="008054AF">
              <w:rPr>
                <w:iCs/>
              </w:rPr>
              <w:t>0,</w:t>
            </w:r>
            <w:r>
              <w:rPr>
                <w:iCs/>
              </w:rPr>
              <w:t>05</w:t>
            </w:r>
            <w:r w:rsidRPr="008054AF">
              <w:rPr>
                <w:iCs/>
              </w:rPr>
              <w:t xml:space="preserve">- </w:t>
            </w:r>
            <w:r>
              <w:rPr>
                <w:iCs/>
              </w:rPr>
              <w:t>0</w:t>
            </w:r>
            <w:r w:rsidRPr="008054AF">
              <w:rPr>
                <w:iCs/>
              </w:rPr>
              <w:t>,</w:t>
            </w:r>
            <w:r>
              <w:rPr>
                <w:iCs/>
              </w:rPr>
              <w:t>4</w:t>
            </w:r>
            <w:r w:rsidRPr="008054AF">
              <w:rPr>
                <w:iCs/>
              </w:rPr>
              <w:t>0</w:t>
            </w:r>
          </w:p>
        </w:tc>
        <w:tc>
          <w:tcPr>
            <w:tcW w:w="992" w:type="dxa"/>
            <w:vAlign w:val="center"/>
          </w:tcPr>
          <w:p w:rsidR="008E5351" w:rsidRPr="008054AF" w:rsidRDefault="008E5351" w:rsidP="00B679FF">
            <w:pPr>
              <w:suppressAutoHyphens/>
              <w:snapToGrid w:val="0"/>
              <w:rPr>
                <w:iCs/>
              </w:rPr>
            </w:pPr>
            <w:r>
              <w:rPr>
                <w:iCs/>
              </w:rPr>
              <w:t>30</w:t>
            </w:r>
          </w:p>
        </w:tc>
        <w:tc>
          <w:tcPr>
            <w:tcW w:w="993"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pPr>
            <w:r w:rsidRPr="008054AF">
              <w:t>3</w:t>
            </w:r>
          </w:p>
        </w:tc>
        <w:tc>
          <w:tcPr>
            <w:tcW w:w="993" w:type="dxa"/>
            <w:vAlign w:val="center"/>
          </w:tcPr>
          <w:p w:rsidR="008E5351" w:rsidRPr="008054AF" w:rsidRDefault="008E5351" w:rsidP="00B679FF">
            <w:pPr>
              <w:suppressAutoHyphens/>
              <w:snapToGrid w:val="0"/>
            </w:pPr>
            <w:r w:rsidRPr="008054AF">
              <w:t>2.1.1</w:t>
            </w:r>
          </w:p>
        </w:tc>
        <w:tc>
          <w:tcPr>
            <w:tcW w:w="4110" w:type="dxa"/>
            <w:vAlign w:val="center"/>
          </w:tcPr>
          <w:p w:rsidR="008E5351" w:rsidRPr="008054AF" w:rsidRDefault="008E5351" w:rsidP="00B679FF">
            <w:pPr>
              <w:suppressAutoHyphens/>
              <w:snapToGrid w:val="0"/>
            </w:pPr>
            <w:r w:rsidRPr="008054AF">
              <w:t>Малоэтажная многоквартирная жилая застройка</w:t>
            </w:r>
          </w:p>
        </w:tc>
        <w:tc>
          <w:tcPr>
            <w:tcW w:w="993" w:type="dxa"/>
            <w:vAlign w:val="center"/>
          </w:tcPr>
          <w:p w:rsidR="008E5351" w:rsidRPr="008054AF" w:rsidRDefault="008E5351" w:rsidP="00B679FF">
            <w:pPr>
              <w:suppressAutoHyphens/>
              <w:snapToGrid w:val="0"/>
              <w:rPr>
                <w:iCs/>
              </w:rPr>
            </w:pPr>
            <w:r w:rsidRPr="008054AF">
              <w:rPr>
                <w:iCs/>
              </w:rPr>
              <w:t>4</w:t>
            </w:r>
          </w:p>
        </w:tc>
        <w:tc>
          <w:tcPr>
            <w:tcW w:w="1134" w:type="dxa"/>
            <w:vAlign w:val="center"/>
          </w:tcPr>
          <w:p w:rsidR="008E5351" w:rsidRPr="008054AF" w:rsidRDefault="008E5351" w:rsidP="00B679FF">
            <w:pPr>
              <w:suppressAutoHyphens/>
              <w:snapToGrid w:val="0"/>
              <w:rPr>
                <w:iCs/>
              </w:rPr>
            </w:pPr>
            <w:r w:rsidRPr="008054AF">
              <w:rPr>
                <w:iCs/>
              </w:rPr>
              <w:t>мин.</w:t>
            </w:r>
          </w:p>
          <w:p w:rsidR="008E5351" w:rsidRPr="008054AF" w:rsidRDefault="008E5351" w:rsidP="00B679FF">
            <w:pPr>
              <w:suppressAutoHyphens/>
              <w:snapToGrid w:val="0"/>
              <w:rPr>
                <w:iCs/>
              </w:rPr>
            </w:pPr>
            <w:r w:rsidRPr="008054AF">
              <w:rPr>
                <w:iCs/>
              </w:rPr>
              <w:t>0,12</w:t>
            </w:r>
          </w:p>
        </w:tc>
        <w:tc>
          <w:tcPr>
            <w:tcW w:w="992" w:type="dxa"/>
            <w:vAlign w:val="center"/>
          </w:tcPr>
          <w:p w:rsidR="008E5351" w:rsidRPr="008054AF" w:rsidRDefault="008E5351" w:rsidP="00B679FF">
            <w:pPr>
              <w:suppressAutoHyphens/>
              <w:snapToGrid w:val="0"/>
              <w:rPr>
                <w:iCs/>
              </w:rPr>
            </w:pPr>
            <w:r w:rsidRPr="008054AF">
              <w:rPr>
                <w:iCs/>
              </w:rPr>
              <w:t>50</w:t>
            </w:r>
          </w:p>
        </w:tc>
        <w:tc>
          <w:tcPr>
            <w:tcW w:w="993"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pPr>
            <w:r w:rsidRPr="008054AF">
              <w:t>4</w:t>
            </w:r>
          </w:p>
        </w:tc>
        <w:tc>
          <w:tcPr>
            <w:tcW w:w="993" w:type="dxa"/>
            <w:vAlign w:val="center"/>
          </w:tcPr>
          <w:p w:rsidR="008E5351" w:rsidRPr="008054AF" w:rsidRDefault="008E5351" w:rsidP="00B679FF">
            <w:pPr>
              <w:suppressAutoHyphens/>
              <w:snapToGrid w:val="0"/>
              <w:rPr>
                <w:iCs/>
              </w:rPr>
            </w:pPr>
            <w:r w:rsidRPr="008054AF">
              <w:rPr>
                <w:iCs/>
              </w:rPr>
              <w:t>2.3</w:t>
            </w:r>
          </w:p>
        </w:tc>
        <w:tc>
          <w:tcPr>
            <w:tcW w:w="4110" w:type="dxa"/>
            <w:vAlign w:val="center"/>
          </w:tcPr>
          <w:p w:rsidR="008E5351" w:rsidRPr="008054AF" w:rsidRDefault="008E5351" w:rsidP="00B679FF">
            <w:pPr>
              <w:suppressAutoHyphens/>
              <w:snapToGrid w:val="0"/>
              <w:rPr>
                <w:iCs/>
              </w:rPr>
            </w:pPr>
            <w:r w:rsidRPr="008054AF">
              <w:rPr>
                <w:iCs/>
              </w:rPr>
              <w:t>Блокированная жилая застройка</w:t>
            </w:r>
          </w:p>
        </w:tc>
        <w:tc>
          <w:tcPr>
            <w:tcW w:w="993" w:type="dxa"/>
            <w:vAlign w:val="center"/>
          </w:tcPr>
          <w:p w:rsidR="008E5351" w:rsidRPr="008054AF" w:rsidRDefault="008E5351" w:rsidP="00B679FF">
            <w:pPr>
              <w:suppressAutoHyphens/>
              <w:snapToGrid w:val="0"/>
              <w:rPr>
                <w:iCs/>
              </w:rPr>
            </w:pPr>
            <w:r w:rsidRPr="008054AF">
              <w:rPr>
                <w:iCs/>
              </w:rPr>
              <w:t>3</w:t>
            </w:r>
          </w:p>
        </w:tc>
        <w:tc>
          <w:tcPr>
            <w:tcW w:w="1134" w:type="dxa"/>
            <w:vAlign w:val="center"/>
          </w:tcPr>
          <w:p w:rsidR="008E5351" w:rsidRPr="008054AF" w:rsidRDefault="008E5351" w:rsidP="00B679FF">
            <w:pPr>
              <w:suppressAutoHyphens/>
              <w:snapToGrid w:val="0"/>
              <w:rPr>
                <w:iCs/>
              </w:rPr>
            </w:pPr>
            <w:r w:rsidRPr="008054AF">
              <w:rPr>
                <w:iCs/>
              </w:rPr>
              <w:t xml:space="preserve">мин.0,03 </w:t>
            </w:r>
          </w:p>
        </w:tc>
        <w:tc>
          <w:tcPr>
            <w:tcW w:w="992" w:type="dxa"/>
            <w:vAlign w:val="center"/>
          </w:tcPr>
          <w:p w:rsidR="008E5351" w:rsidRPr="008054AF" w:rsidRDefault="008E5351" w:rsidP="00B679FF">
            <w:pPr>
              <w:suppressAutoHyphens/>
              <w:snapToGrid w:val="0"/>
              <w:rPr>
                <w:iCs/>
              </w:rPr>
            </w:pPr>
            <w:r w:rsidRPr="008054AF">
              <w:rPr>
                <w:iCs/>
              </w:rPr>
              <w:t>40</w:t>
            </w:r>
          </w:p>
        </w:tc>
        <w:tc>
          <w:tcPr>
            <w:tcW w:w="993"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Default="008E5351" w:rsidP="00B679FF">
            <w:pPr>
              <w:suppressAutoHyphens/>
              <w:snapToGrid w:val="0"/>
            </w:pPr>
            <w:r>
              <w:t>5</w:t>
            </w:r>
          </w:p>
        </w:tc>
        <w:tc>
          <w:tcPr>
            <w:tcW w:w="993" w:type="dxa"/>
            <w:vAlign w:val="center"/>
          </w:tcPr>
          <w:p w:rsidR="008E5351" w:rsidRPr="008054AF" w:rsidRDefault="008E5351" w:rsidP="00B679FF">
            <w:pPr>
              <w:suppressAutoHyphens/>
              <w:snapToGrid w:val="0"/>
              <w:rPr>
                <w:iCs/>
              </w:rPr>
            </w:pPr>
            <w:r w:rsidRPr="008054AF">
              <w:rPr>
                <w:iCs/>
              </w:rPr>
              <w:t>11.1</w:t>
            </w:r>
          </w:p>
        </w:tc>
        <w:tc>
          <w:tcPr>
            <w:tcW w:w="4110" w:type="dxa"/>
            <w:vAlign w:val="center"/>
          </w:tcPr>
          <w:p w:rsidR="008E5351" w:rsidRPr="008054AF" w:rsidRDefault="008E5351" w:rsidP="00B679FF">
            <w:pPr>
              <w:suppressAutoHyphens/>
              <w:snapToGrid w:val="0"/>
              <w:rPr>
                <w:iCs/>
              </w:rPr>
            </w:pPr>
            <w:r w:rsidRPr="008054AF">
              <w:rPr>
                <w:iCs/>
              </w:rPr>
              <w:t>Общее пользование водными объектами</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sidRPr="008054AF">
              <w:rPr>
                <w:iCs/>
              </w:rPr>
              <w:t>мин.</w:t>
            </w:r>
          </w:p>
          <w:p w:rsidR="008E5351" w:rsidRPr="008054AF" w:rsidRDefault="008E5351" w:rsidP="00B679FF">
            <w:pPr>
              <w:suppressAutoHyphens/>
              <w:snapToGrid w:val="0"/>
              <w:rPr>
                <w:iCs/>
              </w:rPr>
            </w:pPr>
            <w:r>
              <w:rPr>
                <w:iCs/>
              </w:rPr>
              <w:t>0,2</w:t>
            </w:r>
          </w:p>
        </w:tc>
        <w:tc>
          <w:tcPr>
            <w:tcW w:w="992" w:type="dxa"/>
            <w:vAlign w:val="center"/>
          </w:tcPr>
          <w:p w:rsidR="008E5351" w:rsidRPr="008054AF" w:rsidRDefault="008E5351" w:rsidP="00B679FF">
            <w:pPr>
              <w:suppressAutoHyphens/>
              <w:snapToGrid w:val="0"/>
              <w:rPr>
                <w:iCs/>
              </w:rPr>
            </w:pPr>
            <w:r>
              <w:rPr>
                <w:iCs/>
              </w:rPr>
              <w:t>60</w:t>
            </w:r>
          </w:p>
        </w:tc>
        <w:tc>
          <w:tcPr>
            <w:tcW w:w="993"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vAlign w:val="center"/>
          </w:tcPr>
          <w:p w:rsidR="008E5351" w:rsidRDefault="008E5351" w:rsidP="00B679FF">
            <w:pPr>
              <w:suppressAutoHyphens/>
              <w:snapToGrid w:val="0"/>
            </w:pPr>
            <w:r>
              <w:t>6</w:t>
            </w:r>
          </w:p>
        </w:tc>
        <w:tc>
          <w:tcPr>
            <w:tcW w:w="993" w:type="dxa"/>
            <w:vAlign w:val="center"/>
          </w:tcPr>
          <w:p w:rsidR="008E5351" w:rsidRPr="008054AF" w:rsidRDefault="008E5351" w:rsidP="00B679FF">
            <w:pPr>
              <w:suppressAutoHyphens/>
              <w:snapToGrid w:val="0"/>
            </w:pPr>
            <w:r w:rsidRPr="008054AF">
              <w:t>12.0</w:t>
            </w:r>
          </w:p>
        </w:tc>
        <w:tc>
          <w:tcPr>
            <w:tcW w:w="4110" w:type="dxa"/>
            <w:vAlign w:val="center"/>
          </w:tcPr>
          <w:p w:rsidR="008E5351" w:rsidRPr="008054AF" w:rsidRDefault="008E5351" w:rsidP="00B679FF">
            <w:pPr>
              <w:suppressAutoHyphens/>
              <w:snapToGrid w:val="0"/>
            </w:pPr>
            <w:r w:rsidRPr="008054AF">
              <w:t>Земельные участки (территории) общего пользования</w:t>
            </w:r>
          </w:p>
        </w:tc>
        <w:tc>
          <w:tcPr>
            <w:tcW w:w="4112" w:type="dxa"/>
            <w:gridSpan w:val="4"/>
            <w:vAlign w:val="center"/>
          </w:tcPr>
          <w:p w:rsidR="008E5351" w:rsidRPr="008054AF" w:rsidRDefault="008E5351" w:rsidP="00B679FF">
            <w:pPr>
              <w:suppressAutoHyphens/>
              <w:snapToGrid w:val="0"/>
              <w:rPr>
                <w:iCs/>
              </w:rPr>
            </w:pPr>
            <w:r>
              <w:rPr>
                <w:iCs/>
              </w:rPr>
              <w:t>Действие градостроительного регламента не распространяется</w:t>
            </w:r>
          </w:p>
        </w:tc>
      </w:tr>
      <w:tr w:rsidR="008E5351" w:rsidRPr="008054AF" w:rsidTr="00B679FF">
        <w:trPr>
          <w:trHeight w:val="397"/>
        </w:trPr>
        <w:tc>
          <w:tcPr>
            <w:tcW w:w="567" w:type="dxa"/>
            <w:vAlign w:val="center"/>
          </w:tcPr>
          <w:p w:rsidR="008E5351" w:rsidRDefault="008E5351" w:rsidP="00B679FF">
            <w:pPr>
              <w:suppressAutoHyphens/>
              <w:snapToGrid w:val="0"/>
            </w:pPr>
            <w:r>
              <w:t>7</w:t>
            </w:r>
          </w:p>
        </w:tc>
        <w:tc>
          <w:tcPr>
            <w:tcW w:w="993" w:type="dxa"/>
            <w:vAlign w:val="center"/>
          </w:tcPr>
          <w:p w:rsidR="008E5351" w:rsidRPr="008054AF" w:rsidRDefault="008E5351" w:rsidP="00B679FF">
            <w:pPr>
              <w:suppressAutoHyphens/>
              <w:snapToGrid w:val="0"/>
            </w:pPr>
            <w:r>
              <w:t>13.1</w:t>
            </w:r>
          </w:p>
        </w:tc>
        <w:tc>
          <w:tcPr>
            <w:tcW w:w="4110" w:type="dxa"/>
            <w:vAlign w:val="center"/>
          </w:tcPr>
          <w:p w:rsidR="008E5351" w:rsidRPr="008054AF" w:rsidRDefault="008E5351" w:rsidP="00B679FF">
            <w:pPr>
              <w:suppressAutoHyphens/>
              <w:snapToGrid w:val="0"/>
            </w:pPr>
            <w:r>
              <w:t>Ведение огородничества</w:t>
            </w:r>
          </w:p>
        </w:tc>
        <w:tc>
          <w:tcPr>
            <w:tcW w:w="993" w:type="dxa"/>
            <w:vAlign w:val="center"/>
          </w:tcPr>
          <w:p w:rsidR="008E5351" w:rsidRPr="008054AF" w:rsidRDefault="008E5351" w:rsidP="00B679FF">
            <w:pPr>
              <w:suppressAutoHyphens/>
              <w:snapToGrid w:val="0"/>
              <w:rPr>
                <w:iCs/>
                <w:color w:val="000000"/>
              </w:rPr>
            </w:pPr>
            <w:r>
              <w:rPr>
                <w:iCs/>
                <w:color w:val="000000"/>
              </w:rPr>
              <w:t>0</w:t>
            </w:r>
          </w:p>
        </w:tc>
        <w:tc>
          <w:tcPr>
            <w:tcW w:w="1134" w:type="dxa"/>
            <w:vAlign w:val="center"/>
          </w:tcPr>
          <w:p w:rsidR="008E5351" w:rsidRPr="008054AF" w:rsidRDefault="008E5351" w:rsidP="00B679FF">
            <w:pPr>
              <w:suppressAutoHyphens/>
              <w:snapToGrid w:val="0"/>
              <w:rPr>
                <w:iCs/>
              </w:rPr>
            </w:pPr>
            <w:r>
              <w:rPr>
                <w:iCs/>
              </w:rPr>
              <w:t>0,02-0,15</w:t>
            </w:r>
          </w:p>
        </w:tc>
        <w:tc>
          <w:tcPr>
            <w:tcW w:w="992" w:type="dxa"/>
            <w:vAlign w:val="center"/>
          </w:tcPr>
          <w:p w:rsidR="008E5351" w:rsidRPr="008054AF" w:rsidRDefault="008E5351" w:rsidP="00B679FF">
            <w:pPr>
              <w:suppressAutoHyphens/>
              <w:snapToGrid w:val="0"/>
              <w:rPr>
                <w:iCs/>
              </w:rPr>
            </w:pPr>
            <w:r>
              <w:rPr>
                <w:iCs/>
              </w:rPr>
              <w:t>0</w:t>
            </w:r>
          </w:p>
        </w:tc>
        <w:tc>
          <w:tcPr>
            <w:tcW w:w="993" w:type="dxa"/>
            <w:vAlign w:val="center"/>
          </w:tcPr>
          <w:p w:rsidR="008E5351" w:rsidRPr="008054AF" w:rsidRDefault="008E5351" w:rsidP="00B679FF">
            <w:pPr>
              <w:suppressAutoHyphens/>
              <w:snapToGrid w:val="0"/>
              <w:rPr>
                <w:iCs/>
              </w:rPr>
            </w:pPr>
            <w:r>
              <w:rPr>
                <w:iCs/>
              </w:rPr>
              <w:t>0</w:t>
            </w:r>
          </w:p>
        </w:tc>
      </w:tr>
      <w:tr w:rsidR="008E5351" w:rsidRPr="008054AF" w:rsidTr="00B679FF">
        <w:trPr>
          <w:trHeight w:val="397"/>
        </w:trPr>
        <w:tc>
          <w:tcPr>
            <w:tcW w:w="9782" w:type="dxa"/>
            <w:gridSpan w:val="7"/>
            <w:vAlign w:val="center"/>
          </w:tcPr>
          <w:p w:rsidR="008E5351" w:rsidRPr="008054AF" w:rsidRDefault="008E5351" w:rsidP="00B679FF">
            <w:pPr>
              <w:suppressAutoHyphens/>
              <w:snapToGrid w:val="0"/>
              <w:rPr>
                <w:b/>
                <w:bCs/>
              </w:rPr>
            </w:pPr>
            <w:r w:rsidRPr="008054AF">
              <w:rPr>
                <w:b/>
                <w:bCs/>
              </w:rPr>
              <w:t>Условно разрешенные виды и параметры использования земельных участков и объектов капитального строительства</w:t>
            </w:r>
          </w:p>
        </w:tc>
      </w:tr>
      <w:tr w:rsidR="008E5351" w:rsidRPr="008054AF" w:rsidTr="00B679FF">
        <w:trPr>
          <w:trHeight w:val="397"/>
        </w:trPr>
        <w:tc>
          <w:tcPr>
            <w:tcW w:w="567" w:type="dxa"/>
            <w:vAlign w:val="center"/>
          </w:tcPr>
          <w:p w:rsidR="008E5351" w:rsidRDefault="008E5351" w:rsidP="00B679FF">
            <w:pPr>
              <w:suppressAutoHyphens/>
              <w:snapToGrid w:val="0"/>
              <w:rPr>
                <w:iCs/>
              </w:rPr>
            </w:pPr>
            <w:r>
              <w:rPr>
                <w:iCs/>
              </w:rPr>
              <w:t>8</w:t>
            </w:r>
          </w:p>
        </w:tc>
        <w:tc>
          <w:tcPr>
            <w:tcW w:w="993" w:type="dxa"/>
            <w:vAlign w:val="center"/>
          </w:tcPr>
          <w:p w:rsidR="008E5351" w:rsidRPr="008054AF" w:rsidRDefault="008E5351" w:rsidP="00B679FF">
            <w:pPr>
              <w:suppressAutoHyphens/>
              <w:snapToGrid w:val="0"/>
            </w:pPr>
            <w:r>
              <w:t>2.7</w:t>
            </w:r>
          </w:p>
        </w:tc>
        <w:tc>
          <w:tcPr>
            <w:tcW w:w="4110" w:type="dxa"/>
            <w:vAlign w:val="center"/>
          </w:tcPr>
          <w:p w:rsidR="008E5351" w:rsidRPr="001431DC" w:rsidRDefault="008E5351" w:rsidP="00B679FF">
            <w:pPr>
              <w:suppressAutoHyphens/>
              <w:snapToGrid w:val="0"/>
              <w:rPr>
                <w:iCs/>
              </w:rPr>
            </w:pPr>
            <w:r w:rsidRPr="001431DC">
              <w:rPr>
                <w:iCs/>
              </w:rPr>
              <w:t>Обслуживание застройки жилой (объекты с видами  разрешенного использования  с кодами 3.1, 3.2, 3.3, 3.4, 3.4.1, 3.5.1, 3.6, 3.7, 3.10.1, 4.1, 4.3, 4.4, 4.6, 4.7</w:t>
            </w:r>
            <w:r w:rsidRPr="001431DC">
              <w:rPr>
                <w:iCs/>
                <w:color w:val="000000"/>
              </w:rPr>
              <w:t>, 4.9)</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Default="008E5351" w:rsidP="00B679FF">
            <w:pPr>
              <w:suppressAutoHyphens/>
              <w:snapToGrid w:val="0"/>
              <w:rPr>
                <w:iCs/>
              </w:rPr>
            </w:pPr>
            <w:r w:rsidRPr="008054AF">
              <w:rPr>
                <w:iCs/>
              </w:rPr>
              <w:t>мин.</w:t>
            </w:r>
          </w:p>
          <w:p w:rsidR="008E5351" w:rsidRPr="008054AF" w:rsidRDefault="008E5351" w:rsidP="00B679FF">
            <w:pPr>
              <w:suppressAutoHyphens/>
              <w:snapToGrid w:val="0"/>
              <w:rPr>
                <w:iCs/>
                <w:color w:val="000000"/>
              </w:rPr>
            </w:pPr>
            <w:r>
              <w:rPr>
                <w:iCs/>
                <w:color w:val="000000"/>
              </w:rPr>
              <w:t>0,005</w:t>
            </w:r>
          </w:p>
        </w:tc>
        <w:tc>
          <w:tcPr>
            <w:tcW w:w="992" w:type="dxa"/>
            <w:vAlign w:val="center"/>
          </w:tcPr>
          <w:p w:rsidR="008E5351" w:rsidRPr="008054AF" w:rsidRDefault="008E5351" w:rsidP="00B679FF">
            <w:pPr>
              <w:suppressAutoHyphens/>
              <w:snapToGrid w:val="0"/>
              <w:rPr>
                <w:iCs/>
              </w:rPr>
            </w:pPr>
            <w:r>
              <w:rPr>
                <w:iCs/>
              </w:rPr>
              <w:t>30</w:t>
            </w:r>
          </w:p>
        </w:tc>
        <w:tc>
          <w:tcPr>
            <w:tcW w:w="993"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vAlign w:val="center"/>
          </w:tcPr>
          <w:p w:rsidR="008E5351" w:rsidRDefault="008E5351" w:rsidP="00B679FF">
            <w:pPr>
              <w:suppressAutoHyphens/>
              <w:snapToGrid w:val="0"/>
              <w:rPr>
                <w:iCs/>
              </w:rPr>
            </w:pPr>
            <w:r>
              <w:rPr>
                <w:iCs/>
              </w:rPr>
              <w:t>9</w:t>
            </w:r>
          </w:p>
        </w:tc>
        <w:tc>
          <w:tcPr>
            <w:tcW w:w="993" w:type="dxa"/>
            <w:vAlign w:val="center"/>
          </w:tcPr>
          <w:p w:rsidR="008E5351" w:rsidRPr="008054AF" w:rsidRDefault="008E5351" w:rsidP="00B679FF">
            <w:pPr>
              <w:suppressAutoHyphens/>
              <w:snapToGrid w:val="0"/>
            </w:pPr>
            <w:r w:rsidRPr="008054AF">
              <w:t>4.5</w:t>
            </w:r>
          </w:p>
        </w:tc>
        <w:tc>
          <w:tcPr>
            <w:tcW w:w="4110" w:type="dxa"/>
            <w:vAlign w:val="center"/>
          </w:tcPr>
          <w:p w:rsidR="008E5351" w:rsidRPr="008054AF" w:rsidRDefault="008E5351" w:rsidP="00B679FF">
            <w:pPr>
              <w:suppressAutoHyphens/>
              <w:snapToGrid w:val="0"/>
            </w:pPr>
            <w:r w:rsidRPr="008054AF">
              <w:t>Банковская и страховая деятельность</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sidRPr="008054AF">
              <w:rPr>
                <w:iCs/>
              </w:rPr>
              <w:t>мин.</w:t>
            </w:r>
          </w:p>
          <w:p w:rsidR="008E5351" w:rsidRPr="008054AF" w:rsidRDefault="008E5351" w:rsidP="00B679FF">
            <w:pPr>
              <w:suppressAutoHyphens/>
              <w:snapToGrid w:val="0"/>
              <w:rPr>
                <w:iCs/>
                <w:color w:val="000000"/>
              </w:rPr>
            </w:pPr>
            <w:r w:rsidRPr="008054AF">
              <w:rPr>
                <w:iCs/>
                <w:color w:val="000000"/>
              </w:rPr>
              <w:t>0,</w:t>
            </w:r>
            <w:r>
              <w:rPr>
                <w:iCs/>
                <w:color w:val="000000"/>
              </w:rPr>
              <w:t>05</w:t>
            </w:r>
          </w:p>
        </w:tc>
        <w:tc>
          <w:tcPr>
            <w:tcW w:w="992" w:type="dxa"/>
            <w:vAlign w:val="center"/>
          </w:tcPr>
          <w:p w:rsidR="008E5351" w:rsidRPr="008054AF" w:rsidRDefault="008E5351" w:rsidP="00B679FF">
            <w:pPr>
              <w:suppressAutoHyphens/>
              <w:snapToGrid w:val="0"/>
              <w:rPr>
                <w:iCs/>
              </w:rPr>
            </w:pPr>
            <w:r w:rsidRPr="008054AF">
              <w:rPr>
                <w:iCs/>
              </w:rPr>
              <w:t>60</w:t>
            </w:r>
          </w:p>
        </w:tc>
        <w:tc>
          <w:tcPr>
            <w:tcW w:w="993"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10</w:t>
            </w:r>
          </w:p>
        </w:tc>
        <w:tc>
          <w:tcPr>
            <w:tcW w:w="993" w:type="dxa"/>
            <w:vAlign w:val="center"/>
          </w:tcPr>
          <w:p w:rsidR="008E5351" w:rsidRPr="008054AF" w:rsidRDefault="008E5351" w:rsidP="00B679FF">
            <w:pPr>
              <w:suppressAutoHyphens/>
              <w:snapToGrid w:val="0"/>
            </w:pPr>
          </w:p>
          <w:p w:rsidR="008E5351" w:rsidRPr="008054AF" w:rsidRDefault="008E5351" w:rsidP="00B679FF">
            <w:pPr>
              <w:suppressAutoHyphens/>
              <w:snapToGrid w:val="0"/>
            </w:pPr>
            <w:r w:rsidRPr="008054AF">
              <w:t>4.9.1</w:t>
            </w:r>
          </w:p>
        </w:tc>
        <w:tc>
          <w:tcPr>
            <w:tcW w:w="4110" w:type="dxa"/>
            <w:vAlign w:val="center"/>
          </w:tcPr>
          <w:p w:rsidR="008E5351" w:rsidRPr="008054AF" w:rsidRDefault="008E5351" w:rsidP="00B679FF">
            <w:pPr>
              <w:suppressAutoHyphens/>
              <w:snapToGrid w:val="0"/>
            </w:pPr>
            <w:r w:rsidRPr="008054AF">
              <w:t>Объекты придорожного сервиса</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sidRPr="008054AF">
              <w:rPr>
                <w:iCs/>
              </w:rPr>
              <w:t>мин. 0,06</w:t>
            </w:r>
          </w:p>
        </w:tc>
        <w:tc>
          <w:tcPr>
            <w:tcW w:w="992" w:type="dxa"/>
            <w:vAlign w:val="center"/>
          </w:tcPr>
          <w:p w:rsidR="008E5351" w:rsidRPr="008054AF" w:rsidRDefault="008E5351" w:rsidP="00B679FF">
            <w:pPr>
              <w:suppressAutoHyphens/>
              <w:snapToGrid w:val="0"/>
              <w:rPr>
                <w:iCs/>
                <w:color w:val="000000"/>
                <w:highlight w:val="yellow"/>
              </w:rPr>
            </w:pPr>
            <w:r w:rsidRPr="008054AF">
              <w:rPr>
                <w:iCs/>
                <w:color w:val="000000"/>
              </w:rPr>
              <w:t>80</w:t>
            </w:r>
          </w:p>
        </w:tc>
        <w:tc>
          <w:tcPr>
            <w:tcW w:w="993" w:type="dxa"/>
            <w:vAlign w:val="center"/>
          </w:tcPr>
          <w:p w:rsidR="008E5351" w:rsidRPr="008054AF" w:rsidRDefault="008E5351" w:rsidP="00B679FF">
            <w:pPr>
              <w:suppressAutoHyphens/>
              <w:snapToGrid w:val="0"/>
              <w:rPr>
                <w:iCs/>
                <w:color w:val="000000"/>
                <w:highlight w:val="yellow"/>
              </w:rPr>
            </w:pPr>
            <w:r w:rsidRPr="00A5221B">
              <w:rPr>
                <w:iCs/>
                <w:color w:val="000000"/>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11</w:t>
            </w:r>
          </w:p>
        </w:tc>
        <w:tc>
          <w:tcPr>
            <w:tcW w:w="993" w:type="dxa"/>
            <w:vAlign w:val="center"/>
          </w:tcPr>
          <w:p w:rsidR="008E5351" w:rsidRPr="008054AF" w:rsidRDefault="008E5351" w:rsidP="00B679FF">
            <w:pPr>
              <w:suppressAutoHyphens/>
              <w:snapToGrid w:val="0"/>
              <w:rPr>
                <w:iCs/>
              </w:rPr>
            </w:pPr>
            <w:r w:rsidRPr="008054AF">
              <w:rPr>
                <w:iCs/>
              </w:rPr>
              <w:t>5.1</w:t>
            </w:r>
          </w:p>
        </w:tc>
        <w:tc>
          <w:tcPr>
            <w:tcW w:w="4110" w:type="dxa"/>
            <w:vAlign w:val="center"/>
          </w:tcPr>
          <w:p w:rsidR="008E5351" w:rsidRPr="008054AF" w:rsidRDefault="008E5351" w:rsidP="00B679FF">
            <w:pPr>
              <w:suppressAutoHyphens/>
              <w:snapToGrid w:val="0"/>
              <w:rPr>
                <w:iCs/>
              </w:rPr>
            </w:pPr>
            <w:r w:rsidRPr="008054AF">
              <w:rPr>
                <w:iCs/>
              </w:rPr>
              <w:t>Спорт</w:t>
            </w:r>
          </w:p>
        </w:tc>
        <w:tc>
          <w:tcPr>
            <w:tcW w:w="993" w:type="dxa"/>
            <w:vAlign w:val="center"/>
          </w:tcPr>
          <w:p w:rsidR="008E5351" w:rsidRPr="008054AF" w:rsidRDefault="008E5351" w:rsidP="00B679FF">
            <w:pPr>
              <w:suppressAutoHyphens/>
              <w:snapToGrid w:val="0"/>
              <w:rPr>
                <w:iCs/>
                <w:highlight w:val="yellow"/>
              </w:rPr>
            </w:pPr>
            <w:r>
              <w:rPr>
                <w:iCs/>
              </w:rPr>
              <w:t>2</w:t>
            </w:r>
          </w:p>
        </w:tc>
        <w:tc>
          <w:tcPr>
            <w:tcW w:w="1134" w:type="dxa"/>
            <w:vAlign w:val="center"/>
          </w:tcPr>
          <w:p w:rsidR="008E5351" w:rsidRPr="008054AF" w:rsidRDefault="008E5351" w:rsidP="00B679FF">
            <w:pPr>
              <w:suppressAutoHyphens/>
              <w:snapToGrid w:val="0"/>
              <w:rPr>
                <w:iCs/>
              </w:rPr>
            </w:pPr>
            <w:r w:rsidRPr="008054AF">
              <w:rPr>
                <w:iCs/>
              </w:rPr>
              <w:t>мин. 0,3</w:t>
            </w:r>
          </w:p>
        </w:tc>
        <w:tc>
          <w:tcPr>
            <w:tcW w:w="992" w:type="dxa"/>
            <w:vAlign w:val="center"/>
          </w:tcPr>
          <w:p w:rsidR="008E5351" w:rsidRPr="008054AF" w:rsidRDefault="008E5351" w:rsidP="00B679FF">
            <w:pPr>
              <w:suppressAutoHyphens/>
              <w:snapToGrid w:val="0"/>
              <w:rPr>
                <w:iCs/>
              </w:rPr>
            </w:pPr>
            <w:r w:rsidRPr="008054AF">
              <w:rPr>
                <w:iCs/>
              </w:rPr>
              <w:t>80</w:t>
            </w:r>
          </w:p>
        </w:tc>
        <w:tc>
          <w:tcPr>
            <w:tcW w:w="993"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12</w:t>
            </w:r>
          </w:p>
        </w:tc>
        <w:tc>
          <w:tcPr>
            <w:tcW w:w="993" w:type="dxa"/>
            <w:vAlign w:val="center"/>
          </w:tcPr>
          <w:p w:rsidR="008E5351" w:rsidRPr="008054AF" w:rsidRDefault="008E5351" w:rsidP="00B679FF">
            <w:pPr>
              <w:suppressAutoHyphens/>
              <w:snapToGrid w:val="0"/>
              <w:rPr>
                <w:iCs/>
              </w:rPr>
            </w:pPr>
            <w:r w:rsidRPr="008054AF">
              <w:rPr>
                <w:iCs/>
              </w:rPr>
              <w:t>6.8</w:t>
            </w:r>
          </w:p>
        </w:tc>
        <w:tc>
          <w:tcPr>
            <w:tcW w:w="4110" w:type="dxa"/>
            <w:vAlign w:val="center"/>
          </w:tcPr>
          <w:p w:rsidR="008E5351" w:rsidRPr="008054AF" w:rsidRDefault="008E5351" w:rsidP="00B679FF">
            <w:pPr>
              <w:suppressAutoHyphens/>
              <w:snapToGrid w:val="0"/>
              <w:rPr>
                <w:iCs/>
              </w:rPr>
            </w:pPr>
            <w:r w:rsidRPr="008054AF">
              <w:rPr>
                <w:iCs/>
              </w:rPr>
              <w:t>Связь</w:t>
            </w:r>
            <w:r>
              <w:rPr>
                <w:iCs/>
              </w:rPr>
              <w:t xml:space="preserve"> (за исключением объектов связи, размещение которых предусмотрено кодом 3.1)</w:t>
            </w:r>
          </w:p>
        </w:tc>
        <w:tc>
          <w:tcPr>
            <w:tcW w:w="993" w:type="dxa"/>
            <w:vAlign w:val="center"/>
          </w:tcPr>
          <w:p w:rsidR="008E5351" w:rsidRPr="00A5221B" w:rsidRDefault="008E5351" w:rsidP="00B679FF">
            <w:pPr>
              <w:suppressAutoHyphens/>
              <w:snapToGrid w:val="0"/>
              <w:rPr>
                <w:iCs/>
              </w:rPr>
            </w:pPr>
            <w:r>
              <w:rPr>
                <w:iCs/>
                <w:lang w:val="en-US"/>
              </w:rPr>
              <w:t>h</w:t>
            </w:r>
            <w:r>
              <w:rPr>
                <w:iCs/>
              </w:rPr>
              <w:t>:10-70 м</w:t>
            </w:r>
          </w:p>
        </w:tc>
        <w:tc>
          <w:tcPr>
            <w:tcW w:w="1134" w:type="dxa"/>
            <w:vAlign w:val="center"/>
          </w:tcPr>
          <w:p w:rsidR="008E5351" w:rsidRPr="008054AF" w:rsidRDefault="008E5351" w:rsidP="00B679FF">
            <w:pPr>
              <w:suppressAutoHyphens/>
              <w:snapToGrid w:val="0"/>
              <w:rPr>
                <w:iCs/>
              </w:rPr>
            </w:pPr>
            <w:r>
              <w:rPr>
                <w:iCs/>
              </w:rPr>
              <w:t>мин. 0,02</w:t>
            </w:r>
          </w:p>
        </w:tc>
        <w:tc>
          <w:tcPr>
            <w:tcW w:w="992" w:type="dxa"/>
            <w:vAlign w:val="center"/>
          </w:tcPr>
          <w:p w:rsidR="008E5351" w:rsidRPr="008054AF" w:rsidRDefault="008E5351" w:rsidP="00B679FF">
            <w:pPr>
              <w:suppressAutoHyphens/>
              <w:snapToGrid w:val="0"/>
              <w:rPr>
                <w:iCs/>
              </w:rPr>
            </w:pPr>
            <w:r>
              <w:rPr>
                <w:iCs/>
              </w:rPr>
              <w:t>80</w:t>
            </w:r>
          </w:p>
        </w:tc>
        <w:tc>
          <w:tcPr>
            <w:tcW w:w="993" w:type="dxa"/>
            <w:vAlign w:val="center"/>
          </w:tcPr>
          <w:p w:rsidR="008E5351" w:rsidRPr="008054AF" w:rsidRDefault="008E5351" w:rsidP="00B679FF">
            <w:pPr>
              <w:suppressAutoHyphens/>
              <w:snapToGrid w:val="0"/>
              <w:rPr>
                <w:iCs/>
              </w:rPr>
            </w:pPr>
            <w:r>
              <w:rPr>
                <w:iCs/>
              </w:rPr>
              <w:t>1</w:t>
            </w:r>
          </w:p>
        </w:tc>
      </w:tr>
    </w:tbl>
    <w:p w:rsidR="008E5351" w:rsidRPr="008054AF" w:rsidRDefault="008E5351" w:rsidP="00D54632">
      <w:pPr>
        <w:spacing w:before="120" w:after="120"/>
        <w:ind w:firstLine="567"/>
        <w:contextualSpacing/>
        <w:rPr>
          <w:bCs/>
        </w:rPr>
      </w:pPr>
    </w:p>
    <w:p w:rsidR="008E5351" w:rsidRPr="008054AF" w:rsidRDefault="008E5351" w:rsidP="00D54632">
      <w:pPr>
        <w:spacing w:before="120" w:after="120"/>
        <w:ind w:firstLine="709"/>
        <w:contextualSpacing/>
        <w:rPr>
          <w:bCs/>
        </w:rPr>
      </w:pPr>
      <w:r w:rsidRPr="008054AF">
        <w:rPr>
          <w:bCs/>
        </w:rPr>
        <w:t>Примечания:</w:t>
      </w:r>
    </w:p>
    <w:p w:rsidR="008E5351" w:rsidRPr="008054AF" w:rsidRDefault="008E5351" w:rsidP="00D54632">
      <w:pPr>
        <w:suppressAutoHyphens/>
        <w:snapToGrid w:val="0"/>
        <w:ind w:firstLine="709"/>
        <w:contextualSpacing/>
        <w:jc w:val="both"/>
        <w:rPr>
          <w:bCs/>
        </w:rPr>
      </w:pPr>
      <w:r>
        <w:rPr>
          <w:lang w:eastAsia="ar-SA"/>
        </w:rPr>
        <w:t>1</w:t>
      </w:r>
      <w:r w:rsidRPr="008054AF">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054AF">
        <w:rPr>
          <w:bCs/>
        </w:rPr>
        <w:t>уполномоченным федеральным органом исполнительной власти.</w:t>
      </w:r>
    </w:p>
    <w:p w:rsidR="008E5351" w:rsidRPr="008054AF" w:rsidRDefault="008E5351" w:rsidP="00D54632">
      <w:pPr>
        <w:suppressAutoHyphens/>
        <w:snapToGrid w:val="0"/>
        <w:ind w:firstLine="709"/>
        <w:contextualSpacing/>
        <w:jc w:val="both"/>
      </w:pPr>
      <w:r>
        <w:t>2</w:t>
      </w:r>
      <w:r w:rsidRPr="008054AF">
        <w:t xml:space="preserve">.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t>МО - Большесундырское сельское поселение</w:t>
      </w:r>
      <w:r w:rsidRPr="008054AF">
        <w:t>.</w:t>
      </w:r>
    </w:p>
    <w:p w:rsidR="008E5351" w:rsidRDefault="008E5351" w:rsidP="00D54632">
      <w:pPr>
        <w:tabs>
          <w:tab w:val="left" w:pos="460"/>
          <w:tab w:val="num" w:pos="2062"/>
        </w:tabs>
        <w:overflowPunct w:val="0"/>
        <w:spacing w:beforeLines="20" w:afterLines="20"/>
        <w:ind w:firstLine="709"/>
        <w:contextualSpacing/>
        <w:jc w:val="both"/>
      </w:pPr>
      <w:r>
        <w:t>3</w:t>
      </w:r>
      <w:r w:rsidRPr="008054AF">
        <w:t>. Минимальная ширина земельного участка для  индивидуального жилищного строительства, ведения личного подсобного хозяйства по уличному фронту не менее – 20 метров.</w:t>
      </w:r>
    </w:p>
    <w:p w:rsidR="008E5351" w:rsidRDefault="008E5351" w:rsidP="00D54632">
      <w:pPr>
        <w:suppressAutoHyphens/>
        <w:snapToGrid w:val="0"/>
        <w:ind w:firstLine="426"/>
        <w:contextualSpacing/>
        <w:jc w:val="both"/>
        <w:rPr>
          <w:lang w:eastAsia="ar-SA"/>
        </w:rPr>
      </w:pPr>
      <w:r>
        <w:t xml:space="preserve">    4.</w:t>
      </w:r>
      <w:r w:rsidRPr="00A42E0C">
        <w:rPr>
          <w:lang w:eastAsia="ar-SA"/>
        </w:rPr>
        <w:t xml:space="preserve"> </w:t>
      </w:r>
      <w:r>
        <w:rPr>
          <w:lang w:eastAsia="ar-SA"/>
        </w:rPr>
        <w:t>О</w:t>
      </w:r>
      <w:r w:rsidRPr="008054AF">
        <w:rPr>
          <w:lang w:eastAsia="ar-SA"/>
        </w:rPr>
        <w:t xml:space="preserve">тступ от красной линии до линии застройки при новом строительстве составляет не менее </w:t>
      </w:r>
      <w:r>
        <w:rPr>
          <w:lang w:eastAsia="ar-SA"/>
        </w:rPr>
        <w:t>5</w:t>
      </w:r>
      <w:r w:rsidRPr="008054AF">
        <w:rPr>
          <w:lang w:eastAsia="ar-SA"/>
        </w:rPr>
        <w:t xml:space="preserve"> метров</w:t>
      </w:r>
      <w:r>
        <w:rPr>
          <w:lang w:eastAsia="ar-SA"/>
        </w:rPr>
        <w:t>.</w:t>
      </w:r>
    </w:p>
    <w:p w:rsidR="008E5351" w:rsidRPr="008054AF" w:rsidRDefault="008E5351" w:rsidP="00D54632">
      <w:pPr>
        <w:tabs>
          <w:tab w:val="left" w:pos="600"/>
          <w:tab w:val="left" w:pos="851"/>
        </w:tabs>
        <w:spacing w:beforeLines="20" w:afterLines="20"/>
        <w:ind w:firstLine="709"/>
        <w:contextualSpacing/>
        <w:jc w:val="both"/>
      </w:pPr>
      <w:r>
        <w:t>5</w:t>
      </w:r>
      <w:r w:rsidRPr="008054AF">
        <w:t>. Требования к ограждениям земельных участков индивидуальных жилых домов</w:t>
      </w:r>
      <w:r>
        <w:t xml:space="preserve"> со стороны улицы</w:t>
      </w:r>
      <w:r w:rsidRPr="008054AF">
        <w:t>:</w:t>
      </w:r>
    </w:p>
    <w:p w:rsidR="008E5351" w:rsidRPr="008054AF" w:rsidRDefault="008E5351" w:rsidP="00D54632">
      <w:pPr>
        <w:tabs>
          <w:tab w:val="left" w:pos="600"/>
          <w:tab w:val="left" w:pos="851"/>
          <w:tab w:val="center" w:pos="5031"/>
        </w:tabs>
        <w:spacing w:beforeLines="20" w:afterLines="20"/>
        <w:ind w:firstLine="709"/>
        <w:contextualSpacing/>
        <w:jc w:val="both"/>
      </w:pPr>
      <w:r w:rsidRPr="008054AF">
        <w:tab/>
        <w:t xml:space="preserve">а) максимальная высота ограждений – </w:t>
      </w:r>
      <w:r>
        <w:t>1.8</w:t>
      </w:r>
      <w:r w:rsidRPr="008054AF">
        <w:t xml:space="preserve"> метра;</w:t>
      </w:r>
      <w:r w:rsidRPr="008054AF">
        <w:tab/>
      </w:r>
    </w:p>
    <w:p w:rsidR="008E5351" w:rsidRPr="008054AF" w:rsidRDefault="008E5351" w:rsidP="00D54632">
      <w:pPr>
        <w:tabs>
          <w:tab w:val="left" w:pos="600"/>
          <w:tab w:val="left" w:pos="851"/>
        </w:tabs>
        <w:spacing w:beforeLines="20" w:afterLines="20"/>
        <w:ind w:firstLine="709"/>
        <w:contextualSpacing/>
        <w:jc w:val="both"/>
      </w:pPr>
      <w:r w:rsidRPr="008054AF">
        <w:tab/>
        <w:t>б) ограждение в виде декоративного озеленения – 1,2 м;</w:t>
      </w:r>
    </w:p>
    <w:p w:rsidR="008E5351" w:rsidRPr="008054AF" w:rsidRDefault="008E5351" w:rsidP="00D54632">
      <w:pPr>
        <w:tabs>
          <w:tab w:val="left" w:pos="600"/>
          <w:tab w:val="left" w:pos="851"/>
        </w:tabs>
        <w:spacing w:beforeLines="20" w:afterLines="20"/>
        <w:ind w:firstLine="709"/>
        <w:contextualSpacing/>
        <w:jc w:val="both"/>
      </w:pPr>
      <w:r w:rsidRPr="008054AF">
        <w:t>вид ограждения и его высота должны быть единообразными, как минимум на протяжении одного квартала, светопрозрачность допускается не менее 40 %; на границе с соседними участками ограждения должны быть решетчатыми или сетчатыми с целью минимального затемнения.</w:t>
      </w:r>
    </w:p>
    <w:p w:rsidR="008E5351" w:rsidRPr="008054AF" w:rsidRDefault="008E5351" w:rsidP="00D54632">
      <w:pPr>
        <w:spacing w:before="120" w:after="120"/>
        <w:ind w:firstLine="709"/>
        <w:contextualSpacing/>
      </w:pPr>
      <w:r>
        <w:t>6</w:t>
      </w:r>
      <w:r w:rsidRPr="008054AF">
        <w:t>. Высота вспомогательных зданий и сооружений:</w:t>
      </w:r>
    </w:p>
    <w:p w:rsidR="008E5351" w:rsidRPr="008054AF" w:rsidRDefault="008E5351" w:rsidP="00D54632">
      <w:pPr>
        <w:spacing w:before="120" w:after="120"/>
        <w:ind w:firstLine="709"/>
        <w:contextualSpacing/>
      </w:pPr>
      <w:r w:rsidRPr="008054AF">
        <w:t xml:space="preserve">   а) до верха плоской кровли - не более 3м;</w:t>
      </w:r>
    </w:p>
    <w:p w:rsidR="008E5351" w:rsidRPr="008054AF" w:rsidRDefault="008E5351" w:rsidP="00D54632">
      <w:pPr>
        <w:spacing w:before="120" w:after="120"/>
        <w:ind w:firstLine="709"/>
        <w:contextualSpacing/>
      </w:pPr>
      <w:r w:rsidRPr="008054AF">
        <w:t xml:space="preserve">   б) до конька скатной кровли - не более 5м.</w:t>
      </w:r>
    </w:p>
    <w:p w:rsidR="008E5351" w:rsidRDefault="008E5351" w:rsidP="00D54632">
      <w:pPr>
        <w:suppressAutoHyphens/>
        <w:snapToGrid w:val="0"/>
        <w:ind w:firstLine="709"/>
        <w:contextualSpacing/>
        <w:jc w:val="both"/>
        <w:rPr>
          <w:lang w:eastAsia="ar-SA"/>
        </w:rPr>
      </w:pPr>
      <w:r>
        <w:rPr>
          <w:lang w:eastAsia="ar-SA"/>
        </w:rPr>
        <w:t>7</w:t>
      </w:r>
      <w:r w:rsidRPr="008054AF">
        <w:rPr>
          <w:lang w:eastAsia="ar-SA"/>
        </w:rPr>
        <w:t>. 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
    <w:p w:rsidR="008E5351" w:rsidRPr="008054AF" w:rsidRDefault="008E5351" w:rsidP="00D54632">
      <w:pPr>
        <w:suppressAutoHyphens/>
        <w:snapToGrid w:val="0"/>
        <w:ind w:firstLine="709"/>
        <w:contextualSpacing/>
        <w:jc w:val="both"/>
        <w:rPr>
          <w:lang w:eastAsia="ar-SA"/>
        </w:rPr>
      </w:pPr>
      <w:r>
        <w:rPr>
          <w:lang w:eastAsia="ar-SA"/>
        </w:rPr>
        <w:t xml:space="preserve"> - р</w:t>
      </w:r>
      <w:r w:rsidRPr="008054AF">
        <w:t xml:space="preserve">асстояние между фронтальной границей участка и основным строением - </w:t>
      </w:r>
      <w:r w:rsidRPr="002E7805">
        <w:rPr>
          <w:lang w:eastAsia="ar-SA"/>
        </w:rPr>
        <w:t>от 3м до 15 м</w:t>
      </w:r>
      <w:r>
        <w:t>;</w:t>
      </w:r>
    </w:p>
    <w:p w:rsidR="008E5351" w:rsidRPr="008054AF" w:rsidRDefault="008E5351" w:rsidP="00D54632">
      <w:pPr>
        <w:suppressAutoHyphens/>
        <w:snapToGrid w:val="0"/>
        <w:ind w:firstLine="426"/>
        <w:contextualSpacing/>
        <w:jc w:val="both"/>
        <w:rPr>
          <w:lang w:eastAsia="ar-SA"/>
        </w:rPr>
      </w:pPr>
      <w:r w:rsidRPr="008054AF">
        <w:t xml:space="preserve">- до границы соседнего участка расстояния по санитарно-бытовым и зооветеринарным по </w:t>
      </w:r>
      <w:r w:rsidRPr="008054AF">
        <w:rPr>
          <w:lang w:eastAsia="ar-SA"/>
        </w:rPr>
        <w:t>требованиям должны быть не менее:</w:t>
      </w:r>
    </w:p>
    <w:p w:rsidR="008E5351" w:rsidRPr="008054AF" w:rsidRDefault="008E5351" w:rsidP="00D54632">
      <w:pPr>
        <w:suppressAutoHyphens/>
        <w:snapToGrid w:val="0"/>
        <w:ind w:firstLine="851"/>
        <w:contextualSpacing/>
        <w:jc w:val="both"/>
        <w:rPr>
          <w:lang w:eastAsia="ar-SA"/>
        </w:rPr>
      </w:pPr>
      <w:r w:rsidRPr="008054AF">
        <w:rPr>
          <w:lang w:eastAsia="ar-SA"/>
        </w:rPr>
        <w:t xml:space="preserve">- от усадебного одно-, двухэтажного дома – </w:t>
      </w:r>
      <w:r>
        <w:rPr>
          <w:lang w:eastAsia="ar-SA"/>
        </w:rPr>
        <w:t>3</w:t>
      </w:r>
      <w:r w:rsidRPr="008054AF">
        <w:rPr>
          <w:lang w:eastAsia="ar-SA"/>
        </w:rPr>
        <w:t xml:space="preserve"> м;</w:t>
      </w:r>
    </w:p>
    <w:p w:rsidR="008E5351" w:rsidRPr="008054AF" w:rsidRDefault="008E5351" w:rsidP="00D54632">
      <w:pPr>
        <w:suppressAutoHyphens/>
        <w:snapToGrid w:val="0"/>
        <w:ind w:firstLine="851"/>
        <w:contextualSpacing/>
        <w:jc w:val="both"/>
        <w:rPr>
          <w:lang w:eastAsia="ar-SA"/>
        </w:rPr>
      </w:pPr>
      <w:r w:rsidRPr="008054AF">
        <w:rPr>
          <w:lang w:eastAsia="ar-SA"/>
        </w:rPr>
        <w:t>- от постройки для содержания скота и птицы – 4 м;</w:t>
      </w:r>
    </w:p>
    <w:p w:rsidR="008E5351" w:rsidRPr="008054AF" w:rsidRDefault="008E5351" w:rsidP="00D54632">
      <w:pPr>
        <w:suppressAutoHyphens/>
        <w:snapToGrid w:val="0"/>
        <w:ind w:firstLine="851"/>
        <w:contextualSpacing/>
        <w:jc w:val="both"/>
        <w:rPr>
          <w:lang w:eastAsia="ar-SA"/>
        </w:rPr>
      </w:pPr>
      <w:r>
        <w:rPr>
          <w:lang w:eastAsia="ar-SA"/>
        </w:rPr>
        <w:t>-</w:t>
      </w:r>
      <w:r w:rsidRPr="008054AF">
        <w:rPr>
          <w:lang w:eastAsia="ar-SA"/>
        </w:rPr>
        <w:t xml:space="preserve"> от хозяйственных и прочих построек – 1 м;</w:t>
      </w:r>
    </w:p>
    <w:p w:rsidR="008E5351" w:rsidRPr="008054AF" w:rsidRDefault="008E5351" w:rsidP="00D54632">
      <w:pPr>
        <w:suppressAutoHyphens/>
        <w:snapToGrid w:val="0"/>
        <w:ind w:firstLine="851"/>
        <w:contextualSpacing/>
        <w:jc w:val="both"/>
        <w:rPr>
          <w:lang w:eastAsia="ar-SA"/>
        </w:rPr>
      </w:pPr>
      <w:r w:rsidRPr="008054AF">
        <w:rPr>
          <w:lang w:eastAsia="ar-SA"/>
        </w:rPr>
        <w:t>- открытой стоянки - 1 м;</w:t>
      </w:r>
    </w:p>
    <w:p w:rsidR="008E5351" w:rsidRPr="008054AF" w:rsidRDefault="008E5351" w:rsidP="00D54632">
      <w:pPr>
        <w:suppressAutoHyphens/>
        <w:snapToGrid w:val="0"/>
        <w:ind w:firstLine="851"/>
        <w:contextualSpacing/>
        <w:jc w:val="both"/>
        <w:rPr>
          <w:lang w:eastAsia="ar-SA"/>
        </w:rPr>
      </w:pPr>
      <w:r w:rsidRPr="008054AF">
        <w:rPr>
          <w:lang w:eastAsia="ar-SA"/>
        </w:rPr>
        <w:t>- отдельно стоящего гаража - 1 м.</w:t>
      </w:r>
    </w:p>
    <w:p w:rsidR="008E5351" w:rsidRPr="008054AF" w:rsidRDefault="008E5351" w:rsidP="00D54632">
      <w:pPr>
        <w:suppressAutoHyphens/>
        <w:snapToGrid w:val="0"/>
        <w:ind w:firstLine="851"/>
        <w:contextualSpacing/>
        <w:jc w:val="both"/>
        <w:rPr>
          <w:lang w:eastAsia="ar-SA"/>
        </w:rPr>
      </w:pPr>
      <w:r w:rsidRPr="008054AF">
        <w:rPr>
          <w:lang w:eastAsia="ar-SA"/>
        </w:rPr>
        <w:t>- от стволов высокорослых деревьев – 4 м;</w:t>
      </w:r>
    </w:p>
    <w:p w:rsidR="008E5351" w:rsidRPr="008054AF" w:rsidRDefault="008E5351" w:rsidP="00D54632">
      <w:pPr>
        <w:suppressAutoHyphens/>
        <w:snapToGrid w:val="0"/>
        <w:ind w:firstLine="851"/>
        <w:contextualSpacing/>
        <w:jc w:val="both"/>
        <w:rPr>
          <w:lang w:eastAsia="ar-SA"/>
        </w:rPr>
      </w:pPr>
      <w:r w:rsidRPr="008054AF">
        <w:rPr>
          <w:lang w:eastAsia="ar-SA"/>
        </w:rPr>
        <w:t>- среднерослых – 2 м;</w:t>
      </w:r>
    </w:p>
    <w:p w:rsidR="008E5351" w:rsidRPr="008054AF" w:rsidRDefault="008E5351" w:rsidP="00D54632">
      <w:pPr>
        <w:suppressAutoHyphens/>
        <w:snapToGrid w:val="0"/>
        <w:ind w:firstLine="851"/>
        <w:contextualSpacing/>
        <w:jc w:val="both"/>
        <w:rPr>
          <w:lang w:eastAsia="ar-SA"/>
        </w:rPr>
      </w:pPr>
      <w:r w:rsidRPr="008054AF">
        <w:rPr>
          <w:lang w:eastAsia="ar-SA"/>
        </w:rPr>
        <w:t>- от кустарника - 1 м;</w:t>
      </w:r>
    </w:p>
    <w:p w:rsidR="008E5351" w:rsidRDefault="008E5351" w:rsidP="00D54632">
      <w:pPr>
        <w:suppressAutoHyphens/>
        <w:snapToGrid w:val="0"/>
        <w:ind w:firstLine="851"/>
        <w:contextualSpacing/>
        <w:jc w:val="both"/>
        <w:rPr>
          <w:lang w:eastAsia="ar-SA"/>
        </w:rPr>
      </w:pPr>
      <w:r w:rsidRPr="008054AF">
        <w:rPr>
          <w:lang w:eastAsia="ar-SA"/>
        </w:rPr>
        <w:t>- от открытой стоянки – 1 м;</w:t>
      </w:r>
    </w:p>
    <w:p w:rsidR="008E5351" w:rsidRDefault="008E5351" w:rsidP="00D54632">
      <w:pPr>
        <w:suppressAutoHyphens/>
        <w:snapToGrid w:val="0"/>
        <w:ind w:firstLine="426"/>
        <w:contextualSpacing/>
        <w:jc w:val="both"/>
        <w:rPr>
          <w:lang w:eastAsia="ar-SA"/>
        </w:rPr>
      </w:pPr>
      <w:r w:rsidRPr="008054AF">
        <w:rPr>
          <w:lang w:eastAsia="ar-SA"/>
        </w:rPr>
        <w:t>- расстояние от полотна дороги до ограждения не менее 2 метров;</w:t>
      </w:r>
    </w:p>
    <w:p w:rsidR="008E5351" w:rsidRDefault="008E5351" w:rsidP="00D54632">
      <w:pPr>
        <w:suppressAutoHyphens/>
        <w:snapToGrid w:val="0"/>
        <w:ind w:firstLine="426"/>
        <w:contextualSpacing/>
        <w:jc w:val="both"/>
        <w:rPr>
          <w:lang w:eastAsia="ar-SA"/>
        </w:rPr>
      </w:pPr>
      <w:r w:rsidRPr="008054AF">
        <w:rPr>
          <w:lang w:eastAsia="ar-SA"/>
        </w:rPr>
        <w:t>- благоустройство придомовой территории со стороны улицы перед ограждением допускает озеленение не выше 2 м.;</w:t>
      </w:r>
    </w:p>
    <w:p w:rsidR="008E5351" w:rsidRDefault="008E5351" w:rsidP="00D54632">
      <w:pPr>
        <w:suppressAutoHyphens/>
        <w:snapToGrid w:val="0"/>
        <w:ind w:firstLine="426"/>
        <w:contextualSpacing/>
        <w:jc w:val="both"/>
        <w:rPr>
          <w:lang w:eastAsia="ar-SA"/>
        </w:rPr>
      </w:pPr>
      <w:r w:rsidRPr="008054AF">
        <w:rPr>
          <w:lang w:eastAsia="ar-SA"/>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8E5351" w:rsidRPr="008054AF" w:rsidRDefault="008E5351" w:rsidP="00D54632">
      <w:pPr>
        <w:suppressAutoHyphens/>
        <w:snapToGrid w:val="0"/>
        <w:ind w:firstLine="709"/>
        <w:contextualSpacing/>
        <w:jc w:val="both"/>
        <w:rPr>
          <w:lang w:eastAsia="ar-SA"/>
        </w:rPr>
      </w:pPr>
      <w:r w:rsidRPr="008054AF">
        <w:rPr>
          <w:lang w:eastAsia="ar-SA"/>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8E5351" w:rsidRPr="003C22D5" w:rsidRDefault="008E5351" w:rsidP="00D54632">
      <w:pPr>
        <w:suppressAutoHyphens/>
        <w:snapToGrid w:val="0"/>
        <w:ind w:firstLine="426"/>
        <w:contextualSpacing/>
        <w:jc w:val="both"/>
        <w:rPr>
          <w:lang w:eastAsia="ar-SA"/>
        </w:rPr>
      </w:pPr>
      <w:r w:rsidRPr="008054AF">
        <w:rPr>
          <w:lang w:eastAsia="ar-SA"/>
        </w:rPr>
        <w:t>Вспомогательные строения, за исключением гаражей, размещать со стороны улиц не допускается.</w:t>
      </w:r>
      <w:r w:rsidRPr="003C22D5">
        <w:rPr>
          <w:lang w:eastAsia="ar-SA"/>
        </w:rPr>
        <w:t xml:space="preserve"> </w:t>
      </w:r>
    </w:p>
    <w:p w:rsidR="008E5351" w:rsidRDefault="008E5351" w:rsidP="00D54632">
      <w:pPr>
        <w:suppressAutoHyphens/>
        <w:snapToGrid w:val="0"/>
        <w:ind w:firstLine="709"/>
        <w:contextualSpacing/>
        <w:jc w:val="both"/>
        <w:rPr>
          <w:lang w:eastAsia="ar-SA"/>
        </w:rPr>
      </w:pPr>
      <w:r w:rsidRPr="008054AF">
        <w:rPr>
          <w:lang w:eastAsia="ar-SA"/>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8E5351" w:rsidRPr="008054AF" w:rsidRDefault="008E5351" w:rsidP="00D54632">
      <w:pPr>
        <w:suppressAutoHyphens/>
        <w:snapToGrid w:val="0"/>
        <w:spacing w:before="240"/>
        <w:ind w:firstLine="709"/>
        <w:contextualSpacing/>
        <w:jc w:val="both"/>
      </w:pPr>
      <w:r>
        <w:t>8</w:t>
      </w:r>
      <w:r w:rsidRPr="008054AF">
        <w:t>. Действие настоящего регламента не распространяется на земельные участки:</w:t>
      </w:r>
    </w:p>
    <w:p w:rsidR="008E5351" w:rsidRPr="008054AF" w:rsidRDefault="008E5351" w:rsidP="00D54632">
      <w:pPr>
        <w:suppressAutoHyphens/>
        <w:snapToGrid w:val="0"/>
        <w:spacing w:before="240"/>
        <w:ind w:firstLine="709"/>
        <w:contextualSpacing/>
        <w:jc w:val="both"/>
        <w:rPr>
          <w:lang w:eastAsia="ar-SA"/>
        </w:rPr>
      </w:pPr>
      <w:r w:rsidRPr="008054AF">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rsidR="008E5351" w:rsidRPr="008054AF" w:rsidRDefault="008E5351" w:rsidP="00D54632">
      <w:pPr>
        <w:suppressAutoHyphens/>
        <w:snapToGrid w:val="0"/>
        <w:spacing w:before="240"/>
        <w:ind w:firstLine="709"/>
        <w:contextualSpacing/>
        <w:jc w:val="both"/>
        <w:rPr>
          <w:lang w:eastAsia="ar-SA"/>
        </w:rPr>
      </w:pPr>
      <w:r w:rsidRPr="008054AF">
        <w:rPr>
          <w:lang w:eastAsia="ar-SA"/>
        </w:rPr>
        <w:t>б) в границах территорий общего пользования;</w:t>
      </w:r>
    </w:p>
    <w:p w:rsidR="008E5351" w:rsidRPr="008054AF" w:rsidRDefault="008E5351" w:rsidP="00D54632">
      <w:pPr>
        <w:suppressAutoHyphens/>
        <w:snapToGrid w:val="0"/>
        <w:spacing w:before="240"/>
        <w:ind w:firstLine="709"/>
        <w:contextualSpacing/>
        <w:jc w:val="both"/>
        <w:rPr>
          <w:lang w:eastAsia="ar-SA"/>
        </w:rPr>
      </w:pPr>
      <w:r w:rsidRPr="008054AF">
        <w:rPr>
          <w:lang w:eastAsia="ar-SA"/>
        </w:rPr>
        <w:t>в) предназначенные для размещения линейных объектов и (или) занятые линейными объектами;</w:t>
      </w:r>
    </w:p>
    <w:p w:rsidR="008E5351" w:rsidRPr="008054AF" w:rsidRDefault="008E5351" w:rsidP="00D54632">
      <w:pPr>
        <w:suppressAutoHyphens/>
        <w:snapToGrid w:val="0"/>
        <w:spacing w:before="240"/>
        <w:ind w:firstLine="709"/>
        <w:contextualSpacing/>
        <w:jc w:val="both"/>
      </w:pPr>
      <w:r w:rsidRPr="008054AF">
        <w:rPr>
          <w:lang w:eastAsia="ar-SA"/>
        </w:rPr>
        <w:t>г) предоставленные для добычи полезных ископаемых.</w:t>
      </w:r>
    </w:p>
    <w:p w:rsidR="008E5351" w:rsidRDefault="008E5351" w:rsidP="00D54632">
      <w:pPr>
        <w:suppressAutoHyphens/>
        <w:snapToGrid w:val="0"/>
        <w:ind w:firstLine="709"/>
        <w:contextualSpacing/>
        <w:jc w:val="both"/>
        <w:rPr>
          <w:color w:val="000000"/>
          <w:lang w:eastAsia="ar-SA"/>
        </w:rPr>
      </w:pPr>
    </w:p>
    <w:p w:rsidR="008E5351" w:rsidRPr="001431DC"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79" w:name="_Toc465764261"/>
      <w:bookmarkStart w:id="180" w:name="_Toc467156843"/>
      <w:bookmarkStart w:id="181" w:name="_Toc471897366"/>
      <w:bookmarkStart w:id="182" w:name="_Toc471897368"/>
      <w:r>
        <w:rPr>
          <w:b/>
          <w:bCs/>
          <w:lang w:eastAsia="en-US"/>
        </w:rPr>
        <w:t>З</w:t>
      </w:r>
      <w:r w:rsidRPr="001431DC">
        <w:rPr>
          <w:b/>
          <w:bCs/>
          <w:lang w:eastAsia="en-US"/>
        </w:rPr>
        <w:t>он</w:t>
      </w:r>
      <w:r>
        <w:rPr>
          <w:b/>
          <w:bCs/>
          <w:lang w:eastAsia="en-US"/>
        </w:rPr>
        <w:t>а</w:t>
      </w:r>
      <w:r w:rsidRPr="001431DC">
        <w:rPr>
          <w:b/>
          <w:bCs/>
          <w:lang w:eastAsia="en-US"/>
        </w:rPr>
        <w:t xml:space="preserve"> застройки </w:t>
      </w:r>
      <w:r>
        <w:rPr>
          <w:b/>
          <w:bCs/>
          <w:lang w:eastAsia="en-US"/>
        </w:rPr>
        <w:t xml:space="preserve">мало-  и </w:t>
      </w:r>
      <w:r w:rsidRPr="001431DC">
        <w:rPr>
          <w:b/>
          <w:bCs/>
          <w:lang w:eastAsia="en-US"/>
        </w:rPr>
        <w:t>среднеэтажными жилыми домами (Ж-</w:t>
      </w:r>
      <w:r>
        <w:rPr>
          <w:b/>
          <w:bCs/>
          <w:lang w:eastAsia="en-US"/>
        </w:rPr>
        <w:t>2</w:t>
      </w:r>
      <w:r w:rsidRPr="001431DC">
        <w:rPr>
          <w:b/>
          <w:bCs/>
          <w:lang w:eastAsia="en-US"/>
        </w:rPr>
        <w:t>)</w:t>
      </w:r>
      <w:bookmarkEnd w:id="179"/>
      <w:bookmarkEnd w:id="180"/>
      <w:bookmarkEnd w:id="181"/>
    </w:p>
    <w:p w:rsidR="008E5351" w:rsidRDefault="008E5351" w:rsidP="00D54632">
      <w:pPr>
        <w:overflowPunct w:val="0"/>
        <w:ind w:firstLine="709"/>
        <w:contextualSpacing/>
        <w:jc w:val="both"/>
      </w:pPr>
    </w:p>
    <w:p w:rsidR="008E5351" w:rsidRDefault="008E5351" w:rsidP="00D54632">
      <w:pPr>
        <w:overflowPunct w:val="0"/>
        <w:ind w:firstLine="709"/>
        <w:contextualSpacing/>
        <w:jc w:val="both"/>
      </w:pPr>
      <w:r w:rsidRPr="001431DC">
        <w:t>Таблица №</w:t>
      </w:r>
      <w:r>
        <w:t xml:space="preserve"> 4</w:t>
      </w:r>
      <w:r w:rsidRPr="001431DC">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8E5351" w:rsidRPr="001431DC" w:rsidTr="00B679FF">
        <w:trPr>
          <w:cantSplit/>
          <w:trHeight w:val="297"/>
        </w:trPr>
        <w:tc>
          <w:tcPr>
            <w:tcW w:w="567" w:type="dxa"/>
            <w:vMerge w:val="restart"/>
          </w:tcPr>
          <w:p w:rsidR="008E5351" w:rsidRPr="001431DC" w:rsidRDefault="008E5351" w:rsidP="00B679FF">
            <w:pPr>
              <w:suppressAutoHyphens/>
              <w:snapToGrid w:val="0"/>
              <w:jc w:val="center"/>
              <w:rPr>
                <w:iCs/>
                <w:sz w:val="20"/>
              </w:rPr>
            </w:pPr>
            <w:r w:rsidRPr="001431DC">
              <w:rPr>
                <w:iCs/>
                <w:sz w:val="20"/>
              </w:rPr>
              <w:t>№</w:t>
            </w:r>
          </w:p>
          <w:p w:rsidR="008E5351" w:rsidRPr="001431DC" w:rsidRDefault="008E5351" w:rsidP="00B679FF">
            <w:pPr>
              <w:suppressAutoHyphens/>
              <w:snapToGrid w:val="0"/>
              <w:jc w:val="center"/>
              <w:rPr>
                <w:iCs/>
                <w:sz w:val="20"/>
              </w:rPr>
            </w:pPr>
            <w:r w:rsidRPr="001431DC">
              <w:rPr>
                <w:iCs/>
                <w:sz w:val="20"/>
              </w:rPr>
              <w:t>п/п</w:t>
            </w:r>
          </w:p>
        </w:tc>
        <w:tc>
          <w:tcPr>
            <w:tcW w:w="993" w:type="dxa"/>
            <w:vMerge w:val="restart"/>
          </w:tcPr>
          <w:p w:rsidR="008E5351" w:rsidRPr="001431DC" w:rsidRDefault="008E5351" w:rsidP="00B679FF">
            <w:pPr>
              <w:suppressAutoHyphens/>
              <w:snapToGrid w:val="0"/>
              <w:jc w:val="center"/>
              <w:rPr>
                <w:iCs/>
                <w:sz w:val="20"/>
              </w:rPr>
            </w:pPr>
            <w:r w:rsidRPr="001431DC">
              <w:rPr>
                <w:iCs/>
                <w:sz w:val="20"/>
              </w:rPr>
              <w:t>Код (числовое обозначение)</w:t>
            </w:r>
          </w:p>
          <w:p w:rsidR="008E5351" w:rsidRPr="001431DC" w:rsidRDefault="008E5351" w:rsidP="00B679FF">
            <w:pPr>
              <w:suppressAutoHyphens/>
              <w:snapToGrid w:val="0"/>
              <w:jc w:val="center"/>
              <w:rPr>
                <w:iCs/>
                <w:sz w:val="20"/>
              </w:rPr>
            </w:pPr>
            <w:r w:rsidRPr="001431DC">
              <w:rPr>
                <w:iCs/>
                <w:sz w:val="20"/>
              </w:rPr>
              <w:t>в соответствии с Классификатором</w:t>
            </w:r>
          </w:p>
        </w:tc>
        <w:tc>
          <w:tcPr>
            <w:tcW w:w="4110" w:type="dxa"/>
            <w:vMerge w:val="restart"/>
          </w:tcPr>
          <w:p w:rsidR="008E5351" w:rsidRPr="001431DC" w:rsidRDefault="008E5351" w:rsidP="00B679FF">
            <w:pPr>
              <w:suppressAutoHyphens/>
              <w:snapToGrid w:val="0"/>
              <w:jc w:val="center"/>
              <w:rPr>
                <w:sz w:val="20"/>
                <w:szCs w:val="20"/>
                <w:lang w:eastAsia="ar-SA"/>
              </w:rPr>
            </w:pPr>
            <w:r w:rsidRPr="001431DC">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bCs/>
                <w:iCs/>
                <w:sz w:val="20"/>
              </w:rPr>
              <w:t xml:space="preserve"> </w:t>
            </w:r>
            <w:r w:rsidRPr="001431DC">
              <w:rPr>
                <w:sz w:val="20"/>
                <w:szCs w:val="20"/>
                <w:lang w:eastAsia="ar-SA"/>
              </w:rPr>
              <w:t xml:space="preserve">утвержденным </w:t>
            </w:r>
            <w:r w:rsidRPr="001431DC">
              <w:rPr>
                <w:bCs/>
                <w:sz w:val="20"/>
                <w:szCs w:val="20"/>
              </w:rPr>
              <w:t>уполномоченным федеральным органом исполнительной власти)</w:t>
            </w:r>
          </w:p>
          <w:p w:rsidR="008E5351" w:rsidRPr="001431DC" w:rsidRDefault="008E5351" w:rsidP="00B679FF">
            <w:pPr>
              <w:suppressAutoHyphens/>
              <w:snapToGrid w:val="0"/>
              <w:jc w:val="center"/>
              <w:rPr>
                <w:iCs/>
                <w:sz w:val="20"/>
              </w:rPr>
            </w:pPr>
          </w:p>
        </w:tc>
        <w:tc>
          <w:tcPr>
            <w:tcW w:w="4111" w:type="dxa"/>
            <w:gridSpan w:val="4"/>
            <w:vAlign w:val="center"/>
          </w:tcPr>
          <w:p w:rsidR="008E5351" w:rsidRPr="001431DC" w:rsidRDefault="008E5351" w:rsidP="00B679FF">
            <w:pPr>
              <w:suppressAutoHyphens/>
              <w:snapToGrid w:val="0"/>
              <w:jc w:val="center"/>
              <w:rPr>
                <w:bCs/>
                <w:iCs/>
                <w:sz w:val="20"/>
              </w:rPr>
            </w:pPr>
            <w:r w:rsidRPr="001431DC">
              <w:rPr>
                <w:bCs/>
                <w:iCs/>
                <w:sz w:val="20"/>
              </w:rPr>
              <w:t>Параметры разрешенного строительства, реконструкции объектов капстроительства</w:t>
            </w:r>
          </w:p>
        </w:tc>
      </w:tr>
      <w:tr w:rsidR="008E5351" w:rsidRPr="001431DC" w:rsidTr="00B679FF">
        <w:trPr>
          <w:cantSplit/>
          <w:trHeight w:val="2422"/>
        </w:trPr>
        <w:tc>
          <w:tcPr>
            <w:tcW w:w="567" w:type="dxa"/>
            <w:vMerge/>
          </w:tcPr>
          <w:p w:rsidR="008E5351" w:rsidRPr="001431DC" w:rsidRDefault="008E5351" w:rsidP="00B679FF">
            <w:pPr>
              <w:suppressAutoHyphens/>
              <w:snapToGrid w:val="0"/>
              <w:jc w:val="center"/>
              <w:rPr>
                <w:iCs/>
                <w:sz w:val="20"/>
              </w:rPr>
            </w:pPr>
          </w:p>
        </w:tc>
        <w:tc>
          <w:tcPr>
            <w:tcW w:w="993" w:type="dxa"/>
            <w:vMerge/>
          </w:tcPr>
          <w:p w:rsidR="008E5351" w:rsidRPr="001431DC" w:rsidRDefault="008E5351" w:rsidP="00B679FF">
            <w:pPr>
              <w:suppressAutoHyphens/>
              <w:snapToGrid w:val="0"/>
              <w:jc w:val="center"/>
              <w:rPr>
                <w:iCs/>
                <w:sz w:val="20"/>
              </w:rPr>
            </w:pPr>
          </w:p>
        </w:tc>
        <w:tc>
          <w:tcPr>
            <w:tcW w:w="4110" w:type="dxa"/>
            <w:vMerge/>
            <w:vAlign w:val="center"/>
          </w:tcPr>
          <w:p w:rsidR="008E5351" w:rsidRPr="001431DC" w:rsidRDefault="008E5351" w:rsidP="00B679FF">
            <w:pPr>
              <w:suppressAutoHyphens/>
              <w:snapToGrid w:val="0"/>
              <w:jc w:val="center"/>
              <w:rPr>
                <w:iCs/>
                <w:sz w:val="20"/>
              </w:rPr>
            </w:pPr>
          </w:p>
        </w:tc>
        <w:tc>
          <w:tcPr>
            <w:tcW w:w="993" w:type="dxa"/>
            <w:textDirection w:val="btLr"/>
            <w:vAlign w:val="center"/>
          </w:tcPr>
          <w:p w:rsidR="008E5351" w:rsidRPr="001431DC" w:rsidRDefault="008E5351" w:rsidP="00B679FF">
            <w:pPr>
              <w:suppressAutoHyphens/>
              <w:snapToGrid w:val="0"/>
              <w:jc w:val="center"/>
              <w:rPr>
                <w:sz w:val="20"/>
              </w:rPr>
            </w:pPr>
            <w:r w:rsidRPr="001431DC">
              <w:rPr>
                <w:iCs/>
                <w:sz w:val="20"/>
              </w:rPr>
              <w:t>Предельная этажность зданий, строений, сооружений, этаж</w:t>
            </w:r>
          </w:p>
        </w:tc>
        <w:tc>
          <w:tcPr>
            <w:tcW w:w="1134" w:type="dxa"/>
            <w:textDirection w:val="btLr"/>
            <w:vAlign w:val="center"/>
          </w:tcPr>
          <w:p w:rsidR="008E5351" w:rsidRPr="001431DC" w:rsidRDefault="008E5351" w:rsidP="00B679FF">
            <w:pPr>
              <w:suppressAutoHyphens/>
              <w:snapToGrid w:val="0"/>
              <w:jc w:val="center"/>
              <w:rPr>
                <w:iCs/>
                <w:sz w:val="20"/>
              </w:rPr>
            </w:pPr>
            <w:r w:rsidRPr="001431DC">
              <w:rPr>
                <w:iCs/>
                <w:sz w:val="20"/>
              </w:rPr>
              <w:t>Предельные размеры земельных участков (мин.-макс.), га</w:t>
            </w:r>
          </w:p>
        </w:tc>
        <w:tc>
          <w:tcPr>
            <w:tcW w:w="992" w:type="dxa"/>
            <w:textDirection w:val="btLr"/>
            <w:vAlign w:val="center"/>
          </w:tcPr>
          <w:p w:rsidR="008E5351" w:rsidRPr="001431DC" w:rsidRDefault="008E5351" w:rsidP="00B679FF">
            <w:pPr>
              <w:suppressAutoHyphens/>
              <w:snapToGrid w:val="0"/>
              <w:jc w:val="center"/>
              <w:rPr>
                <w:iCs/>
                <w:sz w:val="20"/>
              </w:rPr>
            </w:pPr>
            <w:r w:rsidRPr="001431DC">
              <w:rPr>
                <w:bCs/>
                <w:iCs/>
                <w:sz w:val="20"/>
              </w:rPr>
              <w:t>Максимальный процент застройки, %</w:t>
            </w:r>
          </w:p>
        </w:tc>
        <w:tc>
          <w:tcPr>
            <w:tcW w:w="992" w:type="dxa"/>
          </w:tcPr>
          <w:p w:rsidR="008E5351" w:rsidRPr="001431DC" w:rsidRDefault="008E5351" w:rsidP="00B679FF">
            <w:pPr>
              <w:suppressAutoHyphens/>
              <w:snapToGrid w:val="0"/>
              <w:jc w:val="center"/>
              <w:rPr>
                <w:bCs/>
                <w:iCs/>
                <w:sz w:val="20"/>
              </w:rPr>
            </w:pPr>
            <w:r w:rsidRPr="001431DC">
              <w:rPr>
                <w:bCs/>
                <w:iCs/>
                <w:sz w:val="20"/>
              </w:rPr>
              <w:t>Иные показатели</w:t>
            </w:r>
          </w:p>
        </w:tc>
      </w:tr>
    </w:tbl>
    <w:p w:rsidR="008E5351" w:rsidRPr="001D6241" w:rsidRDefault="008E5351" w:rsidP="00D54632">
      <w:pPr>
        <w:rPr>
          <w:sz w:val="2"/>
          <w:szCs w:val="2"/>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3"/>
      </w:tblGrid>
      <w:tr w:rsidR="008E5351" w:rsidRPr="001431DC" w:rsidTr="00B679FF">
        <w:trPr>
          <w:trHeight w:val="281"/>
          <w:tblHeader/>
        </w:trPr>
        <w:tc>
          <w:tcPr>
            <w:tcW w:w="567" w:type="dxa"/>
            <w:vAlign w:val="center"/>
          </w:tcPr>
          <w:p w:rsidR="008E5351" w:rsidRPr="001431DC" w:rsidRDefault="008E5351" w:rsidP="00B679FF">
            <w:pPr>
              <w:suppressAutoHyphens/>
              <w:snapToGrid w:val="0"/>
              <w:jc w:val="center"/>
              <w:rPr>
                <w:iCs/>
                <w:sz w:val="20"/>
              </w:rPr>
            </w:pPr>
            <w:r w:rsidRPr="001431DC">
              <w:rPr>
                <w:iCs/>
                <w:sz w:val="20"/>
              </w:rPr>
              <w:t>1</w:t>
            </w:r>
          </w:p>
        </w:tc>
        <w:tc>
          <w:tcPr>
            <w:tcW w:w="993" w:type="dxa"/>
            <w:vAlign w:val="center"/>
          </w:tcPr>
          <w:p w:rsidR="008E5351" w:rsidRPr="001431DC" w:rsidRDefault="008E5351" w:rsidP="00B679FF">
            <w:pPr>
              <w:suppressAutoHyphens/>
              <w:snapToGrid w:val="0"/>
              <w:jc w:val="center"/>
              <w:rPr>
                <w:iCs/>
                <w:sz w:val="20"/>
              </w:rPr>
            </w:pPr>
            <w:r w:rsidRPr="001431DC">
              <w:rPr>
                <w:iCs/>
                <w:sz w:val="20"/>
              </w:rPr>
              <w:t>2</w:t>
            </w:r>
          </w:p>
        </w:tc>
        <w:tc>
          <w:tcPr>
            <w:tcW w:w="4110" w:type="dxa"/>
            <w:vAlign w:val="center"/>
          </w:tcPr>
          <w:p w:rsidR="008E5351" w:rsidRPr="001431DC" w:rsidRDefault="008E5351" w:rsidP="00B679FF">
            <w:pPr>
              <w:suppressAutoHyphens/>
              <w:snapToGrid w:val="0"/>
              <w:jc w:val="center"/>
              <w:rPr>
                <w:iCs/>
                <w:sz w:val="20"/>
              </w:rPr>
            </w:pPr>
            <w:r w:rsidRPr="001431DC">
              <w:rPr>
                <w:iCs/>
                <w:sz w:val="20"/>
              </w:rPr>
              <w:t>3</w:t>
            </w:r>
          </w:p>
        </w:tc>
        <w:tc>
          <w:tcPr>
            <w:tcW w:w="993" w:type="dxa"/>
            <w:vAlign w:val="center"/>
          </w:tcPr>
          <w:p w:rsidR="008E5351" w:rsidRPr="001431DC" w:rsidRDefault="008E5351" w:rsidP="00B679FF">
            <w:pPr>
              <w:suppressAutoHyphens/>
              <w:snapToGrid w:val="0"/>
              <w:jc w:val="center"/>
              <w:rPr>
                <w:iCs/>
                <w:sz w:val="20"/>
              </w:rPr>
            </w:pPr>
            <w:r w:rsidRPr="001431DC">
              <w:rPr>
                <w:iCs/>
                <w:sz w:val="20"/>
              </w:rPr>
              <w:t>4</w:t>
            </w:r>
          </w:p>
        </w:tc>
        <w:tc>
          <w:tcPr>
            <w:tcW w:w="1134" w:type="dxa"/>
            <w:vAlign w:val="center"/>
          </w:tcPr>
          <w:p w:rsidR="008E5351" w:rsidRPr="001431DC" w:rsidRDefault="008E5351" w:rsidP="00B679FF">
            <w:pPr>
              <w:suppressAutoHyphens/>
              <w:snapToGrid w:val="0"/>
              <w:jc w:val="center"/>
              <w:rPr>
                <w:iCs/>
                <w:sz w:val="20"/>
              </w:rPr>
            </w:pPr>
            <w:r w:rsidRPr="001431DC">
              <w:rPr>
                <w:iCs/>
                <w:sz w:val="20"/>
              </w:rPr>
              <w:t>5</w:t>
            </w:r>
          </w:p>
        </w:tc>
        <w:tc>
          <w:tcPr>
            <w:tcW w:w="992" w:type="dxa"/>
            <w:vAlign w:val="center"/>
          </w:tcPr>
          <w:p w:rsidR="008E5351" w:rsidRPr="001431DC" w:rsidRDefault="008E5351" w:rsidP="00B679FF">
            <w:pPr>
              <w:suppressAutoHyphens/>
              <w:snapToGrid w:val="0"/>
              <w:jc w:val="center"/>
              <w:rPr>
                <w:bCs/>
                <w:iCs/>
                <w:sz w:val="20"/>
              </w:rPr>
            </w:pPr>
            <w:r w:rsidRPr="001431DC">
              <w:rPr>
                <w:bCs/>
                <w:iCs/>
                <w:sz w:val="20"/>
              </w:rPr>
              <w:t>6</w:t>
            </w:r>
          </w:p>
        </w:tc>
        <w:tc>
          <w:tcPr>
            <w:tcW w:w="993" w:type="dxa"/>
            <w:vAlign w:val="center"/>
          </w:tcPr>
          <w:p w:rsidR="008E5351" w:rsidRPr="001431DC" w:rsidRDefault="008E5351" w:rsidP="00B679FF">
            <w:pPr>
              <w:suppressAutoHyphens/>
              <w:snapToGrid w:val="0"/>
              <w:jc w:val="center"/>
              <w:rPr>
                <w:bCs/>
                <w:iCs/>
                <w:sz w:val="20"/>
              </w:rPr>
            </w:pPr>
            <w:r w:rsidRPr="001431DC">
              <w:rPr>
                <w:bCs/>
                <w:iCs/>
                <w:sz w:val="20"/>
              </w:rPr>
              <w:t>7</w:t>
            </w:r>
          </w:p>
        </w:tc>
      </w:tr>
      <w:tr w:rsidR="008E5351" w:rsidRPr="001431DC" w:rsidTr="00B679FF">
        <w:trPr>
          <w:trHeight w:val="397"/>
        </w:trPr>
        <w:tc>
          <w:tcPr>
            <w:tcW w:w="9782" w:type="dxa"/>
            <w:gridSpan w:val="7"/>
            <w:vAlign w:val="center"/>
          </w:tcPr>
          <w:p w:rsidR="008E5351" w:rsidRPr="001431DC" w:rsidRDefault="008E5351" w:rsidP="00B679FF">
            <w:pPr>
              <w:suppressAutoHyphens/>
              <w:snapToGrid w:val="0"/>
              <w:rPr>
                <w:iCs/>
              </w:rPr>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8E5351" w:rsidRPr="001431DC" w:rsidTr="00B679FF">
        <w:trPr>
          <w:trHeight w:val="397"/>
        </w:trPr>
        <w:tc>
          <w:tcPr>
            <w:tcW w:w="567" w:type="dxa"/>
            <w:vAlign w:val="center"/>
          </w:tcPr>
          <w:p w:rsidR="008E5351" w:rsidRPr="001431DC" w:rsidRDefault="008E5351" w:rsidP="00B679FF">
            <w:pPr>
              <w:suppressAutoHyphens/>
              <w:snapToGrid w:val="0"/>
              <w:jc w:val="center"/>
            </w:pPr>
            <w:r w:rsidRPr="001431DC">
              <w:t>1</w:t>
            </w:r>
          </w:p>
        </w:tc>
        <w:tc>
          <w:tcPr>
            <w:tcW w:w="993" w:type="dxa"/>
            <w:vAlign w:val="center"/>
          </w:tcPr>
          <w:p w:rsidR="008E5351" w:rsidRPr="006B26AB" w:rsidRDefault="008E5351" w:rsidP="00B679FF">
            <w:pPr>
              <w:suppressAutoHyphens/>
              <w:snapToGrid w:val="0"/>
              <w:jc w:val="center"/>
              <w:rPr>
                <w:iCs/>
              </w:rPr>
            </w:pPr>
            <w:r w:rsidRPr="006B26AB">
              <w:rPr>
                <w:iCs/>
              </w:rPr>
              <w:t>2.1.1</w:t>
            </w:r>
          </w:p>
        </w:tc>
        <w:tc>
          <w:tcPr>
            <w:tcW w:w="4110" w:type="dxa"/>
            <w:vAlign w:val="center"/>
          </w:tcPr>
          <w:p w:rsidR="008E5351" w:rsidRPr="001431DC" w:rsidRDefault="008E5351" w:rsidP="00B679FF">
            <w:pPr>
              <w:suppressAutoHyphens/>
              <w:snapToGrid w:val="0"/>
            </w:pPr>
            <w:r w:rsidRPr="001431DC">
              <w:t>Малоэтажная многоквартирная жилая застройка</w:t>
            </w:r>
          </w:p>
        </w:tc>
        <w:tc>
          <w:tcPr>
            <w:tcW w:w="993" w:type="dxa"/>
            <w:vAlign w:val="center"/>
          </w:tcPr>
          <w:p w:rsidR="008E5351" w:rsidRPr="001431DC" w:rsidRDefault="008E5351" w:rsidP="00B679FF">
            <w:pPr>
              <w:suppressAutoHyphens/>
              <w:snapToGrid w:val="0"/>
              <w:jc w:val="center"/>
              <w:rPr>
                <w:iCs/>
              </w:rPr>
            </w:pPr>
            <w:r w:rsidRPr="001431DC">
              <w:rPr>
                <w:iCs/>
              </w:rPr>
              <w:t>4</w:t>
            </w:r>
          </w:p>
        </w:tc>
        <w:tc>
          <w:tcPr>
            <w:tcW w:w="1134" w:type="dxa"/>
            <w:vAlign w:val="center"/>
          </w:tcPr>
          <w:p w:rsidR="008E5351" w:rsidRPr="00804C79" w:rsidRDefault="008E5351" w:rsidP="00B679FF">
            <w:pPr>
              <w:suppressAutoHyphens/>
              <w:snapToGrid w:val="0"/>
              <w:jc w:val="center"/>
              <w:rPr>
                <w:iCs/>
                <w:sz w:val="21"/>
                <w:szCs w:val="21"/>
              </w:rPr>
            </w:pPr>
            <w:r w:rsidRPr="00804C79">
              <w:rPr>
                <w:iCs/>
                <w:sz w:val="21"/>
                <w:szCs w:val="21"/>
              </w:rPr>
              <w:t>мин.</w:t>
            </w:r>
            <w:r>
              <w:rPr>
                <w:iCs/>
                <w:sz w:val="21"/>
                <w:szCs w:val="21"/>
              </w:rPr>
              <w:t xml:space="preserve"> </w:t>
            </w:r>
            <w:r w:rsidRPr="00804C79">
              <w:rPr>
                <w:iCs/>
                <w:sz w:val="21"/>
                <w:szCs w:val="21"/>
              </w:rPr>
              <w:t>0,12</w:t>
            </w:r>
          </w:p>
        </w:tc>
        <w:tc>
          <w:tcPr>
            <w:tcW w:w="992" w:type="dxa"/>
            <w:vAlign w:val="center"/>
          </w:tcPr>
          <w:p w:rsidR="008E5351" w:rsidRPr="001431DC" w:rsidRDefault="008E5351" w:rsidP="00B679FF">
            <w:pPr>
              <w:suppressAutoHyphens/>
              <w:snapToGrid w:val="0"/>
              <w:jc w:val="center"/>
              <w:rPr>
                <w:iCs/>
              </w:rPr>
            </w:pPr>
            <w:r w:rsidRPr="001431DC">
              <w:rPr>
                <w:iCs/>
              </w:rPr>
              <w:t>50</w:t>
            </w:r>
          </w:p>
        </w:tc>
        <w:tc>
          <w:tcPr>
            <w:tcW w:w="993" w:type="dxa"/>
            <w:vAlign w:val="center"/>
          </w:tcPr>
          <w:p w:rsidR="008E5351" w:rsidRPr="001431DC" w:rsidRDefault="008E5351" w:rsidP="00B679FF">
            <w:pPr>
              <w:suppressAutoHyphens/>
              <w:snapToGrid w:val="0"/>
              <w:jc w:val="center"/>
              <w:rPr>
                <w:iCs/>
              </w:rPr>
            </w:pPr>
            <w:r>
              <w:rPr>
                <w:iCs/>
              </w:rPr>
              <w:t>3</w:t>
            </w:r>
          </w:p>
        </w:tc>
      </w:tr>
      <w:tr w:rsidR="008E5351" w:rsidRPr="001431DC" w:rsidTr="00B679FF">
        <w:trPr>
          <w:trHeight w:val="397"/>
        </w:trPr>
        <w:tc>
          <w:tcPr>
            <w:tcW w:w="567" w:type="dxa"/>
            <w:vAlign w:val="center"/>
          </w:tcPr>
          <w:p w:rsidR="008E5351" w:rsidRPr="001431DC" w:rsidRDefault="008E5351" w:rsidP="00B679FF">
            <w:pPr>
              <w:suppressAutoHyphens/>
              <w:snapToGrid w:val="0"/>
              <w:jc w:val="center"/>
              <w:rPr>
                <w:iCs/>
              </w:rPr>
            </w:pPr>
            <w:r w:rsidRPr="001431DC">
              <w:rPr>
                <w:iCs/>
              </w:rPr>
              <w:t>2</w:t>
            </w:r>
          </w:p>
        </w:tc>
        <w:tc>
          <w:tcPr>
            <w:tcW w:w="993" w:type="dxa"/>
            <w:vAlign w:val="center"/>
          </w:tcPr>
          <w:p w:rsidR="008E5351" w:rsidRPr="001431DC" w:rsidRDefault="008E5351" w:rsidP="00B679FF">
            <w:pPr>
              <w:suppressAutoHyphens/>
              <w:snapToGrid w:val="0"/>
              <w:jc w:val="center"/>
              <w:rPr>
                <w:iCs/>
              </w:rPr>
            </w:pPr>
            <w:r w:rsidRPr="001431DC">
              <w:rPr>
                <w:iCs/>
              </w:rPr>
              <w:t>2.3</w:t>
            </w:r>
          </w:p>
        </w:tc>
        <w:tc>
          <w:tcPr>
            <w:tcW w:w="4110" w:type="dxa"/>
            <w:vAlign w:val="center"/>
          </w:tcPr>
          <w:p w:rsidR="008E5351" w:rsidRPr="001431DC" w:rsidRDefault="008E5351" w:rsidP="00B679FF">
            <w:pPr>
              <w:suppressAutoHyphens/>
              <w:snapToGrid w:val="0"/>
              <w:rPr>
                <w:iCs/>
              </w:rPr>
            </w:pPr>
            <w:r w:rsidRPr="001431DC">
              <w:rPr>
                <w:iCs/>
              </w:rPr>
              <w:t>Блокированная жилая застройка</w:t>
            </w:r>
          </w:p>
        </w:tc>
        <w:tc>
          <w:tcPr>
            <w:tcW w:w="993" w:type="dxa"/>
            <w:vAlign w:val="center"/>
          </w:tcPr>
          <w:p w:rsidR="008E5351" w:rsidRPr="001431DC" w:rsidRDefault="008E5351" w:rsidP="00B679FF">
            <w:pPr>
              <w:suppressAutoHyphens/>
              <w:snapToGrid w:val="0"/>
              <w:jc w:val="center"/>
              <w:rPr>
                <w:iCs/>
              </w:rPr>
            </w:pPr>
            <w:r w:rsidRPr="001431DC">
              <w:rPr>
                <w:iCs/>
              </w:rPr>
              <w:t>3</w:t>
            </w:r>
          </w:p>
        </w:tc>
        <w:tc>
          <w:tcPr>
            <w:tcW w:w="1134" w:type="dxa"/>
            <w:vAlign w:val="center"/>
          </w:tcPr>
          <w:p w:rsidR="008E5351" w:rsidRPr="00804C79" w:rsidRDefault="008E5351" w:rsidP="00B679FF">
            <w:pPr>
              <w:suppressAutoHyphens/>
              <w:snapToGrid w:val="0"/>
              <w:jc w:val="center"/>
              <w:rPr>
                <w:iCs/>
                <w:sz w:val="21"/>
                <w:szCs w:val="21"/>
              </w:rPr>
            </w:pPr>
            <w:r w:rsidRPr="00804C79">
              <w:rPr>
                <w:iCs/>
                <w:sz w:val="21"/>
                <w:szCs w:val="21"/>
              </w:rPr>
              <w:t>мин.</w:t>
            </w:r>
            <w:r>
              <w:rPr>
                <w:iCs/>
                <w:sz w:val="21"/>
                <w:szCs w:val="21"/>
              </w:rPr>
              <w:t xml:space="preserve"> </w:t>
            </w:r>
            <w:r w:rsidRPr="00804C79">
              <w:rPr>
                <w:iCs/>
                <w:sz w:val="21"/>
                <w:szCs w:val="21"/>
              </w:rPr>
              <w:t>0,03</w:t>
            </w:r>
          </w:p>
        </w:tc>
        <w:tc>
          <w:tcPr>
            <w:tcW w:w="992" w:type="dxa"/>
            <w:vAlign w:val="center"/>
          </w:tcPr>
          <w:p w:rsidR="008E5351" w:rsidRPr="001431DC" w:rsidRDefault="008E5351" w:rsidP="00B679FF">
            <w:pPr>
              <w:suppressAutoHyphens/>
              <w:snapToGrid w:val="0"/>
              <w:jc w:val="center"/>
              <w:rPr>
                <w:iCs/>
              </w:rPr>
            </w:pPr>
            <w:r w:rsidRPr="001431DC">
              <w:rPr>
                <w:iCs/>
              </w:rPr>
              <w:t>40</w:t>
            </w:r>
          </w:p>
        </w:tc>
        <w:tc>
          <w:tcPr>
            <w:tcW w:w="993" w:type="dxa"/>
            <w:vAlign w:val="center"/>
          </w:tcPr>
          <w:p w:rsidR="008E5351" w:rsidRPr="001431DC" w:rsidRDefault="008E5351" w:rsidP="00B679FF">
            <w:pPr>
              <w:suppressAutoHyphens/>
              <w:snapToGrid w:val="0"/>
              <w:jc w:val="center"/>
              <w:rPr>
                <w:iCs/>
              </w:rPr>
            </w:pPr>
            <w:r>
              <w:rPr>
                <w:iCs/>
              </w:rPr>
              <w:t>3</w:t>
            </w:r>
          </w:p>
        </w:tc>
      </w:tr>
      <w:tr w:rsidR="008E5351" w:rsidRPr="001431DC" w:rsidTr="00B679FF">
        <w:trPr>
          <w:trHeight w:val="397"/>
        </w:trPr>
        <w:tc>
          <w:tcPr>
            <w:tcW w:w="567" w:type="dxa"/>
            <w:vAlign w:val="center"/>
          </w:tcPr>
          <w:p w:rsidR="008E5351" w:rsidRPr="001431DC" w:rsidRDefault="008E5351" w:rsidP="00B679FF">
            <w:pPr>
              <w:suppressAutoHyphens/>
              <w:snapToGrid w:val="0"/>
              <w:jc w:val="center"/>
              <w:rPr>
                <w:iCs/>
              </w:rPr>
            </w:pPr>
            <w:r w:rsidRPr="001431DC">
              <w:rPr>
                <w:iCs/>
              </w:rPr>
              <w:t>3</w:t>
            </w:r>
          </w:p>
        </w:tc>
        <w:tc>
          <w:tcPr>
            <w:tcW w:w="993" w:type="dxa"/>
            <w:vAlign w:val="center"/>
          </w:tcPr>
          <w:p w:rsidR="008E5351" w:rsidRPr="001431DC" w:rsidRDefault="008E5351" w:rsidP="00B679FF">
            <w:pPr>
              <w:suppressAutoHyphens/>
              <w:snapToGrid w:val="0"/>
              <w:jc w:val="center"/>
              <w:rPr>
                <w:iCs/>
              </w:rPr>
            </w:pPr>
            <w:r w:rsidRPr="001431DC">
              <w:rPr>
                <w:iCs/>
              </w:rPr>
              <w:t>2.5</w:t>
            </w:r>
          </w:p>
        </w:tc>
        <w:tc>
          <w:tcPr>
            <w:tcW w:w="4110" w:type="dxa"/>
            <w:vAlign w:val="center"/>
          </w:tcPr>
          <w:p w:rsidR="008E5351" w:rsidRPr="001431DC" w:rsidRDefault="008E5351" w:rsidP="00B679FF">
            <w:pPr>
              <w:suppressAutoHyphens/>
              <w:snapToGrid w:val="0"/>
              <w:rPr>
                <w:iCs/>
              </w:rPr>
            </w:pPr>
            <w:r w:rsidRPr="001431DC">
              <w:rPr>
                <w:iCs/>
              </w:rPr>
              <w:t>Среднеэтажная жилая застройка</w:t>
            </w:r>
          </w:p>
        </w:tc>
        <w:tc>
          <w:tcPr>
            <w:tcW w:w="993" w:type="dxa"/>
            <w:vAlign w:val="center"/>
          </w:tcPr>
          <w:p w:rsidR="008E5351" w:rsidRPr="001431DC" w:rsidRDefault="008E5351" w:rsidP="00B679FF">
            <w:pPr>
              <w:suppressAutoHyphens/>
              <w:snapToGrid w:val="0"/>
              <w:jc w:val="center"/>
              <w:rPr>
                <w:iCs/>
              </w:rPr>
            </w:pPr>
            <w:r w:rsidRPr="001431DC">
              <w:rPr>
                <w:iCs/>
              </w:rPr>
              <w:t>8</w:t>
            </w:r>
          </w:p>
        </w:tc>
        <w:tc>
          <w:tcPr>
            <w:tcW w:w="1134" w:type="dxa"/>
            <w:vAlign w:val="center"/>
          </w:tcPr>
          <w:p w:rsidR="008E5351" w:rsidRPr="00804C79" w:rsidRDefault="008E5351" w:rsidP="00B679FF">
            <w:pPr>
              <w:suppressAutoHyphens/>
              <w:snapToGrid w:val="0"/>
              <w:jc w:val="center"/>
              <w:rPr>
                <w:iCs/>
                <w:sz w:val="21"/>
                <w:szCs w:val="21"/>
              </w:rPr>
            </w:pPr>
            <w:r w:rsidRPr="00804C79">
              <w:rPr>
                <w:iCs/>
                <w:sz w:val="21"/>
                <w:szCs w:val="21"/>
              </w:rPr>
              <w:t>мин.</w:t>
            </w:r>
            <w:r>
              <w:rPr>
                <w:iCs/>
                <w:sz w:val="21"/>
                <w:szCs w:val="21"/>
              </w:rPr>
              <w:t xml:space="preserve"> </w:t>
            </w:r>
            <w:r w:rsidRPr="00804C79">
              <w:rPr>
                <w:iCs/>
                <w:sz w:val="21"/>
                <w:szCs w:val="21"/>
              </w:rPr>
              <w:t>0,12</w:t>
            </w:r>
          </w:p>
        </w:tc>
        <w:tc>
          <w:tcPr>
            <w:tcW w:w="992" w:type="dxa"/>
            <w:vAlign w:val="center"/>
          </w:tcPr>
          <w:p w:rsidR="008E5351" w:rsidRPr="001431DC" w:rsidRDefault="008E5351" w:rsidP="00B679FF">
            <w:pPr>
              <w:suppressAutoHyphens/>
              <w:snapToGrid w:val="0"/>
              <w:jc w:val="center"/>
              <w:rPr>
                <w:iCs/>
              </w:rPr>
            </w:pPr>
            <w:r w:rsidRPr="001431DC">
              <w:rPr>
                <w:iCs/>
              </w:rPr>
              <w:t>50</w:t>
            </w:r>
          </w:p>
        </w:tc>
        <w:tc>
          <w:tcPr>
            <w:tcW w:w="993" w:type="dxa"/>
            <w:vAlign w:val="center"/>
          </w:tcPr>
          <w:p w:rsidR="008E5351" w:rsidRPr="001431DC" w:rsidRDefault="008E5351" w:rsidP="00B679FF">
            <w:pPr>
              <w:suppressAutoHyphens/>
              <w:snapToGrid w:val="0"/>
              <w:jc w:val="center"/>
              <w:rPr>
                <w:iCs/>
              </w:rPr>
            </w:pPr>
            <w:r>
              <w:rPr>
                <w:iCs/>
              </w:rPr>
              <w:t>3</w:t>
            </w:r>
          </w:p>
        </w:tc>
      </w:tr>
      <w:tr w:rsidR="008E5351" w:rsidRPr="001431DC" w:rsidTr="00B679FF">
        <w:trPr>
          <w:trHeight w:val="397"/>
        </w:trPr>
        <w:tc>
          <w:tcPr>
            <w:tcW w:w="567" w:type="dxa"/>
            <w:vAlign w:val="center"/>
          </w:tcPr>
          <w:p w:rsidR="008E5351" w:rsidRPr="001431DC" w:rsidRDefault="008E5351" w:rsidP="00B679FF">
            <w:pPr>
              <w:suppressAutoHyphens/>
              <w:snapToGrid w:val="0"/>
              <w:jc w:val="center"/>
              <w:rPr>
                <w:iCs/>
              </w:rPr>
            </w:pPr>
            <w:r>
              <w:rPr>
                <w:iCs/>
              </w:rPr>
              <w:t>4</w:t>
            </w:r>
          </w:p>
        </w:tc>
        <w:tc>
          <w:tcPr>
            <w:tcW w:w="993" w:type="dxa"/>
            <w:vAlign w:val="center"/>
          </w:tcPr>
          <w:p w:rsidR="008E5351" w:rsidRPr="001431DC" w:rsidRDefault="008E5351" w:rsidP="00B679FF">
            <w:pPr>
              <w:suppressAutoHyphens/>
              <w:snapToGrid w:val="0"/>
              <w:jc w:val="center"/>
              <w:rPr>
                <w:iCs/>
              </w:rPr>
            </w:pPr>
            <w:r>
              <w:rPr>
                <w:iCs/>
              </w:rPr>
              <w:t>2.7.1</w:t>
            </w:r>
          </w:p>
        </w:tc>
        <w:tc>
          <w:tcPr>
            <w:tcW w:w="4110" w:type="dxa"/>
            <w:vAlign w:val="center"/>
          </w:tcPr>
          <w:p w:rsidR="008E5351" w:rsidRPr="001431DC" w:rsidRDefault="008E5351" w:rsidP="00B679FF">
            <w:pPr>
              <w:suppressAutoHyphens/>
              <w:snapToGrid w:val="0"/>
              <w:rPr>
                <w:iCs/>
              </w:rPr>
            </w:pPr>
            <w:r>
              <w:rPr>
                <w:iCs/>
              </w:rPr>
              <w:t>Объекты гаражного назначения</w:t>
            </w:r>
          </w:p>
        </w:tc>
        <w:tc>
          <w:tcPr>
            <w:tcW w:w="993" w:type="dxa"/>
            <w:vAlign w:val="center"/>
          </w:tcPr>
          <w:p w:rsidR="008E5351" w:rsidRPr="001431DC" w:rsidRDefault="008E5351" w:rsidP="00B679FF">
            <w:pPr>
              <w:suppressAutoHyphens/>
              <w:snapToGrid w:val="0"/>
              <w:jc w:val="center"/>
              <w:rPr>
                <w:iCs/>
              </w:rPr>
            </w:pPr>
            <w:r>
              <w:rPr>
                <w:iCs/>
              </w:rPr>
              <w:t>1</w:t>
            </w:r>
          </w:p>
        </w:tc>
        <w:tc>
          <w:tcPr>
            <w:tcW w:w="1134" w:type="dxa"/>
            <w:vAlign w:val="center"/>
          </w:tcPr>
          <w:p w:rsidR="008E5351" w:rsidRPr="001431DC" w:rsidRDefault="008E5351" w:rsidP="00B679FF">
            <w:pPr>
              <w:suppressAutoHyphens/>
              <w:snapToGrid w:val="0"/>
              <w:jc w:val="center"/>
              <w:rPr>
                <w:iCs/>
              </w:rPr>
            </w:pPr>
            <w:r w:rsidRPr="001431DC">
              <w:rPr>
                <w:iCs/>
              </w:rPr>
              <w:t>мин. 0,</w:t>
            </w:r>
            <w:r>
              <w:rPr>
                <w:iCs/>
              </w:rPr>
              <w:t>003</w:t>
            </w:r>
          </w:p>
        </w:tc>
        <w:tc>
          <w:tcPr>
            <w:tcW w:w="992" w:type="dxa"/>
            <w:vAlign w:val="center"/>
          </w:tcPr>
          <w:p w:rsidR="008E5351" w:rsidRDefault="008E5351" w:rsidP="00B679FF">
            <w:pPr>
              <w:suppressAutoHyphens/>
              <w:snapToGrid w:val="0"/>
              <w:jc w:val="center"/>
              <w:rPr>
                <w:iCs/>
              </w:rPr>
            </w:pPr>
            <w:r>
              <w:rPr>
                <w:iCs/>
              </w:rPr>
              <w:t>80</w:t>
            </w:r>
          </w:p>
        </w:tc>
        <w:tc>
          <w:tcPr>
            <w:tcW w:w="993" w:type="dxa"/>
            <w:vAlign w:val="center"/>
          </w:tcPr>
          <w:p w:rsidR="008E5351" w:rsidRPr="001431DC" w:rsidRDefault="008E5351" w:rsidP="00B679FF">
            <w:pPr>
              <w:suppressAutoHyphens/>
              <w:snapToGrid w:val="0"/>
              <w:jc w:val="center"/>
              <w:rPr>
                <w:iCs/>
              </w:rPr>
            </w:pPr>
            <w:r>
              <w:rPr>
                <w:iCs/>
              </w:rPr>
              <w:t>1</w:t>
            </w:r>
          </w:p>
        </w:tc>
      </w:tr>
      <w:tr w:rsidR="008E5351" w:rsidRPr="001431DC" w:rsidTr="00B679FF">
        <w:trPr>
          <w:trHeight w:val="397"/>
        </w:trPr>
        <w:tc>
          <w:tcPr>
            <w:tcW w:w="567" w:type="dxa"/>
            <w:vAlign w:val="center"/>
          </w:tcPr>
          <w:p w:rsidR="008E5351" w:rsidRDefault="008E5351" w:rsidP="00B679FF">
            <w:pPr>
              <w:suppressAutoHyphens/>
              <w:snapToGrid w:val="0"/>
              <w:jc w:val="center"/>
              <w:rPr>
                <w:szCs w:val="20"/>
                <w:highlight w:val="cyan"/>
              </w:rPr>
            </w:pPr>
            <w:r>
              <w:t>5</w:t>
            </w:r>
          </w:p>
        </w:tc>
        <w:tc>
          <w:tcPr>
            <w:tcW w:w="993" w:type="dxa"/>
            <w:vAlign w:val="center"/>
          </w:tcPr>
          <w:p w:rsidR="008E5351" w:rsidRPr="006B26AB" w:rsidRDefault="008E5351" w:rsidP="00B679FF">
            <w:pPr>
              <w:suppressAutoHyphens/>
              <w:snapToGrid w:val="0"/>
              <w:jc w:val="center"/>
              <w:rPr>
                <w:iCs/>
              </w:rPr>
            </w:pPr>
            <w:r w:rsidRPr="006B26AB">
              <w:rPr>
                <w:iCs/>
              </w:rPr>
              <w:t>3.1</w:t>
            </w:r>
          </w:p>
        </w:tc>
        <w:tc>
          <w:tcPr>
            <w:tcW w:w="4110" w:type="dxa"/>
            <w:vAlign w:val="center"/>
          </w:tcPr>
          <w:p w:rsidR="008E5351" w:rsidRPr="001431DC" w:rsidRDefault="008E5351" w:rsidP="00B679FF">
            <w:pPr>
              <w:suppressAutoHyphens/>
              <w:snapToGrid w:val="0"/>
              <w:rPr>
                <w:iCs/>
              </w:rPr>
            </w:pPr>
            <w:r w:rsidRPr="001431DC">
              <w:rPr>
                <w:szCs w:val="20"/>
              </w:rPr>
              <w:t>Коммунальное обслуживание</w:t>
            </w:r>
          </w:p>
        </w:tc>
        <w:tc>
          <w:tcPr>
            <w:tcW w:w="993" w:type="dxa"/>
            <w:vAlign w:val="center"/>
          </w:tcPr>
          <w:p w:rsidR="008E5351" w:rsidRPr="001431DC" w:rsidRDefault="008E5351" w:rsidP="00B679FF">
            <w:pPr>
              <w:suppressAutoHyphens/>
              <w:snapToGrid w:val="0"/>
              <w:jc w:val="center"/>
              <w:rPr>
                <w:iCs/>
                <w:highlight w:val="yellow"/>
              </w:rPr>
            </w:pPr>
            <w:r>
              <w:rPr>
                <w:iCs/>
              </w:rPr>
              <w:t>1</w:t>
            </w:r>
          </w:p>
        </w:tc>
        <w:tc>
          <w:tcPr>
            <w:tcW w:w="1134" w:type="dxa"/>
            <w:vAlign w:val="center"/>
          </w:tcPr>
          <w:p w:rsidR="008E5351" w:rsidRPr="006B26AB" w:rsidRDefault="008E5351" w:rsidP="00B679FF">
            <w:pPr>
              <w:suppressAutoHyphens/>
              <w:snapToGrid w:val="0"/>
              <w:jc w:val="center"/>
              <w:rPr>
                <w:iCs/>
                <w:sz w:val="20"/>
                <w:szCs w:val="20"/>
              </w:rPr>
            </w:pPr>
            <w:r w:rsidRPr="006B26AB">
              <w:rPr>
                <w:iCs/>
                <w:sz w:val="20"/>
                <w:szCs w:val="20"/>
              </w:rPr>
              <w:t>мин.0,002</w:t>
            </w:r>
          </w:p>
        </w:tc>
        <w:tc>
          <w:tcPr>
            <w:tcW w:w="992" w:type="dxa"/>
            <w:vAlign w:val="center"/>
          </w:tcPr>
          <w:p w:rsidR="008E5351" w:rsidRPr="001431DC" w:rsidRDefault="008E5351" w:rsidP="00B679FF">
            <w:pPr>
              <w:suppressAutoHyphens/>
              <w:snapToGrid w:val="0"/>
              <w:jc w:val="center"/>
              <w:rPr>
                <w:iCs/>
              </w:rPr>
            </w:pPr>
            <w:r>
              <w:rPr>
                <w:iCs/>
              </w:rPr>
              <w:t>80</w:t>
            </w:r>
          </w:p>
        </w:tc>
        <w:tc>
          <w:tcPr>
            <w:tcW w:w="993" w:type="dxa"/>
            <w:vAlign w:val="center"/>
          </w:tcPr>
          <w:p w:rsidR="008E5351" w:rsidRPr="001431DC" w:rsidRDefault="008E5351" w:rsidP="00B679FF">
            <w:pPr>
              <w:suppressAutoHyphens/>
              <w:snapToGrid w:val="0"/>
              <w:jc w:val="center"/>
              <w:rPr>
                <w:iCs/>
              </w:rPr>
            </w:pPr>
            <w:r>
              <w:rPr>
                <w:iCs/>
              </w:rPr>
              <w:t>1</w:t>
            </w:r>
          </w:p>
        </w:tc>
      </w:tr>
      <w:tr w:rsidR="008E5351" w:rsidRPr="001431DC" w:rsidTr="00B679FF">
        <w:trPr>
          <w:trHeight w:val="397"/>
        </w:trPr>
        <w:tc>
          <w:tcPr>
            <w:tcW w:w="567" w:type="dxa"/>
            <w:vAlign w:val="center"/>
          </w:tcPr>
          <w:p w:rsidR="008E5351" w:rsidRDefault="008E5351" w:rsidP="00B679FF">
            <w:pPr>
              <w:suppressAutoHyphens/>
              <w:snapToGrid w:val="0"/>
              <w:jc w:val="center"/>
            </w:pPr>
            <w:r>
              <w:t>6</w:t>
            </w:r>
          </w:p>
        </w:tc>
        <w:tc>
          <w:tcPr>
            <w:tcW w:w="993" w:type="dxa"/>
            <w:vAlign w:val="center"/>
          </w:tcPr>
          <w:p w:rsidR="008E5351" w:rsidRPr="008054AF" w:rsidRDefault="008E5351" w:rsidP="00B679FF">
            <w:pPr>
              <w:suppressAutoHyphens/>
              <w:snapToGrid w:val="0"/>
              <w:jc w:val="center"/>
            </w:pPr>
            <w:r w:rsidRPr="008054AF">
              <w:t>3.2</w:t>
            </w:r>
          </w:p>
        </w:tc>
        <w:tc>
          <w:tcPr>
            <w:tcW w:w="4110" w:type="dxa"/>
            <w:vAlign w:val="center"/>
          </w:tcPr>
          <w:p w:rsidR="008E5351" w:rsidRPr="008054AF" w:rsidRDefault="008E5351" w:rsidP="00B679FF">
            <w:pPr>
              <w:suppressAutoHyphens/>
              <w:snapToGrid w:val="0"/>
            </w:pPr>
            <w:r w:rsidRPr="008054AF">
              <w:t>Социальное обслуживание</w:t>
            </w:r>
          </w:p>
        </w:tc>
        <w:tc>
          <w:tcPr>
            <w:tcW w:w="993" w:type="dxa"/>
            <w:vAlign w:val="center"/>
          </w:tcPr>
          <w:p w:rsidR="008E5351" w:rsidRPr="008054AF" w:rsidRDefault="008E5351" w:rsidP="00B679FF">
            <w:pPr>
              <w:suppressAutoHyphens/>
              <w:snapToGrid w:val="0"/>
              <w:jc w:val="center"/>
              <w:rPr>
                <w:iCs/>
                <w:highlight w:val="yellow"/>
              </w:rPr>
            </w:pPr>
            <w:r>
              <w:rPr>
                <w:iCs/>
              </w:rPr>
              <w:t>2</w:t>
            </w:r>
          </w:p>
        </w:tc>
        <w:tc>
          <w:tcPr>
            <w:tcW w:w="1134" w:type="dxa"/>
            <w:vAlign w:val="center"/>
          </w:tcPr>
          <w:p w:rsidR="008E5351" w:rsidRPr="008054AF" w:rsidRDefault="008E5351" w:rsidP="00B679FF">
            <w:pPr>
              <w:suppressAutoHyphens/>
              <w:snapToGrid w:val="0"/>
              <w:jc w:val="center"/>
              <w:rPr>
                <w:iCs/>
              </w:rPr>
            </w:pPr>
            <w:r>
              <w:rPr>
                <w:iCs/>
              </w:rPr>
              <w:t>мин. 0,003</w:t>
            </w:r>
          </w:p>
        </w:tc>
        <w:tc>
          <w:tcPr>
            <w:tcW w:w="992" w:type="dxa"/>
            <w:vAlign w:val="center"/>
          </w:tcPr>
          <w:p w:rsidR="008E5351" w:rsidRPr="008054AF" w:rsidRDefault="008E5351" w:rsidP="00B679FF">
            <w:pPr>
              <w:suppressAutoHyphens/>
              <w:snapToGrid w:val="0"/>
              <w:jc w:val="center"/>
              <w:rPr>
                <w:iCs/>
              </w:rPr>
            </w:pPr>
            <w:r w:rsidRPr="008054AF">
              <w:rPr>
                <w:iCs/>
              </w:rPr>
              <w:t>60</w:t>
            </w:r>
          </w:p>
        </w:tc>
        <w:tc>
          <w:tcPr>
            <w:tcW w:w="993" w:type="dxa"/>
            <w:vAlign w:val="center"/>
          </w:tcPr>
          <w:p w:rsidR="008E5351" w:rsidRPr="008054AF" w:rsidRDefault="008E5351" w:rsidP="00B679FF">
            <w:pPr>
              <w:suppressAutoHyphens/>
              <w:snapToGrid w:val="0"/>
              <w:jc w:val="center"/>
              <w:rPr>
                <w:iCs/>
              </w:rPr>
            </w:pPr>
            <w:r>
              <w:rPr>
                <w:iCs/>
              </w:rPr>
              <w:t>3</w:t>
            </w:r>
          </w:p>
        </w:tc>
      </w:tr>
      <w:tr w:rsidR="008E5351" w:rsidRPr="001431DC" w:rsidTr="00B679FF">
        <w:trPr>
          <w:trHeight w:val="397"/>
        </w:trPr>
        <w:tc>
          <w:tcPr>
            <w:tcW w:w="567" w:type="dxa"/>
            <w:vAlign w:val="center"/>
          </w:tcPr>
          <w:p w:rsidR="008E5351" w:rsidRDefault="008E5351" w:rsidP="00B679FF">
            <w:pPr>
              <w:suppressAutoHyphens/>
              <w:snapToGrid w:val="0"/>
              <w:jc w:val="center"/>
            </w:pPr>
            <w:r>
              <w:t>7</w:t>
            </w:r>
          </w:p>
        </w:tc>
        <w:tc>
          <w:tcPr>
            <w:tcW w:w="993" w:type="dxa"/>
            <w:vAlign w:val="center"/>
          </w:tcPr>
          <w:p w:rsidR="008E5351" w:rsidRPr="008054AF" w:rsidRDefault="008E5351" w:rsidP="00B679FF">
            <w:pPr>
              <w:suppressAutoHyphens/>
              <w:snapToGrid w:val="0"/>
              <w:jc w:val="center"/>
            </w:pPr>
            <w:r w:rsidRPr="008054AF">
              <w:t>3.3</w:t>
            </w:r>
          </w:p>
        </w:tc>
        <w:tc>
          <w:tcPr>
            <w:tcW w:w="4110" w:type="dxa"/>
            <w:vAlign w:val="center"/>
          </w:tcPr>
          <w:p w:rsidR="008E5351" w:rsidRPr="008054AF" w:rsidRDefault="008E5351" w:rsidP="00B679FF">
            <w:pPr>
              <w:suppressAutoHyphens/>
              <w:snapToGrid w:val="0"/>
            </w:pPr>
            <w:r w:rsidRPr="008054AF">
              <w:t>Бытовое обслуживание</w:t>
            </w:r>
          </w:p>
        </w:tc>
        <w:tc>
          <w:tcPr>
            <w:tcW w:w="993" w:type="dxa"/>
            <w:vAlign w:val="center"/>
          </w:tcPr>
          <w:p w:rsidR="008E5351" w:rsidRPr="008054AF" w:rsidRDefault="008E5351" w:rsidP="00B679FF">
            <w:pPr>
              <w:suppressAutoHyphens/>
              <w:snapToGrid w:val="0"/>
              <w:jc w:val="center"/>
              <w:rPr>
                <w:iCs/>
              </w:rPr>
            </w:pPr>
            <w:r>
              <w:rPr>
                <w:iCs/>
              </w:rPr>
              <w:t>2</w:t>
            </w:r>
          </w:p>
        </w:tc>
        <w:tc>
          <w:tcPr>
            <w:tcW w:w="1134" w:type="dxa"/>
            <w:vAlign w:val="center"/>
          </w:tcPr>
          <w:p w:rsidR="008E5351" w:rsidRPr="008054AF" w:rsidRDefault="008E5351" w:rsidP="00B679FF">
            <w:pPr>
              <w:suppressAutoHyphens/>
              <w:snapToGrid w:val="0"/>
              <w:jc w:val="center"/>
              <w:rPr>
                <w:iCs/>
              </w:rPr>
            </w:pPr>
            <w:r>
              <w:rPr>
                <w:iCs/>
              </w:rPr>
              <w:t>мин. 0,003</w:t>
            </w:r>
          </w:p>
        </w:tc>
        <w:tc>
          <w:tcPr>
            <w:tcW w:w="992" w:type="dxa"/>
            <w:vAlign w:val="center"/>
          </w:tcPr>
          <w:p w:rsidR="008E5351" w:rsidRPr="008054AF" w:rsidRDefault="008E5351" w:rsidP="00B679FF">
            <w:pPr>
              <w:suppressAutoHyphens/>
              <w:snapToGrid w:val="0"/>
              <w:jc w:val="center"/>
              <w:rPr>
                <w:iCs/>
              </w:rPr>
            </w:pPr>
            <w:r w:rsidRPr="008054AF">
              <w:rPr>
                <w:iCs/>
              </w:rPr>
              <w:t>75</w:t>
            </w:r>
          </w:p>
        </w:tc>
        <w:tc>
          <w:tcPr>
            <w:tcW w:w="993" w:type="dxa"/>
            <w:vAlign w:val="center"/>
          </w:tcPr>
          <w:p w:rsidR="008E5351" w:rsidRPr="008054AF" w:rsidRDefault="008E5351" w:rsidP="00B679FF">
            <w:pPr>
              <w:suppressAutoHyphens/>
              <w:snapToGrid w:val="0"/>
              <w:jc w:val="center"/>
              <w:rPr>
                <w:iCs/>
                <w:highlight w:val="yellow"/>
              </w:rPr>
            </w:pPr>
            <w:r w:rsidRPr="00A5221B">
              <w:rPr>
                <w:iCs/>
              </w:rPr>
              <w:t>3</w:t>
            </w:r>
          </w:p>
        </w:tc>
      </w:tr>
      <w:tr w:rsidR="008E5351" w:rsidRPr="001431DC" w:rsidTr="00B679FF">
        <w:trPr>
          <w:trHeight w:val="397"/>
        </w:trPr>
        <w:tc>
          <w:tcPr>
            <w:tcW w:w="567" w:type="dxa"/>
            <w:vAlign w:val="center"/>
          </w:tcPr>
          <w:p w:rsidR="008E5351" w:rsidRPr="00536F73" w:rsidRDefault="008E5351" w:rsidP="00B679FF">
            <w:pPr>
              <w:suppressAutoHyphens/>
              <w:snapToGrid w:val="0"/>
              <w:jc w:val="center"/>
              <w:rPr>
                <w:iCs/>
              </w:rPr>
            </w:pPr>
            <w:r>
              <w:rPr>
                <w:iCs/>
              </w:rPr>
              <w:t>8</w:t>
            </w:r>
          </w:p>
        </w:tc>
        <w:tc>
          <w:tcPr>
            <w:tcW w:w="993" w:type="dxa"/>
            <w:vAlign w:val="center"/>
          </w:tcPr>
          <w:p w:rsidR="008E5351" w:rsidRPr="00536F73" w:rsidRDefault="008E5351" w:rsidP="00B679FF">
            <w:pPr>
              <w:suppressAutoHyphens/>
              <w:snapToGrid w:val="0"/>
              <w:jc w:val="center"/>
              <w:rPr>
                <w:iCs/>
              </w:rPr>
            </w:pPr>
            <w:r w:rsidRPr="00536F73">
              <w:rPr>
                <w:iCs/>
              </w:rPr>
              <w:t>3.4.1</w:t>
            </w:r>
          </w:p>
        </w:tc>
        <w:tc>
          <w:tcPr>
            <w:tcW w:w="4110" w:type="dxa"/>
            <w:vAlign w:val="center"/>
          </w:tcPr>
          <w:p w:rsidR="008E5351" w:rsidRPr="00536F73" w:rsidRDefault="008E5351" w:rsidP="00B679FF">
            <w:pPr>
              <w:suppressAutoHyphens/>
              <w:snapToGrid w:val="0"/>
              <w:rPr>
                <w:iCs/>
              </w:rPr>
            </w:pPr>
            <w:r w:rsidRPr="00536F73">
              <w:rPr>
                <w:iCs/>
              </w:rPr>
              <w:t>Амбулаторно-поликлиническое обслуживание</w:t>
            </w:r>
          </w:p>
        </w:tc>
        <w:tc>
          <w:tcPr>
            <w:tcW w:w="993" w:type="dxa"/>
            <w:vAlign w:val="center"/>
          </w:tcPr>
          <w:p w:rsidR="008E5351" w:rsidRPr="00536F73" w:rsidRDefault="008E5351" w:rsidP="00B679FF">
            <w:pPr>
              <w:suppressAutoHyphens/>
              <w:snapToGrid w:val="0"/>
              <w:jc w:val="center"/>
              <w:rPr>
                <w:iCs/>
              </w:rPr>
            </w:pPr>
            <w:r w:rsidRPr="00536F73">
              <w:rPr>
                <w:iCs/>
              </w:rPr>
              <w:t>2</w:t>
            </w:r>
          </w:p>
        </w:tc>
        <w:tc>
          <w:tcPr>
            <w:tcW w:w="1134" w:type="dxa"/>
            <w:vAlign w:val="center"/>
          </w:tcPr>
          <w:p w:rsidR="008E5351" w:rsidRPr="00536F73" w:rsidRDefault="008E5351" w:rsidP="00B679FF">
            <w:pPr>
              <w:suppressAutoHyphens/>
              <w:snapToGrid w:val="0"/>
              <w:jc w:val="center"/>
              <w:rPr>
                <w:iCs/>
              </w:rPr>
            </w:pPr>
            <w:r w:rsidRPr="00536F73">
              <w:rPr>
                <w:iCs/>
              </w:rPr>
              <w:t>мин.0,02</w:t>
            </w:r>
          </w:p>
        </w:tc>
        <w:tc>
          <w:tcPr>
            <w:tcW w:w="992" w:type="dxa"/>
            <w:vAlign w:val="center"/>
          </w:tcPr>
          <w:p w:rsidR="008E5351" w:rsidRPr="00536F73" w:rsidRDefault="008E5351" w:rsidP="00B679FF">
            <w:pPr>
              <w:suppressAutoHyphens/>
              <w:snapToGrid w:val="0"/>
              <w:jc w:val="center"/>
              <w:rPr>
                <w:iCs/>
              </w:rPr>
            </w:pPr>
            <w:r w:rsidRPr="00536F73">
              <w:rPr>
                <w:iCs/>
              </w:rPr>
              <w:t>60</w:t>
            </w:r>
          </w:p>
        </w:tc>
        <w:tc>
          <w:tcPr>
            <w:tcW w:w="993" w:type="dxa"/>
            <w:vAlign w:val="center"/>
          </w:tcPr>
          <w:p w:rsidR="008E5351" w:rsidRPr="00536F73" w:rsidRDefault="008E5351" w:rsidP="00B679FF">
            <w:pPr>
              <w:suppressAutoHyphens/>
              <w:snapToGrid w:val="0"/>
              <w:jc w:val="center"/>
              <w:rPr>
                <w:iCs/>
              </w:rPr>
            </w:pPr>
            <w:r w:rsidRPr="00536F73">
              <w:rPr>
                <w:iCs/>
              </w:rPr>
              <w:t>3</w:t>
            </w:r>
          </w:p>
        </w:tc>
      </w:tr>
      <w:tr w:rsidR="008E5351" w:rsidRPr="001431DC" w:rsidTr="00B679FF">
        <w:trPr>
          <w:trHeight w:val="397"/>
        </w:trPr>
        <w:tc>
          <w:tcPr>
            <w:tcW w:w="567" w:type="dxa"/>
            <w:vAlign w:val="center"/>
          </w:tcPr>
          <w:p w:rsidR="008E5351" w:rsidRPr="00536F73" w:rsidRDefault="008E5351" w:rsidP="00B679FF">
            <w:pPr>
              <w:suppressAutoHyphens/>
              <w:snapToGrid w:val="0"/>
              <w:jc w:val="center"/>
              <w:rPr>
                <w:iCs/>
              </w:rPr>
            </w:pPr>
            <w:r>
              <w:rPr>
                <w:iCs/>
              </w:rPr>
              <w:t>9</w:t>
            </w:r>
          </w:p>
        </w:tc>
        <w:tc>
          <w:tcPr>
            <w:tcW w:w="993" w:type="dxa"/>
            <w:vAlign w:val="center"/>
          </w:tcPr>
          <w:p w:rsidR="008E5351" w:rsidRPr="00536F73" w:rsidRDefault="008E5351" w:rsidP="00B679FF">
            <w:pPr>
              <w:suppressAutoHyphens/>
              <w:snapToGrid w:val="0"/>
              <w:jc w:val="center"/>
              <w:rPr>
                <w:iCs/>
              </w:rPr>
            </w:pPr>
            <w:r w:rsidRPr="00536F73">
              <w:rPr>
                <w:iCs/>
              </w:rPr>
              <w:t>3.5.1</w:t>
            </w:r>
          </w:p>
        </w:tc>
        <w:tc>
          <w:tcPr>
            <w:tcW w:w="4110" w:type="dxa"/>
            <w:vAlign w:val="center"/>
          </w:tcPr>
          <w:p w:rsidR="008E5351" w:rsidRPr="00536F73" w:rsidRDefault="008E5351" w:rsidP="00B679FF">
            <w:pPr>
              <w:suppressAutoHyphens/>
              <w:snapToGrid w:val="0"/>
              <w:rPr>
                <w:iCs/>
              </w:rPr>
            </w:pPr>
            <w:r w:rsidRPr="00536F73">
              <w:rPr>
                <w:iCs/>
              </w:rPr>
              <w:t>Дошкольное, начальное и среднее общее образование</w:t>
            </w:r>
          </w:p>
        </w:tc>
        <w:tc>
          <w:tcPr>
            <w:tcW w:w="993" w:type="dxa"/>
            <w:vAlign w:val="center"/>
          </w:tcPr>
          <w:p w:rsidR="008E5351" w:rsidRPr="00536F73" w:rsidRDefault="008E5351" w:rsidP="00B679FF">
            <w:pPr>
              <w:suppressAutoHyphens/>
              <w:snapToGrid w:val="0"/>
              <w:jc w:val="center"/>
              <w:rPr>
                <w:iCs/>
              </w:rPr>
            </w:pPr>
            <w:r w:rsidRPr="00536F73">
              <w:rPr>
                <w:iCs/>
              </w:rPr>
              <w:t>2</w:t>
            </w:r>
          </w:p>
        </w:tc>
        <w:tc>
          <w:tcPr>
            <w:tcW w:w="1134" w:type="dxa"/>
            <w:vAlign w:val="center"/>
          </w:tcPr>
          <w:p w:rsidR="008E5351" w:rsidRPr="00536F73" w:rsidRDefault="008E5351" w:rsidP="00B679FF">
            <w:pPr>
              <w:suppressAutoHyphens/>
              <w:snapToGrid w:val="0"/>
              <w:jc w:val="center"/>
              <w:rPr>
                <w:iCs/>
              </w:rPr>
            </w:pPr>
            <w:r w:rsidRPr="00536F73">
              <w:rPr>
                <w:iCs/>
              </w:rPr>
              <w:t>мин.0,4</w:t>
            </w:r>
          </w:p>
        </w:tc>
        <w:tc>
          <w:tcPr>
            <w:tcW w:w="992" w:type="dxa"/>
            <w:vAlign w:val="center"/>
          </w:tcPr>
          <w:p w:rsidR="008E5351" w:rsidRPr="00536F73" w:rsidRDefault="008E5351" w:rsidP="00B679FF">
            <w:pPr>
              <w:suppressAutoHyphens/>
              <w:snapToGrid w:val="0"/>
              <w:jc w:val="center"/>
              <w:rPr>
                <w:iCs/>
              </w:rPr>
            </w:pPr>
            <w:r w:rsidRPr="00536F73">
              <w:rPr>
                <w:iCs/>
              </w:rPr>
              <w:t>30</w:t>
            </w:r>
          </w:p>
        </w:tc>
        <w:tc>
          <w:tcPr>
            <w:tcW w:w="993" w:type="dxa"/>
            <w:vAlign w:val="center"/>
          </w:tcPr>
          <w:p w:rsidR="008E5351" w:rsidRPr="00536F73" w:rsidRDefault="008E5351" w:rsidP="00B679FF">
            <w:pPr>
              <w:suppressAutoHyphens/>
              <w:snapToGrid w:val="0"/>
              <w:jc w:val="center"/>
              <w:rPr>
                <w:iCs/>
              </w:rPr>
            </w:pPr>
            <w:r w:rsidRPr="00536F73">
              <w:rPr>
                <w:iCs/>
              </w:rPr>
              <w:t>3</w:t>
            </w:r>
          </w:p>
        </w:tc>
      </w:tr>
      <w:tr w:rsidR="008E5351" w:rsidRPr="001431DC" w:rsidTr="00B679FF">
        <w:trPr>
          <w:trHeight w:val="397"/>
        </w:trPr>
        <w:tc>
          <w:tcPr>
            <w:tcW w:w="567" w:type="dxa"/>
            <w:vAlign w:val="center"/>
          </w:tcPr>
          <w:p w:rsidR="008E5351" w:rsidRPr="00851DFC" w:rsidRDefault="008E5351" w:rsidP="00B679FF">
            <w:pPr>
              <w:jc w:val="center"/>
            </w:pPr>
            <w:r>
              <w:t>10</w:t>
            </w:r>
          </w:p>
        </w:tc>
        <w:tc>
          <w:tcPr>
            <w:tcW w:w="993" w:type="dxa"/>
            <w:vAlign w:val="center"/>
          </w:tcPr>
          <w:p w:rsidR="008E5351" w:rsidRPr="006B26AB" w:rsidRDefault="008E5351" w:rsidP="00B679FF">
            <w:pPr>
              <w:suppressAutoHyphens/>
              <w:snapToGrid w:val="0"/>
              <w:jc w:val="center"/>
              <w:rPr>
                <w:iCs/>
              </w:rPr>
            </w:pPr>
            <w:r w:rsidRPr="006B26AB">
              <w:rPr>
                <w:iCs/>
              </w:rPr>
              <w:t>3.5.2</w:t>
            </w:r>
          </w:p>
        </w:tc>
        <w:tc>
          <w:tcPr>
            <w:tcW w:w="4110" w:type="dxa"/>
            <w:vAlign w:val="center"/>
          </w:tcPr>
          <w:p w:rsidR="008E5351" w:rsidRPr="00851DFC" w:rsidRDefault="008E5351" w:rsidP="00B679FF">
            <w:r w:rsidRPr="00851DFC">
              <w:t>Среднее и высшее профессиональное образование</w:t>
            </w:r>
          </w:p>
        </w:tc>
        <w:tc>
          <w:tcPr>
            <w:tcW w:w="993" w:type="dxa"/>
            <w:vAlign w:val="center"/>
          </w:tcPr>
          <w:p w:rsidR="008E5351" w:rsidRPr="00851DFC" w:rsidRDefault="008E5351" w:rsidP="00B679FF">
            <w:pPr>
              <w:jc w:val="center"/>
            </w:pPr>
            <w:r w:rsidRPr="00851DFC">
              <w:t>4</w:t>
            </w:r>
          </w:p>
        </w:tc>
        <w:tc>
          <w:tcPr>
            <w:tcW w:w="1134" w:type="dxa"/>
            <w:vAlign w:val="center"/>
          </w:tcPr>
          <w:p w:rsidR="008E5351" w:rsidRPr="006B26AB" w:rsidRDefault="008E5351" w:rsidP="00B679FF">
            <w:pPr>
              <w:jc w:val="center"/>
            </w:pPr>
            <w:r w:rsidRPr="006B26AB">
              <w:t>мин.1,0</w:t>
            </w:r>
          </w:p>
        </w:tc>
        <w:tc>
          <w:tcPr>
            <w:tcW w:w="992" w:type="dxa"/>
            <w:vAlign w:val="center"/>
          </w:tcPr>
          <w:p w:rsidR="008E5351" w:rsidRPr="00851DFC" w:rsidRDefault="008E5351" w:rsidP="00B679FF">
            <w:pPr>
              <w:jc w:val="center"/>
            </w:pPr>
            <w:r w:rsidRPr="00851DFC">
              <w:t>70</w:t>
            </w:r>
          </w:p>
        </w:tc>
        <w:tc>
          <w:tcPr>
            <w:tcW w:w="993" w:type="dxa"/>
            <w:vAlign w:val="center"/>
          </w:tcPr>
          <w:p w:rsidR="008E5351" w:rsidRDefault="008E5351" w:rsidP="00B679FF">
            <w:pPr>
              <w:jc w:val="center"/>
            </w:pPr>
            <w:r w:rsidRPr="00851DFC">
              <w:t>3</w:t>
            </w:r>
          </w:p>
        </w:tc>
      </w:tr>
      <w:tr w:rsidR="008E5351" w:rsidRPr="001431DC" w:rsidTr="00B679FF">
        <w:trPr>
          <w:trHeight w:val="397"/>
        </w:trPr>
        <w:tc>
          <w:tcPr>
            <w:tcW w:w="567" w:type="dxa"/>
            <w:vAlign w:val="center"/>
          </w:tcPr>
          <w:p w:rsidR="008E5351" w:rsidRPr="008054AF" w:rsidRDefault="008E5351" w:rsidP="00B679FF">
            <w:pPr>
              <w:suppressAutoHyphens/>
              <w:snapToGrid w:val="0"/>
              <w:jc w:val="center"/>
              <w:rPr>
                <w:iCs/>
              </w:rPr>
            </w:pPr>
            <w:r>
              <w:rPr>
                <w:iCs/>
              </w:rPr>
              <w:t>11</w:t>
            </w:r>
          </w:p>
        </w:tc>
        <w:tc>
          <w:tcPr>
            <w:tcW w:w="993" w:type="dxa"/>
            <w:vAlign w:val="center"/>
          </w:tcPr>
          <w:p w:rsidR="008E5351" w:rsidRPr="008054AF" w:rsidRDefault="008E5351" w:rsidP="00B679FF">
            <w:pPr>
              <w:suppressAutoHyphens/>
              <w:snapToGrid w:val="0"/>
              <w:jc w:val="center"/>
            </w:pPr>
            <w:r w:rsidRPr="008054AF">
              <w:t>3.6</w:t>
            </w:r>
          </w:p>
        </w:tc>
        <w:tc>
          <w:tcPr>
            <w:tcW w:w="4110" w:type="dxa"/>
            <w:vAlign w:val="center"/>
          </w:tcPr>
          <w:p w:rsidR="008E5351" w:rsidRPr="008054AF" w:rsidRDefault="008E5351" w:rsidP="00B679FF">
            <w:pPr>
              <w:suppressAutoHyphens/>
              <w:snapToGrid w:val="0"/>
            </w:pPr>
            <w:r w:rsidRPr="008054AF">
              <w:t>Культурное развитие</w:t>
            </w:r>
          </w:p>
        </w:tc>
        <w:tc>
          <w:tcPr>
            <w:tcW w:w="993" w:type="dxa"/>
            <w:vAlign w:val="center"/>
          </w:tcPr>
          <w:p w:rsidR="008E5351" w:rsidRPr="008054AF" w:rsidRDefault="008E5351" w:rsidP="00B679FF">
            <w:pPr>
              <w:suppressAutoHyphens/>
              <w:snapToGrid w:val="0"/>
              <w:jc w:val="center"/>
              <w:rPr>
                <w:iCs/>
              </w:rPr>
            </w:pPr>
            <w:r>
              <w:rPr>
                <w:iCs/>
              </w:rPr>
              <w:t>2</w:t>
            </w:r>
          </w:p>
        </w:tc>
        <w:tc>
          <w:tcPr>
            <w:tcW w:w="1134" w:type="dxa"/>
            <w:vAlign w:val="center"/>
          </w:tcPr>
          <w:p w:rsidR="008E5351" w:rsidRPr="008054AF" w:rsidRDefault="008E5351" w:rsidP="00B679FF">
            <w:pPr>
              <w:suppressAutoHyphens/>
              <w:snapToGrid w:val="0"/>
              <w:jc w:val="center"/>
              <w:rPr>
                <w:iCs/>
              </w:rPr>
            </w:pPr>
            <w:r w:rsidRPr="008054AF">
              <w:rPr>
                <w:iCs/>
              </w:rPr>
              <w:t>мин. 0,2</w:t>
            </w:r>
          </w:p>
        </w:tc>
        <w:tc>
          <w:tcPr>
            <w:tcW w:w="992" w:type="dxa"/>
            <w:vAlign w:val="center"/>
          </w:tcPr>
          <w:p w:rsidR="008E5351" w:rsidRPr="008054AF" w:rsidRDefault="008E5351" w:rsidP="00B679FF">
            <w:pPr>
              <w:suppressAutoHyphens/>
              <w:snapToGrid w:val="0"/>
              <w:jc w:val="center"/>
              <w:rPr>
                <w:iCs/>
              </w:rPr>
            </w:pPr>
            <w:r w:rsidRPr="008054AF">
              <w:rPr>
                <w:iCs/>
              </w:rPr>
              <w:t>70</w:t>
            </w:r>
          </w:p>
        </w:tc>
        <w:tc>
          <w:tcPr>
            <w:tcW w:w="993" w:type="dxa"/>
            <w:vAlign w:val="center"/>
          </w:tcPr>
          <w:p w:rsidR="008E5351" w:rsidRPr="008054AF" w:rsidRDefault="008E5351" w:rsidP="00B679FF">
            <w:pPr>
              <w:suppressAutoHyphens/>
              <w:snapToGrid w:val="0"/>
              <w:jc w:val="center"/>
              <w:rPr>
                <w:iCs/>
                <w:highlight w:val="yellow"/>
              </w:rPr>
            </w:pPr>
            <w:r w:rsidRPr="00A5221B">
              <w:rPr>
                <w:iCs/>
              </w:rPr>
              <w:t>3</w:t>
            </w:r>
          </w:p>
        </w:tc>
      </w:tr>
      <w:tr w:rsidR="008E5351" w:rsidRPr="001431DC" w:rsidTr="00B679FF">
        <w:trPr>
          <w:trHeight w:val="397"/>
        </w:trPr>
        <w:tc>
          <w:tcPr>
            <w:tcW w:w="567" w:type="dxa"/>
            <w:vAlign w:val="center"/>
          </w:tcPr>
          <w:p w:rsidR="008E5351" w:rsidRPr="008054AF" w:rsidRDefault="008E5351" w:rsidP="00B679FF">
            <w:pPr>
              <w:suppressAutoHyphens/>
              <w:snapToGrid w:val="0"/>
              <w:jc w:val="center"/>
              <w:rPr>
                <w:iCs/>
              </w:rPr>
            </w:pPr>
            <w:r>
              <w:rPr>
                <w:iCs/>
              </w:rPr>
              <w:t>12</w:t>
            </w:r>
          </w:p>
        </w:tc>
        <w:tc>
          <w:tcPr>
            <w:tcW w:w="993" w:type="dxa"/>
            <w:vAlign w:val="center"/>
          </w:tcPr>
          <w:p w:rsidR="008E5351" w:rsidRPr="008054AF" w:rsidRDefault="008E5351" w:rsidP="00B679FF">
            <w:pPr>
              <w:suppressAutoHyphens/>
              <w:snapToGrid w:val="0"/>
              <w:jc w:val="center"/>
            </w:pPr>
            <w:r w:rsidRPr="008054AF">
              <w:t>3.7</w:t>
            </w:r>
          </w:p>
        </w:tc>
        <w:tc>
          <w:tcPr>
            <w:tcW w:w="4110" w:type="dxa"/>
            <w:vAlign w:val="center"/>
          </w:tcPr>
          <w:p w:rsidR="008E5351" w:rsidRPr="008054AF" w:rsidRDefault="008E5351" w:rsidP="00B679FF">
            <w:pPr>
              <w:suppressAutoHyphens/>
              <w:snapToGrid w:val="0"/>
            </w:pPr>
            <w:r w:rsidRPr="008054AF">
              <w:t>Религиозное использование</w:t>
            </w:r>
          </w:p>
        </w:tc>
        <w:tc>
          <w:tcPr>
            <w:tcW w:w="993" w:type="dxa"/>
            <w:vAlign w:val="center"/>
          </w:tcPr>
          <w:p w:rsidR="008E5351" w:rsidRPr="008054AF" w:rsidRDefault="008E5351" w:rsidP="00B679FF">
            <w:pPr>
              <w:suppressAutoHyphens/>
              <w:snapToGrid w:val="0"/>
              <w:jc w:val="center"/>
              <w:rPr>
                <w:iCs/>
              </w:rPr>
            </w:pPr>
            <w:r>
              <w:rPr>
                <w:iCs/>
              </w:rPr>
              <w:t>2</w:t>
            </w:r>
          </w:p>
        </w:tc>
        <w:tc>
          <w:tcPr>
            <w:tcW w:w="1134" w:type="dxa"/>
            <w:vAlign w:val="center"/>
          </w:tcPr>
          <w:p w:rsidR="008E5351" w:rsidRPr="008054AF" w:rsidRDefault="008E5351" w:rsidP="00B679FF">
            <w:pPr>
              <w:suppressAutoHyphens/>
              <w:snapToGrid w:val="0"/>
              <w:jc w:val="center"/>
              <w:rPr>
                <w:iCs/>
              </w:rPr>
            </w:pPr>
            <w:r w:rsidRPr="008054AF">
              <w:rPr>
                <w:iCs/>
              </w:rPr>
              <w:t>мин. 0,</w:t>
            </w:r>
            <w:r>
              <w:rPr>
                <w:iCs/>
              </w:rPr>
              <w:t>00</w:t>
            </w:r>
            <w:r w:rsidRPr="008054AF">
              <w:rPr>
                <w:iCs/>
              </w:rPr>
              <w:t>3</w:t>
            </w:r>
          </w:p>
        </w:tc>
        <w:tc>
          <w:tcPr>
            <w:tcW w:w="992" w:type="dxa"/>
            <w:vAlign w:val="center"/>
          </w:tcPr>
          <w:p w:rsidR="008E5351" w:rsidRPr="008054AF" w:rsidRDefault="008E5351" w:rsidP="00B679FF">
            <w:pPr>
              <w:suppressAutoHyphens/>
              <w:snapToGrid w:val="0"/>
              <w:jc w:val="center"/>
              <w:rPr>
                <w:iCs/>
              </w:rPr>
            </w:pPr>
            <w:r w:rsidRPr="008054AF">
              <w:rPr>
                <w:iCs/>
              </w:rPr>
              <w:t>80</w:t>
            </w:r>
          </w:p>
        </w:tc>
        <w:tc>
          <w:tcPr>
            <w:tcW w:w="993" w:type="dxa"/>
            <w:vAlign w:val="center"/>
          </w:tcPr>
          <w:p w:rsidR="008E5351" w:rsidRPr="00A5221B" w:rsidRDefault="008E5351" w:rsidP="00B679FF">
            <w:pPr>
              <w:suppressAutoHyphens/>
              <w:snapToGrid w:val="0"/>
              <w:jc w:val="center"/>
              <w:rPr>
                <w:iCs/>
              </w:rPr>
            </w:pPr>
            <w:r w:rsidRPr="00A5221B">
              <w:rPr>
                <w:iCs/>
              </w:rPr>
              <w:t>3</w:t>
            </w:r>
          </w:p>
        </w:tc>
      </w:tr>
      <w:tr w:rsidR="008E5351" w:rsidRPr="001431DC" w:rsidTr="00B679FF">
        <w:trPr>
          <w:trHeight w:val="397"/>
        </w:trPr>
        <w:tc>
          <w:tcPr>
            <w:tcW w:w="567" w:type="dxa"/>
            <w:vAlign w:val="center"/>
          </w:tcPr>
          <w:p w:rsidR="008E5351" w:rsidRPr="00536F73" w:rsidRDefault="008E5351" w:rsidP="00B679FF">
            <w:pPr>
              <w:suppressAutoHyphens/>
              <w:snapToGrid w:val="0"/>
              <w:jc w:val="center"/>
              <w:rPr>
                <w:szCs w:val="20"/>
              </w:rPr>
            </w:pPr>
            <w:r>
              <w:rPr>
                <w:szCs w:val="20"/>
              </w:rPr>
              <w:t>13</w:t>
            </w:r>
          </w:p>
        </w:tc>
        <w:tc>
          <w:tcPr>
            <w:tcW w:w="993" w:type="dxa"/>
            <w:vAlign w:val="center"/>
          </w:tcPr>
          <w:p w:rsidR="008E5351" w:rsidRPr="006B26AB" w:rsidRDefault="008E5351" w:rsidP="00B679FF">
            <w:pPr>
              <w:suppressAutoHyphens/>
              <w:snapToGrid w:val="0"/>
              <w:jc w:val="center"/>
              <w:rPr>
                <w:iCs/>
              </w:rPr>
            </w:pPr>
            <w:r w:rsidRPr="006B26AB">
              <w:rPr>
                <w:iCs/>
              </w:rPr>
              <w:t>3.8</w:t>
            </w:r>
          </w:p>
        </w:tc>
        <w:tc>
          <w:tcPr>
            <w:tcW w:w="4110" w:type="dxa"/>
            <w:vAlign w:val="center"/>
          </w:tcPr>
          <w:p w:rsidR="008E5351" w:rsidRPr="00536F73" w:rsidRDefault="008E5351" w:rsidP="00B679FF">
            <w:pPr>
              <w:suppressAutoHyphens/>
              <w:snapToGrid w:val="0"/>
              <w:rPr>
                <w:szCs w:val="20"/>
              </w:rPr>
            </w:pPr>
            <w:r w:rsidRPr="00536F73">
              <w:rPr>
                <w:szCs w:val="20"/>
              </w:rPr>
              <w:t>Общественное управление</w:t>
            </w:r>
          </w:p>
        </w:tc>
        <w:tc>
          <w:tcPr>
            <w:tcW w:w="993" w:type="dxa"/>
            <w:vAlign w:val="center"/>
          </w:tcPr>
          <w:p w:rsidR="008E5351" w:rsidRPr="00536F73" w:rsidRDefault="008E5351" w:rsidP="00B679FF">
            <w:pPr>
              <w:suppressAutoHyphens/>
              <w:snapToGrid w:val="0"/>
              <w:jc w:val="center"/>
              <w:rPr>
                <w:iCs/>
              </w:rPr>
            </w:pPr>
            <w:r w:rsidRPr="00536F73">
              <w:rPr>
                <w:iCs/>
              </w:rPr>
              <w:t>2</w:t>
            </w:r>
          </w:p>
        </w:tc>
        <w:tc>
          <w:tcPr>
            <w:tcW w:w="1134" w:type="dxa"/>
            <w:vAlign w:val="center"/>
          </w:tcPr>
          <w:p w:rsidR="008E5351" w:rsidRPr="006B26AB" w:rsidRDefault="008E5351" w:rsidP="00B679FF">
            <w:pPr>
              <w:suppressAutoHyphens/>
              <w:snapToGrid w:val="0"/>
              <w:jc w:val="center"/>
              <w:rPr>
                <w:iCs/>
              </w:rPr>
            </w:pPr>
            <w:r w:rsidRPr="006B26AB">
              <w:rPr>
                <w:iCs/>
              </w:rPr>
              <w:t>мин.0,12</w:t>
            </w:r>
          </w:p>
        </w:tc>
        <w:tc>
          <w:tcPr>
            <w:tcW w:w="992" w:type="dxa"/>
            <w:vAlign w:val="center"/>
          </w:tcPr>
          <w:p w:rsidR="008E5351" w:rsidRPr="00536F73" w:rsidRDefault="008E5351" w:rsidP="00B679FF">
            <w:pPr>
              <w:suppressAutoHyphens/>
              <w:snapToGrid w:val="0"/>
              <w:jc w:val="center"/>
              <w:rPr>
                <w:iCs/>
              </w:rPr>
            </w:pPr>
            <w:r w:rsidRPr="00536F73">
              <w:rPr>
                <w:iCs/>
              </w:rPr>
              <w:t>60</w:t>
            </w:r>
          </w:p>
        </w:tc>
        <w:tc>
          <w:tcPr>
            <w:tcW w:w="993" w:type="dxa"/>
            <w:vAlign w:val="center"/>
          </w:tcPr>
          <w:p w:rsidR="008E5351" w:rsidRPr="001431DC" w:rsidRDefault="008E5351" w:rsidP="00B679FF">
            <w:pPr>
              <w:suppressAutoHyphens/>
              <w:snapToGrid w:val="0"/>
              <w:jc w:val="center"/>
              <w:rPr>
                <w:iCs/>
              </w:rPr>
            </w:pPr>
            <w:r w:rsidRPr="00536F73">
              <w:rPr>
                <w:iCs/>
              </w:rPr>
              <w:t>3</w:t>
            </w:r>
          </w:p>
        </w:tc>
      </w:tr>
      <w:tr w:rsidR="008E5351" w:rsidRPr="001431DC" w:rsidTr="00B679FF">
        <w:trPr>
          <w:trHeight w:val="397"/>
        </w:trPr>
        <w:tc>
          <w:tcPr>
            <w:tcW w:w="567" w:type="dxa"/>
            <w:vAlign w:val="center"/>
          </w:tcPr>
          <w:p w:rsidR="008E5351" w:rsidRPr="008054AF" w:rsidRDefault="008E5351" w:rsidP="00B679FF">
            <w:pPr>
              <w:suppressAutoHyphens/>
              <w:snapToGrid w:val="0"/>
              <w:jc w:val="center"/>
              <w:rPr>
                <w:iCs/>
              </w:rPr>
            </w:pPr>
            <w:r>
              <w:rPr>
                <w:iCs/>
              </w:rPr>
              <w:t>14</w:t>
            </w:r>
          </w:p>
        </w:tc>
        <w:tc>
          <w:tcPr>
            <w:tcW w:w="993" w:type="dxa"/>
            <w:vAlign w:val="center"/>
          </w:tcPr>
          <w:p w:rsidR="008E5351" w:rsidRPr="008054AF" w:rsidRDefault="008E5351" w:rsidP="00B679FF">
            <w:pPr>
              <w:suppressAutoHyphens/>
              <w:snapToGrid w:val="0"/>
              <w:jc w:val="center"/>
              <w:rPr>
                <w:iCs/>
              </w:rPr>
            </w:pPr>
            <w:r w:rsidRPr="008054AF">
              <w:rPr>
                <w:iCs/>
              </w:rPr>
              <w:t>3.10.1</w:t>
            </w:r>
          </w:p>
        </w:tc>
        <w:tc>
          <w:tcPr>
            <w:tcW w:w="4110" w:type="dxa"/>
            <w:vAlign w:val="center"/>
          </w:tcPr>
          <w:p w:rsidR="008E5351" w:rsidRPr="008054AF" w:rsidRDefault="008E5351" w:rsidP="00B679FF">
            <w:pPr>
              <w:suppressAutoHyphens/>
              <w:snapToGrid w:val="0"/>
              <w:rPr>
                <w:iCs/>
              </w:rPr>
            </w:pPr>
            <w:r w:rsidRPr="008054AF">
              <w:rPr>
                <w:iCs/>
              </w:rPr>
              <w:t>Амбулаторное ветеринарное обслуживание</w:t>
            </w:r>
          </w:p>
        </w:tc>
        <w:tc>
          <w:tcPr>
            <w:tcW w:w="993" w:type="dxa"/>
            <w:vAlign w:val="center"/>
          </w:tcPr>
          <w:p w:rsidR="008E5351" w:rsidRPr="008054AF" w:rsidRDefault="008E5351" w:rsidP="00B679FF">
            <w:pPr>
              <w:suppressAutoHyphens/>
              <w:snapToGrid w:val="0"/>
              <w:jc w:val="center"/>
            </w:pPr>
            <w:r>
              <w:t>2</w:t>
            </w:r>
          </w:p>
        </w:tc>
        <w:tc>
          <w:tcPr>
            <w:tcW w:w="1134" w:type="dxa"/>
            <w:vAlign w:val="center"/>
          </w:tcPr>
          <w:p w:rsidR="008E5351" w:rsidRPr="008054AF" w:rsidRDefault="008E5351" w:rsidP="00B679FF">
            <w:pPr>
              <w:suppressAutoHyphens/>
              <w:snapToGrid w:val="0"/>
              <w:jc w:val="center"/>
              <w:rPr>
                <w:iCs/>
              </w:rPr>
            </w:pPr>
            <w:r w:rsidRPr="008054AF">
              <w:rPr>
                <w:iCs/>
              </w:rPr>
              <w:t>мин. 0,</w:t>
            </w:r>
            <w:r>
              <w:rPr>
                <w:iCs/>
              </w:rPr>
              <w:t>01</w:t>
            </w:r>
          </w:p>
        </w:tc>
        <w:tc>
          <w:tcPr>
            <w:tcW w:w="992" w:type="dxa"/>
            <w:vAlign w:val="center"/>
          </w:tcPr>
          <w:p w:rsidR="008E5351" w:rsidRPr="008054AF" w:rsidRDefault="008E5351" w:rsidP="00B679FF">
            <w:pPr>
              <w:suppressAutoHyphens/>
              <w:snapToGrid w:val="0"/>
              <w:jc w:val="center"/>
            </w:pPr>
            <w:r w:rsidRPr="008054AF">
              <w:t>60</w:t>
            </w:r>
          </w:p>
        </w:tc>
        <w:tc>
          <w:tcPr>
            <w:tcW w:w="993" w:type="dxa"/>
            <w:vAlign w:val="center"/>
          </w:tcPr>
          <w:p w:rsidR="008E5351" w:rsidRPr="008054AF" w:rsidRDefault="008E5351" w:rsidP="00B679FF">
            <w:pPr>
              <w:suppressAutoHyphens/>
              <w:snapToGrid w:val="0"/>
              <w:jc w:val="center"/>
            </w:pPr>
            <w:r>
              <w:t>3</w:t>
            </w:r>
          </w:p>
        </w:tc>
      </w:tr>
      <w:tr w:rsidR="008E5351" w:rsidRPr="001431DC" w:rsidTr="00B679FF">
        <w:trPr>
          <w:trHeight w:val="397"/>
        </w:trPr>
        <w:tc>
          <w:tcPr>
            <w:tcW w:w="567" w:type="dxa"/>
            <w:vAlign w:val="center"/>
          </w:tcPr>
          <w:p w:rsidR="008E5351" w:rsidRPr="008054AF" w:rsidRDefault="008E5351" w:rsidP="00B679FF">
            <w:pPr>
              <w:suppressAutoHyphens/>
              <w:snapToGrid w:val="0"/>
              <w:jc w:val="center"/>
              <w:rPr>
                <w:iCs/>
              </w:rPr>
            </w:pPr>
            <w:r>
              <w:rPr>
                <w:iCs/>
              </w:rPr>
              <w:t>15</w:t>
            </w:r>
          </w:p>
        </w:tc>
        <w:tc>
          <w:tcPr>
            <w:tcW w:w="993" w:type="dxa"/>
            <w:vAlign w:val="center"/>
          </w:tcPr>
          <w:p w:rsidR="008E5351" w:rsidRPr="008054AF" w:rsidRDefault="008E5351" w:rsidP="00B679FF">
            <w:pPr>
              <w:suppressAutoHyphens/>
              <w:snapToGrid w:val="0"/>
              <w:jc w:val="center"/>
              <w:rPr>
                <w:iCs/>
              </w:rPr>
            </w:pPr>
            <w:r w:rsidRPr="008054AF">
              <w:rPr>
                <w:iCs/>
              </w:rPr>
              <w:t>4.1</w:t>
            </w:r>
          </w:p>
        </w:tc>
        <w:tc>
          <w:tcPr>
            <w:tcW w:w="4110" w:type="dxa"/>
            <w:vAlign w:val="center"/>
          </w:tcPr>
          <w:p w:rsidR="008E5351" w:rsidRPr="008054AF" w:rsidRDefault="008E5351" w:rsidP="00B679FF">
            <w:pPr>
              <w:suppressAutoHyphens/>
              <w:snapToGrid w:val="0"/>
              <w:rPr>
                <w:iCs/>
              </w:rPr>
            </w:pPr>
            <w:r w:rsidRPr="008054AF">
              <w:rPr>
                <w:iCs/>
              </w:rPr>
              <w:t>Деловое управление</w:t>
            </w:r>
          </w:p>
        </w:tc>
        <w:tc>
          <w:tcPr>
            <w:tcW w:w="993" w:type="dxa"/>
            <w:vAlign w:val="center"/>
          </w:tcPr>
          <w:p w:rsidR="008E5351" w:rsidRPr="008054AF" w:rsidRDefault="008E5351" w:rsidP="00B679FF">
            <w:pPr>
              <w:suppressAutoHyphens/>
              <w:snapToGrid w:val="0"/>
              <w:jc w:val="center"/>
            </w:pPr>
            <w:r>
              <w:t>2</w:t>
            </w:r>
          </w:p>
        </w:tc>
        <w:tc>
          <w:tcPr>
            <w:tcW w:w="1134" w:type="dxa"/>
            <w:vAlign w:val="center"/>
          </w:tcPr>
          <w:p w:rsidR="008E5351" w:rsidRPr="008054AF" w:rsidRDefault="008E5351" w:rsidP="00B679FF">
            <w:pPr>
              <w:suppressAutoHyphens/>
              <w:snapToGrid w:val="0"/>
              <w:jc w:val="center"/>
              <w:rPr>
                <w:iCs/>
              </w:rPr>
            </w:pPr>
            <w:r>
              <w:rPr>
                <w:iCs/>
              </w:rPr>
              <w:t>мин. 0,01</w:t>
            </w:r>
          </w:p>
        </w:tc>
        <w:tc>
          <w:tcPr>
            <w:tcW w:w="992" w:type="dxa"/>
            <w:vAlign w:val="center"/>
          </w:tcPr>
          <w:p w:rsidR="008E5351" w:rsidRPr="008054AF" w:rsidRDefault="008E5351" w:rsidP="00B679FF">
            <w:pPr>
              <w:suppressAutoHyphens/>
              <w:snapToGrid w:val="0"/>
              <w:jc w:val="center"/>
            </w:pPr>
            <w:r w:rsidRPr="008054AF">
              <w:t>60</w:t>
            </w:r>
          </w:p>
        </w:tc>
        <w:tc>
          <w:tcPr>
            <w:tcW w:w="993" w:type="dxa"/>
            <w:vAlign w:val="center"/>
          </w:tcPr>
          <w:p w:rsidR="008E5351" w:rsidRPr="008054AF" w:rsidRDefault="008E5351" w:rsidP="00B679FF">
            <w:pPr>
              <w:suppressAutoHyphens/>
              <w:snapToGrid w:val="0"/>
              <w:jc w:val="center"/>
            </w:pPr>
            <w:r>
              <w:t>3</w:t>
            </w:r>
          </w:p>
        </w:tc>
      </w:tr>
      <w:tr w:rsidR="008E5351" w:rsidRPr="001431DC" w:rsidTr="00B679FF">
        <w:trPr>
          <w:trHeight w:val="397"/>
        </w:trPr>
        <w:tc>
          <w:tcPr>
            <w:tcW w:w="567" w:type="dxa"/>
            <w:vAlign w:val="center"/>
          </w:tcPr>
          <w:p w:rsidR="008E5351" w:rsidRDefault="008E5351" w:rsidP="00B679FF">
            <w:pPr>
              <w:suppressAutoHyphens/>
              <w:snapToGrid w:val="0"/>
              <w:jc w:val="center"/>
            </w:pPr>
            <w:r>
              <w:t>16</w:t>
            </w:r>
          </w:p>
        </w:tc>
        <w:tc>
          <w:tcPr>
            <w:tcW w:w="993" w:type="dxa"/>
            <w:vAlign w:val="center"/>
          </w:tcPr>
          <w:p w:rsidR="008E5351" w:rsidRPr="006B26AB" w:rsidRDefault="008E5351" w:rsidP="00B679FF">
            <w:pPr>
              <w:suppressAutoHyphens/>
              <w:snapToGrid w:val="0"/>
              <w:jc w:val="center"/>
              <w:rPr>
                <w:iCs/>
              </w:rPr>
            </w:pPr>
            <w:r w:rsidRPr="006B26AB">
              <w:rPr>
                <w:iCs/>
              </w:rPr>
              <w:t>4.3</w:t>
            </w:r>
          </w:p>
        </w:tc>
        <w:tc>
          <w:tcPr>
            <w:tcW w:w="4110" w:type="dxa"/>
            <w:vAlign w:val="center"/>
          </w:tcPr>
          <w:p w:rsidR="008E5351" w:rsidRPr="00CF2810" w:rsidRDefault="008E5351" w:rsidP="00B679FF">
            <w:pPr>
              <w:suppressAutoHyphens/>
              <w:snapToGrid w:val="0"/>
              <w:rPr>
                <w:szCs w:val="20"/>
              </w:rPr>
            </w:pPr>
            <w:r w:rsidRPr="00CF2810">
              <w:rPr>
                <w:szCs w:val="20"/>
              </w:rPr>
              <w:t>Рынки</w:t>
            </w:r>
          </w:p>
        </w:tc>
        <w:tc>
          <w:tcPr>
            <w:tcW w:w="993" w:type="dxa"/>
            <w:vAlign w:val="center"/>
          </w:tcPr>
          <w:p w:rsidR="008E5351" w:rsidRPr="00CF2810" w:rsidRDefault="008E5351" w:rsidP="00B679FF">
            <w:pPr>
              <w:suppressAutoHyphens/>
              <w:snapToGrid w:val="0"/>
              <w:jc w:val="center"/>
              <w:rPr>
                <w:iCs/>
              </w:rPr>
            </w:pPr>
            <w:r w:rsidRPr="00CF2810">
              <w:rPr>
                <w:iCs/>
              </w:rPr>
              <w:t>2</w:t>
            </w:r>
          </w:p>
        </w:tc>
        <w:tc>
          <w:tcPr>
            <w:tcW w:w="1134" w:type="dxa"/>
            <w:vAlign w:val="center"/>
          </w:tcPr>
          <w:p w:rsidR="008E5351" w:rsidRPr="00CF2810" w:rsidRDefault="008E5351" w:rsidP="00B679FF">
            <w:pPr>
              <w:suppressAutoHyphens/>
              <w:snapToGrid w:val="0"/>
              <w:jc w:val="center"/>
              <w:rPr>
                <w:iCs/>
              </w:rPr>
            </w:pPr>
            <w:r w:rsidRPr="00CF2810">
              <w:rPr>
                <w:iCs/>
              </w:rPr>
              <w:t>мин. 0,3</w:t>
            </w:r>
          </w:p>
        </w:tc>
        <w:tc>
          <w:tcPr>
            <w:tcW w:w="992" w:type="dxa"/>
            <w:vAlign w:val="center"/>
          </w:tcPr>
          <w:p w:rsidR="008E5351" w:rsidRPr="00CF2810" w:rsidRDefault="008E5351" w:rsidP="00B679FF">
            <w:pPr>
              <w:suppressAutoHyphens/>
              <w:snapToGrid w:val="0"/>
              <w:jc w:val="center"/>
              <w:rPr>
                <w:iCs/>
              </w:rPr>
            </w:pPr>
            <w:r w:rsidRPr="00CF2810">
              <w:rPr>
                <w:iCs/>
              </w:rPr>
              <w:t>80</w:t>
            </w:r>
          </w:p>
        </w:tc>
        <w:tc>
          <w:tcPr>
            <w:tcW w:w="993" w:type="dxa"/>
            <w:vAlign w:val="center"/>
          </w:tcPr>
          <w:p w:rsidR="008E5351" w:rsidRPr="00CF2810" w:rsidRDefault="008E5351" w:rsidP="00B679FF">
            <w:pPr>
              <w:suppressAutoHyphens/>
              <w:snapToGrid w:val="0"/>
              <w:jc w:val="center"/>
              <w:rPr>
                <w:iCs/>
              </w:rPr>
            </w:pPr>
            <w:r w:rsidRPr="00CF2810">
              <w:rPr>
                <w:iCs/>
              </w:rPr>
              <w:t>3</w:t>
            </w:r>
          </w:p>
        </w:tc>
      </w:tr>
      <w:tr w:rsidR="008E5351" w:rsidRPr="001431DC" w:rsidTr="00B679FF">
        <w:trPr>
          <w:trHeight w:val="397"/>
        </w:trPr>
        <w:tc>
          <w:tcPr>
            <w:tcW w:w="567" w:type="dxa"/>
            <w:vAlign w:val="center"/>
          </w:tcPr>
          <w:p w:rsidR="008E5351" w:rsidRPr="008054AF" w:rsidRDefault="008E5351" w:rsidP="00B679FF">
            <w:pPr>
              <w:suppressAutoHyphens/>
              <w:snapToGrid w:val="0"/>
              <w:jc w:val="center"/>
              <w:rPr>
                <w:iCs/>
              </w:rPr>
            </w:pPr>
            <w:r>
              <w:rPr>
                <w:iCs/>
              </w:rPr>
              <w:t>17</w:t>
            </w:r>
          </w:p>
        </w:tc>
        <w:tc>
          <w:tcPr>
            <w:tcW w:w="993" w:type="dxa"/>
            <w:vAlign w:val="center"/>
          </w:tcPr>
          <w:p w:rsidR="008E5351" w:rsidRPr="008054AF" w:rsidRDefault="008E5351" w:rsidP="00B679FF">
            <w:pPr>
              <w:suppressAutoHyphens/>
              <w:snapToGrid w:val="0"/>
              <w:jc w:val="center"/>
              <w:rPr>
                <w:iCs/>
              </w:rPr>
            </w:pPr>
            <w:r w:rsidRPr="008054AF">
              <w:rPr>
                <w:iCs/>
              </w:rPr>
              <w:t>4.4</w:t>
            </w:r>
          </w:p>
        </w:tc>
        <w:tc>
          <w:tcPr>
            <w:tcW w:w="4110" w:type="dxa"/>
            <w:vAlign w:val="center"/>
          </w:tcPr>
          <w:p w:rsidR="008E5351" w:rsidRPr="008054AF" w:rsidRDefault="008E5351" w:rsidP="00B679FF">
            <w:pPr>
              <w:suppressAutoHyphens/>
              <w:snapToGrid w:val="0"/>
              <w:rPr>
                <w:iCs/>
              </w:rPr>
            </w:pPr>
            <w:r w:rsidRPr="008054AF">
              <w:rPr>
                <w:iCs/>
              </w:rPr>
              <w:t>Магазины</w:t>
            </w:r>
          </w:p>
        </w:tc>
        <w:tc>
          <w:tcPr>
            <w:tcW w:w="993" w:type="dxa"/>
            <w:vAlign w:val="center"/>
          </w:tcPr>
          <w:p w:rsidR="008E5351" w:rsidRPr="008054AF" w:rsidRDefault="008E5351" w:rsidP="00B679FF">
            <w:pPr>
              <w:suppressAutoHyphens/>
              <w:snapToGrid w:val="0"/>
              <w:jc w:val="center"/>
            </w:pPr>
            <w:r>
              <w:t>2</w:t>
            </w:r>
          </w:p>
        </w:tc>
        <w:tc>
          <w:tcPr>
            <w:tcW w:w="1134" w:type="dxa"/>
            <w:vAlign w:val="center"/>
          </w:tcPr>
          <w:p w:rsidR="008E5351" w:rsidRPr="008054AF" w:rsidRDefault="008E5351" w:rsidP="00B679FF">
            <w:pPr>
              <w:suppressAutoHyphens/>
              <w:snapToGrid w:val="0"/>
              <w:jc w:val="center"/>
              <w:rPr>
                <w:iCs/>
              </w:rPr>
            </w:pPr>
            <w:r>
              <w:rPr>
                <w:iCs/>
              </w:rPr>
              <w:t>мин. 0,009</w:t>
            </w:r>
          </w:p>
        </w:tc>
        <w:tc>
          <w:tcPr>
            <w:tcW w:w="992" w:type="dxa"/>
            <w:vAlign w:val="center"/>
          </w:tcPr>
          <w:p w:rsidR="008E5351" w:rsidRPr="008054AF" w:rsidRDefault="008E5351" w:rsidP="00B679FF">
            <w:pPr>
              <w:suppressAutoHyphens/>
              <w:snapToGrid w:val="0"/>
              <w:jc w:val="center"/>
            </w:pPr>
            <w:r w:rsidRPr="008054AF">
              <w:t>60</w:t>
            </w:r>
          </w:p>
        </w:tc>
        <w:tc>
          <w:tcPr>
            <w:tcW w:w="993" w:type="dxa"/>
            <w:vAlign w:val="center"/>
          </w:tcPr>
          <w:p w:rsidR="008E5351" w:rsidRPr="008054AF" w:rsidRDefault="008E5351" w:rsidP="00B679FF">
            <w:pPr>
              <w:suppressAutoHyphens/>
              <w:snapToGrid w:val="0"/>
              <w:jc w:val="center"/>
            </w:pPr>
            <w:r>
              <w:t>1</w:t>
            </w:r>
          </w:p>
        </w:tc>
      </w:tr>
      <w:tr w:rsidR="008E5351" w:rsidRPr="001431DC" w:rsidTr="00B679FF">
        <w:trPr>
          <w:trHeight w:val="397"/>
        </w:trPr>
        <w:tc>
          <w:tcPr>
            <w:tcW w:w="567" w:type="dxa"/>
            <w:vAlign w:val="center"/>
          </w:tcPr>
          <w:p w:rsidR="008E5351" w:rsidRPr="008054AF" w:rsidRDefault="008E5351" w:rsidP="00B679FF">
            <w:pPr>
              <w:suppressAutoHyphens/>
              <w:snapToGrid w:val="0"/>
              <w:jc w:val="center"/>
              <w:rPr>
                <w:iCs/>
              </w:rPr>
            </w:pPr>
            <w:r>
              <w:rPr>
                <w:iCs/>
              </w:rPr>
              <w:t>18</w:t>
            </w:r>
          </w:p>
        </w:tc>
        <w:tc>
          <w:tcPr>
            <w:tcW w:w="993" w:type="dxa"/>
            <w:vAlign w:val="center"/>
          </w:tcPr>
          <w:p w:rsidR="008E5351" w:rsidRPr="008054AF" w:rsidRDefault="008E5351" w:rsidP="00B679FF">
            <w:pPr>
              <w:suppressAutoHyphens/>
              <w:snapToGrid w:val="0"/>
              <w:jc w:val="center"/>
              <w:rPr>
                <w:iCs/>
              </w:rPr>
            </w:pPr>
            <w:r w:rsidRPr="008054AF">
              <w:rPr>
                <w:iCs/>
              </w:rPr>
              <w:t>4.6</w:t>
            </w:r>
          </w:p>
        </w:tc>
        <w:tc>
          <w:tcPr>
            <w:tcW w:w="4110" w:type="dxa"/>
            <w:vAlign w:val="center"/>
          </w:tcPr>
          <w:p w:rsidR="008E5351" w:rsidRPr="008054AF" w:rsidRDefault="008E5351" w:rsidP="00B679FF">
            <w:pPr>
              <w:suppressAutoHyphens/>
              <w:snapToGrid w:val="0"/>
              <w:rPr>
                <w:iCs/>
              </w:rPr>
            </w:pPr>
            <w:r w:rsidRPr="008054AF">
              <w:rPr>
                <w:iCs/>
              </w:rPr>
              <w:t>Общественное питание</w:t>
            </w:r>
          </w:p>
        </w:tc>
        <w:tc>
          <w:tcPr>
            <w:tcW w:w="993" w:type="dxa"/>
            <w:vAlign w:val="center"/>
          </w:tcPr>
          <w:p w:rsidR="008E5351" w:rsidRPr="008054AF" w:rsidRDefault="008E5351" w:rsidP="00B679FF">
            <w:pPr>
              <w:suppressAutoHyphens/>
              <w:snapToGrid w:val="0"/>
              <w:jc w:val="center"/>
            </w:pPr>
            <w:r>
              <w:t>2</w:t>
            </w:r>
          </w:p>
        </w:tc>
        <w:tc>
          <w:tcPr>
            <w:tcW w:w="1134" w:type="dxa"/>
            <w:vAlign w:val="center"/>
          </w:tcPr>
          <w:p w:rsidR="008E5351" w:rsidRPr="008054AF" w:rsidRDefault="008E5351" w:rsidP="00B679FF">
            <w:pPr>
              <w:suppressAutoHyphens/>
              <w:snapToGrid w:val="0"/>
              <w:jc w:val="center"/>
              <w:rPr>
                <w:iCs/>
              </w:rPr>
            </w:pPr>
            <w:r>
              <w:rPr>
                <w:iCs/>
              </w:rPr>
              <w:t>мин. 0,05</w:t>
            </w:r>
          </w:p>
        </w:tc>
        <w:tc>
          <w:tcPr>
            <w:tcW w:w="992" w:type="dxa"/>
            <w:vAlign w:val="center"/>
          </w:tcPr>
          <w:p w:rsidR="008E5351" w:rsidRPr="008054AF" w:rsidRDefault="008E5351" w:rsidP="00B679FF">
            <w:pPr>
              <w:suppressAutoHyphens/>
              <w:snapToGrid w:val="0"/>
              <w:jc w:val="center"/>
            </w:pPr>
            <w:r w:rsidRPr="008054AF">
              <w:t>60</w:t>
            </w:r>
          </w:p>
        </w:tc>
        <w:tc>
          <w:tcPr>
            <w:tcW w:w="993" w:type="dxa"/>
            <w:vAlign w:val="center"/>
          </w:tcPr>
          <w:p w:rsidR="008E5351" w:rsidRPr="008054AF" w:rsidRDefault="008E5351" w:rsidP="00B679FF">
            <w:pPr>
              <w:suppressAutoHyphens/>
              <w:snapToGrid w:val="0"/>
              <w:jc w:val="center"/>
            </w:pPr>
            <w:r>
              <w:t>3</w:t>
            </w:r>
          </w:p>
        </w:tc>
      </w:tr>
      <w:tr w:rsidR="008E5351" w:rsidRPr="001431DC" w:rsidTr="00B679FF">
        <w:trPr>
          <w:trHeight w:val="397"/>
        </w:trPr>
        <w:tc>
          <w:tcPr>
            <w:tcW w:w="567" w:type="dxa"/>
            <w:vAlign w:val="center"/>
          </w:tcPr>
          <w:p w:rsidR="008E5351" w:rsidRPr="008054AF" w:rsidRDefault="008E5351" w:rsidP="00B679FF">
            <w:pPr>
              <w:suppressAutoHyphens/>
              <w:snapToGrid w:val="0"/>
              <w:jc w:val="center"/>
              <w:rPr>
                <w:iCs/>
              </w:rPr>
            </w:pPr>
            <w:r>
              <w:rPr>
                <w:iCs/>
              </w:rPr>
              <w:t>19</w:t>
            </w:r>
          </w:p>
        </w:tc>
        <w:tc>
          <w:tcPr>
            <w:tcW w:w="993" w:type="dxa"/>
            <w:vAlign w:val="center"/>
          </w:tcPr>
          <w:p w:rsidR="008E5351" w:rsidRPr="008054AF" w:rsidRDefault="008E5351" w:rsidP="00B679FF">
            <w:pPr>
              <w:suppressAutoHyphens/>
              <w:snapToGrid w:val="0"/>
              <w:jc w:val="center"/>
              <w:rPr>
                <w:iCs/>
              </w:rPr>
            </w:pPr>
            <w:r w:rsidRPr="008054AF">
              <w:rPr>
                <w:iCs/>
              </w:rPr>
              <w:t>4.7</w:t>
            </w:r>
          </w:p>
        </w:tc>
        <w:tc>
          <w:tcPr>
            <w:tcW w:w="4110" w:type="dxa"/>
            <w:vAlign w:val="center"/>
          </w:tcPr>
          <w:p w:rsidR="008E5351" w:rsidRPr="008054AF" w:rsidRDefault="008E5351" w:rsidP="00B679FF">
            <w:pPr>
              <w:suppressAutoHyphens/>
              <w:snapToGrid w:val="0"/>
              <w:rPr>
                <w:iCs/>
              </w:rPr>
            </w:pPr>
            <w:r w:rsidRPr="008054AF">
              <w:rPr>
                <w:iCs/>
              </w:rPr>
              <w:t>Гостиничное обслуживание</w:t>
            </w:r>
          </w:p>
        </w:tc>
        <w:tc>
          <w:tcPr>
            <w:tcW w:w="993" w:type="dxa"/>
            <w:vAlign w:val="center"/>
          </w:tcPr>
          <w:p w:rsidR="008E5351" w:rsidRPr="008054AF" w:rsidRDefault="008E5351" w:rsidP="00B679FF">
            <w:pPr>
              <w:suppressAutoHyphens/>
              <w:snapToGrid w:val="0"/>
              <w:jc w:val="center"/>
            </w:pPr>
            <w:r>
              <w:t>2</w:t>
            </w:r>
          </w:p>
        </w:tc>
        <w:tc>
          <w:tcPr>
            <w:tcW w:w="1134" w:type="dxa"/>
            <w:vAlign w:val="center"/>
          </w:tcPr>
          <w:p w:rsidR="008E5351" w:rsidRPr="008054AF" w:rsidRDefault="008E5351" w:rsidP="00B679FF">
            <w:pPr>
              <w:suppressAutoHyphens/>
              <w:snapToGrid w:val="0"/>
              <w:jc w:val="center"/>
              <w:rPr>
                <w:iCs/>
              </w:rPr>
            </w:pPr>
            <w:r>
              <w:rPr>
                <w:iCs/>
              </w:rPr>
              <w:t>мин. 0,05</w:t>
            </w:r>
          </w:p>
        </w:tc>
        <w:tc>
          <w:tcPr>
            <w:tcW w:w="992" w:type="dxa"/>
            <w:vAlign w:val="center"/>
          </w:tcPr>
          <w:p w:rsidR="008E5351" w:rsidRPr="008054AF" w:rsidRDefault="008E5351" w:rsidP="00B679FF">
            <w:pPr>
              <w:suppressAutoHyphens/>
              <w:snapToGrid w:val="0"/>
              <w:jc w:val="center"/>
            </w:pPr>
            <w:r w:rsidRPr="008054AF">
              <w:t>60</w:t>
            </w:r>
          </w:p>
        </w:tc>
        <w:tc>
          <w:tcPr>
            <w:tcW w:w="993" w:type="dxa"/>
            <w:vAlign w:val="center"/>
          </w:tcPr>
          <w:p w:rsidR="008E5351" w:rsidRPr="008054AF" w:rsidRDefault="008E5351" w:rsidP="00B679FF">
            <w:pPr>
              <w:suppressAutoHyphens/>
              <w:snapToGrid w:val="0"/>
              <w:jc w:val="center"/>
            </w:pPr>
            <w:r>
              <w:t>3</w:t>
            </w:r>
          </w:p>
        </w:tc>
      </w:tr>
      <w:tr w:rsidR="008E5351" w:rsidRPr="001431DC" w:rsidTr="00B679FF">
        <w:trPr>
          <w:trHeight w:val="397"/>
        </w:trPr>
        <w:tc>
          <w:tcPr>
            <w:tcW w:w="567" w:type="dxa"/>
            <w:vAlign w:val="center"/>
          </w:tcPr>
          <w:p w:rsidR="008E5351" w:rsidRDefault="008E5351" w:rsidP="00B679FF">
            <w:pPr>
              <w:suppressAutoHyphens/>
              <w:snapToGrid w:val="0"/>
              <w:jc w:val="center"/>
              <w:rPr>
                <w:iCs/>
              </w:rPr>
            </w:pPr>
            <w:r>
              <w:rPr>
                <w:iCs/>
              </w:rPr>
              <w:t>20</w:t>
            </w:r>
          </w:p>
        </w:tc>
        <w:tc>
          <w:tcPr>
            <w:tcW w:w="993" w:type="dxa"/>
            <w:vAlign w:val="center"/>
          </w:tcPr>
          <w:p w:rsidR="008E5351" w:rsidRPr="008054AF" w:rsidRDefault="008E5351" w:rsidP="00B679FF">
            <w:pPr>
              <w:suppressAutoHyphens/>
              <w:snapToGrid w:val="0"/>
              <w:jc w:val="center"/>
              <w:rPr>
                <w:iCs/>
              </w:rPr>
            </w:pPr>
            <w:r>
              <w:rPr>
                <w:iCs/>
              </w:rPr>
              <w:t>4.9</w:t>
            </w:r>
          </w:p>
        </w:tc>
        <w:tc>
          <w:tcPr>
            <w:tcW w:w="4110" w:type="dxa"/>
            <w:vAlign w:val="center"/>
          </w:tcPr>
          <w:p w:rsidR="008E5351" w:rsidRPr="008054AF" w:rsidRDefault="008E5351" w:rsidP="00B679FF">
            <w:pPr>
              <w:suppressAutoHyphens/>
              <w:snapToGrid w:val="0"/>
              <w:rPr>
                <w:iCs/>
              </w:rPr>
            </w:pPr>
            <w:r>
              <w:rPr>
                <w:iCs/>
              </w:rPr>
              <w:t>Обслуживание автотранспорта</w:t>
            </w:r>
          </w:p>
        </w:tc>
        <w:tc>
          <w:tcPr>
            <w:tcW w:w="993" w:type="dxa"/>
            <w:vAlign w:val="center"/>
          </w:tcPr>
          <w:p w:rsidR="008E5351" w:rsidRDefault="008E5351" w:rsidP="00B679FF">
            <w:pPr>
              <w:suppressAutoHyphens/>
              <w:snapToGrid w:val="0"/>
              <w:jc w:val="center"/>
            </w:pPr>
            <w:r>
              <w:t>1</w:t>
            </w:r>
          </w:p>
        </w:tc>
        <w:tc>
          <w:tcPr>
            <w:tcW w:w="1134" w:type="dxa"/>
            <w:vAlign w:val="center"/>
          </w:tcPr>
          <w:p w:rsidR="008E5351" w:rsidRPr="001431DC" w:rsidRDefault="008E5351" w:rsidP="00B679FF">
            <w:pPr>
              <w:suppressAutoHyphens/>
              <w:snapToGrid w:val="0"/>
              <w:jc w:val="center"/>
              <w:rPr>
                <w:iCs/>
              </w:rPr>
            </w:pPr>
            <w:r w:rsidRPr="001431DC">
              <w:rPr>
                <w:iCs/>
              </w:rPr>
              <w:t>мин. 0,06</w:t>
            </w:r>
          </w:p>
        </w:tc>
        <w:tc>
          <w:tcPr>
            <w:tcW w:w="992" w:type="dxa"/>
            <w:vAlign w:val="center"/>
          </w:tcPr>
          <w:p w:rsidR="008E5351" w:rsidRPr="001431DC" w:rsidRDefault="008E5351" w:rsidP="00B679FF">
            <w:pPr>
              <w:suppressAutoHyphens/>
              <w:snapToGrid w:val="0"/>
              <w:jc w:val="center"/>
              <w:rPr>
                <w:iCs/>
                <w:highlight w:val="yellow"/>
              </w:rPr>
            </w:pPr>
            <w:r w:rsidRPr="001431DC">
              <w:rPr>
                <w:iCs/>
              </w:rPr>
              <w:t>80</w:t>
            </w:r>
          </w:p>
        </w:tc>
        <w:tc>
          <w:tcPr>
            <w:tcW w:w="993" w:type="dxa"/>
            <w:vAlign w:val="center"/>
          </w:tcPr>
          <w:p w:rsidR="008E5351" w:rsidRPr="00F05A6A" w:rsidRDefault="008E5351" w:rsidP="00B679FF">
            <w:pPr>
              <w:suppressAutoHyphens/>
              <w:snapToGrid w:val="0"/>
              <w:jc w:val="center"/>
              <w:rPr>
                <w:iCs/>
                <w:highlight w:val="yellow"/>
                <w:lang w:val="en-US"/>
              </w:rPr>
            </w:pPr>
            <w:r>
              <w:rPr>
                <w:iCs/>
                <w:lang w:val="en-US"/>
              </w:rPr>
              <w:t>3</w:t>
            </w:r>
          </w:p>
        </w:tc>
      </w:tr>
      <w:tr w:rsidR="008E5351" w:rsidRPr="001431DC" w:rsidTr="00B679FF">
        <w:trPr>
          <w:trHeight w:val="397"/>
        </w:trPr>
        <w:tc>
          <w:tcPr>
            <w:tcW w:w="567" w:type="dxa"/>
            <w:vAlign w:val="center"/>
          </w:tcPr>
          <w:p w:rsidR="008E5351" w:rsidRPr="001431DC" w:rsidRDefault="008E5351" w:rsidP="00B679FF">
            <w:pPr>
              <w:suppressAutoHyphens/>
              <w:snapToGrid w:val="0"/>
              <w:jc w:val="center"/>
              <w:rPr>
                <w:iCs/>
              </w:rPr>
            </w:pPr>
            <w:r>
              <w:rPr>
                <w:iCs/>
              </w:rPr>
              <w:t>21</w:t>
            </w:r>
          </w:p>
        </w:tc>
        <w:tc>
          <w:tcPr>
            <w:tcW w:w="993" w:type="dxa"/>
            <w:vAlign w:val="center"/>
          </w:tcPr>
          <w:p w:rsidR="008E5351" w:rsidRPr="001431DC" w:rsidRDefault="008E5351" w:rsidP="00B679FF">
            <w:pPr>
              <w:suppressAutoHyphens/>
              <w:snapToGrid w:val="0"/>
              <w:jc w:val="center"/>
              <w:rPr>
                <w:iCs/>
              </w:rPr>
            </w:pPr>
            <w:r w:rsidRPr="001431DC">
              <w:rPr>
                <w:iCs/>
              </w:rPr>
              <w:t>5.1</w:t>
            </w:r>
          </w:p>
        </w:tc>
        <w:tc>
          <w:tcPr>
            <w:tcW w:w="4110" w:type="dxa"/>
            <w:vAlign w:val="center"/>
          </w:tcPr>
          <w:p w:rsidR="008E5351" w:rsidRPr="001431DC" w:rsidRDefault="008E5351" w:rsidP="00B679FF">
            <w:pPr>
              <w:suppressAutoHyphens/>
              <w:snapToGrid w:val="0"/>
              <w:rPr>
                <w:iCs/>
              </w:rPr>
            </w:pPr>
            <w:r w:rsidRPr="001431DC">
              <w:rPr>
                <w:iCs/>
              </w:rPr>
              <w:t>Спорт</w:t>
            </w:r>
          </w:p>
        </w:tc>
        <w:tc>
          <w:tcPr>
            <w:tcW w:w="993" w:type="dxa"/>
            <w:vAlign w:val="center"/>
          </w:tcPr>
          <w:p w:rsidR="008E5351" w:rsidRPr="001431DC" w:rsidRDefault="008E5351" w:rsidP="00B679FF">
            <w:pPr>
              <w:suppressAutoHyphens/>
              <w:snapToGrid w:val="0"/>
              <w:jc w:val="center"/>
              <w:rPr>
                <w:iCs/>
              </w:rPr>
            </w:pPr>
            <w:r>
              <w:rPr>
                <w:iCs/>
              </w:rPr>
              <w:t>2</w:t>
            </w:r>
          </w:p>
        </w:tc>
        <w:tc>
          <w:tcPr>
            <w:tcW w:w="1134" w:type="dxa"/>
            <w:vAlign w:val="center"/>
          </w:tcPr>
          <w:p w:rsidR="008E5351" w:rsidRPr="001431DC" w:rsidRDefault="008E5351" w:rsidP="00B679FF">
            <w:pPr>
              <w:suppressAutoHyphens/>
              <w:snapToGrid w:val="0"/>
              <w:jc w:val="center"/>
              <w:rPr>
                <w:iCs/>
              </w:rPr>
            </w:pPr>
            <w:r w:rsidRPr="001431DC">
              <w:rPr>
                <w:iCs/>
              </w:rPr>
              <w:t>мин. 0,3</w:t>
            </w:r>
          </w:p>
        </w:tc>
        <w:tc>
          <w:tcPr>
            <w:tcW w:w="992" w:type="dxa"/>
            <w:vAlign w:val="center"/>
          </w:tcPr>
          <w:p w:rsidR="008E5351" w:rsidRPr="001431DC" w:rsidRDefault="008E5351" w:rsidP="00B679FF">
            <w:pPr>
              <w:suppressAutoHyphens/>
              <w:snapToGrid w:val="0"/>
              <w:jc w:val="center"/>
              <w:rPr>
                <w:iCs/>
              </w:rPr>
            </w:pPr>
            <w:r w:rsidRPr="001431DC">
              <w:rPr>
                <w:iCs/>
              </w:rPr>
              <w:t>80</w:t>
            </w:r>
          </w:p>
        </w:tc>
        <w:tc>
          <w:tcPr>
            <w:tcW w:w="993" w:type="dxa"/>
            <w:vAlign w:val="center"/>
          </w:tcPr>
          <w:p w:rsidR="008E5351" w:rsidRPr="001431DC" w:rsidRDefault="008E5351" w:rsidP="00B679FF">
            <w:pPr>
              <w:suppressAutoHyphens/>
              <w:snapToGrid w:val="0"/>
              <w:jc w:val="center"/>
              <w:rPr>
                <w:iCs/>
              </w:rPr>
            </w:pPr>
            <w:r>
              <w:rPr>
                <w:iCs/>
              </w:rPr>
              <w:t>3</w:t>
            </w:r>
          </w:p>
        </w:tc>
      </w:tr>
      <w:tr w:rsidR="008E5351" w:rsidRPr="001431DC" w:rsidTr="00B679FF">
        <w:trPr>
          <w:trHeight w:val="397"/>
        </w:trPr>
        <w:tc>
          <w:tcPr>
            <w:tcW w:w="567" w:type="dxa"/>
            <w:vAlign w:val="center"/>
          </w:tcPr>
          <w:p w:rsidR="008E5351" w:rsidRPr="001431DC" w:rsidRDefault="008E5351" w:rsidP="00B679FF">
            <w:pPr>
              <w:suppressAutoHyphens/>
              <w:snapToGrid w:val="0"/>
              <w:jc w:val="center"/>
              <w:rPr>
                <w:iCs/>
              </w:rPr>
            </w:pPr>
            <w:r>
              <w:rPr>
                <w:iCs/>
              </w:rPr>
              <w:t>22</w:t>
            </w:r>
          </w:p>
        </w:tc>
        <w:tc>
          <w:tcPr>
            <w:tcW w:w="993" w:type="dxa"/>
            <w:vAlign w:val="center"/>
          </w:tcPr>
          <w:p w:rsidR="008E5351" w:rsidRPr="001351D6" w:rsidRDefault="008E5351" w:rsidP="00B679FF">
            <w:pPr>
              <w:suppressAutoHyphens/>
              <w:snapToGrid w:val="0"/>
              <w:jc w:val="center"/>
              <w:rPr>
                <w:iCs/>
              </w:rPr>
            </w:pPr>
            <w:r w:rsidRPr="001351D6">
              <w:rPr>
                <w:iCs/>
              </w:rPr>
              <w:t>6.8</w:t>
            </w:r>
          </w:p>
        </w:tc>
        <w:tc>
          <w:tcPr>
            <w:tcW w:w="4110" w:type="dxa"/>
            <w:vAlign w:val="center"/>
          </w:tcPr>
          <w:p w:rsidR="008E5351" w:rsidRDefault="008E5351" w:rsidP="00B679FF">
            <w:pPr>
              <w:suppressAutoHyphens/>
              <w:snapToGrid w:val="0"/>
              <w:rPr>
                <w:iCs/>
              </w:rPr>
            </w:pPr>
            <w:r w:rsidRPr="001351D6">
              <w:rPr>
                <w:iCs/>
              </w:rPr>
              <w:t>Связь</w:t>
            </w:r>
            <w:r>
              <w:rPr>
                <w:iCs/>
              </w:rPr>
              <w:t xml:space="preserve"> </w:t>
            </w:r>
            <w:r w:rsidRPr="00AD78E1">
              <w:rPr>
                <w:iCs/>
              </w:rPr>
              <w:t>(за исключением объектов связи, размещение которых</w:t>
            </w:r>
          </w:p>
          <w:p w:rsidR="008E5351" w:rsidRPr="001351D6" w:rsidRDefault="008E5351" w:rsidP="00B679FF">
            <w:pPr>
              <w:suppressAutoHyphens/>
              <w:snapToGrid w:val="0"/>
              <w:rPr>
                <w:iCs/>
              </w:rPr>
            </w:pPr>
            <w:r w:rsidRPr="00AD78E1">
              <w:rPr>
                <w:iCs/>
              </w:rPr>
              <w:t>предусмотрено кодом 3.1)</w:t>
            </w:r>
          </w:p>
        </w:tc>
        <w:tc>
          <w:tcPr>
            <w:tcW w:w="993" w:type="dxa"/>
            <w:vAlign w:val="center"/>
          </w:tcPr>
          <w:p w:rsidR="008E5351" w:rsidRPr="001351D6" w:rsidRDefault="008E5351" w:rsidP="00B679FF">
            <w:pPr>
              <w:suppressAutoHyphens/>
              <w:snapToGrid w:val="0"/>
              <w:jc w:val="center"/>
              <w:rPr>
                <w:iCs/>
              </w:rPr>
            </w:pPr>
            <w:r w:rsidRPr="00AD78E1">
              <w:rPr>
                <w:iCs/>
              </w:rPr>
              <w:t>h:10-70м</w:t>
            </w:r>
          </w:p>
        </w:tc>
        <w:tc>
          <w:tcPr>
            <w:tcW w:w="1134" w:type="dxa"/>
            <w:vAlign w:val="center"/>
          </w:tcPr>
          <w:p w:rsidR="008E5351" w:rsidRPr="001351D6" w:rsidRDefault="008E5351" w:rsidP="00B679FF">
            <w:pPr>
              <w:suppressAutoHyphens/>
              <w:snapToGrid w:val="0"/>
              <w:jc w:val="center"/>
              <w:rPr>
                <w:iCs/>
              </w:rPr>
            </w:pPr>
            <w:r w:rsidRPr="00AD78E1">
              <w:rPr>
                <w:iCs/>
              </w:rPr>
              <w:t>мин.0,06</w:t>
            </w:r>
          </w:p>
        </w:tc>
        <w:tc>
          <w:tcPr>
            <w:tcW w:w="992" w:type="dxa"/>
            <w:vAlign w:val="center"/>
          </w:tcPr>
          <w:p w:rsidR="008E5351" w:rsidRPr="001351D6" w:rsidRDefault="008E5351" w:rsidP="00B679FF">
            <w:pPr>
              <w:suppressAutoHyphens/>
              <w:snapToGrid w:val="0"/>
              <w:jc w:val="center"/>
              <w:rPr>
                <w:iCs/>
              </w:rPr>
            </w:pPr>
            <w:r w:rsidRPr="00AD78E1">
              <w:rPr>
                <w:iCs/>
              </w:rPr>
              <w:t>80</w:t>
            </w:r>
          </w:p>
        </w:tc>
        <w:tc>
          <w:tcPr>
            <w:tcW w:w="993" w:type="dxa"/>
            <w:vAlign w:val="center"/>
          </w:tcPr>
          <w:p w:rsidR="008E5351" w:rsidRPr="001431DC" w:rsidRDefault="008E5351" w:rsidP="00B679FF">
            <w:pPr>
              <w:suppressAutoHyphens/>
              <w:snapToGrid w:val="0"/>
              <w:jc w:val="center"/>
              <w:rPr>
                <w:iCs/>
              </w:rPr>
            </w:pPr>
            <w:r w:rsidRPr="00AD78E1">
              <w:rPr>
                <w:iCs/>
              </w:rPr>
              <w:t>1</w:t>
            </w:r>
          </w:p>
        </w:tc>
      </w:tr>
      <w:tr w:rsidR="008E5351" w:rsidRPr="008054AF" w:rsidTr="00B679FF">
        <w:trPr>
          <w:trHeight w:val="397"/>
        </w:trPr>
        <w:tc>
          <w:tcPr>
            <w:tcW w:w="567" w:type="dxa"/>
            <w:vAlign w:val="center"/>
          </w:tcPr>
          <w:p w:rsidR="008E5351" w:rsidRDefault="008E5351" w:rsidP="00B679FF">
            <w:pPr>
              <w:suppressAutoHyphens/>
              <w:snapToGrid w:val="0"/>
              <w:jc w:val="center"/>
            </w:pPr>
            <w:r>
              <w:t>23</w:t>
            </w:r>
          </w:p>
        </w:tc>
        <w:tc>
          <w:tcPr>
            <w:tcW w:w="993" w:type="dxa"/>
            <w:vAlign w:val="center"/>
          </w:tcPr>
          <w:p w:rsidR="008E5351" w:rsidRPr="006B26AB" w:rsidRDefault="008E5351" w:rsidP="00B679FF">
            <w:pPr>
              <w:suppressAutoHyphens/>
              <w:snapToGrid w:val="0"/>
              <w:jc w:val="center"/>
              <w:rPr>
                <w:iCs/>
              </w:rPr>
            </w:pPr>
            <w:r w:rsidRPr="006B26AB">
              <w:rPr>
                <w:iCs/>
              </w:rPr>
              <w:t>12.0</w:t>
            </w:r>
          </w:p>
        </w:tc>
        <w:tc>
          <w:tcPr>
            <w:tcW w:w="4110" w:type="dxa"/>
            <w:vAlign w:val="center"/>
          </w:tcPr>
          <w:p w:rsidR="008E5351" w:rsidRPr="008054AF" w:rsidRDefault="008E5351" w:rsidP="00B679FF">
            <w:pPr>
              <w:suppressAutoHyphens/>
              <w:snapToGrid w:val="0"/>
            </w:pPr>
            <w:r w:rsidRPr="008054AF">
              <w:t>Земельные участки (территории) общего пользования</w:t>
            </w:r>
          </w:p>
        </w:tc>
        <w:tc>
          <w:tcPr>
            <w:tcW w:w="4112" w:type="dxa"/>
            <w:gridSpan w:val="4"/>
            <w:vAlign w:val="center"/>
          </w:tcPr>
          <w:p w:rsidR="008E5351" w:rsidRPr="008054AF" w:rsidRDefault="008E5351" w:rsidP="00B679FF">
            <w:pPr>
              <w:suppressAutoHyphens/>
              <w:snapToGrid w:val="0"/>
              <w:jc w:val="center"/>
              <w:rPr>
                <w:iCs/>
              </w:rPr>
            </w:pPr>
            <w:r>
              <w:rPr>
                <w:iCs/>
              </w:rPr>
              <w:t>Действие градостроительного регламента не распространяется</w:t>
            </w:r>
          </w:p>
        </w:tc>
      </w:tr>
      <w:tr w:rsidR="008E5351" w:rsidRPr="001431DC" w:rsidTr="00B679FF">
        <w:trPr>
          <w:trHeight w:val="397"/>
        </w:trPr>
        <w:tc>
          <w:tcPr>
            <w:tcW w:w="9782" w:type="dxa"/>
            <w:gridSpan w:val="7"/>
            <w:vAlign w:val="center"/>
          </w:tcPr>
          <w:p w:rsidR="008E5351" w:rsidRPr="00473D4B" w:rsidRDefault="008E5351" w:rsidP="00B679FF">
            <w:pPr>
              <w:suppressAutoHyphens/>
              <w:snapToGrid w:val="0"/>
              <w:rPr>
                <w:b/>
                <w:bCs/>
                <w:sz w:val="22"/>
                <w:szCs w:val="22"/>
              </w:rPr>
            </w:pPr>
            <w:r w:rsidRPr="00473D4B">
              <w:rPr>
                <w:b/>
                <w:bCs/>
                <w:sz w:val="22"/>
                <w:szCs w:val="22"/>
              </w:rPr>
              <w:t>Условно разрешенные виды и параметры использования земельных участков и объектов капитального строительства</w:t>
            </w:r>
          </w:p>
        </w:tc>
      </w:tr>
      <w:tr w:rsidR="008E5351" w:rsidRPr="001431DC" w:rsidTr="00B679FF">
        <w:trPr>
          <w:trHeight w:val="397"/>
        </w:trPr>
        <w:tc>
          <w:tcPr>
            <w:tcW w:w="567" w:type="dxa"/>
            <w:vAlign w:val="center"/>
          </w:tcPr>
          <w:p w:rsidR="008E5351" w:rsidRPr="001431DC" w:rsidRDefault="008E5351" w:rsidP="00B679FF">
            <w:pPr>
              <w:suppressAutoHyphens/>
              <w:snapToGrid w:val="0"/>
              <w:jc w:val="center"/>
              <w:rPr>
                <w:iCs/>
              </w:rPr>
            </w:pPr>
            <w:r>
              <w:rPr>
                <w:iCs/>
              </w:rPr>
              <w:t>24</w:t>
            </w:r>
          </w:p>
        </w:tc>
        <w:tc>
          <w:tcPr>
            <w:tcW w:w="993" w:type="dxa"/>
            <w:vAlign w:val="center"/>
          </w:tcPr>
          <w:p w:rsidR="008E5351" w:rsidRPr="001431DC" w:rsidRDefault="008E5351" w:rsidP="00B679FF">
            <w:pPr>
              <w:suppressAutoHyphens/>
              <w:snapToGrid w:val="0"/>
              <w:jc w:val="center"/>
              <w:rPr>
                <w:iCs/>
              </w:rPr>
            </w:pPr>
            <w:r w:rsidRPr="001431DC">
              <w:rPr>
                <w:iCs/>
              </w:rPr>
              <w:t>3.9</w:t>
            </w:r>
          </w:p>
        </w:tc>
        <w:tc>
          <w:tcPr>
            <w:tcW w:w="4110" w:type="dxa"/>
            <w:vAlign w:val="center"/>
          </w:tcPr>
          <w:p w:rsidR="008E5351" w:rsidRPr="001431DC" w:rsidRDefault="008E5351" w:rsidP="00B679FF">
            <w:pPr>
              <w:suppressAutoHyphens/>
              <w:snapToGrid w:val="0"/>
              <w:rPr>
                <w:szCs w:val="20"/>
              </w:rPr>
            </w:pPr>
            <w:r w:rsidRPr="001431DC">
              <w:rPr>
                <w:iCs/>
              </w:rPr>
              <w:t>Обеспечение научной деятельности</w:t>
            </w:r>
          </w:p>
        </w:tc>
        <w:tc>
          <w:tcPr>
            <w:tcW w:w="993" w:type="dxa"/>
            <w:vAlign w:val="center"/>
          </w:tcPr>
          <w:p w:rsidR="008E5351" w:rsidRPr="001431DC" w:rsidRDefault="008E5351" w:rsidP="00B679FF">
            <w:pPr>
              <w:suppressAutoHyphens/>
              <w:snapToGrid w:val="0"/>
              <w:jc w:val="center"/>
              <w:rPr>
                <w:iCs/>
              </w:rPr>
            </w:pPr>
            <w:r w:rsidRPr="001431DC">
              <w:rPr>
                <w:iCs/>
              </w:rPr>
              <w:t>8</w:t>
            </w:r>
          </w:p>
        </w:tc>
        <w:tc>
          <w:tcPr>
            <w:tcW w:w="1134" w:type="dxa"/>
            <w:vAlign w:val="center"/>
          </w:tcPr>
          <w:p w:rsidR="008E5351" w:rsidRPr="001431DC" w:rsidRDefault="008E5351" w:rsidP="00B679FF">
            <w:pPr>
              <w:suppressAutoHyphens/>
              <w:snapToGrid w:val="0"/>
              <w:jc w:val="center"/>
              <w:rPr>
                <w:iCs/>
              </w:rPr>
            </w:pPr>
            <w:r w:rsidRPr="001431DC">
              <w:rPr>
                <w:iCs/>
              </w:rPr>
              <w:t>мин. 0,07</w:t>
            </w:r>
          </w:p>
        </w:tc>
        <w:tc>
          <w:tcPr>
            <w:tcW w:w="992" w:type="dxa"/>
            <w:vAlign w:val="center"/>
          </w:tcPr>
          <w:p w:rsidR="008E5351" w:rsidRPr="001431DC" w:rsidRDefault="008E5351" w:rsidP="00B679FF">
            <w:pPr>
              <w:suppressAutoHyphens/>
              <w:snapToGrid w:val="0"/>
              <w:jc w:val="center"/>
              <w:rPr>
                <w:iCs/>
                <w:highlight w:val="yellow"/>
              </w:rPr>
            </w:pPr>
            <w:r w:rsidRPr="001431DC">
              <w:rPr>
                <w:iCs/>
              </w:rPr>
              <w:t>60</w:t>
            </w:r>
          </w:p>
        </w:tc>
        <w:tc>
          <w:tcPr>
            <w:tcW w:w="993" w:type="dxa"/>
            <w:vAlign w:val="center"/>
          </w:tcPr>
          <w:p w:rsidR="008E5351" w:rsidRPr="001431DC" w:rsidRDefault="008E5351" w:rsidP="00B679FF">
            <w:pPr>
              <w:suppressAutoHyphens/>
              <w:snapToGrid w:val="0"/>
              <w:jc w:val="center"/>
              <w:rPr>
                <w:iCs/>
                <w:highlight w:val="yellow"/>
              </w:rPr>
            </w:pPr>
            <w:r>
              <w:rPr>
                <w:iCs/>
              </w:rPr>
              <w:t>3</w:t>
            </w:r>
          </w:p>
        </w:tc>
      </w:tr>
      <w:tr w:rsidR="008E5351" w:rsidRPr="001431DC" w:rsidTr="00B679FF">
        <w:trPr>
          <w:trHeight w:val="397"/>
        </w:trPr>
        <w:tc>
          <w:tcPr>
            <w:tcW w:w="567" w:type="dxa"/>
            <w:vAlign w:val="center"/>
          </w:tcPr>
          <w:p w:rsidR="008E5351" w:rsidRPr="001431DC" w:rsidRDefault="008E5351" w:rsidP="00B679FF">
            <w:pPr>
              <w:suppressAutoHyphens/>
              <w:snapToGrid w:val="0"/>
              <w:jc w:val="center"/>
              <w:rPr>
                <w:iCs/>
              </w:rPr>
            </w:pPr>
            <w:r>
              <w:rPr>
                <w:iCs/>
              </w:rPr>
              <w:t>25</w:t>
            </w:r>
          </w:p>
        </w:tc>
        <w:tc>
          <w:tcPr>
            <w:tcW w:w="993" w:type="dxa"/>
            <w:vAlign w:val="center"/>
          </w:tcPr>
          <w:p w:rsidR="008E5351" w:rsidRPr="001431DC" w:rsidRDefault="008E5351" w:rsidP="00B679FF">
            <w:pPr>
              <w:suppressAutoHyphens/>
              <w:snapToGrid w:val="0"/>
              <w:jc w:val="center"/>
              <w:rPr>
                <w:iCs/>
              </w:rPr>
            </w:pPr>
            <w:r w:rsidRPr="001431DC">
              <w:rPr>
                <w:iCs/>
              </w:rPr>
              <w:t>4.2</w:t>
            </w:r>
          </w:p>
        </w:tc>
        <w:tc>
          <w:tcPr>
            <w:tcW w:w="4110" w:type="dxa"/>
            <w:vAlign w:val="center"/>
          </w:tcPr>
          <w:p w:rsidR="008E5351" w:rsidRPr="001431DC" w:rsidRDefault="008E5351" w:rsidP="00B679FF">
            <w:pPr>
              <w:suppressAutoHyphens/>
              <w:snapToGrid w:val="0"/>
              <w:rPr>
                <w:szCs w:val="20"/>
              </w:rPr>
            </w:pPr>
            <w:r w:rsidRPr="001431DC">
              <w:rPr>
                <w:iCs/>
              </w:rPr>
              <w:t>Объекты торговли (торговые центры, торгово-развлекательные центры (комплексы)</w:t>
            </w:r>
          </w:p>
        </w:tc>
        <w:tc>
          <w:tcPr>
            <w:tcW w:w="993" w:type="dxa"/>
            <w:vAlign w:val="center"/>
          </w:tcPr>
          <w:p w:rsidR="008E5351" w:rsidRPr="001431DC" w:rsidRDefault="008E5351" w:rsidP="00B679FF">
            <w:pPr>
              <w:suppressAutoHyphens/>
              <w:snapToGrid w:val="0"/>
              <w:jc w:val="center"/>
              <w:rPr>
                <w:iCs/>
                <w:highlight w:val="yellow"/>
              </w:rPr>
            </w:pPr>
            <w:r w:rsidRPr="001431DC">
              <w:rPr>
                <w:iCs/>
              </w:rPr>
              <w:t>6</w:t>
            </w:r>
          </w:p>
        </w:tc>
        <w:tc>
          <w:tcPr>
            <w:tcW w:w="1134" w:type="dxa"/>
            <w:vAlign w:val="center"/>
          </w:tcPr>
          <w:p w:rsidR="008E5351" w:rsidRPr="001431DC" w:rsidRDefault="008E5351" w:rsidP="00B679FF">
            <w:pPr>
              <w:suppressAutoHyphens/>
              <w:snapToGrid w:val="0"/>
              <w:jc w:val="center"/>
              <w:rPr>
                <w:iCs/>
              </w:rPr>
            </w:pPr>
            <w:r>
              <w:rPr>
                <w:iCs/>
              </w:rPr>
              <w:t>мин.0,08</w:t>
            </w:r>
          </w:p>
        </w:tc>
        <w:tc>
          <w:tcPr>
            <w:tcW w:w="992" w:type="dxa"/>
            <w:vAlign w:val="center"/>
          </w:tcPr>
          <w:p w:rsidR="008E5351" w:rsidRPr="001431DC" w:rsidRDefault="008E5351" w:rsidP="00B679FF">
            <w:pPr>
              <w:suppressAutoHyphens/>
              <w:snapToGrid w:val="0"/>
              <w:jc w:val="center"/>
              <w:rPr>
                <w:iCs/>
              </w:rPr>
            </w:pPr>
            <w:r w:rsidRPr="001431DC">
              <w:rPr>
                <w:iCs/>
              </w:rPr>
              <w:t>60</w:t>
            </w:r>
          </w:p>
        </w:tc>
        <w:tc>
          <w:tcPr>
            <w:tcW w:w="993" w:type="dxa"/>
            <w:vAlign w:val="center"/>
          </w:tcPr>
          <w:p w:rsidR="008E5351" w:rsidRPr="001431DC" w:rsidRDefault="008E5351" w:rsidP="00B679FF">
            <w:pPr>
              <w:suppressAutoHyphens/>
              <w:snapToGrid w:val="0"/>
              <w:jc w:val="center"/>
              <w:rPr>
                <w:iCs/>
                <w:highlight w:val="yellow"/>
              </w:rPr>
            </w:pPr>
          </w:p>
          <w:p w:rsidR="008E5351" w:rsidRPr="00F05A6A" w:rsidRDefault="008E5351" w:rsidP="00B679FF">
            <w:pPr>
              <w:suppressAutoHyphens/>
              <w:snapToGrid w:val="0"/>
              <w:jc w:val="center"/>
              <w:rPr>
                <w:iCs/>
                <w:highlight w:val="yellow"/>
                <w:lang w:val="en-US"/>
              </w:rPr>
            </w:pPr>
            <w:r>
              <w:rPr>
                <w:iCs/>
                <w:lang w:val="en-US"/>
              </w:rPr>
              <w:t>3</w:t>
            </w:r>
          </w:p>
        </w:tc>
      </w:tr>
      <w:tr w:rsidR="008E5351" w:rsidRPr="001431DC" w:rsidTr="00B679FF">
        <w:trPr>
          <w:trHeight w:val="397"/>
        </w:trPr>
        <w:tc>
          <w:tcPr>
            <w:tcW w:w="567" w:type="dxa"/>
            <w:vAlign w:val="center"/>
          </w:tcPr>
          <w:p w:rsidR="008E5351" w:rsidRPr="001431DC" w:rsidRDefault="008E5351" w:rsidP="00B679FF">
            <w:pPr>
              <w:suppressAutoHyphens/>
              <w:snapToGrid w:val="0"/>
              <w:jc w:val="center"/>
              <w:rPr>
                <w:szCs w:val="20"/>
              </w:rPr>
            </w:pPr>
            <w:r>
              <w:rPr>
                <w:szCs w:val="20"/>
              </w:rPr>
              <w:t>26</w:t>
            </w:r>
          </w:p>
        </w:tc>
        <w:tc>
          <w:tcPr>
            <w:tcW w:w="993" w:type="dxa"/>
            <w:vAlign w:val="center"/>
          </w:tcPr>
          <w:p w:rsidR="008E5351" w:rsidRPr="006B26AB" w:rsidRDefault="008E5351" w:rsidP="00B679FF">
            <w:pPr>
              <w:suppressAutoHyphens/>
              <w:snapToGrid w:val="0"/>
              <w:jc w:val="center"/>
              <w:rPr>
                <w:iCs/>
              </w:rPr>
            </w:pPr>
            <w:r w:rsidRPr="006B26AB">
              <w:rPr>
                <w:iCs/>
              </w:rPr>
              <w:t>4.8</w:t>
            </w:r>
          </w:p>
        </w:tc>
        <w:tc>
          <w:tcPr>
            <w:tcW w:w="4110" w:type="dxa"/>
            <w:vAlign w:val="center"/>
          </w:tcPr>
          <w:p w:rsidR="008E5351" w:rsidRPr="001431DC" w:rsidRDefault="008E5351" w:rsidP="00B679FF">
            <w:pPr>
              <w:suppressAutoHyphens/>
              <w:snapToGrid w:val="0"/>
              <w:rPr>
                <w:szCs w:val="20"/>
              </w:rPr>
            </w:pPr>
            <w:r w:rsidRPr="001431DC">
              <w:rPr>
                <w:szCs w:val="20"/>
              </w:rPr>
              <w:t>Развлечения</w:t>
            </w:r>
          </w:p>
        </w:tc>
        <w:tc>
          <w:tcPr>
            <w:tcW w:w="993" w:type="dxa"/>
            <w:vAlign w:val="center"/>
          </w:tcPr>
          <w:p w:rsidR="008E5351" w:rsidRPr="001431DC" w:rsidRDefault="008E5351" w:rsidP="00B679FF">
            <w:pPr>
              <w:suppressAutoHyphens/>
              <w:snapToGrid w:val="0"/>
              <w:jc w:val="center"/>
              <w:rPr>
                <w:iCs/>
              </w:rPr>
            </w:pPr>
            <w:r w:rsidRPr="001431DC">
              <w:rPr>
                <w:iCs/>
              </w:rPr>
              <w:t>4</w:t>
            </w:r>
          </w:p>
        </w:tc>
        <w:tc>
          <w:tcPr>
            <w:tcW w:w="1134" w:type="dxa"/>
            <w:vAlign w:val="center"/>
          </w:tcPr>
          <w:p w:rsidR="008E5351" w:rsidRPr="001431DC" w:rsidRDefault="008E5351" w:rsidP="00B679FF">
            <w:pPr>
              <w:suppressAutoHyphens/>
              <w:snapToGrid w:val="0"/>
              <w:jc w:val="center"/>
              <w:rPr>
                <w:iCs/>
              </w:rPr>
            </w:pPr>
            <w:r w:rsidRPr="001431DC">
              <w:rPr>
                <w:iCs/>
              </w:rPr>
              <w:t>мин. 0,6</w:t>
            </w:r>
          </w:p>
        </w:tc>
        <w:tc>
          <w:tcPr>
            <w:tcW w:w="992" w:type="dxa"/>
            <w:vAlign w:val="center"/>
          </w:tcPr>
          <w:p w:rsidR="008E5351" w:rsidRPr="001431DC" w:rsidRDefault="008E5351" w:rsidP="00B679FF">
            <w:pPr>
              <w:suppressAutoHyphens/>
              <w:snapToGrid w:val="0"/>
              <w:jc w:val="center"/>
              <w:rPr>
                <w:iCs/>
                <w:highlight w:val="yellow"/>
              </w:rPr>
            </w:pPr>
            <w:r w:rsidRPr="001431DC">
              <w:rPr>
                <w:iCs/>
              </w:rPr>
              <w:t>60</w:t>
            </w:r>
          </w:p>
        </w:tc>
        <w:tc>
          <w:tcPr>
            <w:tcW w:w="993" w:type="dxa"/>
            <w:vAlign w:val="center"/>
          </w:tcPr>
          <w:p w:rsidR="008E5351" w:rsidRPr="00F05A6A" w:rsidRDefault="008E5351" w:rsidP="00B679FF">
            <w:pPr>
              <w:suppressAutoHyphens/>
              <w:snapToGrid w:val="0"/>
              <w:jc w:val="center"/>
              <w:rPr>
                <w:iCs/>
                <w:lang w:val="en-US"/>
              </w:rPr>
            </w:pPr>
            <w:r>
              <w:rPr>
                <w:iCs/>
                <w:lang w:val="en-US"/>
              </w:rPr>
              <w:t>3</w:t>
            </w:r>
          </w:p>
        </w:tc>
      </w:tr>
      <w:tr w:rsidR="008E5351" w:rsidRPr="001431DC" w:rsidTr="00B679FF">
        <w:trPr>
          <w:trHeight w:val="397"/>
        </w:trPr>
        <w:tc>
          <w:tcPr>
            <w:tcW w:w="567" w:type="dxa"/>
            <w:vAlign w:val="center"/>
          </w:tcPr>
          <w:p w:rsidR="008E5351" w:rsidRPr="001431DC" w:rsidRDefault="008E5351" w:rsidP="00B679FF">
            <w:pPr>
              <w:suppressAutoHyphens/>
              <w:snapToGrid w:val="0"/>
              <w:jc w:val="center"/>
              <w:rPr>
                <w:szCs w:val="20"/>
              </w:rPr>
            </w:pPr>
            <w:r>
              <w:rPr>
                <w:szCs w:val="20"/>
              </w:rPr>
              <w:t>27</w:t>
            </w:r>
          </w:p>
        </w:tc>
        <w:tc>
          <w:tcPr>
            <w:tcW w:w="993" w:type="dxa"/>
            <w:vAlign w:val="center"/>
          </w:tcPr>
          <w:p w:rsidR="008E5351" w:rsidRPr="006B26AB" w:rsidRDefault="008E5351" w:rsidP="00B679FF">
            <w:pPr>
              <w:suppressAutoHyphens/>
              <w:snapToGrid w:val="0"/>
              <w:jc w:val="center"/>
              <w:rPr>
                <w:iCs/>
              </w:rPr>
            </w:pPr>
            <w:r w:rsidRPr="006B26AB">
              <w:rPr>
                <w:iCs/>
              </w:rPr>
              <w:t>4.9.1</w:t>
            </w:r>
          </w:p>
        </w:tc>
        <w:tc>
          <w:tcPr>
            <w:tcW w:w="4110" w:type="dxa"/>
            <w:vAlign w:val="center"/>
          </w:tcPr>
          <w:p w:rsidR="008E5351" w:rsidRPr="001431DC" w:rsidRDefault="008E5351" w:rsidP="00B679FF">
            <w:pPr>
              <w:suppressAutoHyphens/>
              <w:snapToGrid w:val="0"/>
              <w:rPr>
                <w:szCs w:val="20"/>
              </w:rPr>
            </w:pPr>
            <w:r w:rsidRPr="001431DC">
              <w:rPr>
                <w:szCs w:val="20"/>
              </w:rPr>
              <w:t>Объекты придорожного сервиса</w:t>
            </w:r>
          </w:p>
        </w:tc>
        <w:tc>
          <w:tcPr>
            <w:tcW w:w="993" w:type="dxa"/>
            <w:vAlign w:val="center"/>
          </w:tcPr>
          <w:p w:rsidR="008E5351" w:rsidRPr="001431DC" w:rsidRDefault="008E5351" w:rsidP="00B679FF">
            <w:pPr>
              <w:suppressAutoHyphens/>
              <w:snapToGrid w:val="0"/>
              <w:jc w:val="center"/>
              <w:rPr>
                <w:iCs/>
              </w:rPr>
            </w:pPr>
            <w:r w:rsidRPr="001431DC">
              <w:rPr>
                <w:iCs/>
              </w:rPr>
              <w:t>2</w:t>
            </w:r>
          </w:p>
        </w:tc>
        <w:tc>
          <w:tcPr>
            <w:tcW w:w="1134" w:type="dxa"/>
            <w:vAlign w:val="center"/>
          </w:tcPr>
          <w:p w:rsidR="008E5351" w:rsidRPr="001431DC" w:rsidRDefault="008E5351" w:rsidP="00B679FF">
            <w:pPr>
              <w:suppressAutoHyphens/>
              <w:snapToGrid w:val="0"/>
              <w:jc w:val="center"/>
              <w:rPr>
                <w:iCs/>
              </w:rPr>
            </w:pPr>
            <w:r w:rsidRPr="001431DC">
              <w:rPr>
                <w:iCs/>
              </w:rPr>
              <w:t>мин. 0,06</w:t>
            </w:r>
          </w:p>
        </w:tc>
        <w:tc>
          <w:tcPr>
            <w:tcW w:w="992" w:type="dxa"/>
            <w:vAlign w:val="center"/>
          </w:tcPr>
          <w:p w:rsidR="008E5351" w:rsidRPr="001431DC" w:rsidRDefault="008E5351" w:rsidP="00B679FF">
            <w:pPr>
              <w:suppressAutoHyphens/>
              <w:snapToGrid w:val="0"/>
              <w:jc w:val="center"/>
              <w:rPr>
                <w:iCs/>
                <w:highlight w:val="yellow"/>
              </w:rPr>
            </w:pPr>
            <w:r w:rsidRPr="001431DC">
              <w:rPr>
                <w:iCs/>
              </w:rPr>
              <w:t>80</w:t>
            </w:r>
          </w:p>
        </w:tc>
        <w:tc>
          <w:tcPr>
            <w:tcW w:w="993" w:type="dxa"/>
            <w:vAlign w:val="center"/>
          </w:tcPr>
          <w:p w:rsidR="008E5351" w:rsidRPr="00F05A6A" w:rsidRDefault="008E5351" w:rsidP="00B679FF">
            <w:pPr>
              <w:suppressAutoHyphens/>
              <w:snapToGrid w:val="0"/>
              <w:jc w:val="center"/>
              <w:rPr>
                <w:iCs/>
                <w:highlight w:val="yellow"/>
                <w:lang w:val="en-US"/>
              </w:rPr>
            </w:pPr>
            <w:r>
              <w:rPr>
                <w:iCs/>
                <w:lang w:val="en-US"/>
              </w:rPr>
              <w:t>3</w:t>
            </w:r>
          </w:p>
        </w:tc>
      </w:tr>
    </w:tbl>
    <w:p w:rsidR="008E5351" w:rsidRDefault="008E5351" w:rsidP="00D54632">
      <w:pPr>
        <w:suppressAutoHyphens/>
        <w:snapToGrid w:val="0"/>
        <w:ind w:firstLine="709"/>
        <w:contextualSpacing/>
        <w:jc w:val="both"/>
        <w:rPr>
          <w:lang w:eastAsia="ar-SA"/>
        </w:rPr>
      </w:pPr>
    </w:p>
    <w:p w:rsidR="008E5351" w:rsidRPr="001431DC" w:rsidRDefault="008E5351" w:rsidP="00D54632">
      <w:pPr>
        <w:suppressAutoHyphens/>
        <w:snapToGrid w:val="0"/>
        <w:ind w:firstLine="709"/>
        <w:contextualSpacing/>
        <w:jc w:val="both"/>
        <w:rPr>
          <w:lang w:eastAsia="ar-SA"/>
        </w:rPr>
      </w:pPr>
      <w:r w:rsidRPr="001431DC">
        <w:rPr>
          <w:lang w:eastAsia="ar-SA"/>
        </w:rPr>
        <w:t>Примечания:</w:t>
      </w:r>
    </w:p>
    <w:p w:rsidR="008E5351" w:rsidRPr="001431DC" w:rsidRDefault="008E5351" w:rsidP="00D54632">
      <w:pPr>
        <w:suppressAutoHyphens/>
        <w:snapToGrid w:val="0"/>
        <w:ind w:firstLine="709"/>
        <w:contextualSpacing/>
        <w:jc w:val="both"/>
        <w:rPr>
          <w:bCs/>
        </w:rPr>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rPr>
          <w:bCs/>
        </w:rPr>
        <w:t>уполномоченным федеральным органом исполнительной власти.</w:t>
      </w:r>
    </w:p>
    <w:p w:rsidR="008E5351" w:rsidRPr="001431DC" w:rsidRDefault="008E5351" w:rsidP="00D54632">
      <w:pPr>
        <w:suppressAutoHyphens/>
        <w:snapToGrid w:val="0"/>
        <w:spacing w:before="240"/>
        <w:ind w:firstLine="709"/>
        <w:contextualSpacing/>
        <w:jc w:val="both"/>
      </w:pPr>
      <w:r>
        <w:t>2</w:t>
      </w:r>
      <w:r w:rsidRPr="001431DC">
        <w:t>. Действие настоящего регламента не распространяется на земельные участки:</w:t>
      </w:r>
    </w:p>
    <w:p w:rsidR="008E5351" w:rsidRPr="001431DC" w:rsidRDefault="008E5351" w:rsidP="00D54632">
      <w:pPr>
        <w:suppressAutoHyphens/>
        <w:snapToGrid w:val="0"/>
        <w:spacing w:before="240"/>
        <w:ind w:firstLine="709"/>
        <w:contextualSpacing/>
        <w:jc w:val="both"/>
        <w:rPr>
          <w:lang w:eastAsia="ar-SA"/>
        </w:rPr>
      </w:pPr>
      <w:r w:rsidRPr="001431DC">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rsidR="008E5351" w:rsidRPr="001431DC" w:rsidRDefault="008E5351" w:rsidP="00D54632">
      <w:pPr>
        <w:suppressAutoHyphens/>
        <w:snapToGrid w:val="0"/>
        <w:spacing w:before="240"/>
        <w:ind w:firstLine="709"/>
        <w:contextualSpacing/>
        <w:jc w:val="both"/>
        <w:rPr>
          <w:lang w:eastAsia="ar-SA"/>
        </w:rPr>
      </w:pPr>
      <w:r w:rsidRPr="001431DC">
        <w:rPr>
          <w:lang w:eastAsia="ar-SA"/>
        </w:rPr>
        <w:t>б) в границах территорий общего пользования;</w:t>
      </w:r>
    </w:p>
    <w:p w:rsidR="008E5351" w:rsidRPr="001431DC" w:rsidRDefault="008E5351" w:rsidP="00D54632">
      <w:pPr>
        <w:suppressAutoHyphens/>
        <w:snapToGrid w:val="0"/>
        <w:spacing w:before="240"/>
        <w:ind w:firstLine="709"/>
        <w:contextualSpacing/>
        <w:jc w:val="both"/>
        <w:rPr>
          <w:lang w:eastAsia="ar-SA"/>
        </w:rPr>
      </w:pPr>
      <w:r w:rsidRPr="001431DC">
        <w:rPr>
          <w:lang w:eastAsia="ar-SA"/>
        </w:rPr>
        <w:t>в) предназначенные для размещения линейных объектов и (или) занятые линейными объектами;</w:t>
      </w:r>
    </w:p>
    <w:p w:rsidR="008E5351" w:rsidRPr="001431DC" w:rsidRDefault="008E5351" w:rsidP="00D54632">
      <w:pPr>
        <w:suppressAutoHyphens/>
        <w:snapToGrid w:val="0"/>
        <w:spacing w:before="240"/>
        <w:ind w:firstLine="709"/>
        <w:contextualSpacing/>
        <w:jc w:val="both"/>
      </w:pPr>
      <w:r w:rsidRPr="001431DC">
        <w:rPr>
          <w:lang w:eastAsia="ar-SA"/>
        </w:rPr>
        <w:t>г) предоставленные для добычи полезных ископаемых.</w:t>
      </w:r>
      <w:r w:rsidRPr="001431DC">
        <w:tab/>
      </w: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r>
        <w:rPr>
          <w:b/>
          <w:bCs/>
          <w:lang w:eastAsia="en-US"/>
        </w:rPr>
        <w:t xml:space="preserve">Статья 41. </w:t>
      </w:r>
      <w:r w:rsidRPr="008054AF">
        <w:rPr>
          <w:b/>
          <w:bCs/>
          <w:lang w:eastAsia="en-US"/>
        </w:rPr>
        <w:t xml:space="preserve">Градостроительный регламент </w:t>
      </w:r>
      <w:r>
        <w:rPr>
          <w:b/>
          <w:bCs/>
          <w:lang w:eastAsia="en-US"/>
        </w:rPr>
        <w:t>общественно деловой зоны</w:t>
      </w:r>
      <w:bookmarkEnd w:id="182"/>
      <w:r w:rsidRPr="008054AF">
        <w:rPr>
          <w:b/>
          <w:bCs/>
          <w:lang w:eastAsia="en-US"/>
        </w:rPr>
        <w:t xml:space="preserve"> </w:t>
      </w: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83" w:name="_Toc466536837"/>
      <w:bookmarkStart w:id="184" w:name="_Toc471897369"/>
      <w:r>
        <w:rPr>
          <w:b/>
          <w:bCs/>
          <w:lang w:eastAsia="en-US"/>
        </w:rPr>
        <w:t xml:space="preserve">Зона общественно-делового назначения </w:t>
      </w:r>
      <w:r w:rsidRPr="008054AF">
        <w:rPr>
          <w:b/>
          <w:bCs/>
          <w:lang w:eastAsia="en-US"/>
        </w:rPr>
        <w:t>(О</w:t>
      </w:r>
      <w:r>
        <w:rPr>
          <w:b/>
          <w:bCs/>
          <w:lang w:eastAsia="en-US"/>
        </w:rPr>
        <w:t>-1</w:t>
      </w:r>
      <w:r w:rsidRPr="008054AF">
        <w:rPr>
          <w:b/>
          <w:bCs/>
          <w:lang w:eastAsia="en-US"/>
        </w:rPr>
        <w:t>)</w:t>
      </w:r>
      <w:bookmarkEnd w:id="183"/>
      <w:bookmarkEnd w:id="184"/>
    </w:p>
    <w:p w:rsidR="008E5351" w:rsidRPr="008054AF" w:rsidRDefault="008E5351" w:rsidP="00D54632">
      <w:pPr>
        <w:suppressAutoHyphens/>
        <w:snapToGrid w:val="0"/>
        <w:ind w:firstLine="709"/>
        <w:jc w:val="both"/>
        <w:rPr>
          <w:lang w:eastAsia="ar-SA"/>
        </w:rPr>
      </w:pPr>
    </w:p>
    <w:p w:rsidR="008E5351" w:rsidRPr="008054AF" w:rsidRDefault="008E5351" w:rsidP="00D54632">
      <w:pPr>
        <w:suppressAutoHyphens/>
        <w:snapToGrid w:val="0"/>
        <w:ind w:firstLine="709"/>
        <w:jc w:val="both"/>
        <w:rPr>
          <w:lang w:eastAsia="ar-SA"/>
        </w:rPr>
      </w:pPr>
      <w:r>
        <w:rPr>
          <w:lang w:eastAsia="ar-SA"/>
        </w:rPr>
        <w:t>Таблица № 5</w:t>
      </w:r>
      <w:r w:rsidRPr="008054AF">
        <w:rPr>
          <w:lang w:eastAsia="ar-SA"/>
        </w:rPr>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8E5351" w:rsidRPr="008054AF" w:rsidTr="00B679FF">
        <w:trPr>
          <w:cantSplit/>
          <w:trHeight w:val="339"/>
        </w:trPr>
        <w:tc>
          <w:tcPr>
            <w:tcW w:w="567" w:type="dxa"/>
            <w:vMerge w:val="restart"/>
          </w:tcPr>
          <w:p w:rsidR="008E5351" w:rsidRPr="008054AF" w:rsidRDefault="008E5351" w:rsidP="00B679FF">
            <w:pPr>
              <w:suppressAutoHyphens/>
              <w:snapToGrid w:val="0"/>
              <w:rPr>
                <w:iCs/>
              </w:rPr>
            </w:pPr>
            <w:r w:rsidRPr="008054AF">
              <w:rPr>
                <w:iCs/>
              </w:rPr>
              <w:t>№</w:t>
            </w:r>
          </w:p>
          <w:p w:rsidR="008E5351" w:rsidRPr="008054AF" w:rsidRDefault="008E5351" w:rsidP="00B679FF">
            <w:pPr>
              <w:suppressAutoHyphens/>
              <w:snapToGrid w:val="0"/>
              <w:rPr>
                <w:iCs/>
              </w:rPr>
            </w:pPr>
            <w:r w:rsidRPr="008054AF">
              <w:rPr>
                <w:iCs/>
              </w:rPr>
              <w:t>п/п</w:t>
            </w:r>
          </w:p>
        </w:tc>
        <w:tc>
          <w:tcPr>
            <w:tcW w:w="993" w:type="dxa"/>
            <w:vMerge w:val="restart"/>
          </w:tcPr>
          <w:p w:rsidR="008E5351" w:rsidRPr="008054AF" w:rsidRDefault="008E5351" w:rsidP="00B679FF">
            <w:pPr>
              <w:suppressAutoHyphens/>
              <w:snapToGrid w:val="0"/>
              <w:rPr>
                <w:iCs/>
              </w:rPr>
            </w:pPr>
            <w:r w:rsidRPr="008054AF">
              <w:rPr>
                <w:iCs/>
              </w:rPr>
              <w:t>Код (числовое обозначение) в соответствии с Классификатором</w:t>
            </w:r>
          </w:p>
        </w:tc>
        <w:tc>
          <w:tcPr>
            <w:tcW w:w="4110" w:type="dxa"/>
            <w:vMerge w:val="restart"/>
          </w:tcPr>
          <w:p w:rsidR="008E5351" w:rsidRPr="008054AF" w:rsidRDefault="008E5351" w:rsidP="00B679FF">
            <w:pPr>
              <w:suppressAutoHyphens/>
              <w:snapToGrid w:val="0"/>
              <w:rPr>
                <w:lang w:eastAsia="ar-SA"/>
              </w:rPr>
            </w:pPr>
            <w:r w:rsidRPr="008054AF">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054AF">
              <w:rPr>
                <w:lang w:eastAsia="ar-SA"/>
              </w:rPr>
              <w:t xml:space="preserve"> утвержденным </w:t>
            </w:r>
            <w:r w:rsidRPr="008054AF">
              <w:rPr>
                <w:bCs/>
              </w:rPr>
              <w:t>уполномоченным федеральным органом исполнительной власти)</w:t>
            </w:r>
          </w:p>
          <w:p w:rsidR="008E5351" w:rsidRPr="008054AF" w:rsidRDefault="008E5351" w:rsidP="00B679FF">
            <w:pPr>
              <w:suppressAutoHyphens/>
              <w:snapToGrid w:val="0"/>
              <w:rPr>
                <w:iCs/>
              </w:rPr>
            </w:pPr>
          </w:p>
        </w:tc>
        <w:tc>
          <w:tcPr>
            <w:tcW w:w="4111" w:type="dxa"/>
            <w:gridSpan w:val="4"/>
            <w:vAlign w:val="center"/>
          </w:tcPr>
          <w:p w:rsidR="008E5351" w:rsidRPr="008054AF" w:rsidRDefault="008E5351" w:rsidP="00B679FF">
            <w:pPr>
              <w:suppressAutoHyphens/>
              <w:snapToGrid w:val="0"/>
              <w:rPr>
                <w:bCs/>
                <w:iCs/>
              </w:rPr>
            </w:pPr>
            <w:r w:rsidRPr="008054AF">
              <w:rPr>
                <w:bCs/>
                <w:iCs/>
              </w:rPr>
              <w:t>Параметры разрешенного строительства, реконструкции объектов капстроительства</w:t>
            </w:r>
          </w:p>
        </w:tc>
      </w:tr>
      <w:tr w:rsidR="008E5351" w:rsidRPr="008054AF" w:rsidTr="00B679FF">
        <w:trPr>
          <w:cantSplit/>
          <w:trHeight w:val="2482"/>
        </w:trPr>
        <w:tc>
          <w:tcPr>
            <w:tcW w:w="567" w:type="dxa"/>
            <w:vMerge/>
          </w:tcPr>
          <w:p w:rsidR="008E5351" w:rsidRPr="008054AF" w:rsidRDefault="008E5351" w:rsidP="00B679FF">
            <w:pPr>
              <w:suppressAutoHyphens/>
              <w:snapToGrid w:val="0"/>
              <w:rPr>
                <w:iCs/>
              </w:rPr>
            </w:pPr>
          </w:p>
        </w:tc>
        <w:tc>
          <w:tcPr>
            <w:tcW w:w="993" w:type="dxa"/>
            <w:vMerge/>
          </w:tcPr>
          <w:p w:rsidR="008E5351" w:rsidRPr="008054AF" w:rsidRDefault="008E5351" w:rsidP="00B679FF">
            <w:pPr>
              <w:suppressAutoHyphens/>
              <w:snapToGrid w:val="0"/>
              <w:rPr>
                <w:iCs/>
              </w:rPr>
            </w:pPr>
          </w:p>
        </w:tc>
        <w:tc>
          <w:tcPr>
            <w:tcW w:w="4110" w:type="dxa"/>
            <w:vMerge/>
            <w:vAlign w:val="center"/>
          </w:tcPr>
          <w:p w:rsidR="008E5351" w:rsidRPr="008054AF" w:rsidRDefault="008E5351" w:rsidP="00B679FF">
            <w:pPr>
              <w:suppressAutoHyphens/>
              <w:snapToGrid w:val="0"/>
              <w:rPr>
                <w:iCs/>
              </w:rPr>
            </w:pPr>
          </w:p>
        </w:tc>
        <w:tc>
          <w:tcPr>
            <w:tcW w:w="993" w:type="dxa"/>
            <w:textDirection w:val="btLr"/>
            <w:vAlign w:val="center"/>
          </w:tcPr>
          <w:p w:rsidR="008E5351" w:rsidRPr="005E3388" w:rsidRDefault="008E5351" w:rsidP="00B679FF">
            <w:pPr>
              <w:suppressAutoHyphens/>
              <w:snapToGrid w:val="0"/>
              <w:jc w:val="center"/>
              <w:rPr>
                <w:sz w:val="21"/>
                <w:szCs w:val="21"/>
              </w:rPr>
            </w:pPr>
            <w:r w:rsidRPr="005E3388">
              <w:rPr>
                <w:iCs/>
                <w:sz w:val="21"/>
                <w:szCs w:val="21"/>
              </w:rPr>
              <w:t>Предельная этажность зданий, строений, сооружений, этаж</w:t>
            </w:r>
          </w:p>
        </w:tc>
        <w:tc>
          <w:tcPr>
            <w:tcW w:w="1134" w:type="dxa"/>
            <w:textDirection w:val="btLr"/>
          </w:tcPr>
          <w:p w:rsidR="008E5351" w:rsidRPr="005E3388" w:rsidRDefault="008E5351" w:rsidP="00B679FF">
            <w:pPr>
              <w:suppressAutoHyphens/>
              <w:snapToGrid w:val="0"/>
              <w:jc w:val="center"/>
              <w:rPr>
                <w:iCs/>
                <w:sz w:val="21"/>
                <w:szCs w:val="21"/>
              </w:rPr>
            </w:pPr>
            <w:r w:rsidRPr="005E3388">
              <w:rPr>
                <w:iCs/>
                <w:sz w:val="21"/>
                <w:szCs w:val="21"/>
              </w:rPr>
              <w:t>Предельные размеры земельных участков (мин.-макс.), га</w:t>
            </w:r>
          </w:p>
        </w:tc>
        <w:tc>
          <w:tcPr>
            <w:tcW w:w="992" w:type="dxa"/>
            <w:textDirection w:val="btLr"/>
          </w:tcPr>
          <w:p w:rsidR="008E5351" w:rsidRPr="005E3388" w:rsidRDefault="008E5351" w:rsidP="00B679FF">
            <w:pPr>
              <w:suppressAutoHyphens/>
              <w:snapToGrid w:val="0"/>
              <w:jc w:val="center"/>
              <w:rPr>
                <w:iCs/>
                <w:sz w:val="21"/>
                <w:szCs w:val="21"/>
              </w:rPr>
            </w:pPr>
            <w:r w:rsidRPr="005E3388">
              <w:rPr>
                <w:bCs/>
                <w:iCs/>
                <w:sz w:val="21"/>
                <w:szCs w:val="21"/>
              </w:rPr>
              <w:t>Максимальный процент застройки, %</w:t>
            </w:r>
          </w:p>
        </w:tc>
        <w:tc>
          <w:tcPr>
            <w:tcW w:w="992" w:type="dxa"/>
            <w:textDirection w:val="btLr"/>
          </w:tcPr>
          <w:p w:rsidR="008E5351" w:rsidRPr="005E3388" w:rsidRDefault="008E5351" w:rsidP="00B679FF">
            <w:pPr>
              <w:suppressAutoHyphens/>
              <w:snapToGrid w:val="0"/>
              <w:ind w:left="113" w:right="113"/>
              <w:jc w:val="center"/>
              <w:rPr>
                <w:bCs/>
                <w:iCs/>
                <w:sz w:val="21"/>
                <w:szCs w:val="21"/>
              </w:rPr>
            </w:pPr>
            <w:r w:rsidRPr="005E3388">
              <w:rPr>
                <w:bCs/>
                <w:iCs/>
                <w:sz w:val="21"/>
                <w:szCs w:val="21"/>
              </w:rPr>
              <w:t>Минимальные отступы до границ смежного земельного участка</w:t>
            </w:r>
          </w:p>
        </w:tc>
      </w:tr>
      <w:tr w:rsidR="008E5351" w:rsidRPr="008054AF" w:rsidTr="00B679FF">
        <w:trPr>
          <w:trHeight w:val="171"/>
          <w:tblHeader/>
        </w:trPr>
        <w:tc>
          <w:tcPr>
            <w:tcW w:w="567" w:type="dxa"/>
            <w:vAlign w:val="center"/>
          </w:tcPr>
          <w:p w:rsidR="008E5351" w:rsidRPr="008054AF" w:rsidRDefault="008E5351" w:rsidP="00B679FF">
            <w:pPr>
              <w:suppressAutoHyphens/>
              <w:snapToGrid w:val="0"/>
              <w:jc w:val="center"/>
              <w:rPr>
                <w:iCs/>
              </w:rPr>
            </w:pPr>
            <w:r w:rsidRPr="008054AF">
              <w:rPr>
                <w:iCs/>
              </w:rPr>
              <w:t>1</w:t>
            </w:r>
          </w:p>
        </w:tc>
        <w:tc>
          <w:tcPr>
            <w:tcW w:w="993" w:type="dxa"/>
            <w:vAlign w:val="center"/>
          </w:tcPr>
          <w:p w:rsidR="008E5351" w:rsidRPr="008054AF" w:rsidRDefault="008E5351" w:rsidP="00B679FF">
            <w:pPr>
              <w:suppressAutoHyphens/>
              <w:snapToGrid w:val="0"/>
              <w:jc w:val="center"/>
              <w:rPr>
                <w:iCs/>
              </w:rPr>
            </w:pPr>
            <w:r w:rsidRPr="008054AF">
              <w:rPr>
                <w:iCs/>
              </w:rPr>
              <w:t>2</w:t>
            </w:r>
          </w:p>
        </w:tc>
        <w:tc>
          <w:tcPr>
            <w:tcW w:w="4110" w:type="dxa"/>
            <w:vAlign w:val="center"/>
          </w:tcPr>
          <w:p w:rsidR="008E5351" w:rsidRPr="008054AF" w:rsidRDefault="008E5351" w:rsidP="00B679FF">
            <w:pPr>
              <w:suppressAutoHyphens/>
              <w:snapToGrid w:val="0"/>
              <w:jc w:val="center"/>
              <w:rPr>
                <w:iCs/>
              </w:rPr>
            </w:pPr>
            <w:r w:rsidRPr="008054AF">
              <w:rPr>
                <w:iCs/>
              </w:rPr>
              <w:t>3</w:t>
            </w:r>
          </w:p>
        </w:tc>
        <w:tc>
          <w:tcPr>
            <w:tcW w:w="993" w:type="dxa"/>
            <w:vAlign w:val="center"/>
          </w:tcPr>
          <w:p w:rsidR="008E5351" w:rsidRPr="008054AF" w:rsidRDefault="008E5351" w:rsidP="00B679FF">
            <w:pPr>
              <w:suppressAutoHyphens/>
              <w:snapToGrid w:val="0"/>
              <w:jc w:val="center"/>
              <w:rPr>
                <w:iCs/>
              </w:rPr>
            </w:pPr>
            <w:r w:rsidRPr="008054AF">
              <w:rPr>
                <w:iCs/>
              </w:rPr>
              <w:t>4</w:t>
            </w:r>
          </w:p>
        </w:tc>
        <w:tc>
          <w:tcPr>
            <w:tcW w:w="1134" w:type="dxa"/>
            <w:vAlign w:val="center"/>
          </w:tcPr>
          <w:p w:rsidR="008E5351" w:rsidRPr="008054AF" w:rsidRDefault="008E5351" w:rsidP="00B679FF">
            <w:pPr>
              <w:suppressAutoHyphens/>
              <w:snapToGrid w:val="0"/>
              <w:jc w:val="center"/>
              <w:rPr>
                <w:iCs/>
              </w:rPr>
            </w:pPr>
            <w:r w:rsidRPr="008054AF">
              <w:rPr>
                <w:iCs/>
              </w:rPr>
              <w:t>5</w:t>
            </w:r>
          </w:p>
        </w:tc>
        <w:tc>
          <w:tcPr>
            <w:tcW w:w="992" w:type="dxa"/>
            <w:vAlign w:val="center"/>
          </w:tcPr>
          <w:p w:rsidR="008E5351" w:rsidRPr="008054AF" w:rsidRDefault="008E5351" w:rsidP="00B679FF">
            <w:pPr>
              <w:suppressAutoHyphens/>
              <w:snapToGrid w:val="0"/>
              <w:jc w:val="center"/>
              <w:rPr>
                <w:bCs/>
                <w:iCs/>
              </w:rPr>
            </w:pPr>
            <w:r w:rsidRPr="008054AF">
              <w:rPr>
                <w:bCs/>
                <w:iCs/>
              </w:rPr>
              <w:t>6</w:t>
            </w:r>
          </w:p>
        </w:tc>
        <w:tc>
          <w:tcPr>
            <w:tcW w:w="992" w:type="dxa"/>
            <w:vAlign w:val="center"/>
          </w:tcPr>
          <w:p w:rsidR="008E5351" w:rsidRPr="008054AF" w:rsidRDefault="008E5351" w:rsidP="00B679FF">
            <w:pPr>
              <w:suppressAutoHyphens/>
              <w:snapToGrid w:val="0"/>
              <w:jc w:val="center"/>
              <w:rPr>
                <w:bCs/>
                <w:iCs/>
              </w:rPr>
            </w:pPr>
            <w:r w:rsidRPr="008054AF">
              <w:rPr>
                <w:bCs/>
                <w:iCs/>
              </w:rPr>
              <w:t>7</w:t>
            </w:r>
          </w:p>
        </w:tc>
      </w:tr>
      <w:tr w:rsidR="008E5351" w:rsidRPr="008054AF" w:rsidTr="00B679FF">
        <w:trPr>
          <w:trHeight w:val="397"/>
        </w:trPr>
        <w:tc>
          <w:tcPr>
            <w:tcW w:w="9781" w:type="dxa"/>
            <w:gridSpan w:val="7"/>
          </w:tcPr>
          <w:p w:rsidR="008E5351" w:rsidRPr="008054AF" w:rsidRDefault="008E5351" w:rsidP="00B679FF">
            <w:pPr>
              <w:suppressAutoHyphens/>
              <w:snapToGrid w:val="0"/>
              <w:rPr>
                <w:iCs/>
              </w:rPr>
            </w:pPr>
            <w:r w:rsidRPr="008054AF">
              <w:rPr>
                <w:b/>
                <w:bCs/>
              </w:rPr>
              <w:t>Основные виды и параметры разрешенного использования земельных участков и объектов капитального строительства</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sidRPr="008054AF">
              <w:rPr>
                <w:iCs/>
              </w:rPr>
              <w:t>1</w:t>
            </w:r>
          </w:p>
        </w:tc>
        <w:tc>
          <w:tcPr>
            <w:tcW w:w="993" w:type="dxa"/>
            <w:vAlign w:val="center"/>
          </w:tcPr>
          <w:p w:rsidR="008E5351" w:rsidRPr="008054AF" w:rsidRDefault="008E5351" w:rsidP="00B679FF">
            <w:pPr>
              <w:suppressAutoHyphens/>
              <w:snapToGrid w:val="0"/>
            </w:pPr>
            <w:r w:rsidRPr="008054AF">
              <w:t>3.1</w:t>
            </w:r>
          </w:p>
        </w:tc>
        <w:tc>
          <w:tcPr>
            <w:tcW w:w="4110" w:type="dxa"/>
            <w:vAlign w:val="center"/>
          </w:tcPr>
          <w:p w:rsidR="008E5351" w:rsidRPr="008054AF" w:rsidRDefault="008E5351" w:rsidP="00B679FF">
            <w:pPr>
              <w:suppressAutoHyphens/>
              <w:snapToGrid w:val="0"/>
              <w:rPr>
                <w:iCs/>
              </w:rPr>
            </w:pPr>
            <w:r w:rsidRPr="008054AF">
              <w:t>Коммунальное обслуживание</w:t>
            </w:r>
          </w:p>
        </w:tc>
        <w:tc>
          <w:tcPr>
            <w:tcW w:w="993" w:type="dxa"/>
            <w:vAlign w:val="center"/>
          </w:tcPr>
          <w:p w:rsidR="008E5351" w:rsidRPr="008054AF" w:rsidRDefault="008E5351" w:rsidP="00B679FF">
            <w:pPr>
              <w:suppressAutoHyphens/>
              <w:snapToGrid w:val="0"/>
              <w:rPr>
                <w:iCs/>
                <w:highlight w:val="yellow"/>
              </w:rPr>
            </w:pPr>
            <w:r w:rsidRPr="00A5221B">
              <w:rPr>
                <w:iCs/>
              </w:rPr>
              <w:t>1</w:t>
            </w:r>
          </w:p>
        </w:tc>
        <w:tc>
          <w:tcPr>
            <w:tcW w:w="1134" w:type="dxa"/>
            <w:vAlign w:val="center"/>
          </w:tcPr>
          <w:p w:rsidR="008E5351" w:rsidRPr="008054AF" w:rsidRDefault="008E5351" w:rsidP="00B679FF">
            <w:pPr>
              <w:suppressAutoHyphens/>
              <w:snapToGrid w:val="0"/>
              <w:rPr>
                <w:iCs/>
              </w:rPr>
            </w:pPr>
            <w:r>
              <w:rPr>
                <w:iCs/>
              </w:rPr>
              <w:t>0,003</w:t>
            </w:r>
          </w:p>
        </w:tc>
        <w:tc>
          <w:tcPr>
            <w:tcW w:w="992" w:type="dxa"/>
            <w:vAlign w:val="center"/>
          </w:tcPr>
          <w:p w:rsidR="008E5351" w:rsidRPr="008054AF" w:rsidRDefault="008E5351" w:rsidP="00B679FF">
            <w:pPr>
              <w:suppressAutoHyphens/>
              <w:snapToGrid w:val="0"/>
              <w:rPr>
                <w:iCs/>
              </w:rPr>
            </w:pPr>
            <w:r>
              <w:rPr>
                <w:iCs/>
              </w:rPr>
              <w:t>80</w:t>
            </w:r>
          </w:p>
        </w:tc>
        <w:tc>
          <w:tcPr>
            <w:tcW w:w="992"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sidRPr="008054AF">
              <w:rPr>
                <w:iCs/>
              </w:rPr>
              <w:t>2</w:t>
            </w:r>
          </w:p>
        </w:tc>
        <w:tc>
          <w:tcPr>
            <w:tcW w:w="993" w:type="dxa"/>
            <w:vAlign w:val="center"/>
          </w:tcPr>
          <w:p w:rsidR="008E5351" w:rsidRPr="008054AF" w:rsidRDefault="008E5351" w:rsidP="00B679FF">
            <w:pPr>
              <w:suppressAutoHyphens/>
              <w:snapToGrid w:val="0"/>
            </w:pPr>
            <w:r w:rsidRPr="008054AF">
              <w:t>3.2</w:t>
            </w:r>
          </w:p>
        </w:tc>
        <w:tc>
          <w:tcPr>
            <w:tcW w:w="4110" w:type="dxa"/>
            <w:vAlign w:val="center"/>
          </w:tcPr>
          <w:p w:rsidR="008E5351" w:rsidRPr="008054AF" w:rsidRDefault="008E5351" w:rsidP="00B679FF">
            <w:pPr>
              <w:suppressAutoHyphens/>
              <w:snapToGrid w:val="0"/>
            </w:pPr>
            <w:r w:rsidRPr="008054AF">
              <w:t>Социальное обслуживание</w:t>
            </w:r>
          </w:p>
        </w:tc>
        <w:tc>
          <w:tcPr>
            <w:tcW w:w="993" w:type="dxa"/>
            <w:vAlign w:val="center"/>
          </w:tcPr>
          <w:p w:rsidR="008E5351" w:rsidRPr="008054AF" w:rsidRDefault="008E5351" w:rsidP="00B679FF">
            <w:pPr>
              <w:suppressAutoHyphens/>
              <w:snapToGrid w:val="0"/>
              <w:rPr>
                <w:iCs/>
                <w:highlight w:val="yellow"/>
              </w:rPr>
            </w:pPr>
            <w:r>
              <w:rPr>
                <w:iCs/>
              </w:rPr>
              <w:t>2</w:t>
            </w:r>
          </w:p>
        </w:tc>
        <w:tc>
          <w:tcPr>
            <w:tcW w:w="1134" w:type="dxa"/>
            <w:vAlign w:val="center"/>
          </w:tcPr>
          <w:p w:rsidR="008E5351" w:rsidRPr="008054AF" w:rsidRDefault="008E5351" w:rsidP="00B679FF">
            <w:pPr>
              <w:suppressAutoHyphens/>
              <w:snapToGrid w:val="0"/>
              <w:rPr>
                <w:iCs/>
              </w:rPr>
            </w:pPr>
            <w:r>
              <w:rPr>
                <w:iCs/>
              </w:rPr>
              <w:t>мин. 0,003</w:t>
            </w:r>
          </w:p>
        </w:tc>
        <w:tc>
          <w:tcPr>
            <w:tcW w:w="992" w:type="dxa"/>
            <w:vAlign w:val="center"/>
          </w:tcPr>
          <w:p w:rsidR="008E5351" w:rsidRPr="008054AF" w:rsidRDefault="008E5351" w:rsidP="00B679FF">
            <w:pPr>
              <w:suppressAutoHyphens/>
              <w:snapToGrid w:val="0"/>
              <w:rPr>
                <w:iCs/>
              </w:rPr>
            </w:pPr>
            <w:r w:rsidRPr="008054AF">
              <w:rPr>
                <w:iCs/>
              </w:rPr>
              <w:t>60</w:t>
            </w:r>
          </w:p>
        </w:tc>
        <w:tc>
          <w:tcPr>
            <w:tcW w:w="992"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sidRPr="008054AF">
              <w:rPr>
                <w:iCs/>
              </w:rPr>
              <w:t>3</w:t>
            </w:r>
          </w:p>
        </w:tc>
        <w:tc>
          <w:tcPr>
            <w:tcW w:w="993" w:type="dxa"/>
            <w:vAlign w:val="center"/>
          </w:tcPr>
          <w:p w:rsidR="008E5351" w:rsidRPr="008054AF" w:rsidRDefault="008E5351" w:rsidP="00B679FF">
            <w:pPr>
              <w:suppressAutoHyphens/>
              <w:snapToGrid w:val="0"/>
            </w:pPr>
            <w:r w:rsidRPr="008054AF">
              <w:t>3.3</w:t>
            </w:r>
          </w:p>
        </w:tc>
        <w:tc>
          <w:tcPr>
            <w:tcW w:w="4110" w:type="dxa"/>
            <w:vAlign w:val="center"/>
          </w:tcPr>
          <w:p w:rsidR="008E5351" w:rsidRPr="008054AF" w:rsidRDefault="008E5351" w:rsidP="00B679FF">
            <w:pPr>
              <w:suppressAutoHyphens/>
              <w:snapToGrid w:val="0"/>
            </w:pPr>
            <w:r w:rsidRPr="008054AF">
              <w:t>Бытовое обслуживание</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Pr>
                <w:iCs/>
              </w:rPr>
              <w:t>мин. 0,003</w:t>
            </w:r>
          </w:p>
        </w:tc>
        <w:tc>
          <w:tcPr>
            <w:tcW w:w="992" w:type="dxa"/>
            <w:vAlign w:val="center"/>
          </w:tcPr>
          <w:p w:rsidR="008E5351" w:rsidRPr="008054AF" w:rsidRDefault="008E5351" w:rsidP="00B679FF">
            <w:pPr>
              <w:suppressAutoHyphens/>
              <w:snapToGrid w:val="0"/>
              <w:rPr>
                <w:iCs/>
              </w:rPr>
            </w:pPr>
            <w:r w:rsidRPr="008054AF">
              <w:rPr>
                <w:iCs/>
              </w:rPr>
              <w:t>75</w:t>
            </w:r>
          </w:p>
        </w:tc>
        <w:tc>
          <w:tcPr>
            <w:tcW w:w="992" w:type="dxa"/>
            <w:vAlign w:val="center"/>
          </w:tcPr>
          <w:p w:rsidR="008E5351" w:rsidRPr="008054AF" w:rsidRDefault="008E5351" w:rsidP="00B679FF">
            <w:pPr>
              <w:suppressAutoHyphens/>
              <w:snapToGrid w:val="0"/>
              <w:rPr>
                <w:iCs/>
                <w:highlight w:val="yellow"/>
              </w:rPr>
            </w:pPr>
            <w:r w:rsidRPr="00A5221B">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sidRPr="008054AF">
              <w:rPr>
                <w:iCs/>
              </w:rPr>
              <w:t>4</w:t>
            </w:r>
          </w:p>
        </w:tc>
        <w:tc>
          <w:tcPr>
            <w:tcW w:w="993" w:type="dxa"/>
            <w:vAlign w:val="center"/>
          </w:tcPr>
          <w:p w:rsidR="008E5351" w:rsidRPr="008054AF" w:rsidRDefault="008E5351" w:rsidP="00B679FF">
            <w:pPr>
              <w:suppressAutoHyphens/>
              <w:snapToGrid w:val="0"/>
            </w:pPr>
            <w:r w:rsidRPr="008054AF">
              <w:t>3.4.1</w:t>
            </w:r>
          </w:p>
        </w:tc>
        <w:tc>
          <w:tcPr>
            <w:tcW w:w="4110" w:type="dxa"/>
            <w:vAlign w:val="center"/>
          </w:tcPr>
          <w:p w:rsidR="008E5351" w:rsidRPr="008054AF" w:rsidRDefault="008E5351" w:rsidP="00B679FF">
            <w:pPr>
              <w:suppressAutoHyphens/>
              <w:snapToGrid w:val="0"/>
            </w:pPr>
            <w:r w:rsidRPr="008054AF">
              <w:t>Амбулаторно-поликлиническое обслуживание</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Pr>
                <w:iCs/>
              </w:rPr>
              <w:t>мин. 0,02</w:t>
            </w:r>
          </w:p>
        </w:tc>
        <w:tc>
          <w:tcPr>
            <w:tcW w:w="992" w:type="dxa"/>
            <w:vAlign w:val="center"/>
          </w:tcPr>
          <w:p w:rsidR="008E5351" w:rsidRPr="008054AF" w:rsidRDefault="008E5351" w:rsidP="00B679FF">
            <w:pPr>
              <w:suppressAutoHyphens/>
              <w:snapToGrid w:val="0"/>
              <w:rPr>
                <w:iCs/>
              </w:rPr>
            </w:pPr>
            <w:r w:rsidRPr="008054AF">
              <w:rPr>
                <w:iCs/>
              </w:rPr>
              <w:t>60</w:t>
            </w:r>
          </w:p>
        </w:tc>
        <w:tc>
          <w:tcPr>
            <w:tcW w:w="992"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sidRPr="008054AF">
              <w:rPr>
                <w:iCs/>
              </w:rPr>
              <w:t>5</w:t>
            </w:r>
          </w:p>
        </w:tc>
        <w:tc>
          <w:tcPr>
            <w:tcW w:w="993" w:type="dxa"/>
            <w:vAlign w:val="center"/>
          </w:tcPr>
          <w:p w:rsidR="008E5351" w:rsidRPr="008054AF" w:rsidRDefault="008E5351" w:rsidP="00B679FF">
            <w:pPr>
              <w:suppressAutoHyphens/>
              <w:snapToGrid w:val="0"/>
            </w:pPr>
            <w:r w:rsidRPr="008054AF">
              <w:t>3.4.2</w:t>
            </w:r>
          </w:p>
        </w:tc>
        <w:tc>
          <w:tcPr>
            <w:tcW w:w="4110" w:type="dxa"/>
            <w:vAlign w:val="center"/>
          </w:tcPr>
          <w:p w:rsidR="008E5351" w:rsidRPr="008054AF" w:rsidRDefault="008E5351" w:rsidP="00B679FF">
            <w:pPr>
              <w:suppressAutoHyphens/>
              <w:snapToGrid w:val="0"/>
            </w:pPr>
            <w:r w:rsidRPr="008054AF">
              <w:t>Стационарное медицинское обслуживание</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sidRPr="008054AF">
              <w:rPr>
                <w:iCs/>
              </w:rPr>
              <w:t>мин. 1,</w:t>
            </w:r>
            <w:r>
              <w:rPr>
                <w:iCs/>
              </w:rPr>
              <w:t>0</w:t>
            </w:r>
          </w:p>
        </w:tc>
        <w:tc>
          <w:tcPr>
            <w:tcW w:w="992" w:type="dxa"/>
            <w:vAlign w:val="center"/>
          </w:tcPr>
          <w:p w:rsidR="008E5351" w:rsidRPr="008054AF" w:rsidRDefault="008E5351" w:rsidP="00B679FF">
            <w:pPr>
              <w:suppressAutoHyphens/>
              <w:snapToGrid w:val="0"/>
              <w:rPr>
                <w:iCs/>
                <w:highlight w:val="yellow"/>
              </w:rPr>
            </w:pPr>
            <w:r w:rsidRPr="008054AF">
              <w:rPr>
                <w:iCs/>
              </w:rPr>
              <w:t>60</w:t>
            </w:r>
          </w:p>
        </w:tc>
        <w:tc>
          <w:tcPr>
            <w:tcW w:w="992"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sidRPr="008054AF">
              <w:rPr>
                <w:iCs/>
              </w:rPr>
              <w:t>6</w:t>
            </w:r>
          </w:p>
        </w:tc>
        <w:tc>
          <w:tcPr>
            <w:tcW w:w="993" w:type="dxa"/>
            <w:vAlign w:val="center"/>
          </w:tcPr>
          <w:p w:rsidR="008E5351" w:rsidRPr="008054AF" w:rsidRDefault="008E5351" w:rsidP="00B679FF">
            <w:pPr>
              <w:suppressAutoHyphens/>
              <w:snapToGrid w:val="0"/>
            </w:pPr>
            <w:r w:rsidRPr="008054AF">
              <w:t>3.5.1</w:t>
            </w:r>
          </w:p>
        </w:tc>
        <w:tc>
          <w:tcPr>
            <w:tcW w:w="4110" w:type="dxa"/>
            <w:vAlign w:val="center"/>
          </w:tcPr>
          <w:p w:rsidR="008E5351" w:rsidRPr="008054AF" w:rsidRDefault="008E5351" w:rsidP="00B679FF">
            <w:pPr>
              <w:suppressAutoHyphens/>
              <w:snapToGrid w:val="0"/>
            </w:pPr>
            <w:r w:rsidRPr="008054AF">
              <w:t xml:space="preserve">Дошкольное, начальное и среднее общее образование </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sidRPr="008054AF">
              <w:rPr>
                <w:iCs/>
              </w:rPr>
              <w:t xml:space="preserve">мин. </w:t>
            </w:r>
            <w:r>
              <w:rPr>
                <w:iCs/>
              </w:rPr>
              <w:t>0</w:t>
            </w:r>
            <w:r w:rsidRPr="008054AF">
              <w:rPr>
                <w:iCs/>
              </w:rPr>
              <w:t>,4</w:t>
            </w:r>
          </w:p>
        </w:tc>
        <w:tc>
          <w:tcPr>
            <w:tcW w:w="992" w:type="dxa"/>
            <w:vAlign w:val="center"/>
          </w:tcPr>
          <w:p w:rsidR="008E5351" w:rsidRPr="008054AF" w:rsidRDefault="008E5351" w:rsidP="00B679FF">
            <w:pPr>
              <w:suppressAutoHyphens/>
              <w:snapToGrid w:val="0"/>
              <w:rPr>
                <w:iCs/>
              </w:rPr>
            </w:pPr>
            <w:r w:rsidRPr="008054AF">
              <w:rPr>
                <w:iCs/>
              </w:rPr>
              <w:t>30</w:t>
            </w:r>
          </w:p>
        </w:tc>
        <w:tc>
          <w:tcPr>
            <w:tcW w:w="992"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sidRPr="008054AF">
              <w:rPr>
                <w:iCs/>
              </w:rPr>
              <w:t>7</w:t>
            </w:r>
          </w:p>
        </w:tc>
        <w:tc>
          <w:tcPr>
            <w:tcW w:w="993" w:type="dxa"/>
            <w:vAlign w:val="center"/>
          </w:tcPr>
          <w:p w:rsidR="008E5351" w:rsidRPr="008054AF" w:rsidRDefault="008E5351" w:rsidP="00B679FF">
            <w:pPr>
              <w:suppressAutoHyphens/>
              <w:snapToGrid w:val="0"/>
            </w:pPr>
            <w:r w:rsidRPr="008054AF">
              <w:t>3.5.2</w:t>
            </w:r>
          </w:p>
        </w:tc>
        <w:tc>
          <w:tcPr>
            <w:tcW w:w="4110" w:type="dxa"/>
            <w:vAlign w:val="center"/>
          </w:tcPr>
          <w:p w:rsidR="008E5351" w:rsidRPr="008054AF" w:rsidRDefault="008E5351" w:rsidP="00B679FF">
            <w:pPr>
              <w:suppressAutoHyphens/>
              <w:snapToGrid w:val="0"/>
            </w:pPr>
            <w:r w:rsidRPr="008054AF">
              <w:t>Среднее и высшее профессиональное образование</w:t>
            </w:r>
          </w:p>
        </w:tc>
        <w:tc>
          <w:tcPr>
            <w:tcW w:w="993" w:type="dxa"/>
            <w:vAlign w:val="center"/>
          </w:tcPr>
          <w:p w:rsidR="008E5351" w:rsidRPr="008054AF" w:rsidRDefault="008E5351" w:rsidP="00B679FF">
            <w:pPr>
              <w:suppressAutoHyphens/>
              <w:snapToGrid w:val="0"/>
              <w:rPr>
                <w:iCs/>
              </w:rPr>
            </w:pPr>
            <w:r>
              <w:rPr>
                <w:iCs/>
              </w:rPr>
              <w:t>4</w:t>
            </w:r>
          </w:p>
        </w:tc>
        <w:tc>
          <w:tcPr>
            <w:tcW w:w="1134" w:type="dxa"/>
            <w:vAlign w:val="center"/>
          </w:tcPr>
          <w:p w:rsidR="008E5351" w:rsidRPr="008054AF" w:rsidRDefault="008E5351" w:rsidP="00B679FF">
            <w:pPr>
              <w:suppressAutoHyphens/>
              <w:snapToGrid w:val="0"/>
              <w:rPr>
                <w:iCs/>
              </w:rPr>
            </w:pPr>
            <w:r w:rsidRPr="008054AF">
              <w:rPr>
                <w:iCs/>
              </w:rPr>
              <w:t>мин. 2,4</w:t>
            </w:r>
          </w:p>
        </w:tc>
        <w:tc>
          <w:tcPr>
            <w:tcW w:w="992" w:type="dxa"/>
            <w:vAlign w:val="center"/>
          </w:tcPr>
          <w:p w:rsidR="008E5351" w:rsidRPr="008054AF" w:rsidRDefault="008E5351" w:rsidP="00B679FF">
            <w:pPr>
              <w:suppressAutoHyphens/>
              <w:snapToGrid w:val="0"/>
              <w:rPr>
                <w:iCs/>
                <w:highlight w:val="yellow"/>
              </w:rPr>
            </w:pPr>
            <w:r w:rsidRPr="008054AF">
              <w:rPr>
                <w:iCs/>
              </w:rPr>
              <w:t>70</w:t>
            </w:r>
          </w:p>
        </w:tc>
        <w:tc>
          <w:tcPr>
            <w:tcW w:w="992" w:type="dxa"/>
            <w:vAlign w:val="center"/>
          </w:tcPr>
          <w:p w:rsidR="008E5351" w:rsidRPr="008054AF" w:rsidRDefault="008E5351" w:rsidP="00B679FF">
            <w:pPr>
              <w:suppressAutoHyphens/>
              <w:snapToGrid w:val="0"/>
              <w:rPr>
                <w:iCs/>
                <w:highlight w:val="yellow"/>
              </w:rPr>
            </w:pPr>
            <w:r w:rsidRPr="00A5221B">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sidRPr="008054AF">
              <w:rPr>
                <w:iCs/>
              </w:rPr>
              <w:t>8</w:t>
            </w:r>
          </w:p>
        </w:tc>
        <w:tc>
          <w:tcPr>
            <w:tcW w:w="993" w:type="dxa"/>
            <w:vAlign w:val="center"/>
          </w:tcPr>
          <w:p w:rsidR="008E5351" w:rsidRPr="008054AF" w:rsidRDefault="008E5351" w:rsidP="00B679FF">
            <w:pPr>
              <w:suppressAutoHyphens/>
              <w:snapToGrid w:val="0"/>
            </w:pPr>
            <w:r w:rsidRPr="008054AF">
              <w:t>3.6</w:t>
            </w:r>
          </w:p>
        </w:tc>
        <w:tc>
          <w:tcPr>
            <w:tcW w:w="4110" w:type="dxa"/>
            <w:vAlign w:val="center"/>
          </w:tcPr>
          <w:p w:rsidR="008E5351" w:rsidRPr="008054AF" w:rsidRDefault="008E5351" w:rsidP="00B679FF">
            <w:pPr>
              <w:suppressAutoHyphens/>
              <w:snapToGrid w:val="0"/>
            </w:pPr>
            <w:r w:rsidRPr="008054AF">
              <w:t>Культурное развитие</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sidRPr="008054AF">
              <w:rPr>
                <w:iCs/>
              </w:rPr>
              <w:t>мин. 0,2</w:t>
            </w:r>
          </w:p>
        </w:tc>
        <w:tc>
          <w:tcPr>
            <w:tcW w:w="992" w:type="dxa"/>
            <w:vAlign w:val="center"/>
          </w:tcPr>
          <w:p w:rsidR="008E5351" w:rsidRPr="008054AF" w:rsidRDefault="008E5351" w:rsidP="00B679FF">
            <w:pPr>
              <w:suppressAutoHyphens/>
              <w:snapToGrid w:val="0"/>
              <w:rPr>
                <w:iCs/>
              </w:rPr>
            </w:pPr>
            <w:r w:rsidRPr="008054AF">
              <w:rPr>
                <w:iCs/>
              </w:rPr>
              <w:t>70</w:t>
            </w:r>
          </w:p>
        </w:tc>
        <w:tc>
          <w:tcPr>
            <w:tcW w:w="992" w:type="dxa"/>
            <w:vAlign w:val="center"/>
          </w:tcPr>
          <w:p w:rsidR="008E5351" w:rsidRPr="008054AF" w:rsidRDefault="008E5351" w:rsidP="00B679FF">
            <w:pPr>
              <w:suppressAutoHyphens/>
              <w:snapToGrid w:val="0"/>
              <w:rPr>
                <w:iCs/>
                <w:highlight w:val="yellow"/>
              </w:rPr>
            </w:pPr>
            <w:r w:rsidRPr="00A5221B">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9</w:t>
            </w:r>
          </w:p>
        </w:tc>
        <w:tc>
          <w:tcPr>
            <w:tcW w:w="993" w:type="dxa"/>
            <w:vAlign w:val="center"/>
          </w:tcPr>
          <w:p w:rsidR="008E5351" w:rsidRPr="008054AF" w:rsidRDefault="008E5351" w:rsidP="00B679FF">
            <w:pPr>
              <w:suppressAutoHyphens/>
              <w:snapToGrid w:val="0"/>
            </w:pPr>
            <w:r w:rsidRPr="008054AF">
              <w:t>3.7</w:t>
            </w:r>
          </w:p>
        </w:tc>
        <w:tc>
          <w:tcPr>
            <w:tcW w:w="4110" w:type="dxa"/>
            <w:vAlign w:val="center"/>
          </w:tcPr>
          <w:p w:rsidR="008E5351" w:rsidRPr="008054AF" w:rsidRDefault="008E5351" w:rsidP="00B679FF">
            <w:pPr>
              <w:suppressAutoHyphens/>
              <w:snapToGrid w:val="0"/>
            </w:pPr>
            <w:r w:rsidRPr="008054AF">
              <w:t>Религиозное использование</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sidRPr="008054AF">
              <w:rPr>
                <w:iCs/>
              </w:rPr>
              <w:t>мин. 0,</w:t>
            </w:r>
            <w:r>
              <w:rPr>
                <w:iCs/>
              </w:rPr>
              <w:t>00</w:t>
            </w:r>
            <w:r w:rsidRPr="008054AF">
              <w:rPr>
                <w:iCs/>
              </w:rPr>
              <w:t>3</w:t>
            </w:r>
          </w:p>
        </w:tc>
        <w:tc>
          <w:tcPr>
            <w:tcW w:w="992" w:type="dxa"/>
            <w:vAlign w:val="center"/>
          </w:tcPr>
          <w:p w:rsidR="008E5351" w:rsidRPr="008054AF" w:rsidRDefault="008E5351" w:rsidP="00B679FF">
            <w:pPr>
              <w:suppressAutoHyphens/>
              <w:snapToGrid w:val="0"/>
              <w:rPr>
                <w:iCs/>
              </w:rPr>
            </w:pPr>
            <w:r w:rsidRPr="008054AF">
              <w:rPr>
                <w:iCs/>
              </w:rPr>
              <w:t>80</w:t>
            </w:r>
          </w:p>
        </w:tc>
        <w:tc>
          <w:tcPr>
            <w:tcW w:w="992" w:type="dxa"/>
            <w:vAlign w:val="center"/>
          </w:tcPr>
          <w:p w:rsidR="008E5351" w:rsidRPr="00A5221B" w:rsidRDefault="008E5351" w:rsidP="00B679FF">
            <w:pPr>
              <w:suppressAutoHyphens/>
              <w:snapToGrid w:val="0"/>
              <w:rPr>
                <w:iCs/>
              </w:rPr>
            </w:pPr>
            <w:r w:rsidRPr="00A5221B">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10</w:t>
            </w:r>
          </w:p>
        </w:tc>
        <w:tc>
          <w:tcPr>
            <w:tcW w:w="993" w:type="dxa"/>
            <w:vAlign w:val="center"/>
          </w:tcPr>
          <w:p w:rsidR="008E5351" w:rsidRPr="008054AF" w:rsidRDefault="008E5351" w:rsidP="00B679FF">
            <w:pPr>
              <w:suppressAutoHyphens/>
              <w:snapToGrid w:val="0"/>
            </w:pPr>
            <w:r w:rsidRPr="008054AF">
              <w:t>3.8</w:t>
            </w:r>
          </w:p>
        </w:tc>
        <w:tc>
          <w:tcPr>
            <w:tcW w:w="4110" w:type="dxa"/>
            <w:vAlign w:val="center"/>
          </w:tcPr>
          <w:p w:rsidR="008E5351" w:rsidRPr="008054AF" w:rsidRDefault="008E5351" w:rsidP="00B679FF">
            <w:pPr>
              <w:suppressAutoHyphens/>
              <w:snapToGrid w:val="0"/>
            </w:pPr>
            <w:r w:rsidRPr="008054AF">
              <w:t xml:space="preserve">Общественное управление </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sidRPr="008054AF">
              <w:rPr>
                <w:iCs/>
              </w:rPr>
              <w:t>мин. 0,12</w:t>
            </w:r>
          </w:p>
        </w:tc>
        <w:tc>
          <w:tcPr>
            <w:tcW w:w="992" w:type="dxa"/>
            <w:vAlign w:val="center"/>
          </w:tcPr>
          <w:p w:rsidR="008E5351" w:rsidRPr="008054AF" w:rsidRDefault="008E5351" w:rsidP="00B679FF">
            <w:pPr>
              <w:suppressAutoHyphens/>
              <w:snapToGrid w:val="0"/>
              <w:rPr>
                <w:iCs/>
                <w:highlight w:val="yellow"/>
              </w:rPr>
            </w:pPr>
            <w:r w:rsidRPr="008054AF">
              <w:rPr>
                <w:iCs/>
              </w:rPr>
              <w:t>60</w:t>
            </w:r>
          </w:p>
        </w:tc>
        <w:tc>
          <w:tcPr>
            <w:tcW w:w="992"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11</w:t>
            </w:r>
          </w:p>
        </w:tc>
        <w:tc>
          <w:tcPr>
            <w:tcW w:w="993" w:type="dxa"/>
            <w:vAlign w:val="center"/>
          </w:tcPr>
          <w:p w:rsidR="008E5351" w:rsidRPr="008054AF" w:rsidRDefault="008E5351" w:rsidP="00B679FF">
            <w:pPr>
              <w:suppressAutoHyphens/>
              <w:snapToGrid w:val="0"/>
              <w:rPr>
                <w:iCs/>
              </w:rPr>
            </w:pPr>
            <w:r w:rsidRPr="008054AF">
              <w:rPr>
                <w:iCs/>
              </w:rPr>
              <w:t>3.9</w:t>
            </w:r>
          </w:p>
        </w:tc>
        <w:tc>
          <w:tcPr>
            <w:tcW w:w="4110" w:type="dxa"/>
            <w:vAlign w:val="center"/>
          </w:tcPr>
          <w:p w:rsidR="008E5351" w:rsidRPr="008054AF" w:rsidRDefault="008E5351" w:rsidP="00B679FF">
            <w:pPr>
              <w:suppressAutoHyphens/>
              <w:snapToGrid w:val="0"/>
            </w:pPr>
            <w:r w:rsidRPr="008054AF">
              <w:rPr>
                <w:iCs/>
              </w:rPr>
              <w:t>Обеспечение научной деятельности</w:t>
            </w:r>
          </w:p>
        </w:tc>
        <w:tc>
          <w:tcPr>
            <w:tcW w:w="993" w:type="dxa"/>
            <w:vAlign w:val="center"/>
          </w:tcPr>
          <w:p w:rsidR="008E5351" w:rsidRPr="008054AF" w:rsidRDefault="008E5351" w:rsidP="00B679FF">
            <w:pPr>
              <w:suppressAutoHyphens/>
              <w:snapToGrid w:val="0"/>
            </w:pPr>
            <w:r>
              <w:t>2</w:t>
            </w:r>
          </w:p>
        </w:tc>
        <w:tc>
          <w:tcPr>
            <w:tcW w:w="1134" w:type="dxa"/>
            <w:vAlign w:val="center"/>
          </w:tcPr>
          <w:p w:rsidR="008E5351" w:rsidRPr="008054AF" w:rsidRDefault="008E5351" w:rsidP="00B679FF">
            <w:pPr>
              <w:suppressAutoHyphens/>
              <w:snapToGrid w:val="0"/>
              <w:rPr>
                <w:iCs/>
              </w:rPr>
            </w:pPr>
            <w:r w:rsidRPr="008054AF">
              <w:rPr>
                <w:iCs/>
              </w:rPr>
              <w:t>мин.0,07</w:t>
            </w:r>
          </w:p>
        </w:tc>
        <w:tc>
          <w:tcPr>
            <w:tcW w:w="992" w:type="dxa"/>
            <w:vAlign w:val="center"/>
          </w:tcPr>
          <w:p w:rsidR="008E5351" w:rsidRPr="008054AF" w:rsidRDefault="008E5351" w:rsidP="00B679FF">
            <w:pPr>
              <w:suppressAutoHyphens/>
              <w:snapToGrid w:val="0"/>
            </w:pPr>
            <w:r w:rsidRPr="008054AF">
              <w:t>60</w:t>
            </w:r>
          </w:p>
        </w:tc>
        <w:tc>
          <w:tcPr>
            <w:tcW w:w="992"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12</w:t>
            </w:r>
          </w:p>
        </w:tc>
        <w:tc>
          <w:tcPr>
            <w:tcW w:w="993" w:type="dxa"/>
            <w:vAlign w:val="center"/>
          </w:tcPr>
          <w:p w:rsidR="008E5351" w:rsidRPr="008054AF" w:rsidRDefault="008E5351" w:rsidP="00B679FF">
            <w:pPr>
              <w:suppressAutoHyphens/>
              <w:snapToGrid w:val="0"/>
              <w:rPr>
                <w:iCs/>
              </w:rPr>
            </w:pPr>
            <w:r w:rsidRPr="008054AF">
              <w:rPr>
                <w:iCs/>
              </w:rPr>
              <w:t>3.10.1</w:t>
            </w:r>
          </w:p>
        </w:tc>
        <w:tc>
          <w:tcPr>
            <w:tcW w:w="4110" w:type="dxa"/>
            <w:vAlign w:val="center"/>
          </w:tcPr>
          <w:p w:rsidR="008E5351" w:rsidRPr="008054AF" w:rsidRDefault="008E5351" w:rsidP="00B679FF">
            <w:pPr>
              <w:suppressAutoHyphens/>
              <w:snapToGrid w:val="0"/>
              <w:rPr>
                <w:iCs/>
              </w:rPr>
            </w:pPr>
            <w:r w:rsidRPr="008054AF">
              <w:rPr>
                <w:iCs/>
              </w:rPr>
              <w:t>Амбулаторное ветеринарное обслуживание</w:t>
            </w:r>
          </w:p>
        </w:tc>
        <w:tc>
          <w:tcPr>
            <w:tcW w:w="993" w:type="dxa"/>
            <w:vAlign w:val="center"/>
          </w:tcPr>
          <w:p w:rsidR="008E5351" w:rsidRPr="008054AF" w:rsidRDefault="008E5351" w:rsidP="00B679FF">
            <w:pPr>
              <w:suppressAutoHyphens/>
              <w:snapToGrid w:val="0"/>
            </w:pPr>
            <w:r>
              <w:t>2</w:t>
            </w:r>
          </w:p>
        </w:tc>
        <w:tc>
          <w:tcPr>
            <w:tcW w:w="1134" w:type="dxa"/>
            <w:vAlign w:val="center"/>
          </w:tcPr>
          <w:p w:rsidR="008E5351" w:rsidRPr="008054AF" w:rsidRDefault="008E5351" w:rsidP="00B679FF">
            <w:pPr>
              <w:suppressAutoHyphens/>
              <w:snapToGrid w:val="0"/>
              <w:rPr>
                <w:iCs/>
              </w:rPr>
            </w:pPr>
            <w:r w:rsidRPr="008054AF">
              <w:rPr>
                <w:iCs/>
              </w:rPr>
              <w:t>мин. 0,</w:t>
            </w:r>
            <w:r>
              <w:rPr>
                <w:iCs/>
              </w:rPr>
              <w:t>01</w:t>
            </w:r>
          </w:p>
        </w:tc>
        <w:tc>
          <w:tcPr>
            <w:tcW w:w="992" w:type="dxa"/>
            <w:vAlign w:val="center"/>
          </w:tcPr>
          <w:p w:rsidR="008E5351" w:rsidRPr="008054AF" w:rsidRDefault="008E5351" w:rsidP="00B679FF">
            <w:pPr>
              <w:suppressAutoHyphens/>
              <w:snapToGrid w:val="0"/>
            </w:pPr>
            <w:r w:rsidRPr="008054AF">
              <w:t>60</w:t>
            </w:r>
          </w:p>
        </w:tc>
        <w:tc>
          <w:tcPr>
            <w:tcW w:w="992"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13</w:t>
            </w:r>
          </w:p>
        </w:tc>
        <w:tc>
          <w:tcPr>
            <w:tcW w:w="993" w:type="dxa"/>
            <w:vAlign w:val="center"/>
          </w:tcPr>
          <w:p w:rsidR="008E5351" w:rsidRPr="008054AF" w:rsidRDefault="008E5351" w:rsidP="00B679FF">
            <w:pPr>
              <w:suppressAutoHyphens/>
              <w:snapToGrid w:val="0"/>
              <w:rPr>
                <w:iCs/>
              </w:rPr>
            </w:pPr>
            <w:r w:rsidRPr="008054AF">
              <w:rPr>
                <w:iCs/>
              </w:rPr>
              <w:t>4.1</w:t>
            </w:r>
          </w:p>
        </w:tc>
        <w:tc>
          <w:tcPr>
            <w:tcW w:w="4110" w:type="dxa"/>
            <w:vAlign w:val="center"/>
          </w:tcPr>
          <w:p w:rsidR="008E5351" w:rsidRPr="008054AF" w:rsidRDefault="008E5351" w:rsidP="00B679FF">
            <w:pPr>
              <w:suppressAutoHyphens/>
              <w:snapToGrid w:val="0"/>
              <w:rPr>
                <w:iCs/>
              </w:rPr>
            </w:pPr>
            <w:r w:rsidRPr="008054AF">
              <w:rPr>
                <w:iCs/>
              </w:rPr>
              <w:t>Деловое управление</w:t>
            </w:r>
          </w:p>
        </w:tc>
        <w:tc>
          <w:tcPr>
            <w:tcW w:w="993" w:type="dxa"/>
            <w:vAlign w:val="center"/>
          </w:tcPr>
          <w:p w:rsidR="008E5351" w:rsidRPr="008054AF" w:rsidRDefault="008E5351" w:rsidP="00B679FF">
            <w:pPr>
              <w:suppressAutoHyphens/>
              <w:snapToGrid w:val="0"/>
            </w:pPr>
            <w:r>
              <w:t>2</w:t>
            </w:r>
          </w:p>
        </w:tc>
        <w:tc>
          <w:tcPr>
            <w:tcW w:w="1134" w:type="dxa"/>
            <w:vAlign w:val="center"/>
          </w:tcPr>
          <w:p w:rsidR="008E5351" w:rsidRPr="008054AF" w:rsidRDefault="008E5351" w:rsidP="00B679FF">
            <w:pPr>
              <w:suppressAutoHyphens/>
              <w:snapToGrid w:val="0"/>
              <w:rPr>
                <w:iCs/>
              </w:rPr>
            </w:pPr>
            <w:r>
              <w:rPr>
                <w:iCs/>
              </w:rPr>
              <w:t>мин. 0,01</w:t>
            </w:r>
          </w:p>
        </w:tc>
        <w:tc>
          <w:tcPr>
            <w:tcW w:w="992" w:type="dxa"/>
            <w:vAlign w:val="center"/>
          </w:tcPr>
          <w:p w:rsidR="008E5351" w:rsidRPr="008054AF" w:rsidRDefault="008E5351" w:rsidP="00B679FF">
            <w:pPr>
              <w:suppressAutoHyphens/>
              <w:snapToGrid w:val="0"/>
            </w:pPr>
            <w:r w:rsidRPr="008054AF">
              <w:t>60</w:t>
            </w:r>
          </w:p>
        </w:tc>
        <w:tc>
          <w:tcPr>
            <w:tcW w:w="992"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14</w:t>
            </w:r>
          </w:p>
        </w:tc>
        <w:tc>
          <w:tcPr>
            <w:tcW w:w="993" w:type="dxa"/>
            <w:vAlign w:val="center"/>
          </w:tcPr>
          <w:p w:rsidR="008E5351" w:rsidRPr="008054AF" w:rsidRDefault="008E5351" w:rsidP="00B679FF">
            <w:pPr>
              <w:suppressAutoHyphens/>
              <w:snapToGrid w:val="0"/>
              <w:rPr>
                <w:iCs/>
              </w:rPr>
            </w:pPr>
            <w:r w:rsidRPr="008054AF">
              <w:rPr>
                <w:iCs/>
              </w:rPr>
              <w:t>4.2</w:t>
            </w:r>
          </w:p>
        </w:tc>
        <w:tc>
          <w:tcPr>
            <w:tcW w:w="4110" w:type="dxa"/>
            <w:vAlign w:val="center"/>
          </w:tcPr>
          <w:p w:rsidR="008E5351" w:rsidRPr="008054AF" w:rsidRDefault="008E5351" w:rsidP="00B679FF">
            <w:pPr>
              <w:suppressAutoHyphens/>
              <w:snapToGrid w:val="0"/>
              <w:rPr>
                <w:iCs/>
              </w:rPr>
            </w:pPr>
            <w:r w:rsidRPr="008054AF">
              <w:rPr>
                <w:iCs/>
              </w:rPr>
              <w:t>Объекты торговли (торговые центры, торгово-развлекательные центры (комплексы )</w:t>
            </w:r>
          </w:p>
        </w:tc>
        <w:tc>
          <w:tcPr>
            <w:tcW w:w="993" w:type="dxa"/>
            <w:vAlign w:val="center"/>
          </w:tcPr>
          <w:p w:rsidR="008E5351" w:rsidRPr="008054AF" w:rsidRDefault="008E5351" w:rsidP="00B679FF">
            <w:pPr>
              <w:suppressAutoHyphens/>
              <w:snapToGrid w:val="0"/>
            </w:pPr>
            <w:r>
              <w:t>2</w:t>
            </w:r>
          </w:p>
          <w:p w:rsidR="008E5351" w:rsidRPr="008054AF" w:rsidRDefault="008E5351" w:rsidP="00B679FF">
            <w:pPr>
              <w:suppressAutoHyphens/>
              <w:snapToGrid w:val="0"/>
            </w:pPr>
          </w:p>
        </w:tc>
        <w:tc>
          <w:tcPr>
            <w:tcW w:w="1134" w:type="dxa"/>
            <w:vAlign w:val="center"/>
          </w:tcPr>
          <w:p w:rsidR="008E5351" w:rsidRPr="008054AF" w:rsidRDefault="008E5351" w:rsidP="00B679FF">
            <w:pPr>
              <w:suppressAutoHyphens/>
              <w:snapToGrid w:val="0"/>
              <w:rPr>
                <w:iCs/>
              </w:rPr>
            </w:pPr>
            <w:r w:rsidRPr="008054AF">
              <w:rPr>
                <w:iCs/>
              </w:rPr>
              <w:t>мин. 0,</w:t>
            </w:r>
            <w:r>
              <w:rPr>
                <w:iCs/>
              </w:rPr>
              <w:t>08</w:t>
            </w:r>
          </w:p>
        </w:tc>
        <w:tc>
          <w:tcPr>
            <w:tcW w:w="992" w:type="dxa"/>
            <w:vAlign w:val="center"/>
          </w:tcPr>
          <w:p w:rsidR="008E5351" w:rsidRPr="008054AF" w:rsidRDefault="008E5351" w:rsidP="00B679FF">
            <w:pPr>
              <w:suppressAutoHyphens/>
              <w:snapToGrid w:val="0"/>
            </w:pPr>
            <w:r w:rsidRPr="008054AF">
              <w:t>60</w:t>
            </w:r>
          </w:p>
        </w:tc>
        <w:tc>
          <w:tcPr>
            <w:tcW w:w="992"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15</w:t>
            </w:r>
          </w:p>
        </w:tc>
        <w:tc>
          <w:tcPr>
            <w:tcW w:w="993" w:type="dxa"/>
            <w:vAlign w:val="center"/>
          </w:tcPr>
          <w:p w:rsidR="008E5351" w:rsidRPr="008054AF" w:rsidRDefault="008E5351" w:rsidP="00B679FF">
            <w:pPr>
              <w:suppressAutoHyphens/>
              <w:snapToGrid w:val="0"/>
              <w:rPr>
                <w:iCs/>
              </w:rPr>
            </w:pPr>
            <w:r w:rsidRPr="008054AF">
              <w:rPr>
                <w:iCs/>
              </w:rPr>
              <w:t>4.3</w:t>
            </w:r>
          </w:p>
        </w:tc>
        <w:tc>
          <w:tcPr>
            <w:tcW w:w="4110" w:type="dxa"/>
            <w:vAlign w:val="center"/>
          </w:tcPr>
          <w:p w:rsidR="008E5351" w:rsidRPr="008054AF" w:rsidRDefault="008E5351" w:rsidP="00B679FF">
            <w:pPr>
              <w:suppressAutoHyphens/>
              <w:snapToGrid w:val="0"/>
              <w:rPr>
                <w:iCs/>
              </w:rPr>
            </w:pPr>
            <w:r w:rsidRPr="008054AF">
              <w:rPr>
                <w:iCs/>
              </w:rPr>
              <w:t>Рынки</w:t>
            </w:r>
          </w:p>
        </w:tc>
        <w:tc>
          <w:tcPr>
            <w:tcW w:w="993" w:type="dxa"/>
            <w:vAlign w:val="center"/>
          </w:tcPr>
          <w:p w:rsidR="008E5351" w:rsidRPr="008054AF" w:rsidRDefault="008E5351" w:rsidP="00B679FF">
            <w:pPr>
              <w:suppressAutoHyphens/>
              <w:snapToGrid w:val="0"/>
            </w:pPr>
            <w:r>
              <w:t>2</w:t>
            </w:r>
          </w:p>
        </w:tc>
        <w:tc>
          <w:tcPr>
            <w:tcW w:w="1134" w:type="dxa"/>
            <w:vAlign w:val="center"/>
          </w:tcPr>
          <w:p w:rsidR="008E5351" w:rsidRPr="008054AF" w:rsidRDefault="008E5351" w:rsidP="00B679FF">
            <w:pPr>
              <w:suppressAutoHyphens/>
              <w:snapToGrid w:val="0"/>
              <w:rPr>
                <w:iCs/>
              </w:rPr>
            </w:pPr>
            <w:r w:rsidRPr="008054AF">
              <w:rPr>
                <w:iCs/>
              </w:rPr>
              <w:t>мин. 0,</w:t>
            </w:r>
            <w:r>
              <w:rPr>
                <w:iCs/>
              </w:rPr>
              <w:t>02</w:t>
            </w:r>
          </w:p>
        </w:tc>
        <w:tc>
          <w:tcPr>
            <w:tcW w:w="992" w:type="dxa"/>
            <w:vAlign w:val="center"/>
          </w:tcPr>
          <w:p w:rsidR="008E5351" w:rsidRPr="008054AF" w:rsidRDefault="008E5351" w:rsidP="00B679FF">
            <w:pPr>
              <w:suppressAutoHyphens/>
              <w:snapToGrid w:val="0"/>
            </w:pPr>
            <w:r w:rsidRPr="008054AF">
              <w:t>80</w:t>
            </w:r>
          </w:p>
        </w:tc>
        <w:tc>
          <w:tcPr>
            <w:tcW w:w="992"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16</w:t>
            </w:r>
          </w:p>
        </w:tc>
        <w:tc>
          <w:tcPr>
            <w:tcW w:w="993" w:type="dxa"/>
            <w:vAlign w:val="center"/>
          </w:tcPr>
          <w:p w:rsidR="008E5351" w:rsidRPr="008054AF" w:rsidRDefault="008E5351" w:rsidP="00B679FF">
            <w:pPr>
              <w:suppressAutoHyphens/>
              <w:snapToGrid w:val="0"/>
              <w:rPr>
                <w:iCs/>
              </w:rPr>
            </w:pPr>
            <w:r w:rsidRPr="008054AF">
              <w:rPr>
                <w:iCs/>
              </w:rPr>
              <w:t>4.4</w:t>
            </w:r>
          </w:p>
        </w:tc>
        <w:tc>
          <w:tcPr>
            <w:tcW w:w="4110" w:type="dxa"/>
            <w:vAlign w:val="center"/>
          </w:tcPr>
          <w:p w:rsidR="008E5351" w:rsidRPr="008054AF" w:rsidRDefault="008E5351" w:rsidP="00B679FF">
            <w:pPr>
              <w:suppressAutoHyphens/>
              <w:snapToGrid w:val="0"/>
              <w:rPr>
                <w:iCs/>
              </w:rPr>
            </w:pPr>
            <w:r w:rsidRPr="008054AF">
              <w:rPr>
                <w:iCs/>
              </w:rPr>
              <w:t>Магазины</w:t>
            </w:r>
          </w:p>
        </w:tc>
        <w:tc>
          <w:tcPr>
            <w:tcW w:w="993" w:type="dxa"/>
            <w:vAlign w:val="center"/>
          </w:tcPr>
          <w:p w:rsidR="008E5351" w:rsidRPr="008054AF" w:rsidRDefault="008E5351" w:rsidP="00B679FF">
            <w:pPr>
              <w:suppressAutoHyphens/>
              <w:snapToGrid w:val="0"/>
            </w:pPr>
            <w:r>
              <w:t>2</w:t>
            </w:r>
          </w:p>
        </w:tc>
        <w:tc>
          <w:tcPr>
            <w:tcW w:w="1134" w:type="dxa"/>
            <w:vAlign w:val="center"/>
          </w:tcPr>
          <w:p w:rsidR="008E5351" w:rsidRPr="008054AF" w:rsidRDefault="008E5351" w:rsidP="00B679FF">
            <w:pPr>
              <w:suppressAutoHyphens/>
              <w:snapToGrid w:val="0"/>
              <w:rPr>
                <w:iCs/>
              </w:rPr>
            </w:pPr>
            <w:r>
              <w:rPr>
                <w:iCs/>
              </w:rPr>
              <w:t>мин. 0,009</w:t>
            </w:r>
          </w:p>
        </w:tc>
        <w:tc>
          <w:tcPr>
            <w:tcW w:w="992" w:type="dxa"/>
            <w:vAlign w:val="center"/>
          </w:tcPr>
          <w:p w:rsidR="008E5351" w:rsidRPr="008054AF" w:rsidRDefault="008E5351" w:rsidP="00B679FF">
            <w:pPr>
              <w:suppressAutoHyphens/>
              <w:snapToGrid w:val="0"/>
            </w:pPr>
            <w:r w:rsidRPr="008054AF">
              <w:t>60</w:t>
            </w:r>
          </w:p>
        </w:tc>
        <w:tc>
          <w:tcPr>
            <w:tcW w:w="992" w:type="dxa"/>
            <w:vAlign w:val="center"/>
          </w:tcPr>
          <w:p w:rsidR="008E5351" w:rsidRPr="008054AF" w:rsidRDefault="008E5351" w:rsidP="00B679FF">
            <w:pPr>
              <w:suppressAutoHyphens/>
              <w:snapToGrid w:val="0"/>
            </w:pPr>
            <w:r>
              <w:t>1</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17</w:t>
            </w:r>
          </w:p>
        </w:tc>
        <w:tc>
          <w:tcPr>
            <w:tcW w:w="993" w:type="dxa"/>
            <w:vAlign w:val="center"/>
          </w:tcPr>
          <w:p w:rsidR="008E5351" w:rsidRPr="008054AF" w:rsidRDefault="008E5351" w:rsidP="00B679FF">
            <w:pPr>
              <w:suppressAutoHyphens/>
              <w:snapToGrid w:val="0"/>
              <w:rPr>
                <w:iCs/>
              </w:rPr>
            </w:pPr>
            <w:r w:rsidRPr="008054AF">
              <w:rPr>
                <w:iCs/>
              </w:rPr>
              <w:t>4.5</w:t>
            </w:r>
          </w:p>
        </w:tc>
        <w:tc>
          <w:tcPr>
            <w:tcW w:w="4110" w:type="dxa"/>
            <w:vAlign w:val="center"/>
          </w:tcPr>
          <w:p w:rsidR="008E5351" w:rsidRPr="008054AF" w:rsidRDefault="008E5351" w:rsidP="00B679FF">
            <w:pPr>
              <w:suppressAutoHyphens/>
              <w:snapToGrid w:val="0"/>
              <w:rPr>
                <w:iCs/>
              </w:rPr>
            </w:pPr>
            <w:r w:rsidRPr="008054AF">
              <w:rPr>
                <w:iCs/>
              </w:rPr>
              <w:t>Банковская и страховая деятельность</w:t>
            </w:r>
          </w:p>
        </w:tc>
        <w:tc>
          <w:tcPr>
            <w:tcW w:w="993" w:type="dxa"/>
            <w:vAlign w:val="center"/>
          </w:tcPr>
          <w:p w:rsidR="008E5351" w:rsidRPr="008054AF" w:rsidRDefault="008E5351" w:rsidP="00B679FF">
            <w:pPr>
              <w:suppressAutoHyphens/>
              <w:snapToGrid w:val="0"/>
            </w:pPr>
            <w:r>
              <w:t>2</w:t>
            </w:r>
          </w:p>
        </w:tc>
        <w:tc>
          <w:tcPr>
            <w:tcW w:w="1134" w:type="dxa"/>
            <w:vAlign w:val="center"/>
          </w:tcPr>
          <w:p w:rsidR="008E5351" w:rsidRPr="008054AF" w:rsidRDefault="008E5351" w:rsidP="00B679FF">
            <w:pPr>
              <w:suppressAutoHyphens/>
              <w:snapToGrid w:val="0"/>
              <w:rPr>
                <w:iCs/>
              </w:rPr>
            </w:pPr>
            <w:r>
              <w:rPr>
                <w:iCs/>
              </w:rPr>
              <w:t>мин. 0,05</w:t>
            </w:r>
          </w:p>
        </w:tc>
        <w:tc>
          <w:tcPr>
            <w:tcW w:w="992" w:type="dxa"/>
            <w:vAlign w:val="center"/>
          </w:tcPr>
          <w:p w:rsidR="008E5351" w:rsidRPr="008054AF" w:rsidRDefault="008E5351" w:rsidP="00B679FF">
            <w:pPr>
              <w:suppressAutoHyphens/>
              <w:snapToGrid w:val="0"/>
            </w:pPr>
            <w:r w:rsidRPr="008054AF">
              <w:t>60</w:t>
            </w:r>
          </w:p>
        </w:tc>
        <w:tc>
          <w:tcPr>
            <w:tcW w:w="992"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18</w:t>
            </w:r>
          </w:p>
        </w:tc>
        <w:tc>
          <w:tcPr>
            <w:tcW w:w="993" w:type="dxa"/>
            <w:vAlign w:val="center"/>
          </w:tcPr>
          <w:p w:rsidR="008E5351" w:rsidRPr="008054AF" w:rsidRDefault="008E5351" w:rsidP="00B679FF">
            <w:pPr>
              <w:suppressAutoHyphens/>
              <w:snapToGrid w:val="0"/>
              <w:rPr>
                <w:iCs/>
              </w:rPr>
            </w:pPr>
            <w:r w:rsidRPr="008054AF">
              <w:rPr>
                <w:iCs/>
              </w:rPr>
              <w:t>4.6</w:t>
            </w:r>
          </w:p>
        </w:tc>
        <w:tc>
          <w:tcPr>
            <w:tcW w:w="4110" w:type="dxa"/>
            <w:vAlign w:val="center"/>
          </w:tcPr>
          <w:p w:rsidR="008E5351" w:rsidRPr="008054AF" w:rsidRDefault="008E5351" w:rsidP="00B679FF">
            <w:pPr>
              <w:suppressAutoHyphens/>
              <w:snapToGrid w:val="0"/>
              <w:rPr>
                <w:iCs/>
              </w:rPr>
            </w:pPr>
            <w:r w:rsidRPr="008054AF">
              <w:rPr>
                <w:iCs/>
              </w:rPr>
              <w:t>Общественное питание</w:t>
            </w:r>
          </w:p>
        </w:tc>
        <w:tc>
          <w:tcPr>
            <w:tcW w:w="993" w:type="dxa"/>
            <w:vAlign w:val="center"/>
          </w:tcPr>
          <w:p w:rsidR="008E5351" w:rsidRPr="008054AF" w:rsidRDefault="008E5351" w:rsidP="00B679FF">
            <w:pPr>
              <w:suppressAutoHyphens/>
              <w:snapToGrid w:val="0"/>
            </w:pPr>
            <w:r>
              <w:t>2</w:t>
            </w:r>
          </w:p>
        </w:tc>
        <w:tc>
          <w:tcPr>
            <w:tcW w:w="1134" w:type="dxa"/>
            <w:vAlign w:val="center"/>
          </w:tcPr>
          <w:p w:rsidR="008E5351" w:rsidRPr="008054AF" w:rsidRDefault="008E5351" w:rsidP="00B679FF">
            <w:pPr>
              <w:suppressAutoHyphens/>
              <w:snapToGrid w:val="0"/>
              <w:rPr>
                <w:iCs/>
              </w:rPr>
            </w:pPr>
            <w:r>
              <w:rPr>
                <w:iCs/>
              </w:rPr>
              <w:t>мин. 0,05</w:t>
            </w:r>
          </w:p>
        </w:tc>
        <w:tc>
          <w:tcPr>
            <w:tcW w:w="992" w:type="dxa"/>
            <w:vAlign w:val="center"/>
          </w:tcPr>
          <w:p w:rsidR="008E5351" w:rsidRPr="008054AF" w:rsidRDefault="008E5351" w:rsidP="00B679FF">
            <w:pPr>
              <w:suppressAutoHyphens/>
              <w:snapToGrid w:val="0"/>
            </w:pPr>
            <w:r w:rsidRPr="008054AF">
              <w:t>60</w:t>
            </w:r>
          </w:p>
        </w:tc>
        <w:tc>
          <w:tcPr>
            <w:tcW w:w="992"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19</w:t>
            </w:r>
          </w:p>
        </w:tc>
        <w:tc>
          <w:tcPr>
            <w:tcW w:w="993" w:type="dxa"/>
            <w:vAlign w:val="center"/>
          </w:tcPr>
          <w:p w:rsidR="008E5351" w:rsidRPr="008054AF" w:rsidRDefault="008E5351" w:rsidP="00B679FF">
            <w:pPr>
              <w:suppressAutoHyphens/>
              <w:snapToGrid w:val="0"/>
              <w:rPr>
                <w:iCs/>
              </w:rPr>
            </w:pPr>
            <w:r w:rsidRPr="008054AF">
              <w:rPr>
                <w:iCs/>
              </w:rPr>
              <w:t>4.7</w:t>
            </w:r>
          </w:p>
        </w:tc>
        <w:tc>
          <w:tcPr>
            <w:tcW w:w="4110" w:type="dxa"/>
            <w:vAlign w:val="center"/>
          </w:tcPr>
          <w:p w:rsidR="008E5351" w:rsidRPr="008054AF" w:rsidRDefault="008E5351" w:rsidP="00B679FF">
            <w:pPr>
              <w:suppressAutoHyphens/>
              <w:snapToGrid w:val="0"/>
              <w:rPr>
                <w:iCs/>
              </w:rPr>
            </w:pPr>
            <w:r w:rsidRPr="008054AF">
              <w:rPr>
                <w:iCs/>
              </w:rPr>
              <w:t>Гостиничное обслуживание</w:t>
            </w:r>
          </w:p>
        </w:tc>
        <w:tc>
          <w:tcPr>
            <w:tcW w:w="993" w:type="dxa"/>
            <w:vAlign w:val="center"/>
          </w:tcPr>
          <w:p w:rsidR="008E5351" w:rsidRPr="008054AF" w:rsidRDefault="008E5351" w:rsidP="00B679FF">
            <w:pPr>
              <w:suppressAutoHyphens/>
              <w:snapToGrid w:val="0"/>
            </w:pPr>
            <w:r>
              <w:t>2</w:t>
            </w:r>
          </w:p>
        </w:tc>
        <w:tc>
          <w:tcPr>
            <w:tcW w:w="1134" w:type="dxa"/>
            <w:vAlign w:val="center"/>
          </w:tcPr>
          <w:p w:rsidR="008E5351" w:rsidRPr="008054AF" w:rsidRDefault="008E5351" w:rsidP="00B679FF">
            <w:pPr>
              <w:suppressAutoHyphens/>
              <w:snapToGrid w:val="0"/>
              <w:rPr>
                <w:iCs/>
              </w:rPr>
            </w:pPr>
            <w:r>
              <w:rPr>
                <w:iCs/>
              </w:rPr>
              <w:t>мин. 0,05</w:t>
            </w:r>
          </w:p>
        </w:tc>
        <w:tc>
          <w:tcPr>
            <w:tcW w:w="992" w:type="dxa"/>
            <w:vAlign w:val="center"/>
          </w:tcPr>
          <w:p w:rsidR="008E5351" w:rsidRPr="008054AF" w:rsidRDefault="008E5351" w:rsidP="00B679FF">
            <w:pPr>
              <w:suppressAutoHyphens/>
              <w:snapToGrid w:val="0"/>
            </w:pPr>
            <w:r w:rsidRPr="008054AF">
              <w:t>60</w:t>
            </w:r>
          </w:p>
        </w:tc>
        <w:tc>
          <w:tcPr>
            <w:tcW w:w="992"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20</w:t>
            </w:r>
          </w:p>
        </w:tc>
        <w:tc>
          <w:tcPr>
            <w:tcW w:w="993" w:type="dxa"/>
            <w:vAlign w:val="center"/>
          </w:tcPr>
          <w:p w:rsidR="008E5351" w:rsidRPr="008054AF" w:rsidRDefault="008E5351" w:rsidP="00B679FF">
            <w:pPr>
              <w:suppressAutoHyphens/>
              <w:snapToGrid w:val="0"/>
              <w:rPr>
                <w:iCs/>
              </w:rPr>
            </w:pPr>
            <w:r w:rsidRPr="008054AF">
              <w:rPr>
                <w:iCs/>
              </w:rPr>
              <w:t>4.8</w:t>
            </w:r>
          </w:p>
        </w:tc>
        <w:tc>
          <w:tcPr>
            <w:tcW w:w="4110" w:type="dxa"/>
            <w:vAlign w:val="center"/>
          </w:tcPr>
          <w:p w:rsidR="008E5351" w:rsidRPr="008054AF" w:rsidRDefault="008E5351" w:rsidP="00B679FF">
            <w:pPr>
              <w:suppressAutoHyphens/>
              <w:snapToGrid w:val="0"/>
              <w:rPr>
                <w:iCs/>
              </w:rPr>
            </w:pPr>
            <w:r w:rsidRPr="008054AF">
              <w:rPr>
                <w:iCs/>
              </w:rPr>
              <w:t>Развлечения</w:t>
            </w:r>
          </w:p>
        </w:tc>
        <w:tc>
          <w:tcPr>
            <w:tcW w:w="993" w:type="dxa"/>
            <w:vAlign w:val="center"/>
          </w:tcPr>
          <w:p w:rsidR="008E5351" w:rsidRPr="008054AF" w:rsidRDefault="008E5351" w:rsidP="00B679FF">
            <w:pPr>
              <w:suppressAutoHyphens/>
              <w:snapToGrid w:val="0"/>
            </w:pPr>
            <w:r>
              <w:t>2</w:t>
            </w:r>
          </w:p>
        </w:tc>
        <w:tc>
          <w:tcPr>
            <w:tcW w:w="1134" w:type="dxa"/>
            <w:vAlign w:val="center"/>
          </w:tcPr>
          <w:p w:rsidR="008E5351" w:rsidRPr="008054AF" w:rsidRDefault="008E5351" w:rsidP="00B679FF">
            <w:pPr>
              <w:suppressAutoHyphens/>
              <w:snapToGrid w:val="0"/>
              <w:rPr>
                <w:iCs/>
              </w:rPr>
            </w:pPr>
            <w:r>
              <w:rPr>
                <w:iCs/>
              </w:rPr>
              <w:t>мин. 0,3</w:t>
            </w:r>
          </w:p>
        </w:tc>
        <w:tc>
          <w:tcPr>
            <w:tcW w:w="992" w:type="dxa"/>
            <w:vAlign w:val="center"/>
          </w:tcPr>
          <w:p w:rsidR="008E5351" w:rsidRPr="008054AF" w:rsidRDefault="008E5351" w:rsidP="00B679FF">
            <w:pPr>
              <w:suppressAutoHyphens/>
              <w:snapToGrid w:val="0"/>
            </w:pPr>
            <w:r w:rsidRPr="008054AF">
              <w:t>60</w:t>
            </w:r>
          </w:p>
        </w:tc>
        <w:tc>
          <w:tcPr>
            <w:tcW w:w="992"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21</w:t>
            </w:r>
          </w:p>
        </w:tc>
        <w:tc>
          <w:tcPr>
            <w:tcW w:w="993" w:type="dxa"/>
            <w:vAlign w:val="center"/>
          </w:tcPr>
          <w:p w:rsidR="008E5351" w:rsidRPr="008054AF" w:rsidRDefault="008E5351" w:rsidP="00B679FF">
            <w:pPr>
              <w:suppressAutoHyphens/>
              <w:snapToGrid w:val="0"/>
              <w:rPr>
                <w:iCs/>
              </w:rPr>
            </w:pPr>
            <w:r w:rsidRPr="008054AF">
              <w:rPr>
                <w:iCs/>
              </w:rPr>
              <w:t>5.1</w:t>
            </w:r>
          </w:p>
        </w:tc>
        <w:tc>
          <w:tcPr>
            <w:tcW w:w="4110" w:type="dxa"/>
            <w:vAlign w:val="center"/>
          </w:tcPr>
          <w:p w:rsidR="008E5351" w:rsidRPr="008054AF" w:rsidRDefault="008E5351" w:rsidP="00B679FF">
            <w:pPr>
              <w:suppressAutoHyphens/>
              <w:snapToGrid w:val="0"/>
              <w:rPr>
                <w:iCs/>
              </w:rPr>
            </w:pPr>
            <w:r w:rsidRPr="008054AF">
              <w:rPr>
                <w:iCs/>
              </w:rPr>
              <w:t>Спорт</w:t>
            </w:r>
          </w:p>
        </w:tc>
        <w:tc>
          <w:tcPr>
            <w:tcW w:w="993" w:type="dxa"/>
            <w:vAlign w:val="center"/>
          </w:tcPr>
          <w:p w:rsidR="008E5351" w:rsidRPr="008054AF" w:rsidRDefault="008E5351" w:rsidP="00B679FF">
            <w:pPr>
              <w:suppressAutoHyphens/>
              <w:snapToGrid w:val="0"/>
            </w:pPr>
            <w:r>
              <w:t>2</w:t>
            </w:r>
          </w:p>
        </w:tc>
        <w:tc>
          <w:tcPr>
            <w:tcW w:w="1134" w:type="dxa"/>
            <w:vAlign w:val="center"/>
          </w:tcPr>
          <w:p w:rsidR="008E5351" w:rsidRPr="008054AF" w:rsidRDefault="008E5351" w:rsidP="00B679FF">
            <w:pPr>
              <w:suppressAutoHyphens/>
              <w:snapToGrid w:val="0"/>
              <w:rPr>
                <w:iCs/>
              </w:rPr>
            </w:pPr>
            <w:r w:rsidRPr="008054AF">
              <w:rPr>
                <w:iCs/>
              </w:rPr>
              <w:t>мин. 0,3</w:t>
            </w:r>
          </w:p>
        </w:tc>
        <w:tc>
          <w:tcPr>
            <w:tcW w:w="992" w:type="dxa"/>
            <w:vAlign w:val="center"/>
          </w:tcPr>
          <w:p w:rsidR="008E5351" w:rsidRPr="008054AF" w:rsidRDefault="008E5351" w:rsidP="00B679FF">
            <w:pPr>
              <w:suppressAutoHyphens/>
              <w:snapToGrid w:val="0"/>
            </w:pPr>
            <w:r w:rsidRPr="008054AF">
              <w:t>80</w:t>
            </w:r>
          </w:p>
        </w:tc>
        <w:tc>
          <w:tcPr>
            <w:tcW w:w="992"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22</w:t>
            </w:r>
          </w:p>
        </w:tc>
        <w:tc>
          <w:tcPr>
            <w:tcW w:w="993" w:type="dxa"/>
            <w:vAlign w:val="center"/>
          </w:tcPr>
          <w:p w:rsidR="008E5351" w:rsidRPr="008054AF" w:rsidRDefault="008E5351" w:rsidP="00B679FF">
            <w:pPr>
              <w:suppressAutoHyphens/>
              <w:snapToGrid w:val="0"/>
              <w:rPr>
                <w:iCs/>
              </w:rPr>
            </w:pPr>
            <w:r w:rsidRPr="008054AF">
              <w:rPr>
                <w:iCs/>
              </w:rPr>
              <w:t>6.8</w:t>
            </w:r>
          </w:p>
        </w:tc>
        <w:tc>
          <w:tcPr>
            <w:tcW w:w="4110" w:type="dxa"/>
            <w:vAlign w:val="center"/>
          </w:tcPr>
          <w:p w:rsidR="008E5351" w:rsidRPr="008054AF" w:rsidRDefault="008E5351" w:rsidP="00B679FF">
            <w:pPr>
              <w:suppressAutoHyphens/>
              <w:snapToGrid w:val="0"/>
              <w:rPr>
                <w:iCs/>
              </w:rPr>
            </w:pPr>
            <w:r w:rsidRPr="008054AF">
              <w:rPr>
                <w:iCs/>
              </w:rPr>
              <w:t>Связь</w:t>
            </w:r>
            <w:r>
              <w:rPr>
                <w:iCs/>
              </w:rPr>
              <w:t xml:space="preserve"> (за исключением объектов связи, размещение которых предусмотрено кодом 3.1)</w:t>
            </w:r>
          </w:p>
        </w:tc>
        <w:tc>
          <w:tcPr>
            <w:tcW w:w="993" w:type="dxa"/>
            <w:vAlign w:val="center"/>
          </w:tcPr>
          <w:p w:rsidR="008E5351" w:rsidRPr="00A5221B" w:rsidRDefault="008E5351" w:rsidP="00B679FF">
            <w:pPr>
              <w:suppressAutoHyphens/>
              <w:snapToGrid w:val="0"/>
              <w:rPr>
                <w:iCs/>
              </w:rPr>
            </w:pPr>
            <w:r>
              <w:rPr>
                <w:iCs/>
                <w:lang w:val="en-US"/>
              </w:rPr>
              <w:t>h</w:t>
            </w:r>
            <w:r>
              <w:rPr>
                <w:iCs/>
              </w:rPr>
              <w:t>:10-70 м</w:t>
            </w:r>
          </w:p>
        </w:tc>
        <w:tc>
          <w:tcPr>
            <w:tcW w:w="1134" w:type="dxa"/>
            <w:vAlign w:val="center"/>
          </w:tcPr>
          <w:p w:rsidR="008E5351" w:rsidRPr="008054AF" w:rsidRDefault="008E5351" w:rsidP="00B679FF">
            <w:pPr>
              <w:suppressAutoHyphens/>
              <w:snapToGrid w:val="0"/>
              <w:rPr>
                <w:iCs/>
              </w:rPr>
            </w:pPr>
            <w:r>
              <w:rPr>
                <w:iCs/>
              </w:rPr>
              <w:t>мин. 0.02</w:t>
            </w:r>
          </w:p>
        </w:tc>
        <w:tc>
          <w:tcPr>
            <w:tcW w:w="992" w:type="dxa"/>
            <w:vAlign w:val="center"/>
          </w:tcPr>
          <w:p w:rsidR="008E5351" w:rsidRPr="008054AF" w:rsidRDefault="008E5351" w:rsidP="00B679FF">
            <w:pPr>
              <w:suppressAutoHyphens/>
              <w:snapToGrid w:val="0"/>
              <w:rPr>
                <w:iCs/>
              </w:rPr>
            </w:pPr>
            <w:r>
              <w:rPr>
                <w:iCs/>
              </w:rPr>
              <w:t>80</w:t>
            </w:r>
          </w:p>
        </w:tc>
        <w:tc>
          <w:tcPr>
            <w:tcW w:w="992"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23</w:t>
            </w:r>
          </w:p>
        </w:tc>
        <w:tc>
          <w:tcPr>
            <w:tcW w:w="993" w:type="dxa"/>
            <w:vAlign w:val="center"/>
          </w:tcPr>
          <w:p w:rsidR="008E5351" w:rsidRPr="008054AF" w:rsidRDefault="008E5351" w:rsidP="00B679FF">
            <w:pPr>
              <w:suppressAutoHyphens/>
              <w:snapToGrid w:val="0"/>
              <w:rPr>
                <w:iCs/>
              </w:rPr>
            </w:pPr>
            <w:r w:rsidRPr="008054AF">
              <w:rPr>
                <w:iCs/>
              </w:rPr>
              <w:t>8.3</w:t>
            </w:r>
          </w:p>
        </w:tc>
        <w:tc>
          <w:tcPr>
            <w:tcW w:w="4110" w:type="dxa"/>
            <w:vAlign w:val="center"/>
          </w:tcPr>
          <w:p w:rsidR="008E5351" w:rsidRPr="008054AF" w:rsidRDefault="008E5351" w:rsidP="00B679FF">
            <w:pPr>
              <w:suppressAutoHyphens/>
              <w:snapToGrid w:val="0"/>
              <w:rPr>
                <w:iCs/>
              </w:rPr>
            </w:pPr>
            <w:r w:rsidRPr="008054AF">
              <w:rPr>
                <w:iCs/>
              </w:rPr>
              <w:t>Обеспечение внутреннего правопорядка</w:t>
            </w:r>
          </w:p>
        </w:tc>
        <w:tc>
          <w:tcPr>
            <w:tcW w:w="993" w:type="dxa"/>
            <w:vAlign w:val="center"/>
          </w:tcPr>
          <w:p w:rsidR="008E5351" w:rsidRPr="008054AF" w:rsidRDefault="008E5351" w:rsidP="00B679FF">
            <w:pPr>
              <w:suppressAutoHyphens/>
              <w:snapToGrid w:val="0"/>
            </w:pPr>
            <w:r>
              <w:t>2</w:t>
            </w:r>
          </w:p>
        </w:tc>
        <w:tc>
          <w:tcPr>
            <w:tcW w:w="1134" w:type="dxa"/>
            <w:vAlign w:val="center"/>
          </w:tcPr>
          <w:p w:rsidR="008E5351" w:rsidRPr="008054AF" w:rsidRDefault="008E5351" w:rsidP="00B679FF">
            <w:pPr>
              <w:suppressAutoHyphens/>
              <w:snapToGrid w:val="0"/>
              <w:rPr>
                <w:iCs/>
              </w:rPr>
            </w:pPr>
            <w:r w:rsidRPr="008054AF">
              <w:rPr>
                <w:iCs/>
              </w:rPr>
              <w:t>мин. 0,</w:t>
            </w:r>
            <w:r>
              <w:rPr>
                <w:iCs/>
              </w:rPr>
              <w:t>0</w:t>
            </w:r>
            <w:r w:rsidRPr="008054AF">
              <w:rPr>
                <w:iCs/>
              </w:rPr>
              <w:t>2</w:t>
            </w:r>
          </w:p>
        </w:tc>
        <w:tc>
          <w:tcPr>
            <w:tcW w:w="992" w:type="dxa"/>
            <w:vAlign w:val="center"/>
          </w:tcPr>
          <w:p w:rsidR="008E5351" w:rsidRPr="008054AF" w:rsidRDefault="008E5351" w:rsidP="00B679FF">
            <w:pPr>
              <w:suppressAutoHyphens/>
              <w:snapToGrid w:val="0"/>
            </w:pPr>
            <w:r w:rsidRPr="008054AF">
              <w:t>60</w:t>
            </w:r>
          </w:p>
        </w:tc>
        <w:tc>
          <w:tcPr>
            <w:tcW w:w="992"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24</w:t>
            </w:r>
          </w:p>
        </w:tc>
        <w:tc>
          <w:tcPr>
            <w:tcW w:w="993" w:type="dxa"/>
            <w:vAlign w:val="center"/>
          </w:tcPr>
          <w:p w:rsidR="008E5351" w:rsidRPr="008054AF" w:rsidRDefault="008E5351" w:rsidP="00B679FF">
            <w:pPr>
              <w:suppressAutoHyphens/>
              <w:snapToGrid w:val="0"/>
              <w:rPr>
                <w:iCs/>
              </w:rPr>
            </w:pPr>
            <w:r w:rsidRPr="008054AF">
              <w:rPr>
                <w:iCs/>
              </w:rPr>
              <w:t>9.3</w:t>
            </w:r>
          </w:p>
        </w:tc>
        <w:tc>
          <w:tcPr>
            <w:tcW w:w="4110" w:type="dxa"/>
            <w:vAlign w:val="center"/>
          </w:tcPr>
          <w:p w:rsidR="008E5351" w:rsidRPr="008054AF" w:rsidRDefault="008E5351" w:rsidP="00B679FF">
            <w:pPr>
              <w:suppressAutoHyphens/>
              <w:snapToGrid w:val="0"/>
              <w:rPr>
                <w:iCs/>
              </w:rPr>
            </w:pPr>
            <w:r w:rsidRPr="008054AF">
              <w:rPr>
                <w:iCs/>
              </w:rPr>
              <w:t>Историко-культурная деятельность</w:t>
            </w:r>
          </w:p>
        </w:tc>
        <w:tc>
          <w:tcPr>
            <w:tcW w:w="993" w:type="dxa"/>
            <w:vAlign w:val="center"/>
          </w:tcPr>
          <w:p w:rsidR="008E5351" w:rsidRPr="008054AF" w:rsidRDefault="008E5351" w:rsidP="00B679FF">
            <w:pPr>
              <w:suppressAutoHyphens/>
              <w:snapToGrid w:val="0"/>
            </w:pPr>
            <w:r>
              <w:t>1</w:t>
            </w:r>
          </w:p>
        </w:tc>
        <w:tc>
          <w:tcPr>
            <w:tcW w:w="1134" w:type="dxa"/>
            <w:vAlign w:val="center"/>
          </w:tcPr>
          <w:p w:rsidR="008E5351" w:rsidRPr="008054AF" w:rsidRDefault="008E5351" w:rsidP="00B679FF">
            <w:pPr>
              <w:suppressAutoHyphens/>
              <w:snapToGrid w:val="0"/>
              <w:rPr>
                <w:iCs/>
              </w:rPr>
            </w:pPr>
            <w:r w:rsidRPr="008054AF">
              <w:rPr>
                <w:iCs/>
              </w:rPr>
              <w:t>мин. 0,</w:t>
            </w:r>
            <w:r>
              <w:rPr>
                <w:iCs/>
              </w:rPr>
              <w:t>1</w:t>
            </w:r>
          </w:p>
        </w:tc>
        <w:tc>
          <w:tcPr>
            <w:tcW w:w="992" w:type="dxa"/>
            <w:vAlign w:val="center"/>
          </w:tcPr>
          <w:p w:rsidR="008E5351" w:rsidRPr="008054AF" w:rsidRDefault="008E5351" w:rsidP="00B679FF">
            <w:pPr>
              <w:suppressAutoHyphens/>
              <w:snapToGrid w:val="0"/>
            </w:pPr>
            <w:r>
              <w:t>70</w:t>
            </w:r>
          </w:p>
        </w:tc>
        <w:tc>
          <w:tcPr>
            <w:tcW w:w="992"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Default="008E5351" w:rsidP="00B679FF">
            <w:pPr>
              <w:suppressAutoHyphens/>
              <w:snapToGrid w:val="0"/>
              <w:rPr>
                <w:iCs/>
              </w:rPr>
            </w:pPr>
            <w:r>
              <w:rPr>
                <w:iCs/>
              </w:rPr>
              <w:t>25</w:t>
            </w:r>
          </w:p>
        </w:tc>
        <w:tc>
          <w:tcPr>
            <w:tcW w:w="993" w:type="dxa"/>
            <w:vAlign w:val="center"/>
          </w:tcPr>
          <w:p w:rsidR="008E5351" w:rsidRPr="008054AF" w:rsidRDefault="008E5351" w:rsidP="00B679FF">
            <w:pPr>
              <w:suppressAutoHyphens/>
              <w:snapToGrid w:val="0"/>
            </w:pPr>
            <w:r w:rsidRPr="008054AF">
              <w:t>12.0</w:t>
            </w:r>
          </w:p>
        </w:tc>
        <w:tc>
          <w:tcPr>
            <w:tcW w:w="4110" w:type="dxa"/>
            <w:vAlign w:val="center"/>
          </w:tcPr>
          <w:p w:rsidR="008E5351" w:rsidRPr="008054AF" w:rsidRDefault="008E5351" w:rsidP="00B679FF">
            <w:pPr>
              <w:suppressAutoHyphens/>
              <w:snapToGrid w:val="0"/>
            </w:pPr>
            <w:r w:rsidRPr="008054AF">
              <w:t>Земельные участки (территории) общего пользования</w:t>
            </w:r>
          </w:p>
        </w:tc>
        <w:tc>
          <w:tcPr>
            <w:tcW w:w="4111" w:type="dxa"/>
            <w:gridSpan w:val="4"/>
            <w:vAlign w:val="center"/>
          </w:tcPr>
          <w:p w:rsidR="008E5351" w:rsidRPr="008054AF" w:rsidRDefault="008E5351" w:rsidP="00B679FF">
            <w:pPr>
              <w:suppressAutoHyphens/>
              <w:snapToGrid w:val="0"/>
              <w:rPr>
                <w:iCs/>
              </w:rPr>
            </w:pPr>
            <w:r>
              <w:rPr>
                <w:iCs/>
              </w:rPr>
              <w:t>Действие градостроительного регламента не распространяется</w:t>
            </w:r>
          </w:p>
        </w:tc>
      </w:tr>
      <w:tr w:rsidR="008E5351" w:rsidRPr="008054AF" w:rsidTr="00B679FF">
        <w:trPr>
          <w:cantSplit/>
          <w:trHeight w:val="406"/>
        </w:trPr>
        <w:tc>
          <w:tcPr>
            <w:tcW w:w="9781" w:type="dxa"/>
            <w:gridSpan w:val="7"/>
          </w:tcPr>
          <w:p w:rsidR="008E5351" w:rsidRPr="008054AF" w:rsidRDefault="008E5351" w:rsidP="00B679FF">
            <w:pPr>
              <w:suppressAutoHyphens/>
              <w:snapToGrid w:val="0"/>
              <w:rPr>
                <w:bCs/>
                <w:iCs/>
              </w:rPr>
            </w:pPr>
            <w:r w:rsidRPr="008054AF">
              <w:rPr>
                <w:b/>
                <w:bCs/>
              </w:rPr>
              <w:t>Условно разрешенные виды и параметры использования земельных участков и объектов капитального строительства</w:t>
            </w:r>
          </w:p>
        </w:tc>
      </w:tr>
      <w:tr w:rsidR="008E5351" w:rsidRPr="008054AF" w:rsidTr="00B679FF">
        <w:trPr>
          <w:cantSplit/>
          <w:trHeight w:val="406"/>
        </w:trPr>
        <w:tc>
          <w:tcPr>
            <w:tcW w:w="567" w:type="dxa"/>
            <w:vAlign w:val="center"/>
          </w:tcPr>
          <w:p w:rsidR="008E5351" w:rsidRPr="008054AF" w:rsidRDefault="008E5351" w:rsidP="00B679FF">
            <w:pPr>
              <w:suppressAutoHyphens/>
              <w:snapToGrid w:val="0"/>
              <w:rPr>
                <w:iCs/>
              </w:rPr>
            </w:pPr>
            <w:r>
              <w:rPr>
                <w:iCs/>
              </w:rPr>
              <w:t>26</w:t>
            </w:r>
          </w:p>
        </w:tc>
        <w:tc>
          <w:tcPr>
            <w:tcW w:w="993" w:type="dxa"/>
            <w:vAlign w:val="center"/>
          </w:tcPr>
          <w:p w:rsidR="008E5351" w:rsidRPr="008054AF" w:rsidRDefault="008E5351" w:rsidP="00B679FF">
            <w:pPr>
              <w:suppressAutoHyphens/>
              <w:snapToGrid w:val="0"/>
              <w:rPr>
                <w:iCs/>
              </w:rPr>
            </w:pPr>
            <w:r w:rsidRPr="008054AF">
              <w:rPr>
                <w:iCs/>
              </w:rPr>
              <w:t>4.9.1</w:t>
            </w:r>
          </w:p>
        </w:tc>
        <w:tc>
          <w:tcPr>
            <w:tcW w:w="4110" w:type="dxa"/>
            <w:vAlign w:val="center"/>
          </w:tcPr>
          <w:p w:rsidR="008E5351" w:rsidRPr="008054AF" w:rsidRDefault="008E5351" w:rsidP="00B679FF">
            <w:pPr>
              <w:suppressAutoHyphens/>
              <w:snapToGrid w:val="0"/>
              <w:rPr>
                <w:iCs/>
              </w:rPr>
            </w:pPr>
            <w:r w:rsidRPr="008054AF">
              <w:rPr>
                <w:iCs/>
              </w:rPr>
              <w:t>Объекты придорожного сервиса</w:t>
            </w:r>
          </w:p>
        </w:tc>
        <w:tc>
          <w:tcPr>
            <w:tcW w:w="993" w:type="dxa"/>
            <w:vAlign w:val="center"/>
          </w:tcPr>
          <w:p w:rsidR="008E5351" w:rsidRPr="008054AF" w:rsidRDefault="008E5351" w:rsidP="00B679FF">
            <w:pPr>
              <w:suppressAutoHyphens/>
              <w:snapToGrid w:val="0"/>
              <w:rPr>
                <w:iCs/>
              </w:rPr>
            </w:pPr>
            <w:r w:rsidRPr="008054AF">
              <w:rPr>
                <w:iCs/>
              </w:rPr>
              <w:t>2</w:t>
            </w:r>
          </w:p>
        </w:tc>
        <w:tc>
          <w:tcPr>
            <w:tcW w:w="1134" w:type="dxa"/>
            <w:vAlign w:val="center"/>
          </w:tcPr>
          <w:p w:rsidR="008E5351" w:rsidRPr="008054AF" w:rsidRDefault="008E5351" w:rsidP="00B679FF">
            <w:pPr>
              <w:suppressAutoHyphens/>
              <w:snapToGrid w:val="0"/>
              <w:rPr>
                <w:iCs/>
              </w:rPr>
            </w:pPr>
            <w:r w:rsidRPr="008054AF">
              <w:rPr>
                <w:iCs/>
              </w:rPr>
              <w:t>мин. 0,06</w:t>
            </w:r>
          </w:p>
        </w:tc>
        <w:tc>
          <w:tcPr>
            <w:tcW w:w="992" w:type="dxa"/>
            <w:vAlign w:val="center"/>
          </w:tcPr>
          <w:p w:rsidR="008E5351" w:rsidRPr="008054AF" w:rsidRDefault="008E5351" w:rsidP="00B679FF">
            <w:pPr>
              <w:suppressAutoHyphens/>
              <w:snapToGrid w:val="0"/>
              <w:rPr>
                <w:bCs/>
                <w:iCs/>
              </w:rPr>
            </w:pPr>
            <w:r w:rsidRPr="008054AF">
              <w:rPr>
                <w:bCs/>
                <w:iCs/>
              </w:rPr>
              <w:t>80</w:t>
            </w:r>
          </w:p>
        </w:tc>
        <w:tc>
          <w:tcPr>
            <w:tcW w:w="992" w:type="dxa"/>
            <w:vAlign w:val="center"/>
          </w:tcPr>
          <w:p w:rsidR="008E5351" w:rsidRPr="008054AF" w:rsidRDefault="008E5351" w:rsidP="00B679FF">
            <w:pPr>
              <w:suppressAutoHyphens/>
              <w:snapToGrid w:val="0"/>
              <w:rPr>
                <w:bCs/>
                <w:iCs/>
              </w:rPr>
            </w:pPr>
            <w:r>
              <w:rPr>
                <w:bCs/>
                <w:iCs/>
              </w:rPr>
              <w:t>1</w:t>
            </w:r>
          </w:p>
        </w:tc>
      </w:tr>
    </w:tbl>
    <w:p w:rsidR="008E5351" w:rsidRPr="008A37CE" w:rsidRDefault="008E5351" w:rsidP="00D54632">
      <w:pPr>
        <w:suppressAutoHyphens/>
        <w:snapToGrid w:val="0"/>
        <w:ind w:firstLine="709"/>
        <w:jc w:val="both"/>
        <w:rPr>
          <w:b/>
          <w:lang w:eastAsia="ar-SA"/>
        </w:rPr>
      </w:pPr>
    </w:p>
    <w:p w:rsidR="008E5351" w:rsidRPr="008054AF" w:rsidRDefault="008E5351" w:rsidP="00D54632">
      <w:pPr>
        <w:suppressAutoHyphens/>
        <w:snapToGrid w:val="0"/>
        <w:ind w:firstLine="709"/>
        <w:jc w:val="both"/>
        <w:rPr>
          <w:lang w:eastAsia="ar-SA"/>
        </w:rPr>
      </w:pPr>
      <w:r w:rsidRPr="008054AF">
        <w:rPr>
          <w:lang w:eastAsia="ar-SA"/>
        </w:rPr>
        <w:t>Примечания:</w:t>
      </w:r>
    </w:p>
    <w:p w:rsidR="008E5351" w:rsidRPr="008054AF" w:rsidRDefault="008E5351" w:rsidP="00D54632">
      <w:pPr>
        <w:suppressAutoHyphens/>
        <w:snapToGrid w:val="0"/>
        <w:ind w:firstLine="709"/>
        <w:jc w:val="both"/>
        <w:rPr>
          <w:bCs/>
        </w:rPr>
      </w:pPr>
      <w:r>
        <w:rPr>
          <w:lang w:eastAsia="ar-SA"/>
        </w:rPr>
        <w:t>1</w:t>
      </w:r>
      <w:r w:rsidRPr="008054AF">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054AF">
        <w:rPr>
          <w:bCs/>
        </w:rPr>
        <w:t>уполномоченным федеральным органом исполнительной власти.</w:t>
      </w:r>
    </w:p>
    <w:p w:rsidR="008E5351" w:rsidRPr="008054AF" w:rsidRDefault="008E5351" w:rsidP="00D54632">
      <w:pPr>
        <w:suppressAutoHyphens/>
        <w:snapToGrid w:val="0"/>
        <w:ind w:firstLine="709"/>
        <w:jc w:val="both"/>
      </w:pPr>
      <w:r>
        <w:t>2</w:t>
      </w:r>
      <w:r w:rsidRPr="008054AF">
        <w:t>. Действие настоящего регламента не распространяется на земельные участки:</w:t>
      </w:r>
    </w:p>
    <w:p w:rsidR="008E5351" w:rsidRPr="008054AF" w:rsidRDefault="008E5351" w:rsidP="00D54632">
      <w:pPr>
        <w:suppressAutoHyphens/>
        <w:snapToGrid w:val="0"/>
        <w:ind w:firstLine="709"/>
        <w:jc w:val="both"/>
        <w:rPr>
          <w:lang w:eastAsia="ar-SA"/>
        </w:rPr>
      </w:pPr>
      <w:r w:rsidRPr="008054AF">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rsidR="008E5351" w:rsidRPr="008054AF" w:rsidRDefault="008E5351" w:rsidP="00D54632">
      <w:pPr>
        <w:suppressAutoHyphens/>
        <w:snapToGrid w:val="0"/>
        <w:ind w:firstLine="709"/>
        <w:jc w:val="both"/>
        <w:rPr>
          <w:lang w:eastAsia="ar-SA"/>
        </w:rPr>
      </w:pPr>
      <w:r w:rsidRPr="008054AF">
        <w:rPr>
          <w:lang w:eastAsia="ar-SA"/>
        </w:rPr>
        <w:t>б) в границах территорий общего пользования;</w:t>
      </w:r>
    </w:p>
    <w:p w:rsidR="008E5351" w:rsidRPr="008054AF" w:rsidRDefault="008E5351" w:rsidP="00D54632">
      <w:pPr>
        <w:suppressAutoHyphens/>
        <w:snapToGrid w:val="0"/>
        <w:ind w:firstLine="709"/>
        <w:jc w:val="both"/>
        <w:rPr>
          <w:lang w:eastAsia="ar-SA"/>
        </w:rPr>
      </w:pPr>
      <w:r w:rsidRPr="008054AF">
        <w:rPr>
          <w:lang w:eastAsia="ar-SA"/>
        </w:rPr>
        <w:t>в) предназначенные для размещения линейных объектов и (или) занятые линейными объектами;</w:t>
      </w:r>
    </w:p>
    <w:p w:rsidR="008E5351" w:rsidRDefault="008E5351" w:rsidP="00D54632">
      <w:pPr>
        <w:suppressAutoHyphens/>
        <w:snapToGrid w:val="0"/>
        <w:ind w:firstLine="709"/>
        <w:jc w:val="both"/>
        <w:rPr>
          <w:lang w:eastAsia="ar-SA"/>
        </w:rPr>
      </w:pPr>
      <w:r w:rsidRPr="008054AF">
        <w:rPr>
          <w:lang w:eastAsia="ar-SA"/>
        </w:rPr>
        <w:t>г) предоставленные для добычи полезных ископаемых.</w:t>
      </w:r>
    </w:p>
    <w:p w:rsidR="008E5351" w:rsidRPr="008054AF" w:rsidRDefault="008E5351" w:rsidP="00D54632">
      <w:pPr>
        <w:keepNext/>
        <w:widowControl w:val="0"/>
        <w:numPr>
          <w:ilvl w:val="2"/>
          <w:numId w:val="0"/>
        </w:numPr>
        <w:tabs>
          <w:tab w:val="left" w:pos="0"/>
        </w:tabs>
        <w:suppressAutoHyphens/>
        <w:spacing w:before="360" w:after="60"/>
        <w:ind w:firstLine="709"/>
        <w:contextualSpacing/>
        <w:jc w:val="center"/>
        <w:outlineLvl w:val="2"/>
        <w:rPr>
          <w:b/>
          <w:bCs/>
          <w:lang w:eastAsia="en-US"/>
        </w:rPr>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85" w:name="_Toc471897370"/>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r>
        <w:rPr>
          <w:b/>
          <w:bCs/>
          <w:lang w:eastAsia="en-US"/>
        </w:rPr>
        <w:t xml:space="preserve">Статья 42. </w:t>
      </w:r>
      <w:r w:rsidRPr="008054AF">
        <w:rPr>
          <w:b/>
          <w:bCs/>
          <w:lang w:eastAsia="en-US"/>
        </w:rPr>
        <w:t xml:space="preserve">Градостроительный регламент </w:t>
      </w:r>
      <w:r>
        <w:rPr>
          <w:b/>
          <w:bCs/>
          <w:lang w:eastAsia="en-US"/>
        </w:rPr>
        <w:t>производственной зоны</w:t>
      </w:r>
      <w:bookmarkEnd w:id="185"/>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86" w:name="_Toc466536839"/>
      <w:bookmarkStart w:id="187" w:name="_Toc471897371"/>
      <w:r>
        <w:rPr>
          <w:b/>
          <w:bCs/>
          <w:lang w:eastAsia="en-US"/>
        </w:rPr>
        <w:t xml:space="preserve">Зона производственных объектов </w:t>
      </w:r>
      <w:r w:rsidRPr="008054AF">
        <w:rPr>
          <w:b/>
          <w:bCs/>
          <w:lang w:eastAsia="en-US"/>
        </w:rPr>
        <w:t>(П</w:t>
      </w:r>
      <w:r>
        <w:rPr>
          <w:b/>
          <w:bCs/>
          <w:lang w:eastAsia="en-US"/>
        </w:rPr>
        <w:t>-1</w:t>
      </w:r>
      <w:r w:rsidRPr="008054AF">
        <w:rPr>
          <w:b/>
          <w:bCs/>
          <w:lang w:eastAsia="en-US"/>
        </w:rPr>
        <w:t>)</w:t>
      </w:r>
      <w:bookmarkEnd w:id="186"/>
      <w:bookmarkEnd w:id="187"/>
    </w:p>
    <w:p w:rsidR="008E5351" w:rsidRPr="008054AF" w:rsidRDefault="008E5351" w:rsidP="00D54632">
      <w:pPr>
        <w:overflowPunct w:val="0"/>
        <w:ind w:firstLine="709"/>
        <w:contextualSpacing/>
        <w:jc w:val="both"/>
      </w:pPr>
    </w:p>
    <w:p w:rsidR="008E5351" w:rsidRPr="008054AF" w:rsidRDefault="008E5351" w:rsidP="00D54632">
      <w:pPr>
        <w:overflowPunct w:val="0"/>
        <w:ind w:firstLine="709"/>
        <w:contextualSpacing/>
        <w:jc w:val="both"/>
      </w:pPr>
      <w:r w:rsidRPr="008054AF">
        <w:t>Та</w:t>
      </w:r>
      <w:r>
        <w:t>блица № 6</w:t>
      </w:r>
      <w:r w:rsidRPr="008054AF">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708"/>
        <w:gridCol w:w="1134"/>
      </w:tblGrid>
      <w:tr w:rsidR="008E5351" w:rsidRPr="008054AF" w:rsidTr="00B679FF">
        <w:trPr>
          <w:cantSplit/>
          <w:trHeight w:val="421"/>
        </w:trPr>
        <w:tc>
          <w:tcPr>
            <w:tcW w:w="567" w:type="dxa"/>
            <w:vMerge w:val="restart"/>
          </w:tcPr>
          <w:p w:rsidR="008E5351" w:rsidRPr="008054AF" w:rsidRDefault="008E5351" w:rsidP="00B679FF">
            <w:pPr>
              <w:suppressAutoHyphens/>
              <w:snapToGrid w:val="0"/>
              <w:rPr>
                <w:b/>
                <w:iCs/>
              </w:rPr>
            </w:pPr>
            <w:r w:rsidRPr="008054AF">
              <w:rPr>
                <w:b/>
                <w:iCs/>
              </w:rPr>
              <w:t>№</w:t>
            </w:r>
          </w:p>
          <w:p w:rsidR="008E5351" w:rsidRPr="008054AF" w:rsidRDefault="008E5351" w:rsidP="00B679FF">
            <w:pPr>
              <w:suppressAutoHyphens/>
              <w:snapToGrid w:val="0"/>
              <w:rPr>
                <w:b/>
                <w:iCs/>
              </w:rPr>
            </w:pPr>
            <w:r w:rsidRPr="008054AF">
              <w:rPr>
                <w:b/>
                <w:iCs/>
              </w:rPr>
              <w:t>п/п</w:t>
            </w:r>
          </w:p>
        </w:tc>
        <w:tc>
          <w:tcPr>
            <w:tcW w:w="993" w:type="dxa"/>
            <w:vMerge w:val="restart"/>
          </w:tcPr>
          <w:p w:rsidR="008E5351" w:rsidRPr="008054AF" w:rsidRDefault="008E5351" w:rsidP="00B679FF">
            <w:pPr>
              <w:suppressAutoHyphens/>
              <w:snapToGrid w:val="0"/>
              <w:rPr>
                <w:iCs/>
              </w:rPr>
            </w:pPr>
            <w:r w:rsidRPr="008054AF">
              <w:rPr>
                <w:iCs/>
              </w:rPr>
              <w:t>Код (числовое обозначение) в соответствии с Классификатором</w:t>
            </w:r>
          </w:p>
        </w:tc>
        <w:tc>
          <w:tcPr>
            <w:tcW w:w="4110" w:type="dxa"/>
            <w:vMerge w:val="restart"/>
          </w:tcPr>
          <w:p w:rsidR="008E5351" w:rsidRPr="008054AF" w:rsidRDefault="008E5351" w:rsidP="00B679FF">
            <w:pPr>
              <w:suppressAutoHyphens/>
              <w:snapToGrid w:val="0"/>
              <w:rPr>
                <w:lang w:eastAsia="ar-SA"/>
              </w:rPr>
            </w:pPr>
            <w:r w:rsidRPr="008054AF">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054AF">
              <w:rPr>
                <w:lang w:eastAsia="ar-SA"/>
              </w:rPr>
              <w:t xml:space="preserve"> утвержденным </w:t>
            </w:r>
            <w:r w:rsidRPr="008054AF">
              <w:rPr>
                <w:bCs/>
              </w:rPr>
              <w:t>уполномоченным федеральным органом исполнительной власти)</w:t>
            </w:r>
          </w:p>
          <w:p w:rsidR="008E5351" w:rsidRPr="008054AF" w:rsidRDefault="008E5351" w:rsidP="00B679FF">
            <w:pPr>
              <w:suppressAutoHyphens/>
              <w:snapToGrid w:val="0"/>
              <w:rPr>
                <w:iCs/>
              </w:rPr>
            </w:pPr>
          </w:p>
        </w:tc>
        <w:tc>
          <w:tcPr>
            <w:tcW w:w="3969" w:type="dxa"/>
            <w:gridSpan w:val="4"/>
            <w:vAlign w:val="center"/>
          </w:tcPr>
          <w:p w:rsidR="008E5351" w:rsidRPr="008054AF" w:rsidRDefault="008E5351" w:rsidP="00B679FF">
            <w:pPr>
              <w:suppressAutoHyphens/>
              <w:snapToGrid w:val="0"/>
              <w:rPr>
                <w:bCs/>
                <w:iCs/>
              </w:rPr>
            </w:pPr>
            <w:r w:rsidRPr="008054AF">
              <w:rPr>
                <w:bCs/>
                <w:iCs/>
              </w:rPr>
              <w:t>Параметры разрешенного строительства, реконструкции объектов капстроительства</w:t>
            </w:r>
          </w:p>
        </w:tc>
      </w:tr>
      <w:tr w:rsidR="008E5351" w:rsidRPr="008054AF" w:rsidTr="00B679FF">
        <w:trPr>
          <w:cantSplit/>
          <w:trHeight w:val="2278"/>
        </w:trPr>
        <w:tc>
          <w:tcPr>
            <w:tcW w:w="567" w:type="dxa"/>
            <w:vMerge/>
          </w:tcPr>
          <w:p w:rsidR="008E5351" w:rsidRPr="008054AF" w:rsidRDefault="008E5351" w:rsidP="00B679FF">
            <w:pPr>
              <w:suppressAutoHyphens/>
              <w:snapToGrid w:val="0"/>
              <w:rPr>
                <w:iCs/>
              </w:rPr>
            </w:pPr>
          </w:p>
        </w:tc>
        <w:tc>
          <w:tcPr>
            <w:tcW w:w="993" w:type="dxa"/>
            <w:vMerge/>
          </w:tcPr>
          <w:p w:rsidR="008E5351" w:rsidRPr="008054AF" w:rsidRDefault="008E5351" w:rsidP="00B679FF">
            <w:pPr>
              <w:suppressAutoHyphens/>
              <w:snapToGrid w:val="0"/>
              <w:rPr>
                <w:iCs/>
              </w:rPr>
            </w:pPr>
          </w:p>
        </w:tc>
        <w:tc>
          <w:tcPr>
            <w:tcW w:w="4110" w:type="dxa"/>
            <w:vMerge/>
            <w:vAlign w:val="center"/>
          </w:tcPr>
          <w:p w:rsidR="008E5351" w:rsidRPr="008054AF" w:rsidRDefault="008E5351" w:rsidP="00B679FF">
            <w:pPr>
              <w:suppressAutoHyphens/>
              <w:snapToGrid w:val="0"/>
              <w:rPr>
                <w:iCs/>
              </w:rPr>
            </w:pPr>
          </w:p>
        </w:tc>
        <w:tc>
          <w:tcPr>
            <w:tcW w:w="993" w:type="dxa"/>
            <w:textDirection w:val="btLr"/>
            <w:vAlign w:val="center"/>
          </w:tcPr>
          <w:p w:rsidR="008E5351" w:rsidRPr="005E3388" w:rsidRDefault="008E5351" w:rsidP="00B679FF">
            <w:pPr>
              <w:suppressAutoHyphens/>
              <w:snapToGrid w:val="0"/>
              <w:jc w:val="center"/>
              <w:rPr>
                <w:sz w:val="21"/>
                <w:szCs w:val="21"/>
              </w:rPr>
            </w:pPr>
            <w:r w:rsidRPr="005E3388">
              <w:rPr>
                <w:iCs/>
                <w:sz w:val="21"/>
                <w:szCs w:val="21"/>
              </w:rPr>
              <w:t>Предельная этажность зданий, строений, сооружений, этаж</w:t>
            </w:r>
          </w:p>
        </w:tc>
        <w:tc>
          <w:tcPr>
            <w:tcW w:w="1134" w:type="dxa"/>
            <w:textDirection w:val="btLr"/>
          </w:tcPr>
          <w:p w:rsidR="008E5351" w:rsidRPr="005E3388" w:rsidRDefault="008E5351" w:rsidP="00B679FF">
            <w:pPr>
              <w:suppressAutoHyphens/>
              <w:snapToGrid w:val="0"/>
              <w:jc w:val="center"/>
              <w:rPr>
                <w:iCs/>
                <w:sz w:val="21"/>
                <w:szCs w:val="21"/>
              </w:rPr>
            </w:pPr>
            <w:r w:rsidRPr="005E3388">
              <w:rPr>
                <w:iCs/>
                <w:sz w:val="21"/>
                <w:szCs w:val="21"/>
              </w:rPr>
              <w:t>Предельные размеры земельных участков (мин.-макс.), га</w:t>
            </w:r>
          </w:p>
        </w:tc>
        <w:tc>
          <w:tcPr>
            <w:tcW w:w="708" w:type="dxa"/>
            <w:textDirection w:val="btLr"/>
          </w:tcPr>
          <w:p w:rsidR="008E5351" w:rsidRPr="005E3388" w:rsidRDefault="008E5351" w:rsidP="00B679FF">
            <w:pPr>
              <w:suppressAutoHyphens/>
              <w:snapToGrid w:val="0"/>
              <w:jc w:val="center"/>
              <w:rPr>
                <w:iCs/>
                <w:sz w:val="21"/>
                <w:szCs w:val="21"/>
              </w:rPr>
            </w:pPr>
            <w:r w:rsidRPr="005E3388">
              <w:rPr>
                <w:bCs/>
                <w:iCs/>
                <w:sz w:val="21"/>
                <w:szCs w:val="21"/>
              </w:rPr>
              <w:t>Максимальный процент застройки, %</w:t>
            </w:r>
          </w:p>
        </w:tc>
        <w:tc>
          <w:tcPr>
            <w:tcW w:w="1134" w:type="dxa"/>
            <w:textDirection w:val="btLr"/>
          </w:tcPr>
          <w:p w:rsidR="008E5351" w:rsidRPr="005E3388" w:rsidRDefault="008E5351" w:rsidP="00B679FF">
            <w:pPr>
              <w:suppressAutoHyphens/>
              <w:snapToGrid w:val="0"/>
              <w:ind w:left="113" w:right="113"/>
              <w:jc w:val="center"/>
              <w:rPr>
                <w:bCs/>
                <w:iCs/>
                <w:sz w:val="21"/>
                <w:szCs w:val="21"/>
              </w:rPr>
            </w:pPr>
            <w:r w:rsidRPr="005E3388">
              <w:rPr>
                <w:bCs/>
                <w:iCs/>
                <w:sz w:val="21"/>
                <w:szCs w:val="21"/>
              </w:rPr>
              <w:t>Минимальные отступы до границ смежного земельного участка</w:t>
            </w:r>
          </w:p>
        </w:tc>
      </w:tr>
      <w:tr w:rsidR="008E5351" w:rsidRPr="008054AF" w:rsidTr="00B679FF">
        <w:trPr>
          <w:trHeight w:val="171"/>
          <w:tblHeader/>
        </w:trPr>
        <w:tc>
          <w:tcPr>
            <w:tcW w:w="567" w:type="dxa"/>
            <w:vAlign w:val="center"/>
          </w:tcPr>
          <w:p w:rsidR="008E5351" w:rsidRPr="008054AF" w:rsidRDefault="008E5351" w:rsidP="00B679FF">
            <w:pPr>
              <w:suppressAutoHyphens/>
              <w:snapToGrid w:val="0"/>
              <w:jc w:val="center"/>
              <w:rPr>
                <w:iCs/>
              </w:rPr>
            </w:pPr>
            <w:r w:rsidRPr="008054AF">
              <w:rPr>
                <w:iCs/>
              </w:rPr>
              <w:t>1</w:t>
            </w:r>
          </w:p>
        </w:tc>
        <w:tc>
          <w:tcPr>
            <w:tcW w:w="993" w:type="dxa"/>
            <w:vAlign w:val="center"/>
          </w:tcPr>
          <w:p w:rsidR="008E5351" w:rsidRPr="008054AF" w:rsidRDefault="008E5351" w:rsidP="00B679FF">
            <w:pPr>
              <w:suppressAutoHyphens/>
              <w:snapToGrid w:val="0"/>
              <w:jc w:val="center"/>
              <w:rPr>
                <w:iCs/>
              </w:rPr>
            </w:pPr>
            <w:r w:rsidRPr="008054AF">
              <w:rPr>
                <w:iCs/>
              </w:rPr>
              <w:t>2</w:t>
            </w:r>
          </w:p>
        </w:tc>
        <w:tc>
          <w:tcPr>
            <w:tcW w:w="4110" w:type="dxa"/>
            <w:vAlign w:val="center"/>
          </w:tcPr>
          <w:p w:rsidR="008E5351" w:rsidRPr="008054AF" w:rsidRDefault="008E5351" w:rsidP="00B679FF">
            <w:pPr>
              <w:suppressAutoHyphens/>
              <w:snapToGrid w:val="0"/>
              <w:jc w:val="center"/>
              <w:rPr>
                <w:iCs/>
              </w:rPr>
            </w:pPr>
            <w:r w:rsidRPr="008054AF">
              <w:rPr>
                <w:iCs/>
              </w:rPr>
              <w:t>3</w:t>
            </w:r>
          </w:p>
        </w:tc>
        <w:tc>
          <w:tcPr>
            <w:tcW w:w="993" w:type="dxa"/>
            <w:vAlign w:val="center"/>
          </w:tcPr>
          <w:p w:rsidR="008E5351" w:rsidRPr="008054AF" w:rsidRDefault="008E5351" w:rsidP="00B679FF">
            <w:pPr>
              <w:suppressAutoHyphens/>
              <w:snapToGrid w:val="0"/>
              <w:jc w:val="center"/>
              <w:rPr>
                <w:iCs/>
              </w:rPr>
            </w:pPr>
            <w:r w:rsidRPr="008054AF">
              <w:rPr>
                <w:iCs/>
              </w:rPr>
              <w:t>4</w:t>
            </w:r>
          </w:p>
        </w:tc>
        <w:tc>
          <w:tcPr>
            <w:tcW w:w="1134" w:type="dxa"/>
            <w:vAlign w:val="center"/>
          </w:tcPr>
          <w:p w:rsidR="008E5351" w:rsidRPr="008054AF" w:rsidRDefault="008E5351" w:rsidP="00B679FF">
            <w:pPr>
              <w:suppressAutoHyphens/>
              <w:snapToGrid w:val="0"/>
              <w:jc w:val="center"/>
              <w:rPr>
                <w:iCs/>
              </w:rPr>
            </w:pPr>
            <w:r w:rsidRPr="008054AF">
              <w:rPr>
                <w:iCs/>
              </w:rPr>
              <w:t>5</w:t>
            </w:r>
          </w:p>
        </w:tc>
        <w:tc>
          <w:tcPr>
            <w:tcW w:w="708" w:type="dxa"/>
            <w:vAlign w:val="center"/>
          </w:tcPr>
          <w:p w:rsidR="008E5351" w:rsidRPr="008054AF" w:rsidRDefault="008E5351" w:rsidP="00B679FF">
            <w:pPr>
              <w:suppressAutoHyphens/>
              <w:snapToGrid w:val="0"/>
              <w:jc w:val="center"/>
              <w:rPr>
                <w:bCs/>
                <w:iCs/>
              </w:rPr>
            </w:pPr>
            <w:r w:rsidRPr="008054AF">
              <w:rPr>
                <w:bCs/>
                <w:iCs/>
              </w:rPr>
              <w:t>6</w:t>
            </w:r>
          </w:p>
        </w:tc>
        <w:tc>
          <w:tcPr>
            <w:tcW w:w="1134" w:type="dxa"/>
            <w:vAlign w:val="center"/>
          </w:tcPr>
          <w:p w:rsidR="008E5351" w:rsidRPr="008054AF" w:rsidRDefault="008E5351" w:rsidP="00B679FF">
            <w:pPr>
              <w:suppressAutoHyphens/>
              <w:snapToGrid w:val="0"/>
              <w:jc w:val="center"/>
              <w:rPr>
                <w:bCs/>
                <w:iCs/>
              </w:rPr>
            </w:pPr>
            <w:r w:rsidRPr="008054AF">
              <w:rPr>
                <w:bCs/>
                <w:iCs/>
              </w:rPr>
              <w:t>7</w:t>
            </w:r>
          </w:p>
        </w:tc>
      </w:tr>
      <w:tr w:rsidR="008E5351" w:rsidRPr="008054AF" w:rsidTr="00B679FF">
        <w:trPr>
          <w:trHeight w:val="698"/>
        </w:trPr>
        <w:tc>
          <w:tcPr>
            <w:tcW w:w="9639" w:type="dxa"/>
            <w:gridSpan w:val="7"/>
          </w:tcPr>
          <w:p w:rsidR="008E5351" w:rsidRPr="008054AF" w:rsidRDefault="008E5351" w:rsidP="00B679FF">
            <w:pPr>
              <w:suppressAutoHyphens/>
              <w:snapToGrid w:val="0"/>
              <w:rPr>
                <w:iCs/>
              </w:rPr>
            </w:pPr>
            <w:r w:rsidRPr="008054AF">
              <w:rPr>
                <w:b/>
                <w:bCs/>
              </w:rPr>
              <w:t>Основные виды и параметры разрешенного использования земельных участков и объектов капитального строительства</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sidRPr="008054AF">
              <w:rPr>
                <w:iCs/>
              </w:rPr>
              <w:t>1</w:t>
            </w:r>
          </w:p>
        </w:tc>
        <w:tc>
          <w:tcPr>
            <w:tcW w:w="993" w:type="dxa"/>
            <w:vAlign w:val="center"/>
          </w:tcPr>
          <w:p w:rsidR="008E5351" w:rsidRPr="008054AF" w:rsidRDefault="008E5351" w:rsidP="00B679FF">
            <w:pPr>
              <w:suppressAutoHyphens/>
              <w:snapToGrid w:val="0"/>
              <w:rPr>
                <w:iCs/>
              </w:rPr>
            </w:pPr>
            <w:r w:rsidRPr="008054AF">
              <w:rPr>
                <w:iCs/>
              </w:rPr>
              <w:t>1.15</w:t>
            </w:r>
          </w:p>
        </w:tc>
        <w:tc>
          <w:tcPr>
            <w:tcW w:w="4110" w:type="dxa"/>
            <w:vAlign w:val="center"/>
          </w:tcPr>
          <w:p w:rsidR="008E5351" w:rsidRPr="008054AF" w:rsidRDefault="008E5351" w:rsidP="00B679FF">
            <w:pPr>
              <w:suppressAutoHyphens/>
              <w:snapToGrid w:val="0"/>
              <w:rPr>
                <w:iCs/>
              </w:rPr>
            </w:pPr>
            <w:r w:rsidRPr="008054AF">
              <w:rPr>
                <w:iCs/>
              </w:rPr>
              <w:t>Хранение и переработка сельскохозяйственной продукции</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Pr>
                <w:iCs/>
              </w:rPr>
              <w:t>мин. 0,1</w:t>
            </w:r>
          </w:p>
        </w:tc>
        <w:tc>
          <w:tcPr>
            <w:tcW w:w="708" w:type="dxa"/>
            <w:vAlign w:val="center"/>
          </w:tcPr>
          <w:p w:rsidR="008E5351" w:rsidRPr="008054AF" w:rsidRDefault="008E5351" w:rsidP="00B679FF">
            <w:pPr>
              <w:suppressAutoHyphens/>
              <w:snapToGrid w:val="0"/>
              <w:rPr>
                <w:iCs/>
              </w:rPr>
            </w:pPr>
            <w:r w:rsidRPr="008054AF">
              <w:rPr>
                <w:iCs/>
              </w:rPr>
              <w:t>75</w:t>
            </w:r>
          </w:p>
        </w:tc>
        <w:tc>
          <w:tcPr>
            <w:tcW w:w="1134"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2</w:t>
            </w:r>
          </w:p>
        </w:tc>
        <w:tc>
          <w:tcPr>
            <w:tcW w:w="993" w:type="dxa"/>
            <w:vAlign w:val="center"/>
          </w:tcPr>
          <w:p w:rsidR="008E5351" w:rsidRPr="008054AF" w:rsidRDefault="008E5351" w:rsidP="00B679FF">
            <w:pPr>
              <w:suppressAutoHyphens/>
              <w:snapToGrid w:val="0"/>
              <w:rPr>
                <w:iCs/>
              </w:rPr>
            </w:pPr>
            <w:r>
              <w:rPr>
                <w:iCs/>
              </w:rPr>
              <w:t>1.18</w:t>
            </w:r>
          </w:p>
        </w:tc>
        <w:tc>
          <w:tcPr>
            <w:tcW w:w="4110" w:type="dxa"/>
            <w:vAlign w:val="center"/>
          </w:tcPr>
          <w:p w:rsidR="008E5351" w:rsidRPr="008054AF" w:rsidRDefault="008E5351" w:rsidP="00B679FF">
            <w:pPr>
              <w:suppressAutoHyphens/>
              <w:snapToGrid w:val="0"/>
              <w:rPr>
                <w:iCs/>
              </w:rPr>
            </w:pPr>
            <w:r>
              <w:rPr>
                <w:iCs/>
              </w:rPr>
              <w:t>Обеспечение сельскохозяйственного производства</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Pr>
                <w:iCs/>
              </w:rPr>
              <w:t>мин. 0,2</w:t>
            </w:r>
          </w:p>
        </w:tc>
        <w:tc>
          <w:tcPr>
            <w:tcW w:w="708" w:type="dxa"/>
            <w:vAlign w:val="center"/>
          </w:tcPr>
          <w:p w:rsidR="008E5351" w:rsidRPr="008054AF" w:rsidRDefault="008E5351" w:rsidP="00B679FF">
            <w:pPr>
              <w:suppressAutoHyphens/>
              <w:snapToGrid w:val="0"/>
              <w:rPr>
                <w:iCs/>
              </w:rPr>
            </w:pPr>
            <w:r w:rsidRPr="008054AF">
              <w:rPr>
                <w:iCs/>
              </w:rPr>
              <w:t>75</w:t>
            </w:r>
          </w:p>
        </w:tc>
        <w:tc>
          <w:tcPr>
            <w:tcW w:w="1134"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pPr>
            <w:r w:rsidRPr="008054AF">
              <w:t>3</w:t>
            </w:r>
          </w:p>
        </w:tc>
        <w:tc>
          <w:tcPr>
            <w:tcW w:w="993" w:type="dxa"/>
            <w:vAlign w:val="center"/>
          </w:tcPr>
          <w:p w:rsidR="008E5351" w:rsidRPr="008054AF" w:rsidRDefault="008E5351" w:rsidP="00B679FF">
            <w:pPr>
              <w:suppressAutoHyphens/>
              <w:snapToGrid w:val="0"/>
            </w:pPr>
            <w:r w:rsidRPr="008054AF">
              <w:t>3.1</w:t>
            </w:r>
          </w:p>
        </w:tc>
        <w:tc>
          <w:tcPr>
            <w:tcW w:w="4110" w:type="dxa"/>
            <w:vAlign w:val="center"/>
          </w:tcPr>
          <w:p w:rsidR="008E5351" w:rsidRPr="008054AF" w:rsidRDefault="008E5351" w:rsidP="00B679FF">
            <w:pPr>
              <w:suppressAutoHyphens/>
              <w:snapToGrid w:val="0"/>
              <w:rPr>
                <w:iCs/>
              </w:rPr>
            </w:pPr>
            <w:r w:rsidRPr="008054AF">
              <w:t>Коммунальное обслуживание</w:t>
            </w:r>
          </w:p>
        </w:tc>
        <w:tc>
          <w:tcPr>
            <w:tcW w:w="993" w:type="dxa"/>
            <w:vAlign w:val="center"/>
          </w:tcPr>
          <w:p w:rsidR="008E5351" w:rsidRPr="008054AF" w:rsidRDefault="008E5351" w:rsidP="00B679FF">
            <w:pPr>
              <w:suppressAutoHyphens/>
              <w:snapToGrid w:val="0"/>
              <w:rPr>
                <w:iCs/>
                <w:highlight w:val="yellow"/>
              </w:rPr>
            </w:pPr>
            <w:r w:rsidRPr="003747C4">
              <w:rPr>
                <w:iCs/>
              </w:rPr>
              <w:t>1</w:t>
            </w:r>
          </w:p>
        </w:tc>
        <w:tc>
          <w:tcPr>
            <w:tcW w:w="1134" w:type="dxa"/>
            <w:vAlign w:val="center"/>
          </w:tcPr>
          <w:p w:rsidR="008E5351" w:rsidRPr="008054AF" w:rsidRDefault="008E5351" w:rsidP="00B679FF">
            <w:pPr>
              <w:suppressAutoHyphens/>
              <w:snapToGrid w:val="0"/>
              <w:rPr>
                <w:iCs/>
              </w:rPr>
            </w:pPr>
            <w:r>
              <w:rPr>
                <w:iCs/>
              </w:rPr>
              <w:t>мин. 0,003</w:t>
            </w:r>
          </w:p>
        </w:tc>
        <w:tc>
          <w:tcPr>
            <w:tcW w:w="708" w:type="dxa"/>
            <w:vAlign w:val="center"/>
          </w:tcPr>
          <w:p w:rsidR="008E5351" w:rsidRPr="008054AF" w:rsidRDefault="008E5351" w:rsidP="00B679FF">
            <w:pPr>
              <w:suppressAutoHyphens/>
              <w:snapToGrid w:val="0"/>
              <w:rPr>
                <w:iCs/>
              </w:rPr>
            </w:pPr>
            <w:r>
              <w:rPr>
                <w:iCs/>
              </w:rPr>
              <w:t>80</w:t>
            </w:r>
          </w:p>
        </w:tc>
        <w:tc>
          <w:tcPr>
            <w:tcW w:w="1134"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4</w:t>
            </w:r>
          </w:p>
        </w:tc>
        <w:tc>
          <w:tcPr>
            <w:tcW w:w="993" w:type="dxa"/>
            <w:vAlign w:val="center"/>
          </w:tcPr>
          <w:p w:rsidR="008E5351" w:rsidRPr="008054AF" w:rsidRDefault="008E5351" w:rsidP="00B679FF">
            <w:pPr>
              <w:suppressAutoHyphens/>
              <w:snapToGrid w:val="0"/>
            </w:pPr>
            <w:r w:rsidRPr="008054AF">
              <w:t>4.9</w:t>
            </w:r>
          </w:p>
        </w:tc>
        <w:tc>
          <w:tcPr>
            <w:tcW w:w="4110" w:type="dxa"/>
            <w:vAlign w:val="center"/>
          </w:tcPr>
          <w:p w:rsidR="008E5351" w:rsidRPr="008054AF" w:rsidRDefault="008E5351" w:rsidP="00B679FF">
            <w:pPr>
              <w:suppressAutoHyphens/>
              <w:snapToGrid w:val="0"/>
            </w:pPr>
            <w:r w:rsidRPr="008054AF">
              <w:rPr>
                <w:iCs/>
              </w:rPr>
              <w:t>Обслуживание автотранспорта</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Pr>
                <w:iCs/>
              </w:rPr>
              <w:t>мин. 0,003</w:t>
            </w:r>
          </w:p>
        </w:tc>
        <w:tc>
          <w:tcPr>
            <w:tcW w:w="708" w:type="dxa"/>
            <w:vAlign w:val="center"/>
          </w:tcPr>
          <w:p w:rsidR="008E5351" w:rsidRPr="008054AF" w:rsidRDefault="008E5351" w:rsidP="00B679FF">
            <w:pPr>
              <w:suppressAutoHyphens/>
              <w:snapToGrid w:val="0"/>
              <w:rPr>
                <w:iCs/>
              </w:rPr>
            </w:pPr>
            <w:r w:rsidRPr="008054AF">
              <w:rPr>
                <w:iCs/>
              </w:rPr>
              <w:t>80</w:t>
            </w:r>
          </w:p>
        </w:tc>
        <w:tc>
          <w:tcPr>
            <w:tcW w:w="1134"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5</w:t>
            </w:r>
          </w:p>
        </w:tc>
        <w:tc>
          <w:tcPr>
            <w:tcW w:w="993" w:type="dxa"/>
            <w:vAlign w:val="center"/>
          </w:tcPr>
          <w:p w:rsidR="008E5351" w:rsidRPr="008054AF" w:rsidRDefault="008E5351" w:rsidP="00B679FF">
            <w:pPr>
              <w:suppressAutoHyphens/>
              <w:snapToGrid w:val="0"/>
            </w:pPr>
            <w:r w:rsidRPr="008054AF">
              <w:t>4.9.1</w:t>
            </w:r>
          </w:p>
        </w:tc>
        <w:tc>
          <w:tcPr>
            <w:tcW w:w="4110" w:type="dxa"/>
            <w:vAlign w:val="center"/>
          </w:tcPr>
          <w:p w:rsidR="008E5351" w:rsidRPr="008054AF" w:rsidRDefault="008E5351" w:rsidP="00B679FF">
            <w:pPr>
              <w:suppressAutoHyphens/>
              <w:snapToGrid w:val="0"/>
            </w:pPr>
            <w:r w:rsidRPr="008054AF">
              <w:rPr>
                <w:iCs/>
              </w:rPr>
              <w:t>Объекты придорожного сервиса</w:t>
            </w:r>
          </w:p>
        </w:tc>
        <w:tc>
          <w:tcPr>
            <w:tcW w:w="993" w:type="dxa"/>
            <w:vAlign w:val="center"/>
          </w:tcPr>
          <w:p w:rsidR="008E5351" w:rsidRPr="008054AF" w:rsidRDefault="008E5351" w:rsidP="00B679FF">
            <w:pPr>
              <w:suppressAutoHyphens/>
              <w:snapToGrid w:val="0"/>
              <w:rPr>
                <w:iCs/>
              </w:rPr>
            </w:pPr>
            <w:r w:rsidRPr="008054AF">
              <w:rPr>
                <w:iCs/>
              </w:rPr>
              <w:t>2</w:t>
            </w:r>
          </w:p>
        </w:tc>
        <w:tc>
          <w:tcPr>
            <w:tcW w:w="1134" w:type="dxa"/>
            <w:vAlign w:val="center"/>
          </w:tcPr>
          <w:p w:rsidR="008E5351" w:rsidRPr="008054AF" w:rsidRDefault="008E5351" w:rsidP="00B679FF">
            <w:pPr>
              <w:suppressAutoHyphens/>
              <w:snapToGrid w:val="0"/>
              <w:rPr>
                <w:iCs/>
              </w:rPr>
            </w:pPr>
            <w:r w:rsidRPr="008054AF">
              <w:rPr>
                <w:iCs/>
              </w:rPr>
              <w:t>мин.0,06</w:t>
            </w:r>
          </w:p>
        </w:tc>
        <w:tc>
          <w:tcPr>
            <w:tcW w:w="708" w:type="dxa"/>
            <w:vAlign w:val="center"/>
          </w:tcPr>
          <w:p w:rsidR="008E5351" w:rsidRPr="008054AF" w:rsidRDefault="008E5351" w:rsidP="00B679FF">
            <w:pPr>
              <w:suppressAutoHyphens/>
              <w:snapToGrid w:val="0"/>
              <w:rPr>
                <w:iCs/>
              </w:rPr>
            </w:pPr>
            <w:r w:rsidRPr="008054AF">
              <w:rPr>
                <w:iCs/>
              </w:rPr>
              <w:t>80</w:t>
            </w:r>
          </w:p>
        </w:tc>
        <w:tc>
          <w:tcPr>
            <w:tcW w:w="1134"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vAlign w:val="center"/>
          </w:tcPr>
          <w:p w:rsidR="008E5351" w:rsidRPr="004B3670" w:rsidRDefault="008E5351" w:rsidP="00B679FF">
            <w:pPr>
              <w:suppressAutoHyphens/>
              <w:snapToGrid w:val="0"/>
              <w:rPr>
                <w:iCs/>
              </w:rPr>
            </w:pPr>
            <w:r w:rsidRPr="004B3670">
              <w:rPr>
                <w:iCs/>
              </w:rPr>
              <w:t>6</w:t>
            </w:r>
          </w:p>
        </w:tc>
        <w:tc>
          <w:tcPr>
            <w:tcW w:w="993" w:type="dxa"/>
            <w:vAlign w:val="center"/>
          </w:tcPr>
          <w:p w:rsidR="008E5351" w:rsidRPr="004B3670" w:rsidRDefault="008E5351" w:rsidP="00B679FF">
            <w:pPr>
              <w:suppressAutoHyphens/>
              <w:snapToGrid w:val="0"/>
            </w:pPr>
            <w:r w:rsidRPr="004B3670">
              <w:t>6.0</w:t>
            </w:r>
          </w:p>
        </w:tc>
        <w:tc>
          <w:tcPr>
            <w:tcW w:w="4110" w:type="dxa"/>
            <w:vAlign w:val="center"/>
          </w:tcPr>
          <w:p w:rsidR="008E5351" w:rsidRPr="004B3670" w:rsidRDefault="008E5351" w:rsidP="00B679FF">
            <w:pPr>
              <w:suppressAutoHyphens/>
              <w:snapToGrid w:val="0"/>
              <w:rPr>
                <w:iCs/>
              </w:rPr>
            </w:pPr>
            <w:r w:rsidRPr="004B3670">
              <w:rPr>
                <w:iCs/>
              </w:rPr>
              <w:t>Производственная деятельность</w:t>
            </w:r>
          </w:p>
        </w:tc>
        <w:tc>
          <w:tcPr>
            <w:tcW w:w="993" w:type="dxa"/>
            <w:vAlign w:val="center"/>
          </w:tcPr>
          <w:p w:rsidR="008E5351" w:rsidRPr="004B3670" w:rsidRDefault="008E5351" w:rsidP="00B679FF">
            <w:pPr>
              <w:suppressAutoHyphens/>
              <w:snapToGrid w:val="0"/>
              <w:rPr>
                <w:iCs/>
              </w:rPr>
            </w:pPr>
            <w:r w:rsidRPr="004B3670">
              <w:rPr>
                <w:iCs/>
              </w:rPr>
              <w:t>3</w:t>
            </w:r>
          </w:p>
        </w:tc>
        <w:tc>
          <w:tcPr>
            <w:tcW w:w="1134" w:type="dxa"/>
            <w:vAlign w:val="center"/>
          </w:tcPr>
          <w:p w:rsidR="008E5351" w:rsidRPr="004B3670" w:rsidRDefault="008E5351" w:rsidP="00B679FF">
            <w:pPr>
              <w:suppressAutoHyphens/>
              <w:snapToGrid w:val="0"/>
              <w:rPr>
                <w:iCs/>
              </w:rPr>
            </w:pPr>
            <w:r w:rsidRPr="004B3670">
              <w:rPr>
                <w:iCs/>
              </w:rPr>
              <w:t>мин.0,2</w:t>
            </w:r>
          </w:p>
        </w:tc>
        <w:tc>
          <w:tcPr>
            <w:tcW w:w="708" w:type="dxa"/>
            <w:vAlign w:val="center"/>
          </w:tcPr>
          <w:p w:rsidR="008E5351" w:rsidRPr="004B3670" w:rsidRDefault="008E5351" w:rsidP="00B679FF">
            <w:pPr>
              <w:suppressAutoHyphens/>
              <w:snapToGrid w:val="0"/>
              <w:rPr>
                <w:iCs/>
              </w:rPr>
            </w:pPr>
            <w:r w:rsidRPr="004B3670">
              <w:rPr>
                <w:iCs/>
              </w:rPr>
              <w:t>75</w:t>
            </w:r>
          </w:p>
        </w:tc>
        <w:tc>
          <w:tcPr>
            <w:tcW w:w="1134" w:type="dxa"/>
            <w:vAlign w:val="center"/>
          </w:tcPr>
          <w:p w:rsidR="008E5351" w:rsidRPr="004B3670" w:rsidRDefault="008E5351" w:rsidP="00B679FF">
            <w:pPr>
              <w:suppressAutoHyphens/>
              <w:snapToGrid w:val="0"/>
              <w:rPr>
                <w:iCs/>
              </w:rPr>
            </w:pPr>
            <w:r w:rsidRPr="004B3670">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7</w:t>
            </w:r>
          </w:p>
        </w:tc>
        <w:tc>
          <w:tcPr>
            <w:tcW w:w="993" w:type="dxa"/>
            <w:vAlign w:val="center"/>
          </w:tcPr>
          <w:p w:rsidR="008E5351" w:rsidRPr="008054AF" w:rsidRDefault="008E5351" w:rsidP="00B679FF">
            <w:pPr>
              <w:suppressAutoHyphens/>
              <w:snapToGrid w:val="0"/>
              <w:rPr>
                <w:iCs/>
              </w:rPr>
            </w:pPr>
            <w:r w:rsidRPr="008054AF">
              <w:rPr>
                <w:iCs/>
              </w:rPr>
              <w:t>6.4</w:t>
            </w:r>
          </w:p>
        </w:tc>
        <w:tc>
          <w:tcPr>
            <w:tcW w:w="4110" w:type="dxa"/>
            <w:vAlign w:val="center"/>
          </w:tcPr>
          <w:p w:rsidR="008E5351" w:rsidRPr="008054AF" w:rsidRDefault="008E5351" w:rsidP="00B679FF">
            <w:pPr>
              <w:suppressAutoHyphens/>
              <w:snapToGrid w:val="0"/>
              <w:rPr>
                <w:iCs/>
              </w:rPr>
            </w:pPr>
            <w:r w:rsidRPr="008054AF">
              <w:rPr>
                <w:iCs/>
              </w:rPr>
              <w:t>Пищевая промышленность</w:t>
            </w:r>
          </w:p>
        </w:tc>
        <w:tc>
          <w:tcPr>
            <w:tcW w:w="993" w:type="dxa"/>
            <w:vAlign w:val="center"/>
          </w:tcPr>
          <w:p w:rsidR="008E5351" w:rsidRPr="008054AF" w:rsidRDefault="008E5351" w:rsidP="00B679FF">
            <w:pPr>
              <w:suppressAutoHyphens/>
              <w:snapToGrid w:val="0"/>
            </w:pPr>
            <w:r>
              <w:t>1</w:t>
            </w:r>
          </w:p>
        </w:tc>
        <w:tc>
          <w:tcPr>
            <w:tcW w:w="1134" w:type="dxa"/>
            <w:vAlign w:val="center"/>
          </w:tcPr>
          <w:p w:rsidR="008E5351" w:rsidRPr="008054AF" w:rsidRDefault="008E5351" w:rsidP="00B679FF">
            <w:pPr>
              <w:suppressAutoHyphens/>
              <w:snapToGrid w:val="0"/>
              <w:rPr>
                <w:iCs/>
              </w:rPr>
            </w:pPr>
            <w:r w:rsidRPr="008054AF">
              <w:rPr>
                <w:iCs/>
              </w:rPr>
              <w:t>мин.0,</w:t>
            </w:r>
            <w:r>
              <w:rPr>
                <w:iCs/>
              </w:rPr>
              <w:t>5</w:t>
            </w:r>
          </w:p>
        </w:tc>
        <w:tc>
          <w:tcPr>
            <w:tcW w:w="708" w:type="dxa"/>
            <w:vAlign w:val="center"/>
          </w:tcPr>
          <w:p w:rsidR="008E5351" w:rsidRPr="008054AF" w:rsidRDefault="008E5351" w:rsidP="00B679FF">
            <w:pPr>
              <w:suppressAutoHyphens/>
              <w:snapToGrid w:val="0"/>
            </w:pPr>
            <w:r w:rsidRPr="008054AF">
              <w:t>75</w:t>
            </w:r>
          </w:p>
        </w:tc>
        <w:tc>
          <w:tcPr>
            <w:tcW w:w="1134"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8</w:t>
            </w:r>
          </w:p>
        </w:tc>
        <w:tc>
          <w:tcPr>
            <w:tcW w:w="993" w:type="dxa"/>
            <w:vAlign w:val="center"/>
          </w:tcPr>
          <w:p w:rsidR="008E5351" w:rsidRPr="008054AF" w:rsidRDefault="008E5351" w:rsidP="00B679FF">
            <w:pPr>
              <w:suppressAutoHyphens/>
              <w:snapToGrid w:val="0"/>
              <w:rPr>
                <w:iCs/>
              </w:rPr>
            </w:pPr>
            <w:r w:rsidRPr="008054AF">
              <w:rPr>
                <w:iCs/>
              </w:rPr>
              <w:t>6.6</w:t>
            </w:r>
          </w:p>
        </w:tc>
        <w:tc>
          <w:tcPr>
            <w:tcW w:w="4110" w:type="dxa"/>
            <w:vAlign w:val="center"/>
          </w:tcPr>
          <w:p w:rsidR="008E5351" w:rsidRPr="008054AF" w:rsidRDefault="008E5351" w:rsidP="00B679FF">
            <w:pPr>
              <w:suppressAutoHyphens/>
              <w:snapToGrid w:val="0"/>
              <w:rPr>
                <w:iCs/>
              </w:rPr>
            </w:pPr>
            <w:r w:rsidRPr="008054AF">
              <w:rPr>
                <w:iCs/>
              </w:rPr>
              <w:t>Строительная промышленность</w:t>
            </w:r>
          </w:p>
        </w:tc>
        <w:tc>
          <w:tcPr>
            <w:tcW w:w="993" w:type="dxa"/>
            <w:vAlign w:val="center"/>
          </w:tcPr>
          <w:p w:rsidR="008E5351" w:rsidRPr="008054AF" w:rsidRDefault="008E5351" w:rsidP="00B679FF">
            <w:pPr>
              <w:suppressAutoHyphens/>
              <w:snapToGrid w:val="0"/>
            </w:pPr>
            <w:r>
              <w:t>1</w:t>
            </w:r>
          </w:p>
        </w:tc>
        <w:tc>
          <w:tcPr>
            <w:tcW w:w="1134" w:type="dxa"/>
            <w:vAlign w:val="center"/>
          </w:tcPr>
          <w:p w:rsidR="008E5351" w:rsidRPr="008054AF" w:rsidRDefault="008E5351" w:rsidP="00B679FF">
            <w:pPr>
              <w:suppressAutoHyphens/>
              <w:snapToGrid w:val="0"/>
              <w:rPr>
                <w:iCs/>
              </w:rPr>
            </w:pPr>
            <w:r w:rsidRPr="008054AF">
              <w:rPr>
                <w:iCs/>
              </w:rPr>
              <w:t>мин.0,</w:t>
            </w:r>
            <w:r>
              <w:rPr>
                <w:iCs/>
              </w:rPr>
              <w:t>5</w:t>
            </w:r>
          </w:p>
        </w:tc>
        <w:tc>
          <w:tcPr>
            <w:tcW w:w="708" w:type="dxa"/>
            <w:vAlign w:val="center"/>
          </w:tcPr>
          <w:p w:rsidR="008E5351" w:rsidRPr="008054AF" w:rsidRDefault="008E5351" w:rsidP="00B679FF">
            <w:pPr>
              <w:suppressAutoHyphens/>
              <w:snapToGrid w:val="0"/>
            </w:pPr>
            <w:r w:rsidRPr="008054AF">
              <w:t>75</w:t>
            </w:r>
          </w:p>
        </w:tc>
        <w:tc>
          <w:tcPr>
            <w:tcW w:w="1134"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9</w:t>
            </w:r>
          </w:p>
        </w:tc>
        <w:tc>
          <w:tcPr>
            <w:tcW w:w="993" w:type="dxa"/>
            <w:vAlign w:val="center"/>
          </w:tcPr>
          <w:p w:rsidR="008E5351" w:rsidRPr="008054AF" w:rsidRDefault="008E5351" w:rsidP="00B679FF">
            <w:pPr>
              <w:suppressAutoHyphens/>
              <w:snapToGrid w:val="0"/>
              <w:rPr>
                <w:iCs/>
              </w:rPr>
            </w:pPr>
            <w:r w:rsidRPr="008054AF">
              <w:rPr>
                <w:iCs/>
              </w:rPr>
              <w:t>6.7</w:t>
            </w:r>
          </w:p>
        </w:tc>
        <w:tc>
          <w:tcPr>
            <w:tcW w:w="4110" w:type="dxa"/>
            <w:vAlign w:val="center"/>
          </w:tcPr>
          <w:p w:rsidR="008E5351" w:rsidRPr="008054AF" w:rsidRDefault="008E5351" w:rsidP="00B679FF">
            <w:pPr>
              <w:suppressAutoHyphens/>
              <w:snapToGrid w:val="0"/>
              <w:rPr>
                <w:iCs/>
              </w:rPr>
            </w:pPr>
            <w:r w:rsidRPr="008054AF">
              <w:rPr>
                <w:iCs/>
              </w:rPr>
              <w:t>Энергетика</w:t>
            </w:r>
          </w:p>
        </w:tc>
        <w:tc>
          <w:tcPr>
            <w:tcW w:w="993" w:type="dxa"/>
            <w:vAlign w:val="center"/>
          </w:tcPr>
          <w:p w:rsidR="008E5351" w:rsidRPr="008054AF" w:rsidRDefault="008E5351" w:rsidP="00B679FF">
            <w:pPr>
              <w:suppressAutoHyphens/>
              <w:snapToGrid w:val="0"/>
            </w:pPr>
            <w:r>
              <w:t>1</w:t>
            </w:r>
          </w:p>
        </w:tc>
        <w:tc>
          <w:tcPr>
            <w:tcW w:w="1134" w:type="dxa"/>
            <w:vAlign w:val="center"/>
          </w:tcPr>
          <w:p w:rsidR="008E5351" w:rsidRPr="008054AF" w:rsidRDefault="008E5351" w:rsidP="00B679FF">
            <w:pPr>
              <w:suppressAutoHyphens/>
              <w:snapToGrid w:val="0"/>
              <w:rPr>
                <w:iCs/>
              </w:rPr>
            </w:pPr>
            <w:r w:rsidRPr="008054AF">
              <w:rPr>
                <w:iCs/>
              </w:rPr>
              <w:t>мин.0,</w:t>
            </w:r>
            <w:r>
              <w:rPr>
                <w:iCs/>
              </w:rPr>
              <w:t>02</w:t>
            </w:r>
          </w:p>
        </w:tc>
        <w:tc>
          <w:tcPr>
            <w:tcW w:w="708" w:type="dxa"/>
            <w:vAlign w:val="center"/>
          </w:tcPr>
          <w:p w:rsidR="008E5351" w:rsidRPr="008054AF" w:rsidRDefault="008E5351" w:rsidP="00B679FF">
            <w:pPr>
              <w:suppressAutoHyphens/>
              <w:snapToGrid w:val="0"/>
            </w:pPr>
            <w:r>
              <w:t>100</w:t>
            </w:r>
          </w:p>
        </w:tc>
        <w:tc>
          <w:tcPr>
            <w:tcW w:w="1134" w:type="dxa"/>
            <w:vAlign w:val="center"/>
          </w:tcPr>
          <w:p w:rsidR="008E5351" w:rsidRPr="008054AF" w:rsidRDefault="008E5351" w:rsidP="00B679FF">
            <w:pPr>
              <w:suppressAutoHyphens/>
              <w:snapToGrid w:val="0"/>
            </w:pPr>
            <w:r>
              <w:t>0</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10</w:t>
            </w:r>
          </w:p>
        </w:tc>
        <w:tc>
          <w:tcPr>
            <w:tcW w:w="993" w:type="dxa"/>
            <w:vAlign w:val="center"/>
          </w:tcPr>
          <w:p w:rsidR="008E5351" w:rsidRPr="008054AF" w:rsidRDefault="008E5351" w:rsidP="00B679FF">
            <w:pPr>
              <w:suppressAutoHyphens/>
              <w:snapToGrid w:val="0"/>
              <w:rPr>
                <w:iCs/>
              </w:rPr>
            </w:pPr>
            <w:r w:rsidRPr="008054AF">
              <w:rPr>
                <w:iCs/>
              </w:rPr>
              <w:t>6.8</w:t>
            </w:r>
          </w:p>
        </w:tc>
        <w:tc>
          <w:tcPr>
            <w:tcW w:w="4110" w:type="dxa"/>
            <w:vAlign w:val="center"/>
          </w:tcPr>
          <w:p w:rsidR="008E5351" w:rsidRPr="008054AF" w:rsidRDefault="008E5351" w:rsidP="00B679FF">
            <w:pPr>
              <w:suppressAutoHyphens/>
              <w:snapToGrid w:val="0"/>
              <w:rPr>
                <w:iCs/>
              </w:rPr>
            </w:pPr>
            <w:r w:rsidRPr="008054AF">
              <w:rPr>
                <w:iCs/>
              </w:rPr>
              <w:t>Связь</w:t>
            </w:r>
            <w:r>
              <w:rPr>
                <w:iCs/>
              </w:rPr>
              <w:t xml:space="preserve"> (за исключением объектов связи, размещение которых предусмотрено кодом 3.1)</w:t>
            </w:r>
          </w:p>
        </w:tc>
        <w:tc>
          <w:tcPr>
            <w:tcW w:w="993" w:type="dxa"/>
            <w:vAlign w:val="center"/>
          </w:tcPr>
          <w:p w:rsidR="008E5351" w:rsidRPr="00A5221B" w:rsidRDefault="008E5351" w:rsidP="00B679FF">
            <w:pPr>
              <w:suppressAutoHyphens/>
              <w:snapToGrid w:val="0"/>
              <w:rPr>
                <w:iCs/>
              </w:rPr>
            </w:pPr>
            <w:r>
              <w:rPr>
                <w:iCs/>
                <w:lang w:val="en-US"/>
              </w:rPr>
              <w:t>h</w:t>
            </w:r>
            <w:r>
              <w:rPr>
                <w:iCs/>
              </w:rPr>
              <w:t>:10-70 м</w:t>
            </w:r>
          </w:p>
        </w:tc>
        <w:tc>
          <w:tcPr>
            <w:tcW w:w="1134" w:type="dxa"/>
            <w:vAlign w:val="center"/>
          </w:tcPr>
          <w:p w:rsidR="008E5351" w:rsidRPr="008054AF" w:rsidRDefault="008E5351" w:rsidP="00B679FF">
            <w:pPr>
              <w:suppressAutoHyphens/>
              <w:snapToGrid w:val="0"/>
              <w:rPr>
                <w:iCs/>
              </w:rPr>
            </w:pPr>
            <w:r>
              <w:rPr>
                <w:iCs/>
              </w:rPr>
              <w:t>мин. 0,02</w:t>
            </w:r>
          </w:p>
        </w:tc>
        <w:tc>
          <w:tcPr>
            <w:tcW w:w="708" w:type="dxa"/>
            <w:vAlign w:val="center"/>
          </w:tcPr>
          <w:p w:rsidR="008E5351" w:rsidRPr="008054AF" w:rsidRDefault="008E5351" w:rsidP="00B679FF">
            <w:pPr>
              <w:suppressAutoHyphens/>
              <w:snapToGrid w:val="0"/>
              <w:rPr>
                <w:iCs/>
              </w:rPr>
            </w:pPr>
            <w:r>
              <w:rPr>
                <w:iCs/>
              </w:rPr>
              <w:t>80</w:t>
            </w:r>
          </w:p>
        </w:tc>
        <w:tc>
          <w:tcPr>
            <w:tcW w:w="1134"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11</w:t>
            </w:r>
          </w:p>
        </w:tc>
        <w:tc>
          <w:tcPr>
            <w:tcW w:w="993" w:type="dxa"/>
            <w:vAlign w:val="center"/>
          </w:tcPr>
          <w:p w:rsidR="008E5351" w:rsidRPr="008054AF" w:rsidRDefault="008E5351" w:rsidP="00B679FF">
            <w:pPr>
              <w:suppressAutoHyphens/>
              <w:snapToGrid w:val="0"/>
              <w:rPr>
                <w:iCs/>
              </w:rPr>
            </w:pPr>
            <w:r w:rsidRPr="008054AF">
              <w:rPr>
                <w:iCs/>
              </w:rPr>
              <w:t>8.3</w:t>
            </w:r>
          </w:p>
        </w:tc>
        <w:tc>
          <w:tcPr>
            <w:tcW w:w="4110" w:type="dxa"/>
            <w:vAlign w:val="center"/>
          </w:tcPr>
          <w:p w:rsidR="008E5351" w:rsidRPr="008054AF" w:rsidRDefault="008E5351" w:rsidP="00B679FF">
            <w:pPr>
              <w:suppressAutoHyphens/>
              <w:snapToGrid w:val="0"/>
              <w:rPr>
                <w:iCs/>
              </w:rPr>
            </w:pPr>
            <w:r w:rsidRPr="008054AF">
              <w:rPr>
                <w:iCs/>
              </w:rPr>
              <w:t>Обеспечение внутреннего правопорядка</w:t>
            </w:r>
          </w:p>
        </w:tc>
        <w:tc>
          <w:tcPr>
            <w:tcW w:w="993" w:type="dxa"/>
            <w:vAlign w:val="center"/>
          </w:tcPr>
          <w:p w:rsidR="008E5351" w:rsidRPr="008054AF" w:rsidRDefault="008E5351" w:rsidP="00B679FF">
            <w:pPr>
              <w:suppressAutoHyphens/>
              <w:snapToGrid w:val="0"/>
            </w:pPr>
            <w:r>
              <w:t>2</w:t>
            </w:r>
          </w:p>
        </w:tc>
        <w:tc>
          <w:tcPr>
            <w:tcW w:w="1134" w:type="dxa"/>
            <w:vAlign w:val="center"/>
          </w:tcPr>
          <w:p w:rsidR="008E5351" w:rsidRPr="008054AF" w:rsidRDefault="008E5351" w:rsidP="00B679FF">
            <w:pPr>
              <w:suppressAutoHyphens/>
              <w:snapToGrid w:val="0"/>
              <w:rPr>
                <w:iCs/>
              </w:rPr>
            </w:pPr>
            <w:r w:rsidRPr="008054AF">
              <w:rPr>
                <w:iCs/>
              </w:rPr>
              <w:t>мин. 0,</w:t>
            </w:r>
            <w:r>
              <w:rPr>
                <w:iCs/>
              </w:rPr>
              <w:t>0</w:t>
            </w:r>
            <w:r w:rsidRPr="008054AF">
              <w:rPr>
                <w:iCs/>
              </w:rPr>
              <w:t>2</w:t>
            </w:r>
          </w:p>
        </w:tc>
        <w:tc>
          <w:tcPr>
            <w:tcW w:w="708" w:type="dxa"/>
            <w:vAlign w:val="center"/>
          </w:tcPr>
          <w:p w:rsidR="008E5351" w:rsidRPr="008054AF" w:rsidRDefault="008E5351" w:rsidP="00B679FF">
            <w:pPr>
              <w:suppressAutoHyphens/>
              <w:snapToGrid w:val="0"/>
            </w:pPr>
            <w:r w:rsidRPr="008054AF">
              <w:t>60</w:t>
            </w:r>
          </w:p>
        </w:tc>
        <w:tc>
          <w:tcPr>
            <w:tcW w:w="1134"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12</w:t>
            </w:r>
          </w:p>
        </w:tc>
        <w:tc>
          <w:tcPr>
            <w:tcW w:w="993" w:type="dxa"/>
            <w:vAlign w:val="center"/>
          </w:tcPr>
          <w:p w:rsidR="008E5351" w:rsidRPr="008054AF" w:rsidRDefault="008E5351" w:rsidP="00B679FF">
            <w:pPr>
              <w:suppressAutoHyphens/>
              <w:snapToGrid w:val="0"/>
              <w:rPr>
                <w:iCs/>
              </w:rPr>
            </w:pPr>
            <w:r w:rsidRPr="008054AF">
              <w:rPr>
                <w:iCs/>
              </w:rPr>
              <w:t>10.1</w:t>
            </w:r>
          </w:p>
        </w:tc>
        <w:tc>
          <w:tcPr>
            <w:tcW w:w="4110" w:type="dxa"/>
            <w:vAlign w:val="center"/>
          </w:tcPr>
          <w:p w:rsidR="008E5351" w:rsidRPr="008054AF" w:rsidRDefault="008E5351" w:rsidP="00B679FF">
            <w:pPr>
              <w:suppressAutoHyphens/>
              <w:snapToGrid w:val="0"/>
              <w:rPr>
                <w:iCs/>
              </w:rPr>
            </w:pPr>
            <w:r w:rsidRPr="008054AF">
              <w:rPr>
                <w:iCs/>
              </w:rPr>
              <w:t>Заготовка древесины</w:t>
            </w:r>
          </w:p>
        </w:tc>
        <w:tc>
          <w:tcPr>
            <w:tcW w:w="993" w:type="dxa"/>
            <w:vAlign w:val="center"/>
          </w:tcPr>
          <w:p w:rsidR="008E5351" w:rsidRPr="008054AF" w:rsidRDefault="008E5351" w:rsidP="00B679FF">
            <w:pPr>
              <w:suppressAutoHyphens/>
              <w:snapToGrid w:val="0"/>
            </w:pPr>
            <w:r>
              <w:t>1</w:t>
            </w:r>
          </w:p>
        </w:tc>
        <w:tc>
          <w:tcPr>
            <w:tcW w:w="1134" w:type="dxa"/>
            <w:vAlign w:val="center"/>
          </w:tcPr>
          <w:p w:rsidR="008E5351" w:rsidRPr="008054AF" w:rsidRDefault="008E5351" w:rsidP="00B679FF">
            <w:pPr>
              <w:suppressAutoHyphens/>
              <w:snapToGrid w:val="0"/>
              <w:rPr>
                <w:iCs/>
              </w:rPr>
            </w:pPr>
            <w:r w:rsidRPr="008054AF">
              <w:rPr>
                <w:iCs/>
              </w:rPr>
              <w:t>мин. 0,</w:t>
            </w:r>
            <w:r>
              <w:rPr>
                <w:iCs/>
              </w:rPr>
              <w:t>5</w:t>
            </w:r>
          </w:p>
        </w:tc>
        <w:tc>
          <w:tcPr>
            <w:tcW w:w="708" w:type="dxa"/>
            <w:vAlign w:val="center"/>
          </w:tcPr>
          <w:p w:rsidR="008E5351" w:rsidRPr="008054AF" w:rsidRDefault="008E5351" w:rsidP="00B679FF">
            <w:pPr>
              <w:suppressAutoHyphens/>
              <w:snapToGrid w:val="0"/>
            </w:pPr>
            <w:r>
              <w:t>10</w:t>
            </w:r>
          </w:p>
        </w:tc>
        <w:tc>
          <w:tcPr>
            <w:tcW w:w="1134" w:type="dxa"/>
            <w:vAlign w:val="center"/>
          </w:tcPr>
          <w:p w:rsidR="008E5351" w:rsidRPr="008054AF" w:rsidRDefault="008E5351" w:rsidP="00B679FF">
            <w:pPr>
              <w:suppressAutoHyphens/>
              <w:snapToGrid w:val="0"/>
            </w:pPr>
            <w:r>
              <w:t>1</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13</w:t>
            </w:r>
          </w:p>
        </w:tc>
        <w:tc>
          <w:tcPr>
            <w:tcW w:w="993" w:type="dxa"/>
            <w:vAlign w:val="center"/>
          </w:tcPr>
          <w:p w:rsidR="008E5351" w:rsidRPr="008054AF" w:rsidRDefault="008E5351" w:rsidP="00B679FF">
            <w:pPr>
              <w:suppressAutoHyphens/>
              <w:snapToGrid w:val="0"/>
              <w:rPr>
                <w:iCs/>
              </w:rPr>
            </w:pPr>
            <w:r w:rsidRPr="008054AF">
              <w:rPr>
                <w:iCs/>
              </w:rPr>
              <w:t>10.3</w:t>
            </w:r>
          </w:p>
        </w:tc>
        <w:tc>
          <w:tcPr>
            <w:tcW w:w="4110" w:type="dxa"/>
            <w:vAlign w:val="center"/>
          </w:tcPr>
          <w:p w:rsidR="008E5351" w:rsidRPr="008054AF" w:rsidRDefault="008E5351" w:rsidP="00B679FF">
            <w:pPr>
              <w:suppressAutoHyphens/>
              <w:snapToGrid w:val="0"/>
              <w:rPr>
                <w:iCs/>
              </w:rPr>
            </w:pPr>
            <w:r w:rsidRPr="008054AF">
              <w:rPr>
                <w:iCs/>
              </w:rPr>
              <w:t>Заготовка лесных ресурсов</w:t>
            </w:r>
          </w:p>
        </w:tc>
        <w:tc>
          <w:tcPr>
            <w:tcW w:w="993" w:type="dxa"/>
            <w:vAlign w:val="center"/>
          </w:tcPr>
          <w:p w:rsidR="008E5351" w:rsidRPr="008054AF" w:rsidRDefault="008E5351" w:rsidP="00B679FF">
            <w:pPr>
              <w:suppressAutoHyphens/>
              <w:snapToGrid w:val="0"/>
            </w:pPr>
            <w:r>
              <w:t>1</w:t>
            </w:r>
          </w:p>
        </w:tc>
        <w:tc>
          <w:tcPr>
            <w:tcW w:w="1134" w:type="dxa"/>
            <w:vAlign w:val="center"/>
          </w:tcPr>
          <w:p w:rsidR="008E5351" w:rsidRPr="008054AF" w:rsidRDefault="008E5351" w:rsidP="00B679FF">
            <w:pPr>
              <w:suppressAutoHyphens/>
              <w:snapToGrid w:val="0"/>
              <w:rPr>
                <w:iCs/>
              </w:rPr>
            </w:pPr>
            <w:r w:rsidRPr="008054AF">
              <w:rPr>
                <w:iCs/>
              </w:rPr>
              <w:t>мин. 0,</w:t>
            </w:r>
            <w:r>
              <w:rPr>
                <w:iCs/>
              </w:rPr>
              <w:t>5</w:t>
            </w:r>
          </w:p>
        </w:tc>
        <w:tc>
          <w:tcPr>
            <w:tcW w:w="708" w:type="dxa"/>
            <w:vAlign w:val="center"/>
          </w:tcPr>
          <w:p w:rsidR="008E5351" w:rsidRPr="008054AF" w:rsidRDefault="008E5351" w:rsidP="00B679FF">
            <w:pPr>
              <w:suppressAutoHyphens/>
              <w:snapToGrid w:val="0"/>
            </w:pPr>
            <w:r>
              <w:t>10</w:t>
            </w:r>
          </w:p>
        </w:tc>
        <w:tc>
          <w:tcPr>
            <w:tcW w:w="1134" w:type="dxa"/>
            <w:vAlign w:val="center"/>
          </w:tcPr>
          <w:p w:rsidR="008E5351" w:rsidRPr="008054AF" w:rsidRDefault="008E5351" w:rsidP="00B679FF">
            <w:pPr>
              <w:suppressAutoHyphens/>
              <w:snapToGrid w:val="0"/>
            </w:pPr>
            <w:r>
              <w:t>1</w:t>
            </w:r>
          </w:p>
        </w:tc>
      </w:tr>
      <w:tr w:rsidR="008E5351" w:rsidRPr="008054AF" w:rsidTr="00B679FF">
        <w:trPr>
          <w:trHeight w:val="397"/>
        </w:trPr>
        <w:tc>
          <w:tcPr>
            <w:tcW w:w="567" w:type="dxa"/>
            <w:vAlign w:val="center"/>
          </w:tcPr>
          <w:p w:rsidR="008E5351" w:rsidRDefault="008E5351" w:rsidP="00B679FF">
            <w:pPr>
              <w:suppressAutoHyphens/>
              <w:snapToGrid w:val="0"/>
            </w:pPr>
            <w:r>
              <w:t>14</w:t>
            </w:r>
          </w:p>
        </w:tc>
        <w:tc>
          <w:tcPr>
            <w:tcW w:w="993" w:type="dxa"/>
            <w:vAlign w:val="center"/>
          </w:tcPr>
          <w:p w:rsidR="008E5351" w:rsidRPr="008054AF" w:rsidRDefault="008E5351" w:rsidP="00B679FF">
            <w:pPr>
              <w:suppressAutoHyphens/>
              <w:snapToGrid w:val="0"/>
            </w:pPr>
            <w:r w:rsidRPr="008054AF">
              <w:t>12.0</w:t>
            </w:r>
          </w:p>
        </w:tc>
        <w:tc>
          <w:tcPr>
            <w:tcW w:w="4110" w:type="dxa"/>
            <w:vAlign w:val="center"/>
          </w:tcPr>
          <w:p w:rsidR="008E5351" w:rsidRPr="008054AF" w:rsidRDefault="008E5351" w:rsidP="00B679FF">
            <w:pPr>
              <w:suppressAutoHyphens/>
              <w:snapToGrid w:val="0"/>
            </w:pPr>
            <w:r w:rsidRPr="008054AF">
              <w:t>Земельные участки (территории) общего пользования</w:t>
            </w:r>
          </w:p>
        </w:tc>
        <w:tc>
          <w:tcPr>
            <w:tcW w:w="3969" w:type="dxa"/>
            <w:gridSpan w:val="4"/>
            <w:vAlign w:val="center"/>
          </w:tcPr>
          <w:p w:rsidR="008E5351" w:rsidRPr="008054AF" w:rsidRDefault="008E5351" w:rsidP="00B679FF">
            <w:pPr>
              <w:suppressAutoHyphens/>
              <w:snapToGrid w:val="0"/>
              <w:rPr>
                <w:iCs/>
              </w:rPr>
            </w:pPr>
            <w:r>
              <w:rPr>
                <w:iCs/>
              </w:rPr>
              <w:t>Действие градостроительного регламента не распространяется</w:t>
            </w:r>
          </w:p>
        </w:tc>
      </w:tr>
      <w:tr w:rsidR="008E5351" w:rsidRPr="008054AF" w:rsidTr="00B679FF">
        <w:trPr>
          <w:cantSplit/>
          <w:trHeight w:val="406"/>
        </w:trPr>
        <w:tc>
          <w:tcPr>
            <w:tcW w:w="9639" w:type="dxa"/>
            <w:gridSpan w:val="7"/>
            <w:vAlign w:val="center"/>
          </w:tcPr>
          <w:p w:rsidR="008E5351" w:rsidRPr="00687B35" w:rsidRDefault="008E5351" w:rsidP="00B679FF">
            <w:pPr>
              <w:suppressAutoHyphens/>
              <w:snapToGrid w:val="0"/>
              <w:rPr>
                <w:iCs/>
              </w:rPr>
            </w:pPr>
            <w:r w:rsidRPr="008054AF">
              <w:rPr>
                <w:b/>
                <w:bCs/>
              </w:rPr>
              <w:t>Условно разрешенные виды и параметры использования земельных участков и объектов капитального строительства</w:t>
            </w:r>
          </w:p>
        </w:tc>
      </w:tr>
      <w:tr w:rsidR="008E5351" w:rsidRPr="008054AF" w:rsidTr="00B679FF">
        <w:trPr>
          <w:trHeight w:val="397"/>
        </w:trPr>
        <w:tc>
          <w:tcPr>
            <w:tcW w:w="567" w:type="dxa"/>
          </w:tcPr>
          <w:p w:rsidR="008E5351" w:rsidRDefault="008E5351" w:rsidP="00B679FF">
            <w:pPr>
              <w:suppressAutoHyphens/>
              <w:snapToGrid w:val="0"/>
            </w:pPr>
            <w:r>
              <w:t>15</w:t>
            </w:r>
          </w:p>
        </w:tc>
        <w:tc>
          <w:tcPr>
            <w:tcW w:w="993" w:type="dxa"/>
            <w:vAlign w:val="center"/>
          </w:tcPr>
          <w:p w:rsidR="008E5351" w:rsidRPr="008054AF" w:rsidRDefault="008E5351" w:rsidP="00B679FF">
            <w:pPr>
              <w:suppressAutoHyphens/>
              <w:snapToGrid w:val="0"/>
            </w:pPr>
            <w:r w:rsidRPr="008054AF">
              <w:t>4.10</w:t>
            </w:r>
          </w:p>
        </w:tc>
        <w:tc>
          <w:tcPr>
            <w:tcW w:w="4110" w:type="dxa"/>
            <w:vAlign w:val="center"/>
          </w:tcPr>
          <w:p w:rsidR="008E5351" w:rsidRPr="008054AF" w:rsidRDefault="008E5351" w:rsidP="00B679FF">
            <w:pPr>
              <w:suppressAutoHyphens/>
              <w:snapToGrid w:val="0"/>
            </w:pPr>
            <w:r w:rsidRPr="008054AF">
              <w:t>Выставочно-ярмарочная деятельность</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sidRPr="008054AF">
              <w:rPr>
                <w:iCs/>
              </w:rPr>
              <w:t>мин.0,</w:t>
            </w:r>
            <w:r>
              <w:rPr>
                <w:iCs/>
              </w:rPr>
              <w:t>3</w:t>
            </w:r>
          </w:p>
        </w:tc>
        <w:tc>
          <w:tcPr>
            <w:tcW w:w="708" w:type="dxa"/>
            <w:vAlign w:val="center"/>
          </w:tcPr>
          <w:p w:rsidR="008E5351" w:rsidRPr="008054AF" w:rsidRDefault="008E5351" w:rsidP="00B679FF">
            <w:pPr>
              <w:suppressAutoHyphens/>
              <w:snapToGrid w:val="0"/>
              <w:rPr>
                <w:iCs/>
              </w:rPr>
            </w:pPr>
            <w:r w:rsidRPr="008054AF">
              <w:rPr>
                <w:iCs/>
              </w:rPr>
              <w:t>80</w:t>
            </w:r>
          </w:p>
        </w:tc>
        <w:tc>
          <w:tcPr>
            <w:tcW w:w="1134"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tcPr>
          <w:p w:rsidR="008E5351" w:rsidRDefault="008E5351" w:rsidP="00B679FF">
            <w:pPr>
              <w:suppressAutoHyphens/>
              <w:snapToGrid w:val="0"/>
            </w:pPr>
            <w:r>
              <w:t>16</w:t>
            </w:r>
          </w:p>
        </w:tc>
        <w:tc>
          <w:tcPr>
            <w:tcW w:w="993" w:type="dxa"/>
            <w:vAlign w:val="center"/>
          </w:tcPr>
          <w:p w:rsidR="008E5351" w:rsidRPr="008054AF" w:rsidRDefault="008E5351" w:rsidP="00B679FF">
            <w:pPr>
              <w:suppressAutoHyphens/>
              <w:snapToGrid w:val="0"/>
            </w:pPr>
            <w:r w:rsidRPr="008054AF">
              <w:t>6.2</w:t>
            </w:r>
          </w:p>
        </w:tc>
        <w:tc>
          <w:tcPr>
            <w:tcW w:w="4110" w:type="dxa"/>
            <w:vAlign w:val="center"/>
          </w:tcPr>
          <w:p w:rsidR="008E5351" w:rsidRPr="008054AF" w:rsidRDefault="008E5351" w:rsidP="00B679FF">
            <w:pPr>
              <w:suppressAutoHyphens/>
              <w:snapToGrid w:val="0"/>
            </w:pPr>
            <w:r w:rsidRPr="008054AF">
              <w:t>Тяжелая промышленность</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sidRPr="008054AF">
              <w:rPr>
                <w:iCs/>
              </w:rPr>
              <w:t>мин.0,</w:t>
            </w:r>
            <w:r>
              <w:rPr>
                <w:iCs/>
              </w:rPr>
              <w:t>5</w:t>
            </w:r>
          </w:p>
        </w:tc>
        <w:tc>
          <w:tcPr>
            <w:tcW w:w="708" w:type="dxa"/>
            <w:vAlign w:val="center"/>
          </w:tcPr>
          <w:p w:rsidR="008E5351" w:rsidRPr="008054AF" w:rsidRDefault="008E5351" w:rsidP="00B679FF">
            <w:pPr>
              <w:suppressAutoHyphens/>
              <w:snapToGrid w:val="0"/>
            </w:pPr>
            <w:r w:rsidRPr="008054AF">
              <w:t>75</w:t>
            </w:r>
          </w:p>
        </w:tc>
        <w:tc>
          <w:tcPr>
            <w:tcW w:w="1134"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tcPr>
          <w:p w:rsidR="008E5351" w:rsidRDefault="008E5351" w:rsidP="00B679FF">
            <w:pPr>
              <w:suppressAutoHyphens/>
              <w:snapToGrid w:val="0"/>
            </w:pPr>
            <w:r>
              <w:t>17</w:t>
            </w:r>
          </w:p>
        </w:tc>
        <w:tc>
          <w:tcPr>
            <w:tcW w:w="993" w:type="dxa"/>
            <w:vAlign w:val="center"/>
          </w:tcPr>
          <w:p w:rsidR="008E5351" w:rsidRPr="008054AF" w:rsidRDefault="008E5351" w:rsidP="00B679FF">
            <w:pPr>
              <w:suppressAutoHyphens/>
              <w:snapToGrid w:val="0"/>
            </w:pPr>
            <w:r w:rsidRPr="008054AF">
              <w:t>6.2.1</w:t>
            </w:r>
          </w:p>
        </w:tc>
        <w:tc>
          <w:tcPr>
            <w:tcW w:w="4110" w:type="dxa"/>
            <w:vAlign w:val="center"/>
          </w:tcPr>
          <w:p w:rsidR="008E5351" w:rsidRPr="008054AF" w:rsidRDefault="008E5351" w:rsidP="00B679FF">
            <w:pPr>
              <w:suppressAutoHyphens/>
              <w:snapToGrid w:val="0"/>
            </w:pPr>
            <w:r w:rsidRPr="008054AF">
              <w:t>Автомобилестроительная промышленность</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sidRPr="008054AF">
              <w:rPr>
                <w:iCs/>
              </w:rPr>
              <w:t>мин.0,</w:t>
            </w:r>
            <w:r>
              <w:rPr>
                <w:iCs/>
              </w:rPr>
              <w:t>5</w:t>
            </w:r>
          </w:p>
        </w:tc>
        <w:tc>
          <w:tcPr>
            <w:tcW w:w="708" w:type="dxa"/>
            <w:vAlign w:val="center"/>
          </w:tcPr>
          <w:p w:rsidR="008E5351" w:rsidRPr="008054AF" w:rsidRDefault="008E5351" w:rsidP="00B679FF">
            <w:pPr>
              <w:suppressAutoHyphens/>
              <w:snapToGrid w:val="0"/>
            </w:pPr>
            <w:r w:rsidRPr="008054AF">
              <w:t>75</w:t>
            </w:r>
          </w:p>
        </w:tc>
        <w:tc>
          <w:tcPr>
            <w:tcW w:w="1134"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18</w:t>
            </w:r>
          </w:p>
        </w:tc>
        <w:tc>
          <w:tcPr>
            <w:tcW w:w="993" w:type="dxa"/>
            <w:vAlign w:val="center"/>
          </w:tcPr>
          <w:p w:rsidR="008E5351" w:rsidRPr="008054AF" w:rsidRDefault="008E5351" w:rsidP="00B679FF">
            <w:pPr>
              <w:suppressAutoHyphens/>
              <w:snapToGrid w:val="0"/>
            </w:pPr>
            <w:r w:rsidRPr="008054AF">
              <w:t>6.3</w:t>
            </w:r>
          </w:p>
        </w:tc>
        <w:tc>
          <w:tcPr>
            <w:tcW w:w="4110" w:type="dxa"/>
            <w:vAlign w:val="center"/>
          </w:tcPr>
          <w:p w:rsidR="008E5351" w:rsidRPr="008054AF" w:rsidRDefault="008E5351" w:rsidP="00B679FF">
            <w:pPr>
              <w:suppressAutoHyphens/>
              <w:snapToGrid w:val="0"/>
            </w:pPr>
            <w:r w:rsidRPr="008054AF">
              <w:t>Легкая промышленность</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sidRPr="008054AF">
              <w:rPr>
                <w:iCs/>
              </w:rPr>
              <w:t>мин.0,</w:t>
            </w:r>
            <w:r>
              <w:rPr>
                <w:iCs/>
              </w:rPr>
              <w:t>5</w:t>
            </w:r>
          </w:p>
        </w:tc>
        <w:tc>
          <w:tcPr>
            <w:tcW w:w="708" w:type="dxa"/>
            <w:vAlign w:val="center"/>
          </w:tcPr>
          <w:p w:rsidR="008E5351" w:rsidRPr="008054AF" w:rsidRDefault="008E5351" w:rsidP="00B679FF">
            <w:pPr>
              <w:suppressAutoHyphens/>
              <w:snapToGrid w:val="0"/>
            </w:pPr>
            <w:r w:rsidRPr="008054AF">
              <w:t>75</w:t>
            </w:r>
          </w:p>
        </w:tc>
        <w:tc>
          <w:tcPr>
            <w:tcW w:w="1134"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Default="008E5351" w:rsidP="00B679FF">
            <w:pPr>
              <w:suppressAutoHyphens/>
              <w:snapToGrid w:val="0"/>
              <w:rPr>
                <w:iCs/>
              </w:rPr>
            </w:pPr>
            <w:r>
              <w:rPr>
                <w:iCs/>
              </w:rPr>
              <w:t>19</w:t>
            </w:r>
          </w:p>
        </w:tc>
        <w:tc>
          <w:tcPr>
            <w:tcW w:w="993" w:type="dxa"/>
            <w:vAlign w:val="center"/>
          </w:tcPr>
          <w:p w:rsidR="008E5351" w:rsidRPr="008054AF" w:rsidRDefault="008E5351" w:rsidP="00B679FF">
            <w:pPr>
              <w:suppressAutoHyphens/>
              <w:snapToGrid w:val="0"/>
            </w:pPr>
            <w:r w:rsidRPr="008054AF">
              <w:t>6.3.1</w:t>
            </w:r>
          </w:p>
        </w:tc>
        <w:tc>
          <w:tcPr>
            <w:tcW w:w="4110" w:type="dxa"/>
            <w:vAlign w:val="center"/>
          </w:tcPr>
          <w:p w:rsidR="008E5351" w:rsidRPr="008054AF" w:rsidRDefault="008E5351" w:rsidP="00B679FF">
            <w:pPr>
              <w:suppressAutoHyphens/>
              <w:snapToGrid w:val="0"/>
            </w:pPr>
            <w:r w:rsidRPr="008054AF">
              <w:t>Фармацевтическая промышленность</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sidRPr="008054AF">
              <w:rPr>
                <w:iCs/>
              </w:rPr>
              <w:t>мин.0,</w:t>
            </w:r>
            <w:r>
              <w:rPr>
                <w:iCs/>
              </w:rPr>
              <w:t>5</w:t>
            </w:r>
          </w:p>
        </w:tc>
        <w:tc>
          <w:tcPr>
            <w:tcW w:w="708" w:type="dxa"/>
            <w:vAlign w:val="center"/>
          </w:tcPr>
          <w:p w:rsidR="008E5351" w:rsidRPr="008054AF" w:rsidRDefault="008E5351" w:rsidP="00B679FF">
            <w:pPr>
              <w:suppressAutoHyphens/>
              <w:snapToGrid w:val="0"/>
            </w:pPr>
            <w:r w:rsidRPr="008054AF">
              <w:t>75</w:t>
            </w:r>
          </w:p>
        </w:tc>
        <w:tc>
          <w:tcPr>
            <w:tcW w:w="1134"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Default="008E5351" w:rsidP="00B679FF">
            <w:pPr>
              <w:suppressAutoHyphens/>
              <w:snapToGrid w:val="0"/>
              <w:rPr>
                <w:iCs/>
              </w:rPr>
            </w:pPr>
            <w:r>
              <w:rPr>
                <w:iCs/>
              </w:rPr>
              <w:t>20</w:t>
            </w:r>
          </w:p>
        </w:tc>
        <w:tc>
          <w:tcPr>
            <w:tcW w:w="993" w:type="dxa"/>
            <w:vAlign w:val="center"/>
          </w:tcPr>
          <w:p w:rsidR="008E5351" w:rsidRPr="008054AF" w:rsidRDefault="008E5351" w:rsidP="00B679FF">
            <w:pPr>
              <w:suppressAutoHyphens/>
              <w:snapToGrid w:val="0"/>
            </w:pPr>
            <w:r w:rsidRPr="008054AF">
              <w:t>6.1</w:t>
            </w:r>
          </w:p>
        </w:tc>
        <w:tc>
          <w:tcPr>
            <w:tcW w:w="4110" w:type="dxa"/>
            <w:vAlign w:val="center"/>
          </w:tcPr>
          <w:p w:rsidR="008E5351" w:rsidRPr="008054AF" w:rsidRDefault="008E5351" w:rsidP="00B679FF">
            <w:pPr>
              <w:suppressAutoHyphens/>
              <w:snapToGrid w:val="0"/>
            </w:pPr>
            <w:r w:rsidRPr="008054AF">
              <w:t>Недропользование</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sidRPr="008054AF">
              <w:rPr>
                <w:iCs/>
              </w:rPr>
              <w:t>мин.0,</w:t>
            </w:r>
            <w:r>
              <w:rPr>
                <w:iCs/>
              </w:rPr>
              <w:t>5</w:t>
            </w:r>
          </w:p>
        </w:tc>
        <w:tc>
          <w:tcPr>
            <w:tcW w:w="708" w:type="dxa"/>
            <w:vAlign w:val="center"/>
          </w:tcPr>
          <w:p w:rsidR="008E5351" w:rsidRPr="008054AF" w:rsidRDefault="008E5351" w:rsidP="00B679FF">
            <w:pPr>
              <w:suppressAutoHyphens/>
              <w:snapToGrid w:val="0"/>
              <w:rPr>
                <w:iCs/>
              </w:rPr>
            </w:pPr>
            <w:r>
              <w:rPr>
                <w:iCs/>
              </w:rPr>
              <w:t>10</w:t>
            </w:r>
          </w:p>
        </w:tc>
        <w:tc>
          <w:tcPr>
            <w:tcW w:w="1134"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vAlign w:val="center"/>
          </w:tcPr>
          <w:p w:rsidR="008E5351" w:rsidRDefault="008E5351" w:rsidP="00B679FF">
            <w:pPr>
              <w:suppressAutoHyphens/>
              <w:snapToGrid w:val="0"/>
              <w:rPr>
                <w:iCs/>
              </w:rPr>
            </w:pPr>
            <w:r>
              <w:rPr>
                <w:iCs/>
              </w:rPr>
              <w:t>21</w:t>
            </w:r>
          </w:p>
        </w:tc>
        <w:tc>
          <w:tcPr>
            <w:tcW w:w="993" w:type="dxa"/>
            <w:vAlign w:val="center"/>
          </w:tcPr>
          <w:p w:rsidR="008E5351" w:rsidRPr="008054AF" w:rsidRDefault="008E5351" w:rsidP="00B679FF">
            <w:pPr>
              <w:suppressAutoHyphens/>
              <w:snapToGrid w:val="0"/>
              <w:rPr>
                <w:iCs/>
              </w:rPr>
            </w:pPr>
            <w:r w:rsidRPr="008054AF">
              <w:rPr>
                <w:iCs/>
              </w:rPr>
              <w:t>6.5</w:t>
            </w:r>
          </w:p>
        </w:tc>
        <w:tc>
          <w:tcPr>
            <w:tcW w:w="4110" w:type="dxa"/>
            <w:vAlign w:val="center"/>
          </w:tcPr>
          <w:p w:rsidR="008E5351" w:rsidRPr="008054AF" w:rsidRDefault="008E5351" w:rsidP="00B679FF">
            <w:pPr>
              <w:suppressAutoHyphens/>
              <w:snapToGrid w:val="0"/>
              <w:rPr>
                <w:iCs/>
              </w:rPr>
            </w:pPr>
            <w:r w:rsidRPr="008054AF">
              <w:rPr>
                <w:iCs/>
              </w:rPr>
              <w:t>Нефтехимическая промышленность</w:t>
            </w:r>
          </w:p>
        </w:tc>
        <w:tc>
          <w:tcPr>
            <w:tcW w:w="993" w:type="dxa"/>
            <w:vAlign w:val="center"/>
          </w:tcPr>
          <w:p w:rsidR="008E5351" w:rsidRPr="008054AF" w:rsidRDefault="008E5351" w:rsidP="00B679FF">
            <w:pPr>
              <w:suppressAutoHyphens/>
              <w:snapToGrid w:val="0"/>
            </w:pPr>
            <w:r>
              <w:t>1</w:t>
            </w:r>
          </w:p>
        </w:tc>
        <w:tc>
          <w:tcPr>
            <w:tcW w:w="1134" w:type="dxa"/>
            <w:vAlign w:val="center"/>
          </w:tcPr>
          <w:p w:rsidR="008E5351" w:rsidRPr="008054AF" w:rsidRDefault="008E5351" w:rsidP="00B679FF">
            <w:pPr>
              <w:suppressAutoHyphens/>
              <w:snapToGrid w:val="0"/>
              <w:rPr>
                <w:iCs/>
              </w:rPr>
            </w:pPr>
            <w:r w:rsidRPr="008054AF">
              <w:rPr>
                <w:iCs/>
              </w:rPr>
              <w:t>мин.</w:t>
            </w:r>
            <w:r>
              <w:rPr>
                <w:iCs/>
              </w:rPr>
              <w:t>1,0</w:t>
            </w:r>
          </w:p>
        </w:tc>
        <w:tc>
          <w:tcPr>
            <w:tcW w:w="708" w:type="dxa"/>
            <w:vAlign w:val="center"/>
          </w:tcPr>
          <w:p w:rsidR="008E5351" w:rsidRPr="008054AF" w:rsidRDefault="008E5351" w:rsidP="00B679FF">
            <w:pPr>
              <w:suppressAutoHyphens/>
              <w:snapToGrid w:val="0"/>
            </w:pPr>
            <w:r w:rsidRPr="008054AF">
              <w:t>75</w:t>
            </w:r>
          </w:p>
        </w:tc>
        <w:tc>
          <w:tcPr>
            <w:tcW w:w="1134"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Default="008E5351" w:rsidP="00B679FF">
            <w:pPr>
              <w:suppressAutoHyphens/>
              <w:snapToGrid w:val="0"/>
              <w:rPr>
                <w:iCs/>
              </w:rPr>
            </w:pPr>
            <w:r>
              <w:rPr>
                <w:iCs/>
              </w:rPr>
              <w:t>22</w:t>
            </w:r>
          </w:p>
        </w:tc>
        <w:tc>
          <w:tcPr>
            <w:tcW w:w="993" w:type="dxa"/>
            <w:vAlign w:val="center"/>
          </w:tcPr>
          <w:p w:rsidR="008E5351" w:rsidRPr="008054AF" w:rsidRDefault="008E5351" w:rsidP="00B679FF">
            <w:pPr>
              <w:suppressAutoHyphens/>
              <w:snapToGrid w:val="0"/>
              <w:rPr>
                <w:iCs/>
              </w:rPr>
            </w:pPr>
            <w:r w:rsidRPr="008054AF">
              <w:rPr>
                <w:iCs/>
              </w:rPr>
              <w:t>6.11</w:t>
            </w:r>
          </w:p>
        </w:tc>
        <w:tc>
          <w:tcPr>
            <w:tcW w:w="4110" w:type="dxa"/>
            <w:vAlign w:val="center"/>
          </w:tcPr>
          <w:p w:rsidR="008E5351" w:rsidRPr="008054AF" w:rsidRDefault="008E5351" w:rsidP="00B679FF">
            <w:pPr>
              <w:suppressAutoHyphens/>
              <w:snapToGrid w:val="0"/>
              <w:rPr>
                <w:iCs/>
              </w:rPr>
            </w:pPr>
            <w:r w:rsidRPr="008054AF">
              <w:rPr>
                <w:iCs/>
              </w:rPr>
              <w:t>Целлюлозно-бумажная промышленность</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sidRPr="008054AF">
              <w:rPr>
                <w:iCs/>
              </w:rPr>
              <w:t>мин.0,</w:t>
            </w:r>
            <w:r>
              <w:rPr>
                <w:iCs/>
              </w:rPr>
              <w:t>5</w:t>
            </w:r>
          </w:p>
        </w:tc>
        <w:tc>
          <w:tcPr>
            <w:tcW w:w="708" w:type="dxa"/>
            <w:vAlign w:val="center"/>
          </w:tcPr>
          <w:p w:rsidR="008E5351" w:rsidRPr="008054AF" w:rsidRDefault="008E5351" w:rsidP="00B679FF">
            <w:pPr>
              <w:suppressAutoHyphens/>
              <w:snapToGrid w:val="0"/>
            </w:pPr>
            <w:r w:rsidRPr="008054AF">
              <w:t>75</w:t>
            </w:r>
          </w:p>
        </w:tc>
        <w:tc>
          <w:tcPr>
            <w:tcW w:w="1134" w:type="dxa"/>
            <w:vAlign w:val="center"/>
          </w:tcPr>
          <w:p w:rsidR="008E5351" w:rsidRPr="008054AF" w:rsidRDefault="008E5351" w:rsidP="00B679FF">
            <w:pPr>
              <w:suppressAutoHyphens/>
              <w:snapToGrid w:val="0"/>
            </w:pPr>
            <w:r>
              <w:t>3</w:t>
            </w:r>
          </w:p>
        </w:tc>
      </w:tr>
      <w:tr w:rsidR="008E5351" w:rsidRPr="008054AF" w:rsidTr="00B679FF">
        <w:trPr>
          <w:trHeight w:val="397"/>
        </w:trPr>
        <w:tc>
          <w:tcPr>
            <w:tcW w:w="9639" w:type="dxa"/>
            <w:gridSpan w:val="7"/>
            <w:vAlign w:val="center"/>
          </w:tcPr>
          <w:p w:rsidR="008E5351" w:rsidRPr="007402F5" w:rsidRDefault="008E5351" w:rsidP="00B679FF">
            <w:pPr>
              <w:suppressAutoHyphens/>
              <w:snapToGrid w:val="0"/>
              <w:rPr>
                <w:b/>
                <w:bCs/>
              </w:rPr>
            </w:pPr>
            <w:r w:rsidRPr="008054AF">
              <w:rPr>
                <w:b/>
                <w:bCs/>
              </w:rPr>
              <w:t>Вспомогательные виды и параметры использования земельных участков и объе</w:t>
            </w:r>
            <w:r>
              <w:rPr>
                <w:b/>
                <w:bCs/>
              </w:rPr>
              <w:t>ктов капитального строительства</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23</w:t>
            </w:r>
          </w:p>
        </w:tc>
        <w:tc>
          <w:tcPr>
            <w:tcW w:w="993" w:type="dxa"/>
            <w:vAlign w:val="center"/>
          </w:tcPr>
          <w:p w:rsidR="008E5351" w:rsidRPr="008054AF" w:rsidRDefault="008E5351" w:rsidP="00B679FF">
            <w:pPr>
              <w:suppressAutoHyphens/>
              <w:snapToGrid w:val="0"/>
              <w:rPr>
                <w:iCs/>
              </w:rPr>
            </w:pPr>
            <w:r w:rsidRPr="008054AF">
              <w:rPr>
                <w:iCs/>
              </w:rPr>
              <w:t>4.4</w:t>
            </w:r>
          </w:p>
        </w:tc>
        <w:tc>
          <w:tcPr>
            <w:tcW w:w="4110" w:type="dxa"/>
            <w:vAlign w:val="center"/>
          </w:tcPr>
          <w:p w:rsidR="008E5351" w:rsidRPr="008054AF" w:rsidRDefault="008E5351" w:rsidP="00B679FF">
            <w:pPr>
              <w:suppressAutoHyphens/>
              <w:snapToGrid w:val="0"/>
              <w:rPr>
                <w:iCs/>
              </w:rPr>
            </w:pPr>
            <w:r w:rsidRPr="008054AF">
              <w:rPr>
                <w:iCs/>
              </w:rPr>
              <w:t>Магазины</w:t>
            </w:r>
          </w:p>
        </w:tc>
        <w:tc>
          <w:tcPr>
            <w:tcW w:w="993" w:type="dxa"/>
            <w:vAlign w:val="center"/>
          </w:tcPr>
          <w:p w:rsidR="008E5351" w:rsidRPr="008054AF" w:rsidRDefault="008E5351" w:rsidP="00B679FF">
            <w:pPr>
              <w:suppressAutoHyphens/>
              <w:snapToGrid w:val="0"/>
            </w:pPr>
            <w:r>
              <w:t>2</w:t>
            </w:r>
          </w:p>
        </w:tc>
        <w:tc>
          <w:tcPr>
            <w:tcW w:w="1134" w:type="dxa"/>
            <w:vAlign w:val="center"/>
          </w:tcPr>
          <w:p w:rsidR="008E5351" w:rsidRPr="008054AF" w:rsidRDefault="008E5351" w:rsidP="00B679FF">
            <w:pPr>
              <w:suppressAutoHyphens/>
              <w:snapToGrid w:val="0"/>
              <w:rPr>
                <w:iCs/>
              </w:rPr>
            </w:pPr>
            <w:r w:rsidRPr="008054AF">
              <w:rPr>
                <w:iCs/>
              </w:rPr>
              <w:t>мин. 0,</w:t>
            </w:r>
            <w:r>
              <w:rPr>
                <w:iCs/>
              </w:rPr>
              <w:t>009</w:t>
            </w:r>
          </w:p>
        </w:tc>
        <w:tc>
          <w:tcPr>
            <w:tcW w:w="708" w:type="dxa"/>
            <w:vAlign w:val="center"/>
          </w:tcPr>
          <w:p w:rsidR="008E5351" w:rsidRPr="008054AF" w:rsidRDefault="008E5351" w:rsidP="00B679FF">
            <w:pPr>
              <w:suppressAutoHyphens/>
              <w:snapToGrid w:val="0"/>
            </w:pPr>
            <w:r w:rsidRPr="008054AF">
              <w:t>60</w:t>
            </w:r>
          </w:p>
        </w:tc>
        <w:tc>
          <w:tcPr>
            <w:tcW w:w="1134"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Default="008E5351" w:rsidP="00B679FF">
            <w:pPr>
              <w:suppressAutoHyphens/>
              <w:snapToGrid w:val="0"/>
              <w:rPr>
                <w:iCs/>
              </w:rPr>
            </w:pPr>
            <w:r>
              <w:rPr>
                <w:iCs/>
              </w:rPr>
              <w:t>24</w:t>
            </w:r>
          </w:p>
        </w:tc>
        <w:tc>
          <w:tcPr>
            <w:tcW w:w="993" w:type="dxa"/>
            <w:vAlign w:val="center"/>
          </w:tcPr>
          <w:p w:rsidR="008E5351" w:rsidRPr="008054AF" w:rsidRDefault="008E5351" w:rsidP="00B679FF">
            <w:pPr>
              <w:suppressAutoHyphens/>
              <w:snapToGrid w:val="0"/>
              <w:rPr>
                <w:iCs/>
              </w:rPr>
            </w:pPr>
            <w:r w:rsidRPr="008054AF">
              <w:rPr>
                <w:iCs/>
              </w:rPr>
              <w:t>4.6</w:t>
            </w:r>
          </w:p>
        </w:tc>
        <w:tc>
          <w:tcPr>
            <w:tcW w:w="4110" w:type="dxa"/>
            <w:vAlign w:val="center"/>
          </w:tcPr>
          <w:p w:rsidR="008E5351" w:rsidRPr="008054AF" w:rsidRDefault="008E5351" w:rsidP="00B679FF">
            <w:pPr>
              <w:suppressAutoHyphens/>
              <w:snapToGrid w:val="0"/>
              <w:rPr>
                <w:iCs/>
              </w:rPr>
            </w:pPr>
            <w:r w:rsidRPr="008054AF">
              <w:rPr>
                <w:iCs/>
              </w:rPr>
              <w:t>Общественное питание</w:t>
            </w:r>
          </w:p>
        </w:tc>
        <w:tc>
          <w:tcPr>
            <w:tcW w:w="993" w:type="dxa"/>
            <w:vAlign w:val="center"/>
          </w:tcPr>
          <w:p w:rsidR="008E5351" w:rsidRPr="008054AF" w:rsidRDefault="008E5351" w:rsidP="00B679FF">
            <w:pPr>
              <w:suppressAutoHyphens/>
              <w:snapToGrid w:val="0"/>
            </w:pPr>
            <w:r>
              <w:t>1</w:t>
            </w:r>
          </w:p>
        </w:tc>
        <w:tc>
          <w:tcPr>
            <w:tcW w:w="1134" w:type="dxa"/>
            <w:vAlign w:val="center"/>
          </w:tcPr>
          <w:p w:rsidR="008E5351" w:rsidRPr="008054AF" w:rsidRDefault="008E5351" w:rsidP="00B679FF">
            <w:pPr>
              <w:suppressAutoHyphens/>
              <w:snapToGrid w:val="0"/>
              <w:rPr>
                <w:iCs/>
              </w:rPr>
            </w:pPr>
            <w:r w:rsidRPr="008054AF">
              <w:rPr>
                <w:iCs/>
              </w:rPr>
              <w:t>мин. 0,</w:t>
            </w:r>
            <w:r>
              <w:rPr>
                <w:iCs/>
              </w:rPr>
              <w:t>05</w:t>
            </w:r>
          </w:p>
        </w:tc>
        <w:tc>
          <w:tcPr>
            <w:tcW w:w="708" w:type="dxa"/>
            <w:vAlign w:val="center"/>
          </w:tcPr>
          <w:p w:rsidR="008E5351" w:rsidRPr="008054AF" w:rsidRDefault="008E5351" w:rsidP="00B679FF">
            <w:pPr>
              <w:suppressAutoHyphens/>
              <w:snapToGrid w:val="0"/>
            </w:pPr>
            <w:r w:rsidRPr="008054AF">
              <w:t>60</w:t>
            </w:r>
          </w:p>
        </w:tc>
        <w:tc>
          <w:tcPr>
            <w:tcW w:w="1134"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Default="008E5351" w:rsidP="00B679FF">
            <w:pPr>
              <w:suppressAutoHyphens/>
              <w:snapToGrid w:val="0"/>
              <w:rPr>
                <w:iCs/>
              </w:rPr>
            </w:pPr>
            <w:r>
              <w:rPr>
                <w:iCs/>
              </w:rPr>
              <w:t>25</w:t>
            </w:r>
          </w:p>
        </w:tc>
        <w:tc>
          <w:tcPr>
            <w:tcW w:w="993" w:type="dxa"/>
            <w:vAlign w:val="center"/>
          </w:tcPr>
          <w:p w:rsidR="008E5351" w:rsidRPr="008054AF" w:rsidRDefault="008E5351" w:rsidP="00B679FF">
            <w:pPr>
              <w:suppressAutoHyphens/>
              <w:snapToGrid w:val="0"/>
            </w:pPr>
            <w:r w:rsidRPr="008054AF">
              <w:t>6.9</w:t>
            </w:r>
          </w:p>
        </w:tc>
        <w:tc>
          <w:tcPr>
            <w:tcW w:w="4110" w:type="dxa"/>
            <w:vAlign w:val="center"/>
          </w:tcPr>
          <w:p w:rsidR="008E5351" w:rsidRPr="008054AF" w:rsidRDefault="008E5351" w:rsidP="00B679FF">
            <w:pPr>
              <w:suppressAutoHyphens/>
              <w:snapToGrid w:val="0"/>
            </w:pPr>
            <w:r w:rsidRPr="008054AF">
              <w:rPr>
                <w:iCs/>
              </w:rPr>
              <w:t>Склады</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sidRPr="008054AF">
              <w:rPr>
                <w:iCs/>
              </w:rPr>
              <w:t>мин. 0,</w:t>
            </w:r>
            <w:r>
              <w:rPr>
                <w:iCs/>
              </w:rPr>
              <w:t>2</w:t>
            </w:r>
          </w:p>
        </w:tc>
        <w:tc>
          <w:tcPr>
            <w:tcW w:w="708" w:type="dxa"/>
            <w:vAlign w:val="center"/>
          </w:tcPr>
          <w:p w:rsidR="008E5351" w:rsidRPr="008054AF" w:rsidRDefault="008E5351" w:rsidP="00B679FF">
            <w:pPr>
              <w:suppressAutoHyphens/>
              <w:snapToGrid w:val="0"/>
              <w:rPr>
                <w:iCs/>
              </w:rPr>
            </w:pPr>
            <w:r w:rsidRPr="008054AF">
              <w:rPr>
                <w:iCs/>
              </w:rPr>
              <w:t>75</w:t>
            </w:r>
          </w:p>
        </w:tc>
        <w:tc>
          <w:tcPr>
            <w:tcW w:w="1134" w:type="dxa"/>
            <w:vAlign w:val="center"/>
          </w:tcPr>
          <w:p w:rsidR="008E5351" w:rsidRPr="008054AF" w:rsidRDefault="008E5351" w:rsidP="00B679FF">
            <w:pPr>
              <w:suppressAutoHyphens/>
              <w:snapToGrid w:val="0"/>
              <w:rPr>
                <w:iCs/>
              </w:rPr>
            </w:pPr>
            <w:r>
              <w:rPr>
                <w:iCs/>
              </w:rPr>
              <w:t>1</w:t>
            </w:r>
          </w:p>
        </w:tc>
      </w:tr>
    </w:tbl>
    <w:p w:rsidR="008E5351" w:rsidRPr="008054AF" w:rsidRDefault="008E5351" w:rsidP="00D54632">
      <w:pPr>
        <w:suppressAutoHyphens/>
        <w:snapToGrid w:val="0"/>
        <w:spacing w:before="240"/>
        <w:ind w:firstLine="709"/>
        <w:contextualSpacing/>
        <w:jc w:val="both"/>
        <w:rPr>
          <w:lang w:eastAsia="ar-SA"/>
        </w:rPr>
      </w:pPr>
    </w:p>
    <w:p w:rsidR="008E5351" w:rsidRPr="008054AF" w:rsidRDefault="008E5351" w:rsidP="00D54632">
      <w:pPr>
        <w:suppressAutoHyphens/>
        <w:snapToGrid w:val="0"/>
        <w:spacing w:before="240"/>
        <w:ind w:firstLine="709"/>
        <w:contextualSpacing/>
        <w:jc w:val="both"/>
        <w:rPr>
          <w:lang w:eastAsia="ar-SA"/>
        </w:rPr>
      </w:pPr>
      <w:r w:rsidRPr="008054AF">
        <w:rPr>
          <w:lang w:eastAsia="ar-SA"/>
        </w:rPr>
        <w:t>Примечания:</w:t>
      </w:r>
    </w:p>
    <w:p w:rsidR="008E5351" w:rsidRPr="008054AF" w:rsidRDefault="008E5351" w:rsidP="00D54632">
      <w:pPr>
        <w:suppressAutoHyphens/>
        <w:snapToGrid w:val="0"/>
        <w:ind w:firstLine="709"/>
        <w:contextualSpacing/>
        <w:jc w:val="both"/>
        <w:rPr>
          <w:lang w:eastAsia="ar-SA"/>
        </w:rPr>
      </w:pPr>
      <w:r>
        <w:rPr>
          <w:lang w:eastAsia="ar-SA"/>
        </w:rPr>
        <w:t>1</w:t>
      </w:r>
      <w:r w:rsidRPr="008054AF">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054AF">
        <w:rPr>
          <w:bCs/>
        </w:rPr>
        <w:t>уполномоченным федеральным органом исполнительной власти.</w:t>
      </w:r>
    </w:p>
    <w:p w:rsidR="008E5351" w:rsidRPr="008054AF" w:rsidRDefault="008E5351" w:rsidP="00D54632">
      <w:pPr>
        <w:suppressAutoHyphens/>
        <w:snapToGrid w:val="0"/>
        <w:ind w:firstLine="709"/>
        <w:contextualSpacing/>
        <w:jc w:val="both"/>
        <w:rPr>
          <w:lang w:eastAsia="ar-SA"/>
        </w:rPr>
      </w:pPr>
      <w:r>
        <w:rPr>
          <w:lang w:eastAsia="ar-SA"/>
        </w:rPr>
        <w:t>2</w:t>
      </w:r>
      <w:r w:rsidRPr="008054AF">
        <w:rPr>
          <w:lang w:eastAsia="ar-SA"/>
        </w:rPr>
        <w:t>.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8E5351" w:rsidRDefault="008E5351" w:rsidP="00D54632">
      <w:pPr>
        <w:suppressAutoHyphens/>
        <w:snapToGrid w:val="0"/>
        <w:spacing w:before="240"/>
        <w:ind w:firstLine="709"/>
        <w:contextualSpacing/>
        <w:jc w:val="both"/>
      </w:pPr>
      <w:r>
        <w:t>3</w:t>
      </w:r>
      <w:r w:rsidRPr="008054AF">
        <w:t>.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8E5351" w:rsidRDefault="008E5351" w:rsidP="00D54632">
      <w:pPr>
        <w:keepNext/>
        <w:widowControl w:val="0"/>
        <w:numPr>
          <w:ilvl w:val="2"/>
          <w:numId w:val="0"/>
        </w:numPr>
        <w:tabs>
          <w:tab w:val="left" w:pos="0"/>
        </w:tabs>
        <w:suppressAutoHyphens/>
        <w:spacing w:before="360" w:after="60"/>
        <w:ind w:firstLine="709"/>
        <w:contextualSpacing/>
        <w:jc w:val="center"/>
        <w:outlineLvl w:val="2"/>
        <w:rPr>
          <w:b/>
          <w:bCs/>
          <w:lang w:eastAsia="en-US"/>
        </w:rPr>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88" w:name="_Toc471897372"/>
      <w:r>
        <w:rPr>
          <w:b/>
          <w:bCs/>
          <w:lang w:eastAsia="en-US"/>
        </w:rPr>
        <w:t xml:space="preserve">Статья 43. </w:t>
      </w:r>
      <w:r w:rsidRPr="008054AF">
        <w:rPr>
          <w:b/>
          <w:bCs/>
          <w:lang w:eastAsia="en-US"/>
        </w:rPr>
        <w:t xml:space="preserve">Градостроительный регламент </w:t>
      </w:r>
      <w:r>
        <w:rPr>
          <w:b/>
          <w:bCs/>
          <w:lang w:eastAsia="en-US"/>
        </w:rPr>
        <w:t>рекреационной зоны</w:t>
      </w:r>
      <w:bookmarkEnd w:id="188"/>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rFonts w:ascii="Arial" w:hAnsi="Arial" w:cs="Arial"/>
          <w:b/>
          <w:bCs/>
          <w:color w:val="000000"/>
          <w:lang w:eastAsia="en-US"/>
        </w:rPr>
      </w:pPr>
      <w:bookmarkStart w:id="189" w:name="_Toc466536841"/>
      <w:bookmarkStart w:id="190" w:name="_Toc471897373"/>
      <w:r>
        <w:rPr>
          <w:b/>
          <w:bCs/>
          <w:lang w:eastAsia="en-US"/>
        </w:rPr>
        <w:t>З</w:t>
      </w:r>
      <w:r w:rsidRPr="008054AF">
        <w:rPr>
          <w:b/>
          <w:bCs/>
          <w:lang w:eastAsia="en-US"/>
        </w:rPr>
        <w:t>он</w:t>
      </w:r>
      <w:r>
        <w:rPr>
          <w:b/>
          <w:bCs/>
          <w:lang w:eastAsia="en-US"/>
        </w:rPr>
        <w:t>а</w:t>
      </w:r>
      <w:r w:rsidRPr="008054AF">
        <w:rPr>
          <w:b/>
          <w:bCs/>
          <w:lang w:eastAsia="en-US"/>
        </w:rPr>
        <w:t xml:space="preserve"> рекреационного назначения (Р</w:t>
      </w:r>
      <w:r>
        <w:rPr>
          <w:b/>
          <w:bCs/>
          <w:lang w:eastAsia="en-US"/>
        </w:rPr>
        <w:t>-1</w:t>
      </w:r>
      <w:r w:rsidRPr="008054AF">
        <w:rPr>
          <w:b/>
          <w:bCs/>
          <w:lang w:eastAsia="en-US"/>
        </w:rPr>
        <w:t>)</w:t>
      </w:r>
      <w:bookmarkEnd w:id="189"/>
      <w:bookmarkEnd w:id="190"/>
    </w:p>
    <w:p w:rsidR="008E5351" w:rsidRPr="008054AF" w:rsidRDefault="008E5351" w:rsidP="00D54632">
      <w:pPr>
        <w:overflowPunct w:val="0"/>
        <w:ind w:firstLine="709"/>
        <w:contextualSpacing/>
        <w:jc w:val="both"/>
      </w:pPr>
    </w:p>
    <w:p w:rsidR="008E5351" w:rsidRPr="008054AF" w:rsidRDefault="008E5351" w:rsidP="00D54632">
      <w:pPr>
        <w:overflowPunct w:val="0"/>
        <w:ind w:firstLine="709"/>
        <w:contextualSpacing/>
        <w:jc w:val="both"/>
      </w:pPr>
      <w:r>
        <w:t>Таблица № 7</w:t>
      </w:r>
      <w:r w:rsidRPr="008054AF">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8E5351" w:rsidRPr="008054AF" w:rsidTr="00B679FF">
        <w:trPr>
          <w:cantSplit/>
          <w:trHeight w:val="363"/>
        </w:trPr>
        <w:tc>
          <w:tcPr>
            <w:tcW w:w="567" w:type="dxa"/>
            <w:vMerge w:val="restart"/>
          </w:tcPr>
          <w:p w:rsidR="008E5351" w:rsidRPr="008054AF" w:rsidRDefault="008E5351" w:rsidP="00B679FF">
            <w:pPr>
              <w:suppressAutoHyphens/>
              <w:snapToGrid w:val="0"/>
              <w:rPr>
                <w:iCs/>
              </w:rPr>
            </w:pPr>
            <w:r w:rsidRPr="008054AF">
              <w:rPr>
                <w:iCs/>
              </w:rPr>
              <w:t>№</w:t>
            </w:r>
          </w:p>
          <w:p w:rsidR="008E5351" w:rsidRPr="008054AF" w:rsidRDefault="008E5351" w:rsidP="00B679FF">
            <w:pPr>
              <w:suppressAutoHyphens/>
              <w:snapToGrid w:val="0"/>
              <w:rPr>
                <w:iCs/>
              </w:rPr>
            </w:pPr>
            <w:r w:rsidRPr="008054AF">
              <w:rPr>
                <w:iCs/>
              </w:rPr>
              <w:t>п/п</w:t>
            </w:r>
          </w:p>
        </w:tc>
        <w:tc>
          <w:tcPr>
            <w:tcW w:w="993" w:type="dxa"/>
            <w:vMerge w:val="restart"/>
          </w:tcPr>
          <w:p w:rsidR="008E5351" w:rsidRPr="008054AF" w:rsidRDefault="008E5351" w:rsidP="00B679FF">
            <w:pPr>
              <w:suppressAutoHyphens/>
              <w:snapToGrid w:val="0"/>
              <w:rPr>
                <w:iCs/>
              </w:rPr>
            </w:pPr>
            <w:r w:rsidRPr="008054AF">
              <w:rPr>
                <w:iCs/>
              </w:rPr>
              <w:t>Код (числовое обозначение) в соответствии с Классификатором</w:t>
            </w:r>
          </w:p>
        </w:tc>
        <w:tc>
          <w:tcPr>
            <w:tcW w:w="4110" w:type="dxa"/>
            <w:vMerge w:val="restart"/>
          </w:tcPr>
          <w:p w:rsidR="008E5351" w:rsidRPr="008054AF" w:rsidRDefault="008E5351" w:rsidP="00B679FF">
            <w:pPr>
              <w:suppressAutoHyphens/>
              <w:snapToGrid w:val="0"/>
              <w:rPr>
                <w:lang w:eastAsia="ar-SA"/>
              </w:rPr>
            </w:pPr>
            <w:r w:rsidRPr="008054AF">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054AF">
              <w:rPr>
                <w:lang w:eastAsia="ar-SA"/>
              </w:rPr>
              <w:t xml:space="preserve"> утвержденным </w:t>
            </w:r>
            <w:r w:rsidRPr="008054AF">
              <w:rPr>
                <w:bCs/>
              </w:rPr>
              <w:t>уполномоченным федеральным органом исполнительной власти)</w:t>
            </w:r>
          </w:p>
          <w:p w:rsidR="008E5351" w:rsidRPr="008054AF" w:rsidRDefault="008E5351" w:rsidP="00B679FF">
            <w:pPr>
              <w:suppressAutoHyphens/>
              <w:snapToGrid w:val="0"/>
              <w:rPr>
                <w:iCs/>
              </w:rPr>
            </w:pPr>
          </w:p>
        </w:tc>
        <w:tc>
          <w:tcPr>
            <w:tcW w:w="4111" w:type="dxa"/>
            <w:gridSpan w:val="4"/>
            <w:vAlign w:val="center"/>
          </w:tcPr>
          <w:p w:rsidR="008E5351" w:rsidRPr="008054AF" w:rsidRDefault="008E5351" w:rsidP="00B679FF">
            <w:pPr>
              <w:suppressAutoHyphens/>
              <w:snapToGrid w:val="0"/>
              <w:rPr>
                <w:bCs/>
                <w:iCs/>
              </w:rPr>
            </w:pPr>
            <w:r w:rsidRPr="008054AF">
              <w:rPr>
                <w:bCs/>
                <w:iCs/>
              </w:rPr>
              <w:t>Параметры разрешенного строительства, реконструкции объектов капстроительства</w:t>
            </w:r>
          </w:p>
        </w:tc>
      </w:tr>
      <w:tr w:rsidR="008E5351" w:rsidRPr="008054AF" w:rsidTr="00B679FF">
        <w:trPr>
          <w:cantSplit/>
          <w:trHeight w:val="2224"/>
        </w:trPr>
        <w:tc>
          <w:tcPr>
            <w:tcW w:w="567" w:type="dxa"/>
            <w:vMerge/>
          </w:tcPr>
          <w:p w:rsidR="008E5351" w:rsidRPr="008054AF" w:rsidRDefault="008E5351" w:rsidP="00B679FF">
            <w:pPr>
              <w:suppressAutoHyphens/>
              <w:snapToGrid w:val="0"/>
              <w:rPr>
                <w:iCs/>
              </w:rPr>
            </w:pPr>
          </w:p>
        </w:tc>
        <w:tc>
          <w:tcPr>
            <w:tcW w:w="993" w:type="dxa"/>
            <w:vMerge/>
          </w:tcPr>
          <w:p w:rsidR="008E5351" w:rsidRPr="008054AF" w:rsidRDefault="008E5351" w:rsidP="00B679FF">
            <w:pPr>
              <w:suppressAutoHyphens/>
              <w:snapToGrid w:val="0"/>
              <w:rPr>
                <w:iCs/>
              </w:rPr>
            </w:pPr>
          </w:p>
        </w:tc>
        <w:tc>
          <w:tcPr>
            <w:tcW w:w="4110" w:type="dxa"/>
            <w:vMerge/>
            <w:vAlign w:val="center"/>
          </w:tcPr>
          <w:p w:rsidR="008E5351" w:rsidRPr="008054AF" w:rsidRDefault="008E5351" w:rsidP="00B679FF">
            <w:pPr>
              <w:suppressAutoHyphens/>
              <w:snapToGrid w:val="0"/>
              <w:rPr>
                <w:iCs/>
              </w:rPr>
            </w:pPr>
          </w:p>
        </w:tc>
        <w:tc>
          <w:tcPr>
            <w:tcW w:w="993" w:type="dxa"/>
            <w:textDirection w:val="btLr"/>
            <w:vAlign w:val="center"/>
          </w:tcPr>
          <w:p w:rsidR="008E5351" w:rsidRPr="005E3388" w:rsidRDefault="008E5351" w:rsidP="00B679FF">
            <w:pPr>
              <w:suppressAutoHyphens/>
              <w:snapToGrid w:val="0"/>
              <w:jc w:val="center"/>
              <w:rPr>
                <w:sz w:val="21"/>
                <w:szCs w:val="21"/>
              </w:rPr>
            </w:pPr>
            <w:r w:rsidRPr="005E3388">
              <w:rPr>
                <w:iCs/>
                <w:sz w:val="21"/>
                <w:szCs w:val="21"/>
              </w:rPr>
              <w:t>Предельная этажность зданий, строений, сооружений, этаж</w:t>
            </w:r>
          </w:p>
        </w:tc>
        <w:tc>
          <w:tcPr>
            <w:tcW w:w="1134" w:type="dxa"/>
            <w:textDirection w:val="btLr"/>
          </w:tcPr>
          <w:p w:rsidR="008E5351" w:rsidRPr="005E3388" w:rsidRDefault="008E5351" w:rsidP="00B679FF">
            <w:pPr>
              <w:suppressAutoHyphens/>
              <w:snapToGrid w:val="0"/>
              <w:jc w:val="center"/>
              <w:rPr>
                <w:iCs/>
                <w:sz w:val="21"/>
                <w:szCs w:val="21"/>
              </w:rPr>
            </w:pPr>
            <w:r w:rsidRPr="005E3388">
              <w:rPr>
                <w:iCs/>
                <w:sz w:val="21"/>
                <w:szCs w:val="21"/>
              </w:rPr>
              <w:t>Предельные размеры земельных участков (мин.-макс.), га</w:t>
            </w:r>
          </w:p>
        </w:tc>
        <w:tc>
          <w:tcPr>
            <w:tcW w:w="992" w:type="dxa"/>
            <w:textDirection w:val="btLr"/>
          </w:tcPr>
          <w:p w:rsidR="008E5351" w:rsidRPr="005E3388" w:rsidRDefault="008E5351" w:rsidP="00B679FF">
            <w:pPr>
              <w:suppressAutoHyphens/>
              <w:snapToGrid w:val="0"/>
              <w:jc w:val="center"/>
              <w:rPr>
                <w:iCs/>
                <w:sz w:val="21"/>
                <w:szCs w:val="21"/>
              </w:rPr>
            </w:pPr>
            <w:r w:rsidRPr="005E3388">
              <w:rPr>
                <w:bCs/>
                <w:iCs/>
                <w:sz w:val="21"/>
                <w:szCs w:val="21"/>
              </w:rPr>
              <w:t>Максимальный процент застройки, %</w:t>
            </w:r>
          </w:p>
        </w:tc>
        <w:tc>
          <w:tcPr>
            <w:tcW w:w="992" w:type="dxa"/>
            <w:textDirection w:val="btLr"/>
          </w:tcPr>
          <w:p w:rsidR="008E5351" w:rsidRPr="005E3388" w:rsidRDefault="008E5351" w:rsidP="00B679FF">
            <w:pPr>
              <w:suppressAutoHyphens/>
              <w:snapToGrid w:val="0"/>
              <w:ind w:left="113" w:right="113"/>
              <w:jc w:val="center"/>
              <w:rPr>
                <w:bCs/>
                <w:iCs/>
                <w:sz w:val="21"/>
                <w:szCs w:val="21"/>
              </w:rPr>
            </w:pPr>
            <w:r w:rsidRPr="005E3388">
              <w:rPr>
                <w:bCs/>
                <w:iCs/>
                <w:sz w:val="21"/>
                <w:szCs w:val="21"/>
              </w:rPr>
              <w:t>Минимальные отступы до границ смежного земельного участка</w:t>
            </w:r>
          </w:p>
        </w:tc>
      </w:tr>
      <w:tr w:rsidR="008E5351" w:rsidRPr="008054AF" w:rsidTr="00B679FF">
        <w:trPr>
          <w:trHeight w:val="171"/>
          <w:tblHeader/>
        </w:trPr>
        <w:tc>
          <w:tcPr>
            <w:tcW w:w="567" w:type="dxa"/>
            <w:vAlign w:val="center"/>
          </w:tcPr>
          <w:p w:rsidR="008E5351" w:rsidRPr="008054AF" w:rsidRDefault="008E5351" w:rsidP="00B679FF">
            <w:pPr>
              <w:suppressAutoHyphens/>
              <w:snapToGrid w:val="0"/>
              <w:jc w:val="center"/>
              <w:rPr>
                <w:iCs/>
              </w:rPr>
            </w:pPr>
            <w:r w:rsidRPr="008054AF">
              <w:rPr>
                <w:iCs/>
              </w:rPr>
              <w:t>1</w:t>
            </w:r>
          </w:p>
        </w:tc>
        <w:tc>
          <w:tcPr>
            <w:tcW w:w="993" w:type="dxa"/>
            <w:vAlign w:val="center"/>
          </w:tcPr>
          <w:p w:rsidR="008E5351" w:rsidRPr="008054AF" w:rsidRDefault="008E5351" w:rsidP="00B679FF">
            <w:pPr>
              <w:suppressAutoHyphens/>
              <w:snapToGrid w:val="0"/>
              <w:jc w:val="center"/>
              <w:rPr>
                <w:iCs/>
              </w:rPr>
            </w:pPr>
            <w:r w:rsidRPr="008054AF">
              <w:rPr>
                <w:iCs/>
              </w:rPr>
              <w:t>2</w:t>
            </w:r>
          </w:p>
        </w:tc>
        <w:tc>
          <w:tcPr>
            <w:tcW w:w="4110" w:type="dxa"/>
            <w:vAlign w:val="center"/>
          </w:tcPr>
          <w:p w:rsidR="008E5351" w:rsidRPr="008054AF" w:rsidRDefault="008E5351" w:rsidP="00B679FF">
            <w:pPr>
              <w:suppressAutoHyphens/>
              <w:snapToGrid w:val="0"/>
              <w:jc w:val="center"/>
              <w:rPr>
                <w:iCs/>
              </w:rPr>
            </w:pPr>
            <w:r w:rsidRPr="008054AF">
              <w:rPr>
                <w:iCs/>
              </w:rPr>
              <w:t>3</w:t>
            </w:r>
          </w:p>
        </w:tc>
        <w:tc>
          <w:tcPr>
            <w:tcW w:w="993" w:type="dxa"/>
            <w:vAlign w:val="center"/>
          </w:tcPr>
          <w:p w:rsidR="008E5351" w:rsidRPr="008054AF" w:rsidRDefault="008E5351" w:rsidP="00B679FF">
            <w:pPr>
              <w:suppressAutoHyphens/>
              <w:snapToGrid w:val="0"/>
              <w:jc w:val="center"/>
              <w:rPr>
                <w:iCs/>
              </w:rPr>
            </w:pPr>
            <w:r w:rsidRPr="008054AF">
              <w:rPr>
                <w:iCs/>
              </w:rPr>
              <w:t>4</w:t>
            </w:r>
          </w:p>
        </w:tc>
        <w:tc>
          <w:tcPr>
            <w:tcW w:w="1134" w:type="dxa"/>
            <w:vAlign w:val="center"/>
          </w:tcPr>
          <w:p w:rsidR="008E5351" w:rsidRPr="008054AF" w:rsidRDefault="008E5351" w:rsidP="00B679FF">
            <w:pPr>
              <w:suppressAutoHyphens/>
              <w:snapToGrid w:val="0"/>
              <w:jc w:val="center"/>
              <w:rPr>
                <w:iCs/>
              </w:rPr>
            </w:pPr>
            <w:r w:rsidRPr="008054AF">
              <w:rPr>
                <w:iCs/>
              </w:rPr>
              <w:t>5</w:t>
            </w:r>
          </w:p>
        </w:tc>
        <w:tc>
          <w:tcPr>
            <w:tcW w:w="992" w:type="dxa"/>
            <w:vAlign w:val="center"/>
          </w:tcPr>
          <w:p w:rsidR="008E5351" w:rsidRPr="008054AF" w:rsidRDefault="008E5351" w:rsidP="00B679FF">
            <w:pPr>
              <w:suppressAutoHyphens/>
              <w:snapToGrid w:val="0"/>
              <w:jc w:val="center"/>
              <w:rPr>
                <w:bCs/>
                <w:iCs/>
              </w:rPr>
            </w:pPr>
            <w:r w:rsidRPr="008054AF">
              <w:rPr>
                <w:bCs/>
                <w:iCs/>
              </w:rPr>
              <w:t>6</w:t>
            </w:r>
          </w:p>
        </w:tc>
        <w:tc>
          <w:tcPr>
            <w:tcW w:w="992" w:type="dxa"/>
            <w:vAlign w:val="center"/>
          </w:tcPr>
          <w:p w:rsidR="008E5351" w:rsidRPr="008054AF" w:rsidRDefault="008E5351" w:rsidP="00B679FF">
            <w:pPr>
              <w:suppressAutoHyphens/>
              <w:snapToGrid w:val="0"/>
              <w:jc w:val="center"/>
              <w:rPr>
                <w:bCs/>
                <w:iCs/>
              </w:rPr>
            </w:pPr>
            <w:r w:rsidRPr="008054AF">
              <w:rPr>
                <w:bCs/>
                <w:iCs/>
              </w:rPr>
              <w:t>7</w:t>
            </w:r>
          </w:p>
        </w:tc>
      </w:tr>
      <w:tr w:rsidR="008E5351" w:rsidRPr="008054AF" w:rsidTr="00B679FF">
        <w:trPr>
          <w:trHeight w:val="397"/>
        </w:trPr>
        <w:tc>
          <w:tcPr>
            <w:tcW w:w="9781" w:type="dxa"/>
            <w:gridSpan w:val="7"/>
          </w:tcPr>
          <w:p w:rsidR="008E5351" w:rsidRPr="008054AF" w:rsidRDefault="008E5351" w:rsidP="00B679FF">
            <w:pPr>
              <w:suppressAutoHyphens/>
              <w:snapToGrid w:val="0"/>
              <w:rPr>
                <w:iCs/>
              </w:rPr>
            </w:pPr>
            <w:r w:rsidRPr="008054AF">
              <w:rPr>
                <w:b/>
                <w:bCs/>
              </w:rPr>
              <w:t>Основные виды и параметры разрешенного использования земельных участков и объектов капитального строительства</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sidRPr="008054AF">
              <w:rPr>
                <w:iCs/>
              </w:rPr>
              <w:t>1</w:t>
            </w:r>
          </w:p>
        </w:tc>
        <w:tc>
          <w:tcPr>
            <w:tcW w:w="993" w:type="dxa"/>
            <w:vAlign w:val="center"/>
          </w:tcPr>
          <w:p w:rsidR="008E5351" w:rsidRPr="008054AF" w:rsidRDefault="008E5351" w:rsidP="00B679FF">
            <w:pPr>
              <w:suppressAutoHyphens/>
              <w:snapToGrid w:val="0"/>
              <w:rPr>
                <w:iCs/>
              </w:rPr>
            </w:pPr>
            <w:r w:rsidRPr="008054AF">
              <w:rPr>
                <w:iCs/>
              </w:rPr>
              <w:t>3.6</w:t>
            </w:r>
          </w:p>
        </w:tc>
        <w:tc>
          <w:tcPr>
            <w:tcW w:w="4110" w:type="dxa"/>
            <w:vAlign w:val="center"/>
          </w:tcPr>
          <w:p w:rsidR="008E5351" w:rsidRPr="008054AF" w:rsidRDefault="008E5351" w:rsidP="00B679FF">
            <w:pPr>
              <w:suppressAutoHyphens/>
              <w:snapToGrid w:val="0"/>
              <w:rPr>
                <w:iCs/>
              </w:rPr>
            </w:pPr>
            <w:r w:rsidRPr="008054AF">
              <w:rPr>
                <w:iCs/>
              </w:rPr>
              <w:t>Культурное развитие</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Pr>
                <w:iCs/>
              </w:rPr>
              <w:t>мин. 0,2</w:t>
            </w:r>
          </w:p>
        </w:tc>
        <w:tc>
          <w:tcPr>
            <w:tcW w:w="992" w:type="dxa"/>
            <w:vAlign w:val="center"/>
          </w:tcPr>
          <w:p w:rsidR="008E5351" w:rsidRPr="008054AF" w:rsidRDefault="008E5351" w:rsidP="00B679FF">
            <w:pPr>
              <w:suppressAutoHyphens/>
              <w:snapToGrid w:val="0"/>
              <w:rPr>
                <w:iCs/>
              </w:rPr>
            </w:pPr>
            <w:r w:rsidRPr="008054AF">
              <w:rPr>
                <w:iCs/>
              </w:rPr>
              <w:t>70</w:t>
            </w:r>
          </w:p>
        </w:tc>
        <w:tc>
          <w:tcPr>
            <w:tcW w:w="992"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sidRPr="008054AF">
              <w:rPr>
                <w:iCs/>
              </w:rPr>
              <w:t>2</w:t>
            </w:r>
          </w:p>
        </w:tc>
        <w:tc>
          <w:tcPr>
            <w:tcW w:w="993" w:type="dxa"/>
            <w:vAlign w:val="center"/>
          </w:tcPr>
          <w:p w:rsidR="008E5351" w:rsidRPr="008054AF" w:rsidRDefault="008E5351" w:rsidP="00B679FF">
            <w:pPr>
              <w:suppressAutoHyphens/>
              <w:snapToGrid w:val="0"/>
              <w:rPr>
                <w:iCs/>
              </w:rPr>
            </w:pPr>
            <w:r w:rsidRPr="008054AF">
              <w:rPr>
                <w:iCs/>
              </w:rPr>
              <w:t>4.1</w:t>
            </w:r>
          </w:p>
        </w:tc>
        <w:tc>
          <w:tcPr>
            <w:tcW w:w="4110" w:type="dxa"/>
            <w:vAlign w:val="center"/>
          </w:tcPr>
          <w:p w:rsidR="008E5351" w:rsidRPr="008054AF" w:rsidRDefault="008E5351" w:rsidP="00B679FF">
            <w:pPr>
              <w:suppressAutoHyphens/>
              <w:snapToGrid w:val="0"/>
              <w:rPr>
                <w:iCs/>
              </w:rPr>
            </w:pPr>
            <w:r w:rsidRPr="008054AF">
              <w:rPr>
                <w:iCs/>
              </w:rPr>
              <w:t>Деловое управление</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sidRPr="008054AF">
              <w:rPr>
                <w:iCs/>
              </w:rPr>
              <w:t>мин. 0,</w:t>
            </w:r>
            <w:r>
              <w:rPr>
                <w:iCs/>
              </w:rPr>
              <w:t>01</w:t>
            </w:r>
          </w:p>
        </w:tc>
        <w:tc>
          <w:tcPr>
            <w:tcW w:w="992" w:type="dxa"/>
            <w:vAlign w:val="center"/>
          </w:tcPr>
          <w:p w:rsidR="008E5351" w:rsidRPr="008054AF" w:rsidRDefault="008E5351" w:rsidP="00B679FF">
            <w:pPr>
              <w:suppressAutoHyphens/>
              <w:snapToGrid w:val="0"/>
              <w:rPr>
                <w:iCs/>
              </w:rPr>
            </w:pPr>
            <w:r w:rsidRPr="008054AF">
              <w:rPr>
                <w:iCs/>
              </w:rPr>
              <w:t>60</w:t>
            </w:r>
          </w:p>
        </w:tc>
        <w:tc>
          <w:tcPr>
            <w:tcW w:w="992"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sidRPr="008054AF">
              <w:rPr>
                <w:iCs/>
              </w:rPr>
              <w:t>3</w:t>
            </w:r>
          </w:p>
        </w:tc>
        <w:tc>
          <w:tcPr>
            <w:tcW w:w="993" w:type="dxa"/>
            <w:vAlign w:val="center"/>
          </w:tcPr>
          <w:p w:rsidR="008E5351" w:rsidRPr="008054AF" w:rsidRDefault="008E5351" w:rsidP="00B679FF">
            <w:pPr>
              <w:suppressAutoHyphens/>
              <w:snapToGrid w:val="0"/>
              <w:rPr>
                <w:iCs/>
              </w:rPr>
            </w:pPr>
            <w:r w:rsidRPr="008054AF">
              <w:rPr>
                <w:iCs/>
              </w:rPr>
              <w:t>4.4</w:t>
            </w:r>
          </w:p>
        </w:tc>
        <w:tc>
          <w:tcPr>
            <w:tcW w:w="4110" w:type="dxa"/>
            <w:vAlign w:val="center"/>
          </w:tcPr>
          <w:p w:rsidR="008E5351" w:rsidRPr="008054AF" w:rsidRDefault="008E5351" w:rsidP="00B679FF">
            <w:pPr>
              <w:suppressAutoHyphens/>
              <w:snapToGrid w:val="0"/>
              <w:rPr>
                <w:iCs/>
              </w:rPr>
            </w:pPr>
            <w:r w:rsidRPr="008054AF">
              <w:rPr>
                <w:iCs/>
              </w:rPr>
              <w:t>Магазины</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sidRPr="008054AF">
              <w:rPr>
                <w:iCs/>
              </w:rPr>
              <w:t>мин. 0,</w:t>
            </w:r>
            <w:r>
              <w:rPr>
                <w:iCs/>
              </w:rPr>
              <w:t>009</w:t>
            </w:r>
          </w:p>
        </w:tc>
        <w:tc>
          <w:tcPr>
            <w:tcW w:w="992" w:type="dxa"/>
            <w:vAlign w:val="center"/>
          </w:tcPr>
          <w:p w:rsidR="008E5351" w:rsidRPr="008054AF" w:rsidRDefault="008E5351" w:rsidP="00B679FF">
            <w:pPr>
              <w:suppressAutoHyphens/>
              <w:snapToGrid w:val="0"/>
              <w:rPr>
                <w:iCs/>
              </w:rPr>
            </w:pPr>
            <w:r w:rsidRPr="008054AF">
              <w:rPr>
                <w:iCs/>
              </w:rPr>
              <w:t>60</w:t>
            </w:r>
          </w:p>
        </w:tc>
        <w:tc>
          <w:tcPr>
            <w:tcW w:w="992"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sidRPr="008054AF">
              <w:rPr>
                <w:iCs/>
              </w:rPr>
              <w:t>4</w:t>
            </w:r>
          </w:p>
        </w:tc>
        <w:tc>
          <w:tcPr>
            <w:tcW w:w="993" w:type="dxa"/>
            <w:vAlign w:val="center"/>
          </w:tcPr>
          <w:p w:rsidR="008E5351" w:rsidRPr="008054AF" w:rsidRDefault="008E5351" w:rsidP="00B679FF">
            <w:pPr>
              <w:suppressAutoHyphens/>
              <w:snapToGrid w:val="0"/>
              <w:rPr>
                <w:iCs/>
              </w:rPr>
            </w:pPr>
            <w:r w:rsidRPr="008054AF">
              <w:rPr>
                <w:iCs/>
              </w:rPr>
              <w:t>4.6</w:t>
            </w:r>
          </w:p>
        </w:tc>
        <w:tc>
          <w:tcPr>
            <w:tcW w:w="4110" w:type="dxa"/>
            <w:vAlign w:val="center"/>
          </w:tcPr>
          <w:p w:rsidR="008E5351" w:rsidRPr="008054AF" w:rsidRDefault="008E5351" w:rsidP="00B679FF">
            <w:pPr>
              <w:suppressAutoHyphens/>
              <w:snapToGrid w:val="0"/>
              <w:rPr>
                <w:iCs/>
              </w:rPr>
            </w:pPr>
            <w:r w:rsidRPr="008054AF">
              <w:rPr>
                <w:iCs/>
              </w:rPr>
              <w:t>Общественное питание</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sidRPr="008054AF">
              <w:rPr>
                <w:iCs/>
              </w:rPr>
              <w:t>мин. 0,</w:t>
            </w:r>
            <w:r>
              <w:rPr>
                <w:iCs/>
              </w:rPr>
              <w:t>05</w:t>
            </w:r>
          </w:p>
        </w:tc>
        <w:tc>
          <w:tcPr>
            <w:tcW w:w="992" w:type="dxa"/>
            <w:vAlign w:val="center"/>
          </w:tcPr>
          <w:p w:rsidR="008E5351" w:rsidRPr="008054AF" w:rsidRDefault="008E5351" w:rsidP="00B679FF">
            <w:pPr>
              <w:suppressAutoHyphens/>
              <w:snapToGrid w:val="0"/>
              <w:rPr>
                <w:iCs/>
              </w:rPr>
            </w:pPr>
            <w:r w:rsidRPr="008054AF">
              <w:rPr>
                <w:iCs/>
              </w:rPr>
              <w:t>60</w:t>
            </w:r>
          </w:p>
        </w:tc>
        <w:tc>
          <w:tcPr>
            <w:tcW w:w="992"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5</w:t>
            </w:r>
          </w:p>
        </w:tc>
        <w:tc>
          <w:tcPr>
            <w:tcW w:w="993" w:type="dxa"/>
            <w:vAlign w:val="center"/>
          </w:tcPr>
          <w:p w:rsidR="008E5351" w:rsidRPr="008054AF" w:rsidRDefault="008E5351" w:rsidP="00B679FF">
            <w:pPr>
              <w:suppressAutoHyphens/>
              <w:snapToGrid w:val="0"/>
              <w:rPr>
                <w:iCs/>
              </w:rPr>
            </w:pPr>
            <w:r w:rsidRPr="008054AF">
              <w:rPr>
                <w:iCs/>
              </w:rPr>
              <w:t>4.10</w:t>
            </w:r>
          </w:p>
        </w:tc>
        <w:tc>
          <w:tcPr>
            <w:tcW w:w="4110" w:type="dxa"/>
            <w:vAlign w:val="center"/>
          </w:tcPr>
          <w:p w:rsidR="008E5351" w:rsidRPr="008054AF" w:rsidRDefault="008E5351" w:rsidP="00B679FF">
            <w:pPr>
              <w:suppressAutoHyphens/>
              <w:snapToGrid w:val="0"/>
            </w:pPr>
            <w:r w:rsidRPr="008054AF">
              <w:t>Выставочно-ярмарочная деятельность</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sidRPr="008054AF">
              <w:rPr>
                <w:iCs/>
              </w:rPr>
              <w:t>мин.0,</w:t>
            </w:r>
            <w:r>
              <w:rPr>
                <w:iCs/>
              </w:rPr>
              <w:t>3</w:t>
            </w:r>
          </w:p>
        </w:tc>
        <w:tc>
          <w:tcPr>
            <w:tcW w:w="992" w:type="dxa"/>
            <w:vAlign w:val="center"/>
          </w:tcPr>
          <w:p w:rsidR="008E5351" w:rsidRPr="008054AF" w:rsidRDefault="008E5351" w:rsidP="00B679FF">
            <w:pPr>
              <w:suppressAutoHyphens/>
              <w:snapToGrid w:val="0"/>
              <w:rPr>
                <w:iCs/>
              </w:rPr>
            </w:pPr>
            <w:r w:rsidRPr="008054AF">
              <w:rPr>
                <w:iCs/>
              </w:rPr>
              <w:t>80</w:t>
            </w:r>
          </w:p>
        </w:tc>
        <w:tc>
          <w:tcPr>
            <w:tcW w:w="992"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6</w:t>
            </w:r>
          </w:p>
        </w:tc>
        <w:tc>
          <w:tcPr>
            <w:tcW w:w="993" w:type="dxa"/>
            <w:vAlign w:val="center"/>
          </w:tcPr>
          <w:p w:rsidR="008E5351" w:rsidRPr="008054AF" w:rsidRDefault="008E5351" w:rsidP="00B679FF">
            <w:pPr>
              <w:suppressAutoHyphens/>
              <w:snapToGrid w:val="0"/>
            </w:pPr>
            <w:r w:rsidRPr="008054AF">
              <w:t>5.1</w:t>
            </w:r>
          </w:p>
        </w:tc>
        <w:tc>
          <w:tcPr>
            <w:tcW w:w="4110" w:type="dxa"/>
            <w:vAlign w:val="center"/>
          </w:tcPr>
          <w:p w:rsidR="008E5351" w:rsidRPr="008054AF" w:rsidRDefault="008E5351" w:rsidP="00B679FF">
            <w:pPr>
              <w:suppressAutoHyphens/>
              <w:snapToGrid w:val="0"/>
            </w:pPr>
            <w:r w:rsidRPr="008054AF">
              <w:t>Спорт</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Pr>
                <w:iCs/>
              </w:rPr>
              <w:t>мин. 0,3</w:t>
            </w:r>
          </w:p>
        </w:tc>
        <w:tc>
          <w:tcPr>
            <w:tcW w:w="992" w:type="dxa"/>
            <w:vAlign w:val="center"/>
          </w:tcPr>
          <w:p w:rsidR="008E5351" w:rsidRPr="008054AF" w:rsidRDefault="008E5351" w:rsidP="00B679FF">
            <w:pPr>
              <w:suppressAutoHyphens/>
              <w:snapToGrid w:val="0"/>
              <w:rPr>
                <w:iCs/>
              </w:rPr>
            </w:pPr>
            <w:r w:rsidRPr="008054AF">
              <w:rPr>
                <w:iCs/>
              </w:rPr>
              <w:t>80</w:t>
            </w:r>
          </w:p>
        </w:tc>
        <w:tc>
          <w:tcPr>
            <w:tcW w:w="992"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7</w:t>
            </w:r>
          </w:p>
        </w:tc>
        <w:tc>
          <w:tcPr>
            <w:tcW w:w="993" w:type="dxa"/>
            <w:vAlign w:val="center"/>
          </w:tcPr>
          <w:p w:rsidR="008E5351" w:rsidRPr="008054AF" w:rsidRDefault="008E5351" w:rsidP="00B679FF">
            <w:pPr>
              <w:suppressAutoHyphens/>
              <w:snapToGrid w:val="0"/>
            </w:pPr>
            <w:r w:rsidRPr="008054AF">
              <w:t>5.2</w:t>
            </w:r>
          </w:p>
        </w:tc>
        <w:tc>
          <w:tcPr>
            <w:tcW w:w="4110" w:type="dxa"/>
            <w:vAlign w:val="center"/>
          </w:tcPr>
          <w:p w:rsidR="008E5351" w:rsidRPr="008054AF" w:rsidRDefault="008E5351" w:rsidP="00B679FF">
            <w:pPr>
              <w:suppressAutoHyphens/>
              <w:snapToGrid w:val="0"/>
            </w:pPr>
            <w:r w:rsidRPr="008054AF">
              <w:t>Природно-познавательный туризм</w:t>
            </w:r>
          </w:p>
        </w:tc>
        <w:tc>
          <w:tcPr>
            <w:tcW w:w="993" w:type="dxa"/>
            <w:vAlign w:val="center"/>
          </w:tcPr>
          <w:p w:rsidR="008E5351" w:rsidRPr="008054AF" w:rsidRDefault="008E5351" w:rsidP="00B679FF">
            <w:pPr>
              <w:suppressAutoHyphens/>
              <w:snapToGrid w:val="0"/>
              <w:rPr>
                <w:iCs/>
              </w:rPr>
            </w:pPr>
            <w:r>
              <w:rPr>
                <w:iCs/>
              </w:rPr>
              <w:t>0</w:t>
            </w:r>
          </w:p>
        </w:tc>
        <w:tc>
          <w:tcPr>
            <w:tcW w:w="1134" w:type="dxa"/>
            <w:vAlign w:val="center"/>
          </w:tcPr>
          <w:p w:rsidR="008E5351" w:rsidRPr="008054AF" w:rsidRDefault="008E5351" w:rsidP="00B679FF">
            <w:pPr>
              <w:suppressAutoHyphens/>
              <w:snapToGrid w:val="0"/>
              <w:rPr>
                <w:iCs/>
              </w:rPr>
            </w:pPr>
            <w:r>
              <w:rPr>
                <w:iCs/>
              </w:rPr>
              <w:t>мин. 0,05</w:t>
            </w:r>
          </w:p>
        </w:tc>
        <w:tc>
          <w:tcPr>
            <w:tcW w:w="992" w:type="dxa"/>
            <w:vAlign w:val="center"/>
          </w:tcPr>
          <w:p w:rsidR="008E5351" w:rsidRPr="008054AF" w:rsidRDefault="008E5351" w:rsidP="00B679FF">
            <w:pPr>
              <w:suppressAutoHyphens/>
              <w:snapToGrid w:val="0"/>
              <w:rPr>
                <w:iCs/>
              </w:rPr>
            </w:pPr>
            <w:r>
              <w:rPr>
                <w:iCs/>
              </w:rPr>
              <w:t>0</w:t>
            </w:r>
          </w:p>
        </w:tc>
        <w:tc>
          <w:tcPr>
            <w:tcW w:w="992" w:type="dxa"/>
            <w:vAlign w:val="center"/>
          </w:tcPr>
          <w:p w:rsidR="008E5351" w:rsidRPr="008054AF" w:rsidRDefault="008E5351" w:rsidP="00B679FF">
            <w:pPr>
              <w:suppressAutoHyphens/>
              <w:snapToGrid w:val="0"/>
              <w:rPr>
                <w:iCs/>
              </w:rPr>
            </w:pPr>
            <w:r>
              <w:rPr>
                <w:iCs/>
              </w:rPr>
              <w:t>0</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8</w:t>
            </w:r>
          </w:p>
        </w:tc>
        <w:tc>
          <w:tcPr>
            <w:tcW w:w="993" w:type="dxa"/>
            <w:vAlign w:val="center"/>
          </w:tcPr>
          <w:p w:rsidR="008E5351" w:rsidRPr="008054AF" w:rsidRDefault="008E5351" w:rsidP="00B679FF">
            <w:pPr>
              <w:suppressAutoHyphens/>
              <w:snapToGrid w:val="0"/>
            </w:pPr>
            <w:r w:rsidRPr="008054AF">
              <w:t>5.2.1</w:t>
            </w:r>
          </w:p>
        </w:tc>
        <w:tc>
          <w:tcPr>
            <w:tcW w:w="4110" w:type="dxa"/>
            <w:vAlign w:val="center"/>
          </w:tcPr>
          <w:p w:rsidR="008E5351" w:rsidRPr="008054AF" w:rsidRDefault="008E5351" w:rsidP="00B679FF">
            <w:pPr>
              <w:suppressAutoHyphens/>
              <w:snapToGrid w:val="0"/>
            </w:pPr>
            <w:r w:rsidRPr="008054AF">
              <w:t>Туристическое обслуживание</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Pr>
                <w:iCs/>
              </w:rPr>
              <w:t>мин. 0,1</w:t>
            </w:r>
          </w:p>
        </w:tc>
        <w:tc>
          <w:tcPr>
            <w:tcW w:w="992" w:type="dxa"/>
            <w:vAlign w:val="center"/>
          </w:tcPr>
          <w:p w:rsidR="008E5351" w:rsidRPr="008054AF" w:rsidRDefault="008E5351" w:rsidP="00B679FF">
            <w:pPr>
              <w:suppressAutoHyphens/>
              <w:snapToGrid w:val="0"/>
              <w:rPr>
                <w:iCs/>
              </w:rPr>
            </w:pPr>
            <w:r w:rsidRPr="008054AF">
              <w:rPr>
                <w:iCs/>
              </w:rPr>
              <w:t>80</w:t>
            </w:r>
          </w:p>
        </w:tc>
        <w:tc>
          <w:tcPr>
            <w:tcW w:w="992"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9</w:t>
            </w:r>
          </w:p>
        </w:tc>
        <w:tc>
          <w:tcPr>
            <w:tcW w:w="993" w:type="dxa"/>
            <w:vAlign w:val="center"/>
          </w:tcPr>
          <w:p w:rsidR="008E5351" w:rsidRPr="008054AF" w:rsidRDefault="008E5351" w:rsidP="00B679FF">
            <w:pPr>
              <w:suppressAutoHyphens/>
              <w:snapToGrid w:val="0"/>
            </w:pPr>
            <w:r w:rsidRPr="008054AF">
              <w:t>5.3</w:t>
            </w:r>
          </w:p>
        </w:tc>
        <w:tc>
          <w:tcPr>
            <w:tcW w:w="4110" w:type="dxa"/>
            <w:vAlign w:val="center"/>
          </w:tcPr>
          <w:p w:rsidR="008E5351" w:rsidRPr="008054AF" w:rsidRDefault="008E5351" w:rsidP="00B679FF">
            <w:pPr>
              <w:suppressAutoHyphens/>
              <w:snapToGrid w:val="0"/>
            </w:pPr>
            <w:r w:rsidRPr="008054AF">
              <w:t>Охота и рыбалка</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Pr>
                <w:iCs/>
              </w:rPr>
              <w:t>мин. 0,2</w:t>
            </w:r>
          </w:p>
        </w:tc>
        <w:tc>
          <w:tcPr>
            <w:tcW w:w="992" w:type="dxa"/>
            <w:vAlign w:val="center"/>
          </w:tcPr>
          <w:p w:rsidR="008E5351" w:rsidRPr="008054AF" w:rsidRDefault="008E5351" w:rsidP="00B679FF">
            <w:pPr>
              <w:suppressAutoHyphens/>
              <w:snapToGrid w:val="0"/>
              <w:rPr>
                <w:iCs/>
              </w:rPr>
            </w:pPr>
            <w:r>
              <w:rPr>
                <w:iCs/>
              </w:rPr>
              <w:t>60</w:t>
            </w:r>
          </w:p>
        </w:tc>
        <w:tc>
          <w:tcPr>
            <w:tcW w:w="992"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10</w:t>
            </w:r>
          </w:p>
        </w:tc>
        <w:tc>
          <w:tcPr>
            <w:tcW w:w="993" w:type="dxa"/>
            <w:vAlign w:val="center"/>
          </w:tcPr>
          <w:p w:rsidR="008E5351" w:rsidRPr="008054AF" w:rsidRDefault="008E5351" w:rsidP="00B679FF">
            <w:pPr>
              <w:suppressAutoHyphens/>
              <w:snapToGrid w:val="0"/>
              <w:rPr>
                <w:iCs/>
              </w:rPr>
            </w:pPr>
            <w:r w:rsidRPr="008054AF">
              <w:rPr>
                <w:iCs/>
              </w:rPr>
              <w:t>9.2.1</w:t>
            </w:r>
          </w:p>
        </w:tc>
        <w:tc>
          <w:tcPr>
            <w:tcW w:w="4110" w:type="dxa"/>
            <w:vAlign w:val="center"/>
          </w:tcPr>
          <w:p w:rsidR="008E5351" w:rsidRPr="008054AF" w:rsidRDefault="008E5351" w:rsidP="00B679FF">
            <w:pPr>
              <w:suppressAutoHyphens/>
              <w:snapToGrid w:val="0"/>
              <w:rPr>
                <w:iCs/>
              </w:rPr>
            </w:pPr>
            <w:r w:rsidRPr="008054AF">
              <w:rPr>
                <w:iCs/>
              </w:rPr>
              <w:t>Санаторная деятельность</w:t>
            </w:r>
          </w:p>
        </w:tc>
        <w:tc>
          <w:tcPr>
            <w:tcW w:w="993" w:type="dxa"/>
            <w:vAlign w:val="center"/>
          </w:tcPr>
          <w:p w:rsidR="008E5351" w:rsidRPr="008054AF" w:rsidRDefault="008E5351" w:rsidP="00B679FF">
            <w:pPr>
              <w:suppressAutoHyphens/>
              <w:snapToGrid w:val="0"/>
            </w:pPr>
            <w:r>
              <w:t>2</w:t>
            </w:r>
          </w:p>
        </w:tc>
        <w:tc>
          <w:tcPr>
            <w:tcW w:w="1134" w:type="dxa"/>
            <w:vAlign w:val="center"/>
          </w:tcPr>
          <w:p w:rsidR="008E5351" w:rsidRPr="008054AF" w:rsidRDefault="008E5351" w:rsidP="00B679FF">
            <w:pPr>
              <w:suppressAutoHyphens/>
              <w:snapToGrid w:val="0"/>
              <w:rPr>
                <w:iCs/>
              </w:rPr>
            </w:pPr>
            <w:r>
              <w:rPr>
                <w:iCs/>
              </w:rPr>
              <w:t>мин. 1,0</w:t>
            </w:r>
          </w:p>
        </w:tc>
        <w:tc>
          <w:tcPr>
            <w:tcW w:w="992" w:type="dxa"/>
            <w:vAlign w:val="center"/>
          </w:tcPr>
          <w:p w:rsidR="008E5351" w:rsidRPr="008054AF" w:rsidRDefault="008E5351" w:rsidP="00B679FF">
            <w:pPr>
              <w:suppressAutoHyphens/>
              <w:snapToGrid w:val="0"/>
            </w:pPr>
            <w:r w:rsidRPr="008054AF">
              <w:t>60</w:t>
            </w:r>
          </w:p>
        </w:tc>
        <w:tc>
          <w:tcPr>
            <w:tcW w:w="992"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11</w:t>
            </w:r>
          </w:p>
        </w:tc>
        <w:tc>
          <w:tcPr>
            <w:tcW w:w="993" w:type="dxa"/>
            <w:vAlign w:val="center"/>
          </w:tcPr>
          <w:p w:rsidR="008E5351" w:rsidRPr="008054AF" w:rsidRDefault="008E5351" w:rsidP="00B679FF">
            <w:pPr>
              <w:suppressAutoHyphens/>
              <w:snapToGrid w:val="0"/>
              <w:rPr>
                <w:iCs/>
              </w:rPr>
            </w:pPr>
            <w:r w:rsidRPr="008054AF">
              <w:rPr>
                <w:iCs/>
              </w:rPr>
              <w:t>9.3</w:t>
            </w:r>
          </w:p>
        </w:tc>
        <w:tc>
          <w:tcPr>
            <w:tcW w:w="4110" w:type="dxa"/>
            <w:vAlign w:val="center"/>
          </w:tcPr>
          <w:p w:rsidR="008E5351" w:rsidRPr="008054AF" w:rsidRDefault="008E5351" w:rsidP="00B679FF">
            <w:pPr>
              <w:suppressAutoHyphens/>
              <w:snapToGrid w:val="0"/>
              <w:rPr>
                <w:iCs/>
              </w:rPr>
            </w:pPr>
            <w:r w:rsidRPr="008054AF">
              <w:rPr>
                <w:iCs/>
              </w:rPr>
              <w:t>Историко-культурная деятельность</w:t>
            </w:r>
          </w:p>
        </w:tc>
        <w:tc>
          <w:tcPr>
            <w:tcW w:w="993" w:type="dxa"/>
            <w:vAlign w:val="center"/>
          </w:tcPr>
          <w:p w:rsidR="008E5351" w:rsidRPr="008054AF" w:rsidRDefault="008E5351" w:rsidP="00B679FF">
            <w:pPr>
              <w:suppressAutoHyphens/>
              <w:snapToGrid w:val="0"/>
            </w:pPr>
            <w:r>
              <w:t>1</w:t>
            </w:r>
          </w:p>
        </w:tc>
        <w:tc>
          <w:tcPr>
            <w:tcW w:w="1134" w:type="dxa"/>
            <w:vAlign w:val="center"/>
          </w:tcPr>
          <w:p w:rsidR="008E5351" w:rsidRPr="008054AF" w:rsidRDefault="008E5351" w:rsidP="00B679FF">
            <w:pPr>
              <w:suppressAutoHyphens/>
              <w:snapToGrid w:val="0"/>
              <w:rPr>
                <w:iCs/>
              </w:rPr>
            </w:pPr>
            <w:r>
              <w:rPr>
                <w:iCs/>
              </w:rPr>
              <w:t>мин. 0,1</w:t>
            </w:r>
          </w:p>
        </w:tc>
        <w:tc>
          <w:tcPr>
            <w:tcW w:w="992" w:type="dxa"/>
            <w:vAlign w:val="center"/>
          </w:tcPr>
          <w:p w:rsidR="008E5351" w:rsidRPr="008054AF" w:rsidRDefault="008E5351" w:rsidP="00B679FF">
            <w:pPr>
              <w:suppressAutoHyphens/>
              <w:snapToGrid w:val="0"/>
            </w:pPr>
            <w:r>
              <w:t>70</w:t>
            </w:r>
          </w:p>
        </w:tc>
        <w:tc>
          <w:tcPr>
            <w:tcW w:w="992"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12</w:t>
            </w:r>
          </w:p>
        </w:tc>
        <w:tc>
          <w:tcPr>
            <w:tcW w:w="993" w:type="dxa"/>
            <w:vAlign w:val="center"/>
          </w:tcPr>
          <w:p w:rsidR="008E5351" w:rsidRPr="008054AF" w:rsidRDefault="008E5351" w:rsidP="00B679FF">
            <w:pPr>
              <w:suppressAutoHyphens/>
              <w:snapToGrid w:val="0"/>
              <w:rPr>
                <w:iCs/>
              </w:rPr>
            </w:pPr>
            <w:r w:rsidRPr="008054AF">
              <w:rPr>
                <w:iCs/>
              </w:rPr>
              <w:t>11.1</w:t>
            </w:r>
          </w:p>
        </w:tc>
        <w:tc>
          <w:tcPr>
            <w:tcW w:w="4110" w:type="dxa"/>
            <w:vAlign w:val="center"/>
          </w:tcPr>
          <w:p w:rsidR="008E5351" w:rsidRPr="008054AF" w:rsidRDefault="008E5351" w:rsidP="00B679FF">
            <w:pPr>
              <w:suppressAutoHyphens/>
              <w:snapToGrid w:val="0"/>
              <w:rPr>
                <w:iCs/>
              </w:rPr>
            </w:pPr>
            <w:r w:rsidRPr="008054AF">
              <w:rPr>
                <w:iCs/>
              </w:rPr>
              <w:t>Общее пользование водными объектами</w:t>
            </w:r>
          </w:p>
        </w:tc>
        <w:tc>
          <w:tcPr>
            <w:tcW w:w="993" w:type="dxa"/>
            <w:vAlign w:val="center"/>
          </w:tcPr>
          <w:p w:rsidR="008E5351" w:rsidRPr="008054AF" w:rsidRDefault="008E5351" w:rsidP="00B679FF">
            <w:pPr>
              <w:suppressAutoHyphens/>
              <w:snapToGrid w:val="0"/>
            </w:pPr>
            <w:r>
              <w:t>1</w:t>
            </w:r>
          </w:p>
        </w:tc>
        <w:tc>
          <w:tcPr>
            <w:tcW w:w="1134" w:type="dxa"/>
            <w:vAlign w:val="center"/>
          </w:tcPr>
          <w:p w:rsidR="008E5351" w:rsidRPr="008054AF" w:rsidRDefault="008E5351" w:rsidP="00B679FF">
            <w:pPr>
              <w:suppressAutoHyphens/>
              <w:snapToGrid w:val="0"/>
              <w:rPr>
                <w:iCs/>
              </w:rPr>
            </w:pPr>
            <w:r>
              <w:rPr>
                <w:iCs/>
              </w:rPr>
              <w:t>мин. 0,2</w:t>
            </w:r>
          </w:p>
        </w:tc>
        <w:tc>
          <w:tcPr>
            <w:tcW w:w="992" w:type="dxa"/>
            <w:vAlign w:val="center"/>
          </w:tcPr>
          <w:p w:rsidR="008E5351" w:rsidRPr="008054AF" w:rsidRDefault="008E5351" w:rsidP="00B679FF">
            <w:pPr>
              <w:suppressAutoHyphens/>
              <w:snapToGrid w:val="0"/>
            </w:pPr>
            <w:r>
              <w:t>60</w:t>
            </w:r>
          </w:p>
        </w:tc>
        <w:tc>
          <w:tcPr>
            <w:tcW w:w="992" w:type="dxa"/>
            <w:vAlign w:val="center"/>
          </w:tcPr>
          <w:p w:rsidR="008E5351" w:rsidRPr="008054AF" w:rsidRDefault="008E5351" w:rsidP="00B679FF">
            <w:pPr>
              <w:suppressAutoHyphens/>
              <w:snapToGrid w:val="0"/>
            </w:pPr>
            <w:r>
              <w:t>1</w:t>
            </w:r>
          </w:p>
        </w:tc>
      </w:tr>
      <w:tr w:rsidR="008E5351" w:rsidRPr="008054AF" w:rsidTr="00B679FF">
        <w:trPr>
          <w:cantSplit/>
          <w:trHeight w:val="406"/>
        </w:trPr>
        <w:tc>
          <w:tcPr>
            <w:tcW w:w="9781" w:type="dxa"/>
            <w:gridSpan w:val="7"/>
            <w:vAlign w:val="center"/>
          </w:tcPr>
          <w:p w:rsidR="008E5351" w:rsidRPr="008054AF" w:rsidRDefault="008E5351" w:rsidP="00B679FF">
            <w:pPr>
              <w:suppressAutoHyphens/>
              <w:snapToGrid w:val="0"/>
              <w:rPr>
                <w:bCs/>
                <w:iCs/>
              </w:rPr>
            </w:pPr>
            <w:r w:rsidRPr="008054AF">
              <w:rPr>
                <w:b/>
                <w:bCs/>
              </w:rPr>
              <w:t>Условно разрешенные виды и параметры использования земельных участков и объектов капитального строительства</w:t>
            </w:r>
          </w:p>
        </w:tc>
      </w:tr>
      <w:tr w:rsidR="008E5351" w:rsidRPr="008054AF" w:rsidTr="00B679FF">
        <w:trPr>
          <w:cantSplit/>
          <w:trHeight w:val="406"/>
        </w:trPr>
        <w:tc>
          <w:tcPr>
            <w:tcW w:w="567" w:type="dxa"/>
            <w:vAlign w:val="center"/>
          </w:tcPr>
          <w:p w:rsidR="008E5351" w:rsidRPr="008054AF" w:rsidRDefault="008E5351" w:rsidP="00B679FF">
            <w:pPr>
              <w:suppressAutoHyphens/>
              <w:snapToGrid w:val="0"/>
              <w:rPr>
                <w:iCs/>
              </w:rPr>
            </w:pPr>
            <w:r>
              <w:rPr>
                <w:iCs/>
              </w:rPr>
              <w:t>13</w:t>
            </w:r>
          </w:p>
        </w:tc>
        <w:tc>
          <w:tcPr>
            <w:tcW w:w="993" w:type="dxa"/>
            <w:vAlign w:val="center"/>
          </w:tcPr>
          <w:p w:rsidR="008E5351" w:rsidRPr="008054AF" w:rsidRDefault="008E5351" w:rsidP="00B679FF">
            <w:pPr>
              <w:suppressAutoHyphens/>
              <w:snapToGrid w:val="0"/>
              <w:rPr>
                <w:iCs/>
              </w:rPr>
            </w:pPr>
            <w:r w:rsidRPr="008054AF">
              <w:rPr>
                <w:iCs/>
              </w:rPr>
              <w:t>2.4</w:t>
            </w:r>
          </w:p>
        </w:tc>
        <w:tc>
          <w:tcPr>
            <w:tcW w:w="4110" w:type="dxa"/>
            <w:vAlign w:val="center"/>
          </w:tcPr>
          <w:p w:rsidR="008E5351" w:rsidRPr="008054AF" w:rsidRDefault="008E5351" w:rsidP="00B679FF">
            <w:pPr>
              <w:suppressAutoHyphens/>
              <w:snapToGrid w:val="0"/>
              <w:rPr>
                <w:iCs/>
              </w:rPr>
            </w:pPr>
            <w:r w:rsidRPr="008054AF">
              <w:rPr>
                <w:iCs/>
              </w:rPr>
              <w:t>Передвижное жилье</w:t>
            </w:r>
          </w:p>
        </w:tc>
        <w:tc>
          <w:tcPr>
            <w:tcW w:w="993" w:type="dxa"/>
            <w:vAlign w:val="center"/>
          </w:tcPr>
          <w:p w:rsidR="008E5351" w:rsidRPr="008054AF" w:rsidRDefault="008E5351" w:rsidP="00B679FF">
            <w:pPr>
              <w:suppressAutoHyphens/>
              <w:snapToGrid w:val="0"/>
              <w:rPr>
                <w:iCs/>
              </w:rPr>
            </w:pPr>
            <w:r w:rsidRPr="008054AF">
              <w:rPr>
                <w:iCs/>
              </w:rPr>
              <w:t>1</w:t>
            </w:r>
          </w:p>
        </w:tc>
        <w:tc>
          <w:tcPr>
            <w:tcW w:w="1134" w:type="dxa"/>
            <w:vAlign w:val="center"/>
          </w:tcPr>
          <w:p w:rsidR="008E5351" w:rsidRPr="008054AF" w:rsidRDefault="008E5351" w:rsidP="00B679FF">
            <w:pPr>
              <w:suppressAutoHyphens/>
              <w:snapToGrid w:val="0"/>
              <w:rPr>
                <w:iCs/>
              </w:rPr>
            </w:pPr>
            <w:r w:rsidRPr="008054AF">
              <w:rPr>
                <w:iCs/>
              </w:rPr>
              <w:t>мин. 0,002</w:t>
            </w:r>
          </w:p>
        </w:tc>
        <w:tc>
          <w:tcPr>
            <w:tcW w:w="992" w:type="dxa"/>
            <w:vAlign w:val="center"/>
          </w:tcPr>
          <w:p w:rsidR="008E5351" w:rsidRPr="008054AF" w:rsidRDefault="008E5351" w:rsidP="00B679FF">
            <w:pPr>
              <w:suppressAutoHyphens/>
              <w:snapToGrid w:val="0"/>
              <w:rPr>
                <w:bCs/>
                <w:iCs/>
              </w:rPr>
            </w:pPr>
            <w:r w:rsidRPr="008054AF">
              <w:rPr>
                <w:bCs/>
                <w:iCs/>
              </w:rPr>
              <w:t>80</w:t>
            </w:r>
          </w:p>
        </w:tc>
        <w:tc>
          <w:tcPr>
            <w:tcW w:w="992" w:type="dxa"/>
            <w:vAlign w:val="center"/>
          </w:tcPr>
          <w:p w:rsidR="008E5351" w:rsidRPr="008054AF" w:rsidRDefault="008E5351" w:rsidP="00B679FF">
            <w:pPr>
              <w:suppressAutoHyphens/>
              <w:snapToGrid w:val="0"/>
              <w:rPr>
                <w:bCs/>
                <w:iCs/>
              </w:rPr>
            </w:pPr>
            <w:r>
              <w:rPr>
                <w:bCs/>
                <w:iCs/>
              </w:rPr>
              <w:t>1</w:t>
            </w:r>
          </w:p>
        </w:tc>
      </w:tr>
      <w:tr w:rsidR="008E5351" w:rsidRPr="008054AF" w:rsidTr="00B679FF">
        <w:trPr>
          <w:trHeight w:val="397"/>
        </w:trPr>
        <w:tc>
          <w:tcPr>
            <w:tcW w:w="9781" w:type="dxa"/>
            <w:gridSpan w:val="7"/>
            <w:vAlign w:val="center"/>
          </w:tcPr>
          <w:p w:rsidR="008E5351" w:rsidRPr="008054AF" w:rsidRDefault="008E5351" w:rsidP="00B679FF">
            <w:pPr>
              <w:suppressAutoHyphens/>
              <w:snapToGrid w:val="0"/>
              <w:rPr>
                <w:iCs/>
              </w:rPr>
            </w:pPr>
            <w:r w:rsidRPr="008054AF">
              <w:rPr>
                <w:b/>
                <w:bCs/>
              </w:rPr>
              <w:t>Вспомогательные виды и параметры использования земельных участков и объектов капитального строительства</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14</w:t>
            </w:r>
          </w:p>
        </w:tc>
        <w:tc>
          <w:tcPr>
            <w:tcW w:w="993" w:type="dxa"/>
            <w:vAlign w:val="center"/>
          </w:tcPr>
          <w:p w:rsidR="008E5351" w:rsidRPr="008054AF" w:rsidRDefault="008E5351" w:rsidP="00B679FF">
            <w:pPr>
              <w:suppressAutoHyphens/>
              <w:snapToGrid w:val="0"/>
            </w:pPr>
            <w:r w:rsidRPr="008054AF">
              <w:t>3.1</w:t>
            </w:r>
          </w:p>
        </w:tc>
        <w:tc>
          <w:tcPr>
            <w:tcW w:w="4110" w:type="dxa"/>
            <w:vAlign w:val="center"/>
          </w:tcPr>
          <w:p w:rsidR="008E5351" w:rsidRPr="008054AF" w:rsidRDefault="008E5351" w:rsidP="00B679FF">
            <w:pPr>
              <w:suppressAutoHyphens/>
              <w:snapToGrid w:val="0"/>
              <w:rPr>
                <w:iCs/>
              </w:rPr>
            </w:pPr>
            <w:r w:rsidRPr="008054AF">
              <w:t>Коммунальное обслуживание</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Pr>
                <w:iCs/>
              </w:rPr>
              <w:t>0,003</w:t>
            </w:r>
          </w:p>
        </w:tc>
        <w:tc>
          <w:tcPr>
            <w:tcW w:w="992" w:type="dxa"/>
            <w:vAlign w:val="center"/>
          </w:tcPr>
          <w:p w:rsidR="008E5351" w:rsidRPr="008054AF" w:rsidRDefault="008E5351" w:rsidP="00B679FF">
            <w:pPr>
              <w:suppressAutoHyphens/>
              <w:snapToGrid w:val="0"/>
              <w:rPr>
                <w:iCs/>
              </w:rPr>
            </w:pPr>
            <w:r>
              <w:rPr>
                <w:iCs/>
              </w:rPr>
              <w:t>80</w:t>
            </w:r>
          </w:p>
        </w:tc>
        <w:tc>
          <w:tcPr>
            <w:tcW w:w="992"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vAlign w:val="center"/>
          </w:tcPr>
          <w:p w:rsidR="008E5351" w:rsidRDefault="008E5351" w:rsidP="00B679FF">
            <w:pPr>
              <w:suppressAutoHyphens/>
              <w:snapToGrid w:val="0"/>
            </w:pPr>
            <w:r>
              <w:t>15</w:t>
            </w:r>
          </w:p>
        </w:tc>
        <w:tc>
          <w:tcPr>
            <w:tcW w:w="993" w:type="dxa"/>
            <w:vAlign w:val="center"/>
          </w:tcPr>
          <w:p w:rsidR="008E5351" w:rsidRPr="008054AF" w:rsidRDefault="008E5351" w:rsidP="00B679FF">
            <w:pPr>
              <w:suppressAutoHyphens/>
              <w:snapToGrid w:val="0"/>
            </w:pPr>
            <w:r w:rsidRPr="008054AF">
              <w:t>12.0</w:t>
            </w:r>
          </w:p>
        </w:tc>
        <w:tc>
          <w:tcPr>
            <w:tcW w:w="4110" w:type="dxa"/>
            <w:vAlign w:val="center"/>
          </w:tcPr>
          <w:p w:rsidR="008E5351" w:rsidRPr="008054AF" w:rsidRDefault="008E5351" w:rsidP="00B679FF">
            <w:pPr>
              <w:suppressAutoHyphens/>
              <w:snapToGrid w:val="0"/>
            </w:pPr>
            <w:r w:rsidRPr="008054AF">
              <w:t>Земельные участки (территории) общего пользования</w:t>
            </w:r>
          </w:p>
        </w:tc>
        <w:tc>
          <w:tcPr>
            <w:tcW w:w="4111" w:type="dxa"/>
            <w:gridSpan w:val="4"/>
            <w:vAlign w:val="center"/>
          </w:tcPr>
          <w:p w:rsidR="008E5351" w:rsidRPr="008054AF" w:rsidRDefault="008E5351" w:rsidP="00B679FF">
            <w:pPr>
              <w:suppressAutoHyphens/>
              <w:snapToGrid w:val="0"/>
              <w:rPr>
                <w:iCs/>
              </w:rPr>
            </w:pPr>
            <w:r>
              <w:rPr>
                <w:iCs/>
              </w:rPr>
              <w:t>Действие градостроительного регламента не распространяется</w:t>
            </w:r>
          </w:p>
        </w:tc>
      </w:tr>
    </w:tbl>
    <w:p w:rsidR="008E5351" w:rsidRPr="008054AF" w:rsidRDefault="008E5351" w:rsidP="00D54632">
      <w:pPr>
        <w:suppressAutoHyphens/>
        <w:snapToGrid w:val="0"/>
        <w:spacing w:before="240"/>
        <w:ind w:firstLine="709"/>
        <w:contextualSpacing/>
        <w:jc w:val="both"/>
        <w:rPr>
          <w:lang w:eastAsia="ar-SA"/>
        </w:rPr>
      </w:pPr>
    </w:p>
    <w:p w:rsidR="008E5351" w:rsidRPr="008054AF" w:rsidRDefault="008E5351" w:rsidP="00D54632">
      <w:pPr>
        <w:suppressAutoHyphens/>
        <w:snapToGrid w:val="0"/>
        <w:spacing w:before="240"/>
        <w:ind w:firstLine="709"/>
        <w:contextualSpacing/>
        <w:jc w:val="both"/>
        <w:rPr>
          <w:lang w:eastAsia="ar-SA"/>
        </w:rPr>
      </w:pPr>
      <w:r w:rsidRPr="008054AF">
        <w:rPr>
          <w:lang w:eastAsia="ar-SA"/>
        </w:rPr>
        <w:t>Примечания:</w:t>
      </w:r>
    </w:p>
    <w:p w:rsidR="008E5351" w:rsidRPr="008054AF" w:rsidRDefault="008E5351" w:rsidP="00D54632">
      <w:pPr>
        <w:suppressAutoHyphens/>
        <w:snapToGrid w:val="0"/>
        <w:ind w:firstLine="709"/>
        <w:contextualSpacing/>
        <w:jc w:val="both"/>
        <w:rPr>
          <w:bCs/>
        </w:rPr>
      </w:pPr>
      <w:r>
        <w:rPr>
          <w:lang w:eastAsia="ar-SA"/>
        </w:rPr>
        <w:t>1</w:t>
      </w:r>
      <w:r w:rsidRPr="008054AF">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054AF">
        <w:rPr>
          <w:bCs/>
        </w:rPr>
        <w:t>уполномоченным федеральным органом исполнительной власти.</w:t>
      </w:r>
    </w:p>
    <w:p w:rsidR="008E5351" w:rsidRDefault="008E5351" w:rsidP="00D54632">
      <w:pPr>
        <w:suppressAutoHyphens/>
        <w:snapToGrid w:val="0"/>
        <w:spacing w:before="240"/>
        <w:ind w:firstLine="709"/>
        <w:contextualSpacing/>
        <w:jc w:val="both"/>
      </w:pPr>
      <w:r>
        <w:t>2</w:t>
      </w:r>
      <w:r w:rsidRPr="008054AF">
        <w:t>. Использование земельных участков и объектов капитального строительства в границах водоохранных зон и прибрежных защитных полос следует осуществлять в соответствии с требованиями статьи 65 Водного кодекса Российской Федерации.</w:t>
      </w:r>
    </w:p>
    <w:p w:rsidR="008E5351" w:rsidRDefault="008E5351" w:rsidP="00D54632">
      <w:pPr>
        <w:suppressAutoHyphens/>
        <w:snapToGrid w:val="0"/>
        <w:spacing w:before="240"/>
        <w:ind w:firstLine="709"/>
        <w:contextualSpacing/>
        <w:jc w:val="both"/>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91" w:name="_Toc471897374"/>
      <w:r>
        <w:rPr>
          <w:b/>
          <w:bCs/>
          <w:lang w:eastAsia="en-US"/>
        </w:rPr>
        <w:t>Статья 44. Зона сельскохозяйственного использования</w:t>
      </w:r>
      <w:bookmarkEnd w:id="191"/>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92" w:name="_Toc466536843"/>
      <w:bookmarkStart w:id="193" w:name="_Toc471897375"/>
      <w:r>
        <w:rPr>
          <w:b/>
          <w:bCs/>
          <w:lang w:eastAsia="en-US"/>
        </w:rPr>
        <w:t>З</w:t>
      </w:r>
      <w:r w:rsidRPr="008054AF">
        <w:rPr>
          <w:b/>
          <w:bCs/>
          <w:lang w:eastAsia="en-US"/>
        </w:rPr>
        <w:t>он</w:t>
      </w:r>
      <w:r>
        <w:rPr>
          <w:b/>
          <w:bCs/>
          <w:lang w:eastAsia="en-US"/>
        </w:rPr>
        <w:t>а</w:t>
      </w:r>
      <w:r w:rsidRPr="008054AF">
        <w:rPr>
          <w:b/>
          <w:bCs/>
          <w:lang w:eastAsia="en-US"/>
        </w:rPr>
        <w:t xml:space="preserve"> сельскохозяйственных </w:t>
      </w:r>
      <w:r>
        <w:rPr>
          <w:b/>
          <w:bCs/>
          <w:lang w:eastAsia="en-US"/>
        </w:rPr>
        <w:t>предприятий</w:t>
      </w:r>
      <w:r w:rsidRPr="008054AF">
        <w:rPr>
          <w:b/>
          <w:bCs/>
          <w:lang w:eastAsia="en-US"/>
        </w:rPr>
        <w:t xml:space="preserve"> (СХ-2)</w:t>
      </w:r>
      <w:bookmarkEnd w:id="192"/>
      <w:bookmarkEnd w:id="193"/>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overflowPunct w:val="0"/>
        <w:ind w:firstLine="709"/>
        <w:contextualSpacing/>
        <w:jc w:val="both"/>
      </w:pPr>
      <w:r>
        <w:t>Таблица № 8</w:t>
      </w:r>
      <w:r w:rsidRPr="008054AF">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850"/>
        <w:gridCol w:w="142"/>
        <w:gridCol w:w="992"/>
      </w:tblGrid>
      <w:tr w:rsidR="008E5351" w:rsidRPr="008054AF" w:rsidTr="00B679FF">
        <w:trPr>
          <w:cantSplit/>
          <w:trHeight w:val="415"/>
        </w:trPr>
        <w:tc>
          <w:tcPr>
            <w:tcW w:w="567" w:type="dxa"/>
            <w:vMerge w:val="restart"/>
          </w:tcPr>
          <w:p w:rsidR="008E5351" w:rsidRPr="008054AF" w:rsidRDefault="008E5351" w:rsidP="00B679FF">
            <w:pPr>
              <w:suppressAutoHyphens/>
              <w:snapToGrid w:val="0"/>
              <w:rPr>
                <w:iCs/>
              </w:rPr>
            </w:pPr>
            <w:r w:rsidRPr="008054AF">
              <w:rPr>
                <w:iCs/>
              </w:rPr>
              <w:t>№</w:t>
            </w:r>
          </w:p>
          <w:p w:rsidR="008E5351" w:rsidRPr="008054AF" w:rsidRDefault="008E5351" w:rsidP="00B679FF">
            <w:pPr>
              <w:suppressAutoHyphens/>
              <w:snapToGrid w:val="0"/>
              <w:rPr>
                <w:iCs/>
              </w:rPr>
            </w:pPr>
            <w:r w:rsidRPr="008054AF">
              <w:rPr>
                <w:iCs/>
              </w:rPr>
              <w:t>п/п</w:t>
            </w:r>
          </w:p>
        </w:tc>
        <w:tc>
          <w:tcPr>
            <w:tcW w:w="993" w:type="dxa"/>
            <w:vMerge w:val="restart"/>
          </w:tcPr>
          <w:p w:rsidR="008E5351" w:rsidRPr="008054AF" w:rsidRDefault="008E5351" w:rsidP="00B679FF">
            <w:pPr>
              <w:suppressAutoHyphens/>
              <w:snapToGrid w:val="0"/>
              <w:rPr>
                <w:iCs/>
              </w:rPr>
            </w:pPr>
            <w:r w:rsidRPr="008054AF">
              <w:rPr>
                <w:iCs/>
              </w:rPr>
              <w:t>Код (числовое обозначение) в соответствии с Классификатором</w:t>
            </w:r>
          </w:p>
        </w:tc>
        <w:tc>
          <w:tcPr>
            <w:tcW w:w="4110" w:type="dxa"/>
            <w:vMerge w:val="restart"/>
          </w:tcPr>
          <w:p w:rsidR="008E5351" w:rsidRPr="008054AF" w:rsidRDefault="008E5351" w:rsidP="00B679FF">
            <w:pPr>
              <w:suppressAutoHyphens/>
              <w:snapToGrid w:val="0"/>
              <w:rPr>
                <w:iCs/>
              </w:rPr>
            </w:pPr>
            <w:r w:rsidRPr="008054AF">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054AF">
              <w:rPr>
                <w:lang w:eastAsia="ar-SA"/>
              </w:rPr>
              <w:t xml:space="preserve"> утвержденным </w:t>
            </w:r>
            <w:r w:rsidRPr="008054AF">
              <w:rPr>
                <w:bCs/>
              </w:rPr>
              <w:t>уполномоченным федеральным органом исполнительной власти)</w:t>
            </w:r>
          </w:p>
        </w:tc>
        <w:tc>
          <w:tcPr>
            <w:tcW w:w="4111" w:type="dxa"/>
            <w:gridSpan w:val="5"/>
            <w:vAlign w:val="center"/>
          </w:tcPr>
          <w:p w:rsidR="008E5351" w:rsidRPr="008054AF" w:rsidRDefault="008E5351" w:rsidP="00B679FF">
            <w:pPr>
              <w:suppressAutoHyphens/>
              <w:snapToGrid w:val="0"/>
              <w:rPr>
                <w:bCs/>
                <w:iCs/>
              </w:rPr>
            </w:pPr>
            <w:r w:rsidRPr="008054AF">
              <w:rPr>
                <w:bCs/>
                <w:iCs/>
              </w:rPr>
              <w:t>Параметры разрешенного строительства, реконструкции объектов капстроительства</w:t>
            </w:r>
          </w:p>
        </w:tc>
      </w:tr>
      <w:tr w:rsidR="008E5351" w:rsidRPr="008054AF" w:rsidTr="00B679FF">
        <w:trPr>
          <w:cantSplit/>
          <w:trHeight w:val="2210"/>
        </w:trPr>
        <w:tc>
          <w:tcPr>
            <w:tcW w:w="567" w:type="dxa"/>
            <w:vMerge/>
          </w:tcPr>
          <w:p w:rsidR="008E5351" w:rsidRPr="008054AF" w:rsidRDefault="008E5351" w:rsidP="00B679FF">
            <w:pPr>
              <w:suppressAutoHyphens/>
              <w:snapToGrid w:val="0"/>
              <w:rPr>
                <w:iCs/>
              </w:rPr>
            </w:pPr>
          </w:p>
        </w:tc>
        <w:tc>
          <w:tcPr>
            <w:tcW w:w="993" w:type="dxa"/>
            <w:vMerge/>
          </w:tcPr>
          <w:p w:rsidR="008E5351" w:rsidRPr="008054AF" w:rsidRDefault="008E5351" w:rsidP="00B679FF">
            <w:pPr>
              <w:suppressAutoHyphens/>
              <w:snapToGrid w:val="0"/>
              <w:rPr>
                <w:iCs/>
              </w:rPr>
            </w:pPr>
          </w:p>
        </w:tc>
        <w:tc>
          <w:tcPr>
            <w:tcW w:w="4110" w:type="dxa"/>
            <w:vMerge/>
            <w:vAlign w:val="center"/>
          </w:tcPr>
          <w:p w:rsidR="008E5351" w:rsidRPr="008054AF" w:rsidRDefault="008E5351" w:rsidP="00B679FF">
            <w:pPr>
              <w:suppressAutoHyphens/>
              <w:snapToGrid w:val="0"/>
              <w:rPr>
                <w:iCs/>
              </w:rPr>
            </w:pPr>
          </w:p>
        </w:tc>
        <w:tc>
          <w:tcPr>
            <w:tcW w:w="993" w:type="dxa"/>
            <w:textDirection w:val="btLr"/>
            <w:vAlign w:val="center"/>
          </w:tcPr>
          <w:p w:rsidR="008E5351" w:rsidRPr="000C172B" w:rsidRDefault="008E5351" w:rsidP="00B679FF">
            <w:pPr>
              <w:suppressAutoHyphens/>
              <w:snapToGrid w:val="0"/>
              <w:ind w:left="113" w:right="113"/>
              <w:rPr>
                <w:bCs/>
                <w:iCs/>
                <w:sz w:val="21"/>
                <w:szCs w:val="21"/>
              </w:rPr>
            </w:pPr>
            <w:r w:rsidRPr="000C172B">
              <w:rPr>
                <w:bCs/>
                <w:iCs/>
                <w:sz w:val="21"/>
                <w:szCs w:val="21"/>
              </w:rPr>
              <w:t>Предельная этажность зданий, строений, сооружений, этаж</w:t>
            </w:r>
          </w:p>
        </w:tc>
        <w:tc>
          <w:tcPr>
            <w:tcW w:w="1134" w:type="dxa"/>
            <w:textDirection w:val="btLr"/>
            <w:vAlign w:val="center"/>
          </w:tcPr>
          <w:p w:rsidR="008E5351" w:rsidRPr="000C172B" w:rsidRDefault="008E5351" w:rsidP="00B679FF">
            <w:pPr>
              <w:suppressAutoHyphens/>
              <w:snapToGrid w:val="0"/>
              <w:ind w:left="113" w:right="113"/>
              <w:rPr>
                <w:bCs/>
                <w:iCs/>
                <w:sz w:val="21"/>
                <w:szCs w:val="21"/>
              </w:rPr>
            </w:pPr>
            <w:r w:rsidRPr="000C172B">
              <w:rPr>
                <w:bCs/>
                <w:iCs/>
                <w:sz w:val="21"/>
                <w:szCs w:val="21"/>
              </w:rPr>
              <w:t>Предельные размеры земельных участков (мин.-макс.), га</w:t>
            </w:r>
          </w:p>
        </w:tc>
        <w:tc>
          <w:tcPr>
            <w:tcW w:w="850" w:type="dxa"/>
            <w:textDirection w:val="btLr"/>
            <w:vAlign w:val="center"/>
          </w:tcPr>
          <w:p w:rsidR="008E5351" w:rsidRPr="000C172B" w:rsidRDefault="008E5351" w:rsidP="00B679FF">
            <w:pPr>
              <w:suppressAutoHyphens/>
              <w:snapToGrid w:val="0"/>
              <w:ind w:left="113" w:right="113"/>
              <w:rPr>
                <w:bCs/>
                <w:iCs/>
                <w:sz w:val="21"/>
                <w:szCs w:val="21"/>
              </w:rPr>
            </w:pPr>
            <w:r w:rsidRPr="000C172B">
              <w:rPr>
                <w:bCs/>
                <w:iCs/>
                <w:sz w:val="21"/>
                <w:szCs w:val="21"/>
              </w:rPr>
              <w:t>Максимальный процент застройки, %</w:t>
            </w:r>
          </w:p>
        </w:tc>
        <w:tc>
          <w:tcPr>
            <w:tcW w:w="1134" w:type="dxa"/>
            <w:gridSpan w:val="2"/>
            <w:textDirection w:val="btLr"/>
          </w:tcPr>
          <w:p w:rsidR="008E5351" w:rsidRPr="008054AF" w:rsidRDefault="008E5351" w:rsidP="00B679FF">
            <w:pPr>
              <w:suppressAutoHyphens/>
              <w:snapToGrid w:val="0"/>
              <w:ind w:left="113" w:right="113"/>
              <w:rPr>
                <w:bCs/>
                <w:iCs/>
              </w:rPr>
            </w:pPr>
            <w:r w:rsidRPr="005E3388">
              <w:rPr>
                <w:bCs/>
                <w:iCs/>
                <w:sz w:val="21"/>
                <w:szCs w:val="21"/>
              </w:rPr>
              <w:t>Минимальные отступы до границ смежного земельного участка</w:t>
            </w:r>
          </w:p>
        </w:tc>
      </w:tr>
      <w:tr w:rsidR="008E5351" w:rsidRPr="008054AF" w:rsidTr="00B679FF">
        <w:trPr>
          <w:trHeight w:val="171"/>
          <w:tblHeader/>
        </w:trPr>
        <w:tc>
          <w:tcPr>
            <w:tcW w:w="567" w:type="dxa"/>
            <w:vAlign w:val="center"/>
          </w:tcPr>
          <w:p w:rsidR="008E5351" w:rsidRPr="008054AF" w:rsidRDefault="008E5351" w:rsidP="00B679FF">
            <w:pPr>
              <w:suppressAutoHyphens/>
              <w:snapToGrid w:val="0"/>
              <w:jc w:val="center"/>
              <w:rPr>
                <w:iCs/>
              </w:rPr>
            </w:pPr>
            <w:r w:rsidRPr="008054AF">
              <w:rPr>
                <w:iCs/>
              </w:rPr>
              <w:t>1</w:t>
            </w:r>
          </w:p>
        </w:tc>
        <w:tc>
          <w:tcPr>
            <w:tcW w:w="993" w:type="dxa"/>
            <w:vAlign w:val="center"/>
          </w:tcPr>
          <w:p w:rsidR="008E5351" w:rsidRPr="008054AF" w:rsidRDefault="008E5351" w:rsidP="00B679FF">
            <w:pPr>
              <w:suppressAutoHyphens/>
              <w:snapToGrid w:val="0"/>
              <w:jc w:val="center"/>
              <w:rPr>
                <w:iCs/>
              </w:rPr>
            </w:pPr>
            <w:r w:rsidRPr="008054AF">
              <w:rPr>
                <w:iCs/>
              </w:rPr>
              <w:t>2</w:t>
            </w:r>
          </w:p>
        </w:tc>
        <w:tc>
          <w:tcPr>
            <w:tcW w:w="4110" w:type="dxa"/>
            <w:vAlign w:val="center"/>
          </w:tcPr>
          <w:p w:rsidR="008E5351" w:rsidRPr="008054AF" w:rsidRDefault="008E5351" w:rsidP="00B679FF">
            <w:pPr>
              <w:suppressAutoHyphens/>
              <w:snapToGrid w:val="0"/>
              <w:jc w:val="center"/>
              <w:rPr>
                <w:iCs/>
              </w:rPr>
            </w:pPr>
            <w:r w:rsidRPr="008054AF">
              <w:rPr>
                <w:iCs/>
              </w:rPr>
              <w:t>3</w:t>
            </w:r>
          </w:p>
        </w:tc>
        <w:tc>
          <w:tcPr>
            <w:tcW w:w="993" w:type="dxa"/>
            <w:vAlign w:val="center"/>
          </w:tcPr>
          <w:p w:rsidR="008E5351" w:rsidRPr="008054AF" w:rsidRDefault="008E5351" w:rsidP="00B679FF">
            <w:pPr>
              <w:suppressAutoHyphens/>
              <w:snapToGrid w:val="0"/>
              <w:jc w:val="center"/>
              <w:rPr>
                <w:iCs/>
              </w:rPr>
            </w:pPr>
            <w:r w:rsidRPr="008054AF">
              <w:rPr>
                <w:iCs/>
              </w:rPr>
              <w:t>4</w:t>
            </w:r>
          </w:p>
        </w:tc>
        <w:tc>
          <w:tcPr>
            <w:tcW w:w="1134" w:type="dxa"/>
            <w:vAlign w:val="center"/>
          </w:tcPr>
          <w:p w:rsidR="008E5351" w:rsidRPr="008054AF" w:rsidRDefault="008E5351" w:rsidP="00B679FF">
            <w:pPr>
              <w:suppressAutoHyphens/>
              <w:snapToGrid w:val="0"/>
              <w:jc w:val="center"/>
              <w:rPr>
                <w:iCs/>
              </w:rPr>
            </w:pPr>
            <w:r w:rsidRPr="008054AF">
              <w:rPr>
                <w:iCs/>
              </w:rPr>
              <w:t>5</w:t>
            </w:r>
          </w:p>
        </w:tc>
        <w:tc>
          <w:tcPr>
            <w:tcW w:w="992" w:type="dxa"/>
            <w:gridSpan w:val="2"/>
            <w:vAlign w:val="center"/>
          </w:tcPr>
          <w:p w:rsidR="008E5351" w:rsidRPr="008054AF" w:rsidRDefault="008E5351" w:rsidP="00B679FF">
            <w:pPr>
              <w:suppressAutoHyphens/>
              <w:snapToGrid w:val="0"/>
              <w:jc w:val="center"/>
              <w:rPr>
                <w:bCs/>
                <w:iCs/>
              </w:rPr>
            </w:pPr>
            <w:r w:rsidRPr="008054AF">
              <w:rPr>
                <w:bCs/>
                <w:iCs/>
              </w:rPr>
              <w:t>5</w:t>
            </w:r>
          </w:p>
        </w:tc>
        <w:tc>
          <w:tcPr>
            <w:tcW w:w="992" w:type="dxa"/>
            <w:vAlign w:val="center"/>
          </w:tcPr>
          <w:p w:rsidR="008E5351" w:rsidRPr="008054AF" w:rsidRDefault="008E5351" w:rsidP="00B679FF">
            <w:pPr>
              <w:suppressAutoHyphens/>
              <w:snapToGrid w:val="0"/>
              <w:jc w:val="center"/>
              <w:rPr>
                <w:bCs/>
                <w:iCs/>
              </w:rPr>
            </w:pPr>
            <w:r w:rsidRPr="008054AF">
              <w:rPr>
                <w:bCs/>
                <w:iCs/>
              </w:rPr>
              <w:t>6</w:t>
            </w:r>
          </w:p>
        </w:tc>
      </w:tr>
      <w:tr w:rsidR="008E5351" w:rsidRPr="008054AF" w:rsidTr="00B679FF">
        <w:trPr>
          <w:trHeight w:val="397"/>
        </w:trPr>
        <w:tc>
          <w:tcPr>
            <w:tcW w:w="9781" w:type="dxa"/>
            <w:gridSpan w:val="8"/>
          </w:tcPr>
          <w:p w:rsidR="008E5351" w:rsidRPr="008054AF" w:rsidRDefault="008E5351" w:rsidP="00B679FF">
            <w:pPr>
              <w:suppressAutoHyphens/>
              <w:snapToGrid w:val="0"/>
              <w:rPr>
                <w:iCs/>
              </w:rPr>
            </w:pPr>
            <w:r w:rsidRPr="008054AF">
              <w:rPr>
                <w:b/>
                <w:bCs/>
              </w:rPr>
              <w:t>Основные виды и параметры разрешенного использования земельных участков и объектов капитального строительства</w:t>
            </w:r>
          </w:p>
        </w:tc>
      </w:tr>
      <w:tr w:rsidR="008E5351" w:rsidRPr="008054AF" w:rsidTr="00B679FF">
        <w:trPr>
          <w:trHeight w:val="397"/>
        </w:trPr>
        <w:tc>
          <w:tcPr>
            <w:tcW w:w="567" w:type="dxa"/>
          </w:tcPr>
          <w:p w:rsidR="008E5351" w:rsidRPr="008054AF" w:rsidRDefault="008E5351" w:rsidP="00B679FF">
            <w:pPr>
              <w:suppressAutoHyphens/>
              <w:snapToGrid w:val="0"/>
              <w:rPr>
                <w:iCs/>
              </w:rPr>
            </w:pPr>
            <w:r>
              <w:rPr>
                <w:iCs/>
              </w:rPr>
              <w:t>1</w:t>
            </w:r>
          </w:p>
        </w:tc>
        <w:tc>
          <w:tcPr>
            <w:tcW w:w="993" w:type="dxa"/>
            <w:vAlign w:val="center"/>
          </w:tcPr>
          <w:p w:rsidR="008E5351" w:rsidRPr="008054AF" w:rsidRDefault="008E5351" w:rsidP="00B679FF">
            <w:pPr>
              <w:suppressAutoHyphens/>
              <w:snapToGrid w:val="0"/>
              <w:rPr>
                <w:iCs/>
              </w:rPr>
            </w:pPr>
            <w:r w:rsidRPr="008054AF">
              <w:rPr>
                <w:iCs/>
              </w:rPr>
              <w:t>1.7</w:t>
            </w:r>
          </w:p>
        </w:tc>
        <w:tc>
          <w:tcPr>
            <w:tcW w:w="4110" w:type="dxa"/>
            <w:vAlign w:val="center"/>
          </w:tcPr>
          <w:p w:rsidR="008E5351" w:rsidRPr="008054AF" w:rsidRDefault="008E5351" w:rsidP="00B679FF">
            <w:pPr>
              <w:suppressAutoHyphens/>
              <w:snapToGrid w:val="0"/>
            </w:pPr>
            <w:r w:rsidRPr="008054AF">
              <w:t>Животноводство</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Pr>
                <w:iCs/>
              </w:rPr>
              <w:t>мин. 0,5</w:t>
            </w:r>
          </w:p>
        </w:tc>
        <w:tc>
          <w:tcPr>
            <w:tcW w:w="992" w:type="dxa"/>
            <w:gridSpan w:val="2"/>
            <w:vAlign w:val="center"/>
          </w:tcPr>
          <w:p w:rsidR="008E5351" w:rsidRPr="008054AF" w:rsidRDefault="008E5351" w:rsidP="00B679FF">
            <w:pPr>
              <w:suppressAutoHyphens/>
              <w:snapToGrid w:val="0"/>
              <w:rPr>
                <w:iCs/>
              </w:rPr>
            </w:pPr>
            <w:r>
              <w:rPr>
                <w:iCs/>
              </w:rPr>
              <w:t>60</w:t>
            </w:r>
          </w:p>
        </w:tc>
        <w:tc>
          <w:tcPr>
            <w:tcW w:w="992"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tcPr>
          <w:p w:rsidR="008E5351" w:rsidRPr="008054AF" w:rsidRDefault="008E5351" w:rsidP="00B679FF">
            <w:pPr>
              <w:suppressAutoHyphens/>
              <w:snapToGrid w:val="0"/>
              <w:rPr>
                <w:iCs/>
              </w:rPr>
            </w:pPr>
            <w:r w:rsidRPr="008054AF">
              <w:rPr>
                <w:iCs/>
              </w:rPr>
              <w:t>2</w:t>
            </w:r>
          </w:p>
        </w:tc>
        <w:tc>
          <w:tcPr>
            <w:tcW w:w="993" w:type="dxa"/>
            <w:vAlign w:val="center"/>
          </w:tcPr>
          <w:p w:rsidR="008E5351" w:rsidRPr="008054AF" w:rsidRDefault="008E5351" w:rsidP="00B679FF">
            <w:pPr>
              <w:suppressAutoHyphens/>
              <w:snapToGrid w:val="0"/>
              <w:rPr>
                <w:iCs/>
              </w:rPr>
            </w:pPr>
            <w:r w:rsidRPr="008054AF">
              <w:rPr>
                <w:iCs/>
              </w:rPr>
              <w:t>1.8</w:t>
            </w:r>
          </w:p>
        </w:tc>
        <w:tc>
          <w:tcPr>
            <w:tcW w:w="4110" w:type="dxa"/>
            <w:vAlign w:val="center"/>
          </w:tcPr>
          <w:p w:rsidR="008E5351" w:rsidRPr="008054AF" w:rsidRDefault="008E5351" w:rsidP="00B679FF">
            <w:pPr>
              <w:suppressAutoHyphens/>
              <w:snapToGrid w:val="0"/>
            </w:pPr>
            <w:r w:rsidRPr="008054AF">
              <w:t>Скотоводство</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Pr>
                <w:iCs/>
              </w:rPr>
              <w:t>мин. 0,5</w:t>
            </w:r>
          </w:p>
        </w:tc>
        <w:tc>
          <w:tcPr>
            <w:tcW w:w="992" w:type="dxa"/>
            <w:gridSpan w:val="2"/>
            <w:vAlign w:val="center"/>
          </w:tcPr>
          <w:p w:rsidR="008E5351" w:rsidRPr="008054AF" w:rsidRDefault="008E5351" w:rsidP="00B679FF">
            <w:pPr>
              <w:suppressAutoHyphens/>
              <w:snapToGrid w:val="0"/>
              <w:rPr>
                <w:iCs/>
              </w:rPr>
            </w:pPr>
            <w:r>
              <w:rPr>
                <w:iCs/>
              </w:rPr>
              <w:t>60</w:t>
            </w:r>
          </w:p>
        </w:tc>
        <w:tc>
          <w:tcPr>
            <w:tcW w:w="992"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tcPr>
          <w:p w:rsidR="008E5351" w:rsidRPr="008054AF" w:rsidRDefault="008E5351" w:rsidP="00B679FF">
            <w:pPr>
              <w:suppressAutoHyphens/>
              <w:snapToGrid w:val="0"/>
            </w:pPr>
            <w:r w:rsidRPr="008054AF">
              <w:t>3</w:t>
            </w:r>
          </w:p>
        </w:tc>
        <w:tc>
          <w:tcPr>
            <w:tcW w:w="993" w:type="dxa"/>
            <w:vAlign w:val="center"/>
          </w:tcPr>
          <w:p w:rsidR="008E5351" w:rsidRPr="008054AF" w:rsidRDefault="008E5351" w:rsidP="00B679FF">
            <w:pPr>
              <w:suppressAutoHyphens/>
              <w:snapToGrid w:val="0"/>
              <w:rPr>
                <w:iCs/>
              </w:rPr>
            </w:pPr>
            <w:r>
              <w:rPr>
                <w:iCs/>
              </w:rPr>
              <w:t>1.9</w:t>
            </w:r>
          </w:p>
        </w:tc>
        <w:tc>
          <w:tcPr>
            <w:tcW w:w="4110" w:type="dxa"/>
            <w:vAlign w:val="center"/>
          </w:tcPr>
          <w:p w:rsidR="008E5351" w:rsidRPr="008054AF" w:rsidRDefault="008E5351" w:rsidP="00B679FF">
            <w:pPr>
              <w:suppressAutoHyphens/>
              <w:snapToGrid w:val="0"/>
            </w:pPr>
            <w:r>
              <w:t>Звероводство</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Pr>
                <w:iCs/>
              </w:rPr>
              <w:t>мин. 0,3</w:t>
            </w:r>
          </w:p>
        </w:tc>
        <w:tc>
          <w:tcPr>
            <w:tcW w:w="992" w:type="dxa"/>
            <w:gridSpan w:val="2"/>
            <w:vAlign w:val="center"/>
          </w:tcPr>
          <w:p w:rsidR="008E5351" w:rsidRPr="008054AF" w:rsidRDefault="008E5351" w:rsidP="00B679FF">
            <w:pPr>
              <w:suppressAutoHyphens/>
              <w:snapToGrid w:val="0"/>
              <w:rPr>
                <w:iCs/>
              </w:rPr>
            </w:pPr>
            <w:r>
              <w:rPr>
                <w:iCs/>
              </w:rPr>
              <w:t>80</w:t>
            </w:r>
          </w:p>
        </w:tc>
        <w:tc>
          <w:tcPr>
            <w:tcW w:w="992"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tcPr>
          <w:p w:rsidR="008E5351" w:rsidRPr="008054AF" w:rsidRDefault="008E5351" w:rsidP="00B679FF">
            <w:pPr>
              <w:suppressAutoHyphens/>
              <w:snapToGrid w:val="0"/>
            </w:pPr>
            <w:r w:rsidRPr="008054AF">
              <w:t>4</w:t>
            </w:r>
          </w:p>
        </w:tc>
        <w:tc>
          <w:tcPr>
            <w:tcW w:w="993" w:type="dxa"/>
            <w:vAlign w:val="center"/>
          </w:tcPr>
          <w:p w:rsidR="008E5351" w:rsidRPr="008054AF" w:rsidRDefault="008E5351" w:rsidP="00B679FF">
            <w:pPr>
              <w:suppressAutoHyphens/>
              <w:snapToGrid w:val="0"/>
              <w:rPr>
                <w:iCs/>
              </w:rPr>
            </w:pPr>
            <w:r w:rsidRPr="008054AF">
              <w:rPr>
                <w:iCs/>
              </w:rPr>
              <w:t>1.10</w:t>
            </w:r>
          </w:p>
        </w:tc>
        <w:tc>
          <w:tcPr>
            <w:tcW w:w="4110" w:type="dxa"/>
            <w:vAlign w:val="center"/>
          </w:tcPr>
          <w:p w:rsidR="008E5351" w:rsidRPr="008054AF" w:rsidRDefault="008E5351" w:rsidP="00B679FF">
            <w:pPr>
              <w:suppressAutoHyphens/>
              <w:snapToGrid w:val="0"/>
              <w:rPr>
                <w:iCs/>
              </w:rPr>
            </w:pPr>
            <w:r w:rsidRPr="008054AF">
              <w:rPr>
                <w:iCs/>
              </w:rPr>
              <w:t>Птицеводство</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Pr>
                <w:iCs/>
              </w:rPr>
              <w:t>мин. 0,5</w:t>
            </w:r>
          </w:p>
        </w:tc>
        <w:tc>
          <w:tcPr>
            <w:tcW w:w="992" w:type="dxa"/>
            <w:gridSpan w:val="2"/>
            <w:vAlign w:val="center"/>
          </w:tcPr>
          <w:p w:rsidR="008E5351" w:rsidRPr="008054AF" w:rsidRDefault="008E5351" w:rsidP="00B679FF">
            <w:pPr>
              <w:suppressAutoHyphens/>
              <w:snapToGrid w:val="0"/>
              <w:rPr>
                <w:iCs/>
              </w:rPr>
            </w:pPr>
            <w:r>
              <w:rPr>
                <w:iCs/>
              </w:rPr>
              <w:t>80</w:t>
            </w:r>
          </w:p>
        </w:tc>
        <w:tc>
          <w:tcPr>
            <w:tcW w:w="992"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tcPr>
          <w:p w:rsidR="008E5351" w:rsidRPr="008054AF" w:rsidRDefault="008E5351" w:rsidP="00B679FF">
            <w:pPr>
              <w:suppressAutoHyphens/>
              <w:snapToGrid w:val="0"/>
              <w:rPr>
                <w:iCs/>
              </w:rPr>
            </w:pPr>
            <w:r w:rsidRPr="008054AF">
              <w:rPr>
                <w:iCs/>
              </w:rPr>
              <w:t>5</w:t>
            </w:r>
          </w:p>
        </w:tc>
        <w:tc>
          <w:tcPr>
            <w:tcW w:w="993" w:type="dxa"/>
            <w:vAlign w:val="center"/>
          </w:tcPr>
          <w:p w:rsidR="008E5351" w:rsidRPr="008054AF" w:rsidRDefault="008E5351" w:rsidP="00B679FF">
            <w:pPr>
              <w:suppressAutoHyphens/>
              <w:snapToGrid w:val="0"/>
              <w:rPr>
                <w:iCs/>
              </w:rPr>
            </w:pPr>
            <w:r>
              <w:rPr>
                <w:iCs/>
              </w:rPr>
              <w:t>1.11</w:t>
            </w:r>
          </w:p>
        </w:tc>
        <w:tc>
          <w:tcPr>
            <w:tcW w:w="4110" w:type="dxa"/>
            <w:vAlign w:val="center"/>
          </w:tcPr>
          <w:p w:rsidR="008E5351" w:rsidRPr="008054AF" w:rsidRDefault="008E5351" w:rsidP="00B679FF">
            <w:pPr>
              <w:suppressAutoHyphens/>
              <w:snapToGrid w:val="0"/>
              <w:rPr>
                <w:iCs/>
              </w:rPr>
            </w:pPr>
            <w:r>
              <w:rPr>
                <w:iCs/>
              </w:rPr>
              <w:t>Свиноводство</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Pr>
                <w:iCs/>
              </w:rPr>
              <w:t>мин. 0,5</w:t>
            </w:r>
          </w:p>
        </w:tc>
        <w:tc>
          <w:tcPr>
            <w:tcW w:w="992" w:type="dxa"/>
            <w:gridSpan w:val="2"/>
            <w:vAlign w:val="center"/>
          </w:tcPr>
          <w:p w:rsidR="008E5351" w:rsidRPr="008054AF" w:rsidRDefault="008E5351" w:rsidP="00B679FF">
            <w:pPr>
              <w:suppressAutoHyphens/>
              <w:snapToGrid w:val="0"/>
              <w:rPr>
                <w:iCs/>
              </w:rPr>
            </w:pPr>
            <w:r>
              <w:rPr>
                <w:iCs/>
              </w:rPr>
              <w:t>80</w:t>
            </w:r>
          </w:p>
        </w:tc>
        <w:tc>
          <w:tcPr>
            <w:tcW w:w="992"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tcPr>
          <w:p w:rsidR="008E5351" w:rsidRPr="008054AF" w:rsidRDefault="008E5351" w:rsidP="00B679FF">
            <w:pPr>
              <w:suppressAutoHyphens/>
              <w:snapToGrid w:val="0"/>
              <w:rPr>
                <w:iCs/>
              </w:rPr>
            </w:pPr>
            <w:r w:rsidRPr="008054AF">
              <w:rPr>
                <w:iCs/>
              </w:rPr>
              <w:t>6</w:t>
            </w:r>
          </w:p>
        </w:tc>
        <w:tc>
          <w:tcPr>
            <w:tcW w:w="993" w:type="dxa"/>
            <w:vAlign w:val="center"/>
          </w:tcPr>
          <w:p w:rsidR="008E5351" w:rsidRPr="008054AF" w:rsidRDefault="008E5351" w:rsidP="00B679FF">
            <w:pPr>
              <w:suppressAutoHyphens/>
              <w:snapToGrid w:val="0"/>
              <w:rPr>
                <w:iCs/>
              </w:rPr>
            </w:pPr>
            <w:r w:rsidRPr="008054AF">
              <w:rPr>
                <w:iCs/>
              </w:rPr>
              <w:t>1.12</w:t>
            </w:r>
          </w:p>
        </w:tc>
        <w:tc>
          <w:tcPr>
            <w:tcW w:w="4110" w:type="dxa"/>
            <w:vAlign w:val="center"/>
          </w:tcPr>
          <w:p w:rsidR="008E5351" w:rsidRPr="008054AF" w:rsidRDefault="008E5351" w:rsidP="00B679FF">
            <w:pPr>
              <w:suppressAutoHyphens/>
              <w:snapToGrid w:val="0"/>
              <w:rPr>
                <w:iCs/>
              </w:rPr>
            </w:pPr>
            <w:r w:rsidRPr="008054AF">
              <w:rPr>
                <w:iCs/>
              </w:rPr>
              <w:t>Пчеловодство</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Pr>
                <w:iCs/>
              </w:rPr>
              <w:t>мин. 0,1</w:t>
            </w:r>
          </w:p>
        </w:tc>
        <w:tc>
          <w:tcPr>
            <w:tcW w:w="992" w:type="dxa"/>
            <w:gridSpan w:val="2"/>
            <w:vAlign w:val="center"/>
          </w:tcPr>
          <w:p w:rsidR="008E5351" w:rsidRPr="008054AF" w:rsidRDefault="008E5351" w:rsidP="00B679FF">
            <w:pPr>
              <w:suppressAutoHyphens/>
              <w:snapToGrid w:val="0"/>
              <w:rPr>
                <w:iCs/>
              </w:rPr>
            </w:pPr>
            <w:r>
              <w:rPr>
                <w:iCs/>
              </w:rPr>
              <w:t>10</w:t>
            </w:r>
          </w:p>
        </w:tc>
        <w:tc>
          <w:tcPr>
            <w:tcW w:w="992"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tcPr>
          <w:p w:rsidR="008E5351" w:rsidRPr="008054AF" w:rsidRDefault="008E5351" w:rsidP="00B679FF">
            <w:pPr>
              <w:suppressAutoHyphens/>
              <w:snapToGrid w:val="0"/>
              <w:rPr>
                <w:iCs/>
              </w:rPr>
            </w:pPr>
            <w:r>
              <w:rPr>
                <w:iCs/>
              </w:rPr>
              <w:t>7</w:t>
            </w:r>
          </w:p>
        </w:tc>
        <w:tc>
          <w:tcPr>
            <w:tcW w:w="993" w:type="dxa"/>
            <w:vAlign w:val="center"/>
          </w:tcPr>
          <w:p w:rsidR="008E5351" w:rsidRPr="008054AF" w:rsidRDefault="008E5351" w:rsidP="00B679FF">
            <w:pPr>
              <w:suppressAutoHyphens/>
              <w:snapToGrid w:val="0"/>
            </w:pPr>
            <w:r w:rsidRPr="008054AF">
              <w:t>1.13</w:t>
            </w:r>
          </w:p>
        </w:tc>
        <w:tc>
          <w:tcPr>
            <w:tcW w:w="4110" w:type="dxa"/>
            <w:vAlign w:val="center"/>
          </w:tcPr>
          <w:p w:rsidR="008E5351" w:rsidRPr="008054AF" w:rsidRDefault="008E5351" w:rsidP="00B679FF">
            <w:pPr>
              <w:suppressAutoHyphens/>
              <w:snapToGrid w:val="0"/>
            </w:pPr>
            <w:r w:rsidRPr="008054AF">
              <w:t>Рыбоводство</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Pr>
                <w:iCs/>
              </w:rPr>
              <w:t>мин. 0,5</w:t>
            </w:r>
          </w:p>
        </w:tc>
        <w:tc>
          <w:tcPr>
            <w:tcW w:w="992" w:type="dxa"/>
            <w:gridSpan w:val="2"/>
            <w:vAlign w:val="center"/>
          </w:tcPr>
          <w:p w:rsidR="008E5351" w:rsidRPr="008054AF" w:rsidRDefault="008E5351" w:rsidP="00B679FF">
            <w:pPr>
              <w:suppressAutoHyphens/>
              <w:snapToGrid w:val="0"/>
              <w:rPr>
                <w:iCs/>
              </w:rPr>
            </w:pPr>
            <w:r>
              <w:rPr>
                <w:iCs/>
              </w:rPr>
              <w:t>10</w:t>
            </w:r>
          </w:p>
        </w:tc>
        <w:tc>
          <w:tcPr>
            <w:tcW w:w="992"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tcPr>
          <w:p w:rsidR="008E5351" w:rsidRPr="008054AF" w:rsidRDefault="008E5351" w:rsidP="00B679FF">
            <w:pPr>
              <w:suppressAutoHyphens/>
              <w:snapToGrid w:val="0"/>
              <w:rPr>
                <w:iCs/>
              </w:rPr>
            </w:pPr>
            <w:r>
              <w:rPr>
                <w:iCs/>
              </w:rPr>
              <w:t>8</w:t>
            </w:r>
          </w:p>
        </w:tc>
        <w:tc>
          <w:tcPr>
            <w:tcW w:w="993" w:type="dxa"/>
            <w:vAlign w:val="center"/>
          </w:tcPr>
          <w:p w:rsidR="008E5351" w:rsidRPr="008054AF" w:rsidRDefault="008E5351" w:rsidP="00B679FF">
            <w:pPr>
              <w:suppressAutoHyphens/>
              <w:snapToGrid w:val="0"/>
              <w:rPr>
                <w:iCs/>
              </w:rPr>
            </w:pPr>
            <w:r w:rsidRPr="008054AF">
              <w:rPr>
                <w:iCs/>
              </w:rPr>
              <w:t>1.15</w:t>
            </w:r>
          </w:p>
        </w:tc>
        <w:tc>
          <w:tcPr>
            <w:tcW w:w="4110" w:type="dxa"/>
            <w:vAlign w:val="center"/>
          </w:tcPr>
          <w:p w:rsidR="008E5351" w:rsidRPr="008054AF" w:rsidRDefault="008E5351" w:rsidP="00B679FF">
            <w:pPr>
              <w:suppressAutoHyphens/>
              <w:snapToGrid w:val="0"/>
              <w:rPr>
                <w:iCs/>
              </w:rPr>
            </w:pPr>
            <w:r w:rsidRPr="008054AF">
              <w:t>Хранение и переработка сельскохозяйственной продукции</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Pr>
                <w:iCs/>
              </w:rPr>
              <w:t>мин. 0,1</w:t>
            </w:r>
          </w:p>
        </w:tc>
        <w:tc>
          <w:tcPr>
            <w:tcW w:w="992" w:type="dxa"/>
            <w:gridSpan w:val="2"/>
            <w:vAlign w:val="center"/>
          </w:tcPr>
          <w:p w:rsidR="008E5351" w:rsidRPr="008054AF" w:rsidRDefault="008E5351" w:rsidP="00B679FF">
            <w:pPr>
              <w:suppressAutoHyphens/>
              <w:snapToGrid w:val="0"/>
              <w:rPr>
                <w:bCs/>
                <w:iCs/>
              </w:rPr>
            </w:pPr>
            <w:r>
              <w:rPr>
                <w:bCs/>
                <w:iCs/>
              </w:rPr>
              <w:t>80</w:t>
            </w:r>
          </w:p>
        </w:tc>
        <w:tc>
          <w:tcPr>
            <w:tcW w:w="992" w:type="dxa"/>
            <w:vAlign w:val="center"/>
          </w:tcPr>
          <w:p w:rsidR="008E5351" w:rsidRPr="008054AF" w:rsidRDefault="008E5351" w:rsidP="00B679FF">
            <w:pPr>
              <w:suppressAutoHyphens/>
              <w:snapToGrid w:val="0"/>
              <w:rPr>
                <w:bCs/>
                <w:iCs/>
              </w:rPr>
            </w:pPr>
            <w:r>
              <w:rPr>
                <w:bCs/>
                <w:iCs/>
              </w:rPr>
              <w:t>1</w:t>
            </w:r>
          </w:p>
        </w:tc>
      </w:tr>
      <w:tr w:rsidR="008E5351" w:rsidRPr="008054AF" w:rsidTr="00B679FF">
        <w:trPr>
          <w:trHeight w:val="397"/>
        </w:trPr>
        <w:tc>
          <w:tcPr>
            <w:tcW w:w="567" w:type="dxa"/>
          </w:tcPr>
          <w:p w:rsidR="008E5351" w:rsidRPr="008054AF" w:rsidRDefault="008E5351" w:rsidP="00B679FF">
            <w:pPr>
              <w:suppressAutoHyphens/>
              <w:snapToGrid w:val="0"/>
              <w:rPr>
                <w:iCs/>
              </w:rPr>
            </w:pPr>
            <w:r>
              <w:rPr>
                <w:iCs/>
              </w:rPr>
              <w:t>9</w:t>
            </w:r>
          </w:p>
        </w:tc>
        <w:tc>
          <w:tcPr>
            <w:tcW w:w="993" w:type="dxa"/>
            <w:vAlign w:val="center"/>
          </w:tcPr>
          <w:p w:rsidR="008E5351" w:rsidRPr="008054AF" w:rsidRDefault="008E5351" w:rsidP="00B679FF">
            <w:pPr>
              <w:suppressAutoHyphens/>
              <w:snapToGrid w:val="0"/>
              <w:rPr>
                <w:iCs/>
              </w:rPr>
            </w:pPr>
            <w:r w:rsidRPr="008054AF">
              <w:rPr>
                <w:iCs/>
              </w:rPr>
              <w:t>1.18</w:t>
            </w:r>
          </w:p>
        </w:tc>
        <w:tc>
          <w:tcPr>
            <w:tcW w:w="4110" w:type="dxa"/>
            <w:vAlign w:val="center"/>
          </w:tcPr>
          <w:p w:rsidR="008E5351" w:rsidRPr="008054AF" w:rsidRDefault="008E5351" w:rsidP="00B679FF">
            <w:pPr>
              <w:suppressAutoHyphens/>
              <w:snapToGrid w:val="0"/>
            </w:pPr>
            <w:r w:rsidRPr="008054AF">
              <w:t>Обеспечение сельскохозяйственного производства</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Pr>
                <w:iCs/>
              </w:rPr>
              <w:t>мин. 0,2</w:t>
            </w:r>
          </w:p>
        </w:tc>
        <w:tc>
          <w:tcPr>
            <w:tcW w:w="992" w:type="dxa"/>
            <w:gridSpan w:val="2"/>
            <w:vAlign w:val="center"/>
          </w:tcPr>
          <w:p w:rsidR="008E5351" w:rsidRPr="008054AF" w:rsidRDefault="008E5351" w:rsidP="00B679FF">
            <w:pPr>
              <w:suppressAutoHyphens/>
              <w:snapToGrid w:val="0"/>
              <w:rPr>
                <w:bCs/>
                <w:iCs/>
              </w:rPr>
            </w:pPr>
            <w:r>
              <w:rPr>
                <w:bCs/>
                <w:iCs/>
              </w:rPr>
              <w:t>60</w:t>
            </w:r>
          </w:p>
        </w:tc>
        <w:tc>
          <w:tcPr>
            <w:tcW w:w="992" w:type="dxa"/>
            <w:vAlign w:val="center"/>
          </w:tcPr>
          <w:p w:rsidR="008E5351" w:rsidRPr="008054AF" w:rsidRDefault="008E5351" w:rsidP="00B679FF">
            <w:pPr>
              <w:suppressAutoHyphens/>
              <w:snapToGrid w:val="0"/>
              <w:rPr>
                <w:bCs/>
                <w:iCs/>
              </w:rPr>
            </w:pPr>
            <w:r>
              <w:rPr>
                <w:bCs/>
                <w:iCs/>
              </w:rPr>
              <w:t>1</w:t>
            </w:r>
          </w:p>
        </w:tc>
      </w:tr>
      <w:tr w:rsidR="008E5351" w:rsidRPr="008054AF" w:rsidTr="00B679FF">
        <w:trPr>
          <w:trHeight w:val="397"/>
        </w:trPr>
        <w:tc>
          <w:tcPr>
            <w:tcW w:w="567" w:type="dxa"/>
          </w:tcPr>
          <w:p w:rsidR="008E5351" w:rsidRDefault="008E5351" w:rsidP="00B679FF">
            <w:pPr>
              <w:suppressAutoHyphens/>
              <w:snapToGrid w:val="0"/>
              <w:rPr>
                <w:iCs/>
              </w:rPr>
            </w:pPr>
            <w:r>
              <w:rPr>
                <w:iCs/>
              </w:rPr>
              <w:t>10</w:t>
            </w:r>
          </w:p>
        </w:tc>
        <w:tc>
          <w:tcPr>
            <w:tcW w:w="993" w:type="dxa"/>
            <w:vAlign w:val="center"/>
          </w:tcPr>
          <w:p w:rsidR="008E5351" w:rsidRPr="008054AF" w:rsidRDefault="008E5351" w:rsidP="00B679FF">
            <w:pPr>
              <w:suppressAutoHyphens/>
              <w:snapToGrid w:val="0"/>
              <w:rPr>
                <w:iCs/>
              </w:rPr>
            </w:pPr>
            <w:r w:rsidRPr="008054AF">
              <w:rPr>
                <w:iCs/>
              </w:rPr>
              <w:t>11.1</w:t>
            </w:r>
          </w:p>
        </w:tc>
        <w:tc>
          <w:tcPr>
            <w:tcW w:w="4110" w:type="dxa"/>
            <w:vAlign w:val="center"/>
          </w:tcPr>
          <w:p w:rsidR="008E5351" w:rsidRPr="008054AF" w:rsidRDefault="008E5351" w:rsidP="00B679FF">
            <w:pPr>
              <w:suppressAutoHyphens/>
              <w:snapToGrid w:val="0"/>
              <w:rPr>
                <w:iCs/>
              </w:rPr>
            </w:pPr>
            <w:r w:rsidRPr="008054AF">
              <w:rPr>
                <w:iCs/>
              </w:rPr>
              <w:t>Общее пользование водными объектами</w:t>
            </w:r>
          </w:p>
        </w:tc>
        <w:tc>
          <w:tcPr>
            <w:tcW w:w="993" w:type="dxa"/>
            <w:vAlign w:val="center"/>
          </w:tcPr>
          <w:p w:rsidR="008E5351" w:rsidRPr="008054AF" w:rsidRDefault="008E5351" w:rsidP="00B679FF">
            <w:pPr>
              <w:suppressAutoHyphens/>
              <w:snapToGrid w:val="0"/>
            </w:pPr>
            <w:r>
              <w:t>1</w:t>
            </w:r>
          </w:p>
        </w:tc>
        <w:tc>
          <w:tcPr>
            <w:tcW w:w="1134" w:type="dxa"/>
            <w:vAlign w:val="center"/>
          </w:tcPr>
          <w:p w:rsidR="008E5351" w:rsidRPr="008054AF" w:rsidRDefault="008E5351" w:rsidP="00B679FF">
            <w:pPr>
              <w:suppressAutoHyphens/>
              <w:snapToGrid w:val="0"/>
              <w:rPr>
                <w:iCs/>
              </w:rPr>
            </w:pPr>
            <w:r>
              <w:rPr>
                <w:iCs/>
              </w:rPr>
              <w:t>мин. 0,2</w:t>
            </w:r>
          </w:p>
        </w:tc>
        <w:tc>
          <w:tcPr>
            <w:tcW w:w="992" w:type="dxa"/>
            <w:gridSpan w:val="2"/>
            <w:vAlign w:val="center"/>
          </w:tcPr>
          <w:p w:rsidR="008E5351" w:rsidRPr="008054AF" w:rsidRDefault="008E5351" w:rsidP="00B679FF">
            <w:pPr>
              <w:suppressAutoHyphens/>
              <w:snapToGrid w:val="0"/>
            </w:pPr>
            <w:r>
              <w:t>60</w:t>
            </w:r>
          </w:p>
        </w:tc>
        <w:tc>
          <w:tcPr>
            <w:tcW w:w="992" w:type="dxa"/>
            <w:vAlign w:val="center"/>
          </w:tcPr>
          <w:p w:rsidR="008E5351" w:rsidRPr="008054AF" w:rsidRDefault="008E5351" w:rsidP="00B679FF">
            <w:pPr>
              <w:suppressAutoHyphens/>
              <w:snapToGrid w:val="0"/>
            </w:pPr>
            <w:r>
              <w:t>1</w:t>
            </w:r>
          </w:p>
        </w:tc>
      </w:tr>
      <w:tr w:rsidR="008E5351" w:rsidRPr="008054AF" w:rsidTr="00B679FF">
        <w:trPr>
          <w:trHeight w:val="397"/>
        </w:trPr>
        <w:tc>
          <w:tcPr>
            <w:tcW w:w="567" w:type="dxa"/>
          </w:tcPr>
          <w:p w:rsidR="008E5351" w:rsidRDefault="008E5351" w:rsidP="00B679FF">
            <w:pPr>
              <w:suppressAutoHyphens/>
              <w:snapToGrid w:val="0"/>
              <w:rPr>
                <w:iCs/>
              </w:rPr>
            </w:pPr>
            <w:r>
              <w:rPr>
                <w:iCs/>
              </w:rPr>
              <w:t>11</w:t>
            </w:r>
          </w:p>
        </w:tc>
        <w:tc>
          <w:tcPr>
            <w:tcW w:w="993" w:type="dxa"/>
            <w:vAlign w:val="center"/>
          </w:tcPr>
          <w:p w:rsidR="008E5351" w:rsidRPr="008054AF" w:rsidRDefault="008E5351" w:rsidP="00B679FF">
            <w:pPr>
              <w:suppressAutoHyphens/>
              <w:snapToGrid w:val="0"/>
            </w:pPr>
            <w:r w:rsidRPr="008054AF">
              <w:t>12.0</w:t>
            </w:r>
          </w:p>
        </w:tc>
        <w:tc>
          <w:tcPr>
            <w:tcW w:w="4110" w:type="dxa"/>
            <w:vAlign w:val="center"/>
          </w:tcPr>
          <w:p w:rsidR="008E5351" w:rsidRPr="008054AF" w:rsidRDefault="008E5351" w:rsidP="00B679FF">
            <w:pPr>
              <w:suppressAutoHyphens/>
              <w:snapToGrid w:val="0"/>
            </w:pPr>
            <w:r w:rsidRPr="008054AF">
              <w:t>Земельные участки (территории) общего пользования</w:t>
            </w:r>
          </w:p>
        </w:tc>
        <w:tc>
          <w:tcPr>
            <w:tcW w:w="4111" w:type="dxa"/>
            <w:gridSpan w:val="5"/>
            <w:vAlign w:val="center"/>
          </w:tcPr>
          <w:p w:rsidR="008E5351" w:rsidRPr="008054AF" w:rsidRDefault="008E5351" w:rsidP="00B679FF">
            <w:pPr>
              <w:suppressAutoHyphens/>
              <w:snapToGrid w:val="0"/>
              <w:rPr>
                <w:iCs/>
              </w:rPr>
            </w:pPr>
            <w:r>
              <w:rPr>
                <w:iCs/>
              </w:rPr>
              <w:t>Действие градостроительного регламента не распространяется</w:t>
            </w:r>
          </w:p>
        </w:tc>
      </w:tr>
      <w:tr w:rsidR="008E5351" w:rsidRPr="008054AF" w:rsidTr="00B679FF">
        <w:trPr>
          <w:cantSplit/>
          <w:trHeight w:val="406"/>
        </w:trPr>
        <w:tc>
          <w:tcPr>
            <w:tcW w:w="9781" w:type="dxa"/>
            <w:gridSpan w:val="8"/>
            <w:vAlign w:val="center"/>
          </w:tcPr>
          <w:p w:rsidR="008E5351" w:rsidRPr="008054AF" w:rsidRDefault="008E5351" w:rsidP="00B679FF">
            <w:pPr>
              <w:suppressAutoHyphens/>
              <w:snapToGrid w:val="0"/>
              <w:rPr>
                <w:bCs/>
                <w:iCs/>
              </w:rPr>
            </w:pPr>
            <w:r w:rsidRPr="008054AF">
              <w:rPr>
                <w:b/>
                <w:bCs/>
              </w:rPr>
              <w:t>Условно разрешенные виды и параметры использования земельных участков и объектов капитального строительства</w:t>
            </w:r>
          </w:p>
        </w:tc>
      </w:tr>
      <w:tr w:rsidR="008E5351" w:rsidRPr="008054AF" w:rsidTr="00B679FF">
        <w:trPr>
          <w:trHeight w:val="397"/>
        </w:trPr>
        <w:tc>
          <w:tcPr>
            <w:tcW w:w="567" w:type="dxa"/>
          </w:tcPr>
          <w:p w:rsidR="008E5351" w:rsidRPr="008054AF" w:rsidRDefault="008E5351" w:rsidP="00B679FF">
            <w:pPr>
              <w:suppressAutoHyphens/>
              <w:snapToGrid w:val="0"/>
              <w:rPr>
                <w:iCs/>
              </w:rPr>
            </w:pPr>
            <w:r>
              <w:rPr>
                <w:iCs/>
              </w:rPr>
              <w:t>12</w:t>
            </w:r>
          </w:p>
        </w:tc>
        <w:tc>
          <w:tcPr>
            <w:tcW w:w="993" w:type="dxa"/>
            <w:vAlign w:val="center"/>
          </w:tcPr>
          <w:p w:rsidR="008E5351" w:rsidRPr="008054AF" w:rsidRDefault="008E5351" w:rsidP="00B679FF">
            <w:pPr>
              <w:suppressAutoHyphens/>
              <w:snapToGrid w:val="0"/>
              <w:rPr>
                <w:iCs/>
              </w:rPr>
            </w:pPr>
            <w:r w:rsidRPr="008054AF">
              <w:rPr>
                <w:iCs/>
              </w:rPr>
              <w:t>1.1</w:t>
            </w:r>
          </w:p>
        </w:tc>
        <w:tc>
          <w:tcPr>
            <w:tcW w:w="4110" w:type="dxa"/>
            <w:vAlign w:val="center"/>
          </w:tcPr>
          <w:p w:rsidR="008E5351" w:rsidRPr="008054AF" w:rsidRDefault="008E5351" w:rsidP="00B679FF">
            <w:pPr>
              <w:suppressAutoHyphens/>
              <w:snapToGrid w:val="0"/>
              <w:rPr>
                <w:iCs/>
              </w:rPr>
            </w:pPr>
            <w:r w:rsidRPr="008054AF">
              <w:rPr>
                <w:iCs/>
              </w:rPr>
              <w:t>Растениеводство</w:t>
            </w:r>
          </w:p>
        </w:tc>
        <w:tc>
          <w:tcPr>
            <w:tcW w:w="993" w:type="dxa"/>
            <w:vAlign w:val="center"/>
          </w:tcPr>
          <w:p w:rsidR="008E5351" w:rsidRPr="008054AF" w:rsidRDefault="008E5351" w:rsidP="00B679FF">
            <w:pPr>
              <w:suppressAutoHyphens/>
              <w:snapToGrid w:val="0"/>
              <w:rPr>
                <w:iCs/>
              </w:rPr>
            </w:pPr>
            <w:r>
              <w:rPr>
                <w:iCs/>
              </w:rPr>
              <w:t>0</w:t>
            </w:r>
          </w:p>
        </w:tc>
        <w:tc>
          <w:tcPr>
            <w:tcW w:w="1134" w:type="dxa"/>
            <w:vAlign w:val="center"/>
          </w:tcPr>
          <w:p w:rsidR="008E5351" w:rsidRPr="008054AF" w:rsidRDefault="008E5351" w:rsidP="00B679FF">
            <w:pPr>
              <w:suppressAutoHyphens/>
              <w:snapToGrid w:val="0"/>
              <w:rPr>
                <w:iCs/>
              </w:rPr>
            </w:pPr>
            <w:r>
              <w:rPr>
                <w:iCs/>
              </w:rPr>
              <w:t>мин. 0,5</w:t>
            </w:r>
          </w:p>
        </w:tc>
        <w:tc>
          <w:tcPr>
            <w:tcW w:w="992" w:type="dxa"/>
            <w:gridSpan w:val="2"/>
            <w:vAlign w:val="center"/>
          </w:tcPr>
          <w:p w:rsidR="008E5351" w:rsidRPr="008054AF" w:rsidRDefault="008E5351" w:rsidP="00B679FF">
            <w:pPr>
              <w:suppressAutoHyphens/>
              <w:snapToGrid w:val="0"/>
              <w:rPr>
                <w:iCs/>
              </w:rPr>
            </w:pPr>
            <w:r>
              <w:rPr>
                <w:iCs/>
              </w:rPr>
              <w:t>0</w:t>
            </w:r>
          </w:p>
        </w:tc>
        <w:tc>
          <w:tcPr>
            <w:tcW w:w="992" w:type="dxa"/>
            <w:vAlign w:val="center"/>
          </w:tcPr>
          <w:p w:rsidR="008E5351" w:rsidRPr="008054AF" w:rsidRDefault="008E5351" w:rsidP="00B679FF">
            <w:pPr>
              <w:suppressAutoHyphens/>
              <w:snapToGrid w:val="0"/>
              <w:rPr>
                <w:iCs/>
              </w:rPr>
            </w:pPr>
            <w:r>
              <w:rPr>
                <w:iCs/>
              </w:rPr>
              <w:t>0</w:t>
            </w:r>
          </w:p>
        </w:tc>
      </w:tr>
      <w:tr w:rsidR="008E5351" w:rsidRPr="008054AF" w:rsidTr="00B679FF">
        <w:trPr>
          <w:trHeight w:val="397"/>
        </w:trPr>
        <w:tc>
          <w:tcPr>
            <w:tcW w:w="567" w:type="dxa"/>
          </w:tcPr>
          <w:p w:rsidR="008E5351" w:rsidRPr="008054AF" w:rsidRDefault="008E5351" w:rsidP="00B679FF">
            <w:pPr>
              <w:suppressAutoHyphens/>
              <w:snapToGrid w:val="0"/>
              <w:rPr>
                <w:iCs/>
              </w:rPr>
            </w:pPr>
            <w:r>
              <w:rPr>
                <w:iCs/>
              </w:rPr>
              <w:t>13</w:t>
            </w:r>
          </w:p>
        </w:tc>
        <w:tc>
          <w:tcPr>
            <w:tcW w:w="993" w:type="dxa"/>
            <w:vAlign w:val="center"/>
          </w:tcPr>
          <w:p w:rsidR="008E5351" w:rsidRPr="008054AF" w:rsidRDefault="008E5351" w:rsidP="00B679FF">
            <w:pPr>
              <w:suppressAutoHyphens/>
              <w:snapToGrid w:val="0"/>
              <w:rPr>
                <w:iCs/>
              </w:rPr>
            </w:pPr>
            <w:r w:rsidRPr="008054AF">
              <w:rPr>
                <w:iCs/>
              </w:rPr>
              <w:t>1.2</w:t>
            </w:r>
          </w:p>
        </w:tc>
        <w:tc>
          <w:tcPr>
            <w:tcW w:w="4110" w:type="dxa"/>
            <w:vAlign w:val="center"/>
          </w:tcPr>
          <w:p w:rsidR="008E5351" w:rsidRPr="008054AF" w:rsidRDefault="008E5351" w:rsidP="00B679FF">
            <w:pPr>
              <w:suppressAutoHyphens/>
              <w:snapToGrid w:val="0"/>
              <w:rPr>
                <w:iCs/>
              </w:rPr>
            </w:pPr>
            <w:r w:rsidRPr="008054AF">
              <w:rPr>
                <w:iCs/>
              </w:rPr>
              <w:t>Выращивание зерновых и иных сельскохозяйственных культур</w:t>
            </w:r>
          </w:p>
        </w:tc>
        <w:tc>
          <w:tcPr>
            <w:tcW w:w="993" w:type="dxa"/>
            <w:vAlign w:val="center"/>
          </w:tcPr>
          <w:p w:rsidR="008E5351" w:rsidRPr="008054AF" w:rsidRDefault="008E5351" w:rsidP="00B679FF">
            <w:pPr>
              <w:suppressAutoHyphens/>
              <w:snapToGrid w:val="0"/>
              <w:rPr>
                <w:iCs/>
              </w:rPr>
            </w:pPr>
            <w:r>
              <w:rPr>
                <w:iCs/>
              </w:rPr>
              <w:t>0</w:t>
            </w:r>
          </w:p>
        </w:tc>
        <w:tc>
          <w:tcPr>
            <w:tcW w:w="1134" w:type="dxa"/>
            <w:vAlign w:val="center"/>
          </w:tcPr>
          <w:p w:rsidR="008E5351" w:rsidRPr="008054AF" w:rsidRDefault="008E5351" w:rsidP="00B679FF">
            <w:pPr>
              <w:suppressAutoHyphens/>
              <w:snapToGrid w:val="0"/>
              <w:rPr>
                <w:iCs/>
              </w:rPr>
            </w:pPr>
            <w:r>
              <w:rPr>
                <w:iCs/>
              </w:rPr>
              <w:t>мин. 0,5</w:t>
            </w:r>
          </w:p>
        </w:tc>
        <w:tc>
          <w:tcPr>
            <w:tcW w:w="992" w:type="dxa"/>
            <w:gridSpan w:val="2"/>
            <w:vAlign w:val="center"/>
          </w:tcPr>
          <w:p w:rsidR="008E5351" w:rsidRPr="008054AF" w:rsidRDefault="008E5351" w:rsidP="00B679FF">
            <w:pPr>
              <w:suppressAutoHyphens/>
              <w:snapToGrid w:val="0"/>
              <w:rPr>
                <w:iCs/>
              </w:rPr>
            </w:pPr>
            <w:r>
              <w:rPr>
                <w:iCs/>
              </w:rPr>
              <w:t>0</w:t>
            </w:r>
          </w:p>
        </w:tc>
        <w:tc>
          <w:tcPr>
            <w:tcW w:w="992" w:type="dxa"/>
            <w:vAlign w:val="center"/>
          </w:tcPr>
          <w:p w:rsidR="008E5351" w:rsidRPr="008054AF" w:rsidRDefault="008E5351" w:rsidP="00B679FF">
            <w:pPr>
              <w:suppressAutoHyphens/>
              <w:snapToGrid w:val="0"/>
              <w:rPr>
                <w:iCs/>
              </w:rPr>
            </w:pPr>
            <w:r>
              <w:rPr>
                <w:iCs/>
              </w:rPr>
              <w:t>0</w:t>
            </w:r>
          </w:p>
        </w:tc>
      </w:tr>
      <w:tr w:rsidR="008E5351" w:rsidRPr="008054AF" w:rsidTr="00B679FF">
        <w:trPr>
          <w:trHeight w:val="397"/>
        </w:trPr>
        <w:tc>
          <w:tcPr>
            <w:tcW w:w="567" w:type="dxa"/>
          </w:tcPr>
          <w:p w:rsidR="008E5351" w:rsidRPr="008054AF" w:rsidRDefault="008E5351" w:rsidP="00B679FF">
            <w:pPr>
              <w:suppressAutoHyphens/>
              <w:snapToGrid w:val="0"/>
              <w:rPr>
                <w:iCs/>
              </w:rPr>
            </w:pPr>
            <w:r>
              <w:rPr>
                <w:iCs/>
              </w:rPr>
              <w:t>14</w:t>
            </w:r>
          </w:p>
        </w:tc>
        <w:tc>
          <w:tcPr>
            <w:tcW w:w="993" w:type="dxa"/>
            <w:vAlign w:val="center"/>
          </w:tcPr>
          <w:p w:rsidR="008E5351" w:rsidRPr="008054AF" w:rsidRDefault="008E5351" w:rsidP="00B679FF">
            <w:pPr>
              <w:suppressAutoHyphens/>
              <w:snapToGrid w:val="0"/>
            </w:pPr>
            <w:r w:rsidRPr="008054AF">
              <w:t>1.3</w:t>
            </w:r>
          </w:p>
        </w:tc>
        <w:tc>
          <w:tcPr>
            <w:tcW w:w="4110" w:type="dxa"/>
            <w:vAlign w:val="center"/>
          </w:tcPr>
          <w:p w:rsidR="008E5351" w:rsidRPr="008054AF" w:rsidRDefault="008E5351" w:rsidP="00B679FF">
            <w:pPr>
              <w:suppressAutoHyphens/>
              <w:snapToGrid w:val="0"/>
            </w:pPr>
            <w:r w:rsidRPr="008054AF">
              <w:t>Овощеводство</w:t>
            </w:r>
          </w:p>
        </w:tc>
        <w:tc>
          <w:tcPr>
            <w:tcW w:w="993" w:type="dxa"/>
            <w:vAlign w:val="center"/>
          </w:tcPr>
          <w:p w:rsidR="008E5351" w:rsidRPr="008054AF" w:rsidRDefault="008E5351" w:rsidP="00B679FF">
            <w:pPr>
              <w:suppressAutoHyphens/>
              <w:snapToGrid w:val="0"/>
              <w:rPr>
                <w:iCs/>
              </w:rPr>
            </w:pPr>
            <w:r>
              <w:rPr>
                <w:iCs/>
              </w:rPr>
              <w:t>0</w:t>
            </w:r>
          </w:p>
        </w:tc>
        <w:tc>
          <w:tcPr>
            <w:tcW w:w="1134" w:type="dxa"/>
            <w:vAlign w:val="center"/>
          </w:tcPr>
          <w:p w:rsidR="008E5351" w:rsidRPr="008054AF" w:rsidRDefault="008E5351" w:rsidP="00B679FF">
            <w:pPr>
              <w:suppressAutoHyphens/>
              <w:snapToGrid w:val="0"/>
              <w:rPr>
                <w:iCs/>
              </w:rPr>
            </w:pPr>
            <w:r>
              <w:rPr>
                <w:iCs/>
              </w:rPr>
              <w:t>мин. 0,5</w:t>
            </w:r>
          </w:p>
        </w:tc>
        <w:tc>
          <w:tcPr>
            <w:tcW w:w="992" w:type="dxa"/>
            <w:gridSpan w:val="2"/>
            <w:vAlign w:val="center"/>
          </w:tcPr>
          <w:p w:rsidR="008E5351" w:rsidRPr="008054AF" w:rsidRDefault="008E5351" w:rsidP="00B679FF">
            <w:pPr>
              <w:suppressAutoHyphens/>
              <w:snapToGrid w:val="0"/>
              <w:rPr>
                <w:iCs/>
              </w:rPr>
            </w:pPr>
            <w:r>
              <w:rPr>
                <w:iCs/>
              </w:rPr>
              <w:t>0</w:t>
            </w:r>
          </w:p>
        </w:tc>
        <w:tc>
          <w:tcPr>
            <w:tcW w:w="992" w:type="dxa"/>
            <w:vAlign w:val="center"/>
          </w:tcPr>
          <w:p w:rsidR="008E5351" w:rsidRPr="008054AF" w:rsidRDefault="008E5351" w:rsidP="00B679FF">
            <w:pPr>
              <w:suppressAutoHyphens/>
              <w:snapToGrid w:val="0"/>
              <w:rPr>
                <w:iCs/>
              </w:rPr>
            </w:pPr>
            <w:r>
              <w:rPr>
                <w:iCs/>
              </w:rPr>
              <w:t>0</w:t>
            </w:r>
          </w:p>
        </w:tc>
      </w:tr>
      <w:tr w:rsidR="008E5351" w:rsidRPr="008054AF" w:rsidTr="00B679FF">
        <w:trPr>
          <w:trHeight w:val="397"/>
        </w:trPr>
        <w:tc>
          <w:tcPr>
            <w:tcW w:w="567" w:type="dxa"/>
          </w:tcPr>
          <w:p w:rsidR="008E5351" w:rsidRPr="008054AF" w:rsidRDefault="008E5351" w:rsidP="00B679FF">
            <w:pPr>
              <w:suppressAutoHyphens/>
              <w:snapToGrid w:val="0"/>
              <w:rPr>
                <w:iCs/>
              </w:rPr>
            </w:pPr>
            <w:r>
              <w:rPr>
                <w:iCs/>
              </w:rPr>
              <w:t>15</w:t>
            </w:r>
          </w:p>
        </w:tc>
        <w:tc>
          <w:tcPr>
            <w:tcW w:w="993" w:type="dxa"/>
            <w:vAlign w:val="center"/>
          </w:tcPr>
          <w:p w:rsidR="008E5351" w:rsidRPr="008054AF" w:rsidRDefault="008E5351" w:rsidP="00B679FF">
            <w:pPr>
              <w:suppressAutoHyphens/>
              <w:snapToGrid w:val="0"/>
              <w:rPr>
                <w:iCs/>
              </w:rPr>
            </w:pPr>
            <w:r w:rsidRPr="008054AF">
              <w:rPr>
                <w:iCs/>
              </w:rPr>
              <w:t>1.4</w:t>
            </w:r>
          </w:p>
        </w:tc>
        <w:tc>
          <w:tcPr>
            <w:tcW w:w="4110" w:type="dxa"/>
            <w:vAlign w:val="center"/>
          </w:tcPr>
          <w:p w:rsidR="008E5351" w:rsidRPr="008054AF" w:rsidRDefault="008E5351" w:rsidP="00B679FF">
            <w:pPr>
              <w:suppressAutoHyphens/>
              <w:snapToGrid w:val="0"/>
            </w:pPr>
            <w:r w:rsidRPr="008054AF">
              <w:rPr>
                <w:iCs/>
              </w:rPr>
              <w:t>Выращивание тонизирующих, лекарственных, цветочных культур</w:t>
            </w:r>
          </w:p>
        </w:tc>
        <w:tc>
          <w:tcPr>
            <w:tcW w:w="993" w:type="dxa"/>
            <w:vAlign w:val="center"/>
          </w:tcPr>
          <w:p w:rsidR="008E5351" w:rsidRPr="008054AF" w:rsidRDefault="008E5351" w:rsidP="00B679FF">
            <w:pPr>
              <w:suppressAutoHyphens/>
              <w:snapToGrid w:val="0"/>
              <w:rPr>
                <w:iCs/>
              </w:rPr>
            </w:pPr>
            <w:r>
              <w:rPr>
                <w:iCs/>
              </w:rPr>
              <w:t>0</w:t>
            </w:r>
          </w:p>
        </w:tc>
        <w:tc>
          <w:tcPr>
            <w:tcW w:w="1134" w:type="dxa"/>
            <w:vAlign w:val="center"/>
          </w:tcPr>
          <w:p w:rsidR="008E5351" w:rsidRPr="008054AF" w:rsidRDefault="008E5351" w:rsidP="00B679FF">
            <w:pPr>
              <w:suppressAutoHyphens/>
              <w:snapToGrid w:val="0"/>
              <w:rPr>
                <w:iCs/>
              </w:rPr>
            </w:pPr>
            <w:r>
              <w:rPr>
                <w:iCs/>
              </w:rPr>
              <w:t>мин. 0,5</w:t>
            </w:r>
          </w:p>
        </w:tc>
        <w:tc>
          <w:tcPr>
            <w:tcW w:w="992" w:type="dxa"/>
            <w:gridSpan w:val="2"/>
            <w:vAlign w:val="center"/>
          </w:tcPr>
          <w:p w:rsidR="008E5351" w:rsidRPr="008054AF" w:rsidRDefault="008E5351" w:rsidP="00B679FF">
            <w:pPr>
              <w:suppressAutoHyphens/>
              <w:snapToGrid w:val="0"/>
              <w:rPr>
                <w:iCs/>
              </w:rPr>
            </w:pPr>
            <w:r>
              <w:rPr>
                <w:iCs/>
              </w:rPr>
              <w:t>0</w:t>
            </w:r>
          </w:p>
        </w:tc>
        <w:tc>
          <w:tcPr>
            <w:tcW w:w="992" w:type="dxa"/>
            <w:vAlign w:val="center"/>
          </w:tcPr>
          <w:p w:rsidR="008E5351" w:rsidRPr="008054AF" w:rsidRDefault="008E5351" w:rsidP="00B679FF">
            <w:pPr>
              <w:suppressAutoHyphens/>
              <w:snapToGrid w:val="0"/>
              <w:rPr>
                <w:iCs/>
              </w:rPr>
            </w:pPr>
            <w:r>
              <w:rPr>
                <w:iCs/>
              </w:rPr>
              <w:t>0</w:t>
            </w:r>
          </w:p>
        </w:tc>
      </w:tr>
      <w:tr w:rsidR="008E5351" w:rsidRPr="008054AF" w:rsidTr="00B679FF">
        <w:trPr>
          <w:trHeight w:val="397"/>
        </w:trPr>
        <w:tc>
          <w:tcPr>
            <w:tcW w:w="567" w:type="dxa"/>
          </w:tcPr>
          <w:p w:rsidR="008E5351" w:rsidRDefault="008E5351" w:rsidP="00B679FF">
            <w:pPr>
              <w:suppressAutoHyphens/>
              <w:snapToGrid w:val="0"/>
              <w:rPr>
                <w:iCs/>
              </w:rPr>
            </w:pPr>
            <w:r>
              <w:rPr>
                <w:iCs/>
              </w:rPr>
              <w:t>16</w:t>
            </w:r>
          </w:p>
        </w:tc>
        <w:tc>
          <w:tcPr>
            <w:tcW w:w="993" w:type="dxa"/>
            <w:vAlign w:val="center"/>
          </w:tcPr>
          <w:p w:rsidR="008E5351" w:rsidRPr="008054AF" w:rsidRDefault="008E5351" w:rsidP="00B679FF">
            <w:pPr>
              <w:suppressAutoHyphens/>
              <w:snapToGrid w:val="0"/>
            </w:pPr>
            <w:r w:rsidRPr="008054AF">
              <w:t>1.14</w:t>
            </w:r>
          </w:p>
        </w:tc>
        <w:tc>
          <w:tcPr>
            <w:tcW w:w="4110" w:type="dxa"/>
            <w:vAlign w:val="center"/>
          </w:tcPr>
          <w:p w:rsidR="008E5351" w:rsidRPr="008054AF" w:rsidRDefault="008E5351" w:rsidP="00B679FF">
            <w:pPr>
              <w:suppressAutoHyphens/>
              <w:snapToGrid w:val="0"/>
            </w:pPr>
            <w:r w:rsidRPr="008054AF">
              <w:t>Научное обеспечение сельского хозяйства</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Pr>
                <w:iCs/>
              </w:rPr>
              <w:t>мин. 0,2</w:t>
            </w:r>
          </w:p>
        </w:tc>
        <w:tc>
          <w:tcPr>
            <w:tcW w:w="992" w:type="dxa"/>
            <w:gridSpan w:val="2"/>
            <w:vAlign w:val="center"/>
          </w:tcPr>
          <w:p w:rsidR="008E5351" w:rsidRPr="008054AF" w:rsidRDefault="008E5351" w:rsidP="00B679FF">
            <w:pPr>
              <w:suppressAutoHyphens/>
              <w:snapToGrid w:val="0"/>
              <w:rPr>
                <w:iCs/>
              </w:rPr>
            </w:pPr>
            <w:r>
              <w:rPr>
                <w:iCs/>
              </w:rPr>
              <w:t>0</w:t>
            </w:r>
          </w:p>
        </w:tc>
        <w:tc>
          <w:tcPr>
            <w:tcW w:w="992" w:type="dxa"/>
            <w:vAlign w:val="center"/>
          </w:tcPr>
          <w:p w:rsidR="008E5351" w:rsidRPr="008054AF" w:rsidRDefault="008E5351" w:rsidP="00B679FF">
            <w:pPr>
              <w:suppressAutoHyphens/>
              <w:snapToGrid w:val="0"/>
              <w:rPr>
                <w:iCs/>
              </w:rPr>
            </w:pPr>
            <w:r>
              <w:rPr>
                <w:iCs/>
              </w:rPr>
              <w:t>3</w:t>
            </w:r>
          </w:p>
        </w:tc>
      </w:tr>
      <w:tr w:rsidR="008E5351" w:rsidRPr="008054AF" w:rsidTr="00B679FF">
        <w:trPr>
          <w:cantSplit/>
          <w:trHeight w:val="421"/>
        </w:trPr>
        <w:tc>
          <w:tcPr>
            <w:tcW w:w="567" w:type="dxa"/>
          </w:tcPr>
          <w:p w:rsidR="008E5351" w:rsidRPr="008054AF" w:rsidRDefault="008E5351" w:rsidP="00B679FF">
            <w:pPr>
              <w:suppressAutoHyphens/>
              <w:snapToGrid w:val="0"/>
              <w:rPr>
                <w:iCs/>
              </w:rPr>
            </w:pPr>
            <w:r>
              <w:rPr>
                <w:iCs/>
              </w:rPr>
              <w:t>17</w:t>
            </w:r>
          </w:p>
        </w:tc>
        <w:tc>
          <w:tcPr>
            <w:tcW w:w="993" w:type="dxa"/>
            <w:vAlign w:val="center"/>
          </w:tcPr>
          <w:p w:rsidR="008E5351" w:rsidRPr="008054AF" w:rsidRDefault="008E5351" w:rsidP="00B679FF">
            <w:pPr>
              <w:suppressAutoHyphens/>
              <w:snapToGrid w:val="0"/>
              <w:rPr>
                <w:iCs/>
              </w:rPr>
            </w:pPr>
            <w:r w:rsidRPr="008054AF">
              <w:rPr>
                <w:iCs/>
              </w:rPr>
              <w:t>4.4</w:t>
            </w:r>
          </w:p>
        </w:tc>
        <w:tc>
          <w:tcPr>
            <w:tcW w:w="4110" w:type="dxa"/>
            <w:vAlign w:val="center"/>
          </w:tcPr>
          <w:p w:rsidR="008E5351" w:rsidRPr="008054AF" w:rsidRDefault="008E5351" w:rsidP="00B679FF">
            <w:pPr>
              <w:suppressAutoHyphens/>
              <w:snapToGrid w:val="0"/>
            </w:pPr>
            <w:r w:rsidRPr="008054AF">
              <w:rPr>
                <w:iCs/>
              </w:rPr>
              <w:t>Магазины</w:t>
            </w:r>
          </w:p>
        </w:tc>
        <w:tc>
          <w:tcPr>
            <w:tcW w:w="993" w:type="dxa"/>
            <w:vAlign w:val="center"/>
          </w:tcPr>
          <w:p w:rsidR="008E5351" w:rsidRPr="008054AF" w:rsidRDefault="008E5351" w:rsidP="00B679FF">
            <w:pPr>
              <w:suppressAutoHyphens/>
              <w:snapToGrid w:val="0"/>
              <w:rPr>
                <w:iCs/>
              </w:rPr>
            </w:pPr>
            <w:r w:rsidRPr="008054AF">
              <w:rPr>
                <w:iCs/>
              </w:rPr>
              <w:t>1</w:t>
            </w:r>
          </w:p>
        </w:tc>
        <w:tc>
          <w:tcPr>
            <w:tcW w:w="1134" w:type="dxa"/>
            <w:vAlign w:val="center"/>
          </w:tcPr>
          <w:p w:rsidR="008E5351" w:rsidRPr="008054AF" w:rsidRDefault="008E5351" w:rsidP="00B679FF">
            <w:pPr>
              <w:suppressAutoHyphens/>
              <w:snapToGrid w:val="0"/>
              <w:rPr>
                <w:iCs/>
              </w:rPr>
            </w:pPr>
            <w:r>
              <w:rPr>
                <w:iCs/>
              </w:rPr>
              <w:t>мин.</w:t>
            </w:r>
            <w:r w:rsidRPr="008054AF">
              <w:rPr>
                <w:iCs/>
              </w:rPr>
              <w:t>0,</w:t>
            </w:r>
            <w:r>
              <w:rPr>
                <w:iCs/>
              </w:rPr>
              <w:t>01</w:t>
            </w:r>
          </w:p>
        </w:tc>
        <w:tc>
          <w:tcPr>
            <w:tcW w:w="992" w:type="dxa"/>
            <w:gridSpan w:val="2"/>
            <w:vAlign w:val="center"/>
          </w:tcPr>
          <w:p w:rsidR="008E5351" w:rsidRPr="008054AF" w:rsidRDefault="008E5351" w:rsidP="00B679FF">
            <w:pPr>
              <w:suppressAutoHyphens/>
              <w:snapToGrid w:val="0"/>
              <w:rPr>
                <w:bCs/>
                <w:iCs/>
              </w:rPr>
            </w:pPr>
            <w:r w:rsidRPr="008054AF">
              <w:rPr>
                <w:bCs/>
                <w:iCs/>
              </w:rPr>
              <w:t>80</w:t>
            </w:r>
          </w:p>
        </w:tc>
        <w:tc>
          <w:tcPr>
            <w:tcW w:w="992" w:type="dxa"/>
            <w:vAlign w:val="center"/>
          </w:tcPr>
          <w:p w:rsidR="008E5351" w:rsidRPr="008054AF" w:rsidRDefault="008E5351" w:rsidP="00B679FF">
            <w:pPr>
              <w:suppressAutoHyphens/>
              <w:snapToGrid w:val="0"/>
              <w:rPr>
                <w:bCs/>
                <w:iCs/>
              </w:rPr>
            </w:pPr>
            <w:r>
              <w:rPr>
                <w:bCs/>
                <w:iCs/>
              </w:rPr>
              <w:t>1</w:t>
            </w:r>
          </w:p>
        </w:tc>
      </w:tr>
      <w:tr w:rsidR="008E5351" w:rsidRPr="008054AF" w:rsidTr="00B679FF">
        <w:trPr>
          <w:trHeight w:val="397"/>
        </w:trPr>
        <w:tc>
          <w:tcPr>
            <w:tcW w:w="9781" w:type="dxa"/>
            <w:gridSpan w:val="8"/>
            <w:vAlign w:val="center"/>
          </w:tcPr>
          <w:p w:rsidR="008E5351" w:rsidRPr="008054AF" w:rsidRDefault="008E5351" w:rsidP="00B679FF">
            <w:pPr>
              <w:suppressAutoHyphens/>
              <w:snapToGrid w:val="0"/>
              <w:rPr>
                <w:iCs/>
              </w:rPr>
            </w:pPr>
            <w:r w:rsidRPr="008054AF">
              <w:rPr>
                <w:b/>
                <w:bCs/>
              </w:rPr>
              <w:t>Вспомогательные виды и параметры использования земельных участков и объектов капитального строительства</w:t>
            </w:r>
          </w:p>
        </w:tc>
      </w:tr>
      <w:tr w:rsidR="008E5351" w:rsidRPr="008054AF" w:rsidTr="00B679FF">
        <w:trPr>
          <w:trHeight w:val="397"/>
        </w:trPr>
        <w:tc>
          <w:tcPr>
            <w:tcW w:w="567" w:type="dxa"/>
          </w:tcPr>
          <w:p w:rsidR="008E5351" w:rsidRPr="008054AF" w:rsidRDefault="008E5351" w:rsidP="00B679FF">
            <w:pPr>
              <w:suppressAutoHyphens/>
              <w:snapToGrid w:val="0"/>
              <w:rPr>
                <w:iCs/>
              </w:rPr>
            </w:pPr>
            <w:r w:rsidRPr="008054AF">
              <w:rPr>
                <w:iCs/>
              </w:rPr>
              <w:t>1</w:t>
            </w:r>
            <w:r>
              <w:rPr>
                <w:iCs/>
              </w:rPr>
              <w:t>8</w:t>
            </w:r>
          </w:p>
        </w:tc>
        <w:tc>
          <w:tcPr>
            <w:tcW w:w="993" w:type="dxa"/>
            <w:vAlign w:val="center"/>
          </w:tcPr>
          <w:p w:rsidR="008E5351" w:rsidRPr="008054AF" w:rsidRDefault="008E5351" w:rsidP="00B679FF">
            <w:pPr>
              <w:suppressAutoHyphens/>
              <w:snapToGrid w:val="0"/>
              <w:rPr>
                <w:iCs/>
              </w:rPr>
            </w:pPr>
            <w:r w:rsidRPr="008054AF">
              <w:rPr>
                <w:iCs/>
              </w:rPr>
              <w:t>3.1</w:t>
            </w:r>
          </w:p>
        </w:tc>
        <w:tc>
          <w:tcPr>
            <w:tcW w:w="4110" w:type="dxa"/>
            <w:vAlign w:val="center"/>
          </w:tcPr>
          <w:p w:rsidR="008E5351" w:rsidRPr="008054AF" w:rsidRDefault="008E5351" w:rsidP="00B679FF">
            <w:pPr>
              <w:suppressAutoHyphens/>
              <w:snapToGrid w:val="0"/>
              <w:rPr>
                <w:iCs/>
              </w:rPr>
            </w:pPr>
            <w:r w:rsidRPr="008054AF">
              <w:rPr>
                <w:iCs/>
              </w:rPr>
              <w:t>Коммунальное обслуживание</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Pr>
                <w:iCs/>
              </w:rPr>
              <w:t>мин. 0,003</w:t>
            </w:r>
          </w:p>
        </w:tc>
        <w:tc>
          <w:tcPr>
            <w:tcW w:w="992" w:type="dxa"/>
            <w:gridSpan w:val="2"/>
            <w:vAlign w:val="center"/>
          </w:tcPr>
          <w:p w:rsidR="008E5351" w:rsidRPr="008054AF" w:rsidRDefault="008E5351" w:rsidP="00B679FF">
            <w:pPr>
              <w:suppressAutoHyphens/>
              <w:snapToGrid w:val="0"/>
              <w:rPr>
                <w:iCs/>
              </w:rPr>
            </w:pPr>
            <w:r>
              <w:rPr>
                <w:iCs/>
              </w:rPr>
              <w:t>80</w:t>
            </w:r>
          </w:p>
        </w:tc>
        <w:tc>
          <w:tcPr>
            <w:tcW w:w="992" w:type="dxa"/>
            <w:vAlign w:val="center"/>
          </w:tcPr>
          <w:p w:rsidR="008E5351" w:rsidRPr="008054AF" w:rsidRDefault="008E5351" w:rsidP="00B679FF">
            <w:pPr>
              <w:suppressAutoHyphens/>
              <w:snapToGrid w:val="0"/>
              <w:rPr>
                <w:iCs/>
              </w:rPr>
            </w:pPr>
            <w:r>
              <w:rPr>
                <w:iCs/>
              </w:rPr>
              <w:t>1</w:t>
            </w:r>
          </w:p>
        </w:tc>
      </w:tr>
    </w:tbl>
    <w:p w:rsidR="008E5351" w:rsidRPr="008054AF" w:rsidRDefault="008E5351" w:rsidP="00D54632">
      <w:pPr>
        <w:suppressAutoHyphens/>
        <w:snapToGrid w:val="0"/>
        <w:spacing w:before="240"/>
        <w:ind w:firstLine="709"/>
        <w:contextualSpacing/>
        <w:jc w:val="both"/>
        <w:rPr>
          <w:lang w:eastAsia="ar-SA"/>
        </w:rPr>
      </w:pPr>
    </w:p>
    <w:p w:rsidR="008E5351" w:rsidRPr="008054AF" w:rsidRDefault="008E5351" w:rsidP="00D54632">
      <w:pPr>
        <w:suppressAutoHyphens/>
        <w:snapToGrid w:val="0"/>
        <w:spacing w:before="240"/>
        <w:ind w:firstLine="709"/>
        <w:contextualSpacing/>
        <w:jc w:val="both"/>
        <w:rPr>
          <w:lang w:eastAsia="ar-SA"/>
        </w:rPr>
      </w:pPr>
      <w:r w:rsidRPr="008054AF">
        <w:rPr>
          <w:lang w:eastAsia="ar-SA"/>
        </w:rPr>
        <w:t>Примечания:</w:t>
      </w:r>
    </w:p>
    <w:p w:rsidR="008E5351" w:rsidRPr="008054AF" w:rsidRDefault="008E5351" w:rsidP="00D54632">
      <w:pPr>
        <w:suppressAutoHyphens/>
        <w:snapToGrid w:val="0"/>
        <w:ind w:firstLine="709"/>
        <w:contextualSpacing/>
        <w:jc w:val="both"/>
        <w:rPr>
          <w:lang w:eastAsia="ar-SA"/>
        </w:rPr>
      </w:pPr>
      <w:r>
        <w:rPr>
          <w:lang w:eastAsia="ar-SA"/>
        </w:rPr>
        <w:t>1</w:t>
      </w:r>
      <w:r w:rsidRPr="008054AF">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054AF">
        <w:rPr>
          <w:bCs/>
        </w:rPr>
        <w:t>уполномоченным федеральным органом исполнительной власти.</w:t>
      </w:r>
    </w:p>
    <w:p w:rsidR="008E5351" w:rsidRPr="008054AF" w:rsidRDefault="008E5351" w:rsidP="00D54632">
      <w:pPr>
        <w:suppressAutoHyphens/>
        <w:snapToGrid w:val="0"/>
        <w:ind w:firstLine="709"/>
        <w:contextualSpacing/>
        <w:jc w:val="both"/>
        <w:rPr>
          <w:lang w:eastAsia="ar-SA"/>
        </w:rPr>
      </w:pPr>
      <w:r>
        <w:rPr>
          <w:lang w:eastAsia="ar-SA"/>
        </w:rPr>
        <w:t>2</w:t>
      </w:r>
      <w:r w:rsidRPr="008054AF">
        <w:rPr>
          <w:lang w:eastAsia="ar-SA"/>
        </w:rPr>
        <w:t>.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94" w:name="_Toc466536844"/>
      <w:bookmarkStart w:id="195" w:name="_Toc471897376"/>
      <w:r>
        <w:rPr>
          <w:b/>
          <w:bCs/>
          <w:lang w:eastAsia="en-US"/>
        </w:rPr>
        <w:t>З</w:t>
      </w:r>
      <w:r w:rsidRPr="008054AF">
        <w:rPr>
          <w:b/>
          <w:bCs/>
          <w:lang w:eastAsia="en-US"/>
        </w:rPr>
        <w:t>он</w:t>
      </w:r>
      <w:r>
        <w:rPr>
          <w:b/>
          <w:bCs/>
          <w:lang w:eastAsia="en-US"/>
        </w:rPr>
        <w:t>а</w:t>
      </w:r>
      <w:r w:rsidRPr="008054AF">
        <w:rPr>
          <w:b/>
          <w:bCs/>
          <w:lang w:eastAsia="en-US"/>
        </w:rPr>
        <w:t xml:space="preserve"> садоводства, огородничества (СХ-3)</w:t>
      </w:r>
      <w:bookmarkEnd w:id="194"/>
      <w:bookmarkEnd w:id="195"/>
    </w:p>
    <w:p w:rsidR="008E5351" w:rsidRPr="008054AF" w:rsidRDefault="008E5351" w:rsidP="00D54632">
      <w:pPr>
        <w:overflowPunct w:val="0"/>
        <w:ind w:firstLine="709"/>
        <w:contextualSpacing/>
        <w:jc w:val="both"/>
      </w:pPr>
    </w:p>
    <w:p w:rsidR="008E5351" w:rsidRPr="008054AF" w:rsidRDefault="008E5351" w:rsidP="00D54632">
      <w:pPr>
        <w:overflowPunct w:val="0"/>
        <w:ind w:firstLine="709"/>
        <w:contextualSpacing/>
        <w:jc w:val="both"/>
      </w:pPr>
      <w:r>
        <w:t>Таблица № 9</w:t>
      </w:r>
      <w:r w:rsidRPr="008054AF">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850"/>
        <w:gridCol w:w="1134"/>
      </w:tblGrid>
      <w:tr w:rsidR="008E5351" w:rsidRPr="008054AF" w:rsidTr="00B679FF">
        <w:trPr>
          <w:cantSplit/>
          <w:trHeight w:val="415"/>
        </w:trPr>
        <w:tc>
          <w:tcPr>
            <w:tcW w:w="567" w:type="dxa"/>
            <w:vMerge w:val="restart"/>
          </w:tcPr>
          <w:p w:rsidR="008E5351" w:rsidRPr="008054AF" w:rsidRDefault="008E5351" w:rsidP="00B679FF">
            <w:pPr>
              <w:suppressAutoHyphens/>
              <w:snapToGrid w:val="0"/>
              <w:rPr>
                <w:iCs/>
              </w:rPr>
            </w:pPr>
            <w:r w:rsidRPr="008054AF">
              <w:rPr>
                <w:iCs/>
              </w:rPr>
              <w:t>№</w:t>
            </w:r>
          </w:p>
          <w:p w:rsidR="008E5351" w:rsidRPr="008054AF" w:rsidRDefault="008E5351" w:rsidP="00B679FF">
            <w:pPr>
              <w:suppressAutoHyphens/>
              <w:snapToGrid w:val="0"/>
              <w:rPr>
                <w:iCs/>
              </w:rPr>
            </w:pPr>
            <w:r w:rsidRPr="008054AF">
              <w:rPr>
                <w:iCs/>
              </w:rPr>
              <w:t>п/п</w:t>
            </w:r>
          </w:p>
        </w:tc>
        <w:tc>
          <w:tcPr>
            <w:tcW w:w="993" w:type="dxa"/>
            <w:vMerge w:val="restart"/>
          </w:tcPr>
          <w:p w:rsidR="008E5351" w:rsidRPr="008054AF" w:rsidRDefault="008E5351" w:rsidP="00B679FF">
            <w:pPr>
              <w:suppressAutoHyphens/>
              <w:snapToGrid w:val="0"/>
              <w:rPr>
                <w:iCs/>
              </w:rPr>
            </w:pPr>
            <w:r w:rsidRPr="008054AF">
              <w:rPr>
                <w:iCs/>
              </w:rPr>
              <w:t>Код (числовое обозначение) и в соответствии с Классификатором</w:t>
            </w:r>
          </w:p>
        </w:tc>
        <w:tc>
          <w:tcPr>
            <w:tcW w:w="4110" w:type="dxa"/>
            <w:vMerge w:val="restart"/>
          </w:tcPr>
          <w:p w:rsidR="008E5351" w:rsidRPr="008054AF" w:rsidRDefault="008E5351" w:rsidP="00B679FF">
            <w:pPr>
              <w:suppressAutoHyphens/>
              <w:snapToGrid w:val="0"/>
              <w:rPr>
                <w:iCs/>
              </w:rPr>
            </w:pPr>
          </w:p>
          <w:p w:rsidR="008E5351" w:rsidRPr="008054AF" w:rsidRDefault="008E5351" w:rsidP="00B679FF">
            <w:pPr>
              <w:suppressAutoHyphens/>
              <w:snapToGrid w:val="0"/>
              <w:rPr>
                <w:lang w:eastAsia="ar-SA"/>
              </w:rPr>
            </w:pPr>
            <w:r w:rsidRPr="008054AF">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054AF">
              <w:rPr>
                <w:lang w:eastAsia="ar-SA"/>
              </w:rPr>
              <w:t xml:space="preserve"> утвержденным </w:t>
            </w:r>
            <w:r w:rsidRPr="008054AF">
              <w:rPr>
                <w:bCs/>
              </w:rPr>
              <w:t>уполномоченным федеральным органом исполнительной власти)</w:t>
            </w:r>
          </w:p>
          <w:p w:rsidR="008E5351" w:rsidRPr="008054AF" w:rsidRDefault="008E5351" w:rsidP="00B679FF">
            <w:pPr>
              <w:suppressAutoHyphens/>
              <w:snapToGrid w:val="0"/>
              <w:rPr>
                <w:iCs/>
              </w:rPr>
            </w:pPr>
          </w:p>
        </w:tc>
        <w:tc>
          <w:tcPr>
            <w:tcW w:w="4111" w:type="dxa"/>
            <w:gridSpan w:val="4"/>
            <w:vAlign w:val="center"/>
          </w:tcPr>
          <w:p w:rsidR="008E5351" w:rsidRPr="008054AF" w:rsidRDefault="008E5351" w:rsidP="00B679FF">
            <w:pPr>
              <w:suppressAutoHyphens/>
              <w:snapToGrid w:val="0"/>
              <w:rPr>
                <w:bCs/>
                <w:iCs/>
              </w:rPr>
            </w:pPr>
            <w:r w:rsidRPr="008054AF">
              <w:rPr>
                <w:bCs/>
                <w:iCs/>
              </w:rPr>
              <w:t>Параметры разрешенного строительства, реконструкции объектов капстроительства</w:t>
            </w:r>
          </w:p>
        </w:tc>
      </w:tr>
      <w:tr w:rsidR="008E5351" w:rsidRPr="008054AF" w:rsidTr="00B679FF">
        <w:trPr>
          <w:cantSplit/>
          <w:trHeight w:val="2208"/>
        </w:trPr>
        <w:tc>
          <w:tcPr>
            <w:tcW w:w="567" w:type="dxa"/>
            <w:vMerge/>
          </w:tcPr>
          <w:p w:rsidR="008E5351" w:rsidRPr="008054AF" w:rsidRDefault="008E5351" w:rsidP="00B679FF">
            <w:pPr>
              <w:suppressAutoHyphens/>
              <w:snapToGrid w:val="0"/>
              <w:rPr>
                <w:iCs/>
              </w:rPr>
            </w:pPr>
          </w:p>
        </w:tc>
        <w:tc>
          <w:tcPr>
            <w:tcW w:w="993" w:type="dxa"/>
            <w:vMerge/>
          </w:tcPr>
          <w:p w:rsidR="008E5351" w:rsidRPr="008054AF" w:rsidRDefault="008E5351" w:rsidP="00B679FF">
            <w:pPr>
              <w:suppressAutoHyphens/>
              <w:snapToGrid w:val="0"/>
              <w:rPr>
                <w:iCs/>
              </w:rPr>
            </w:pPr>
          </w:p>
        </w:tc>
        <w:tc>
          <w:tcPr>
            <w:tcW w:w="4110" w:type="dxa"/>
            <w:vMerge/>
            <w:vAlign w:val="center"/>
          </w:tcPr>
          <w:p w:rsidR="008E5351" w:rsidRPr="008054AF" w:rsidRDefault="008E5351" w:rsidP="00B679FF">
            <w:pPr>
              <w:suppressAutoHyphens/>
              <w:snapToGrid w:val="0"/>
              <w:rPr>
                <w:iCs/>
              </w:rPr>
            </w:pPr>
          </w:p>
        </w:tc>
        <w:tc>
          <w:tcPr>
            <w:tcW w:w="993" w:type="dxa"/>
            <w:textDirection w:val="btLr"/>
            <w:vAlign w:val="center"/>
          </w:tcPr>
          <w:p w:rsidR="008E5351" w:rsidRPr="005E3388" w:rsidRDefault="008E5351" w:rsidP="00B679FF">
            <w:pPr>
              <w:suppressAutoHyphens/>
              <w:snapToGrid w:val="0"/>
              <w:jc w:val="center"/>
              <w:rPr>
                <w:sz w:val="21"/>
                <w:szCs w:val="21"/>
              </w:rPr>
            </w:pPr>
            <w:r w:rsidRPr="005E3388">
              <w:rPr>
                <w:iCs/>
                <w:sz w:val="21"/>
                <w:szCs w:val="21"/>
              </w:rPr>
              <w:t>Предельная этажность зданий, строений, сооружений, этаж</w:t>
            </w:r>
          </w:p>
        </w:tc>
        <w:tc>
          <w:tcPr>
            <w:tcW w:w="1134" w:type="dxa"/>
            <w:textDirection w:val="btLr"/>
          </w:tcPr>
          <w:p w:rsidR="008E5351" w:rsidRPr="005E3388" w:rsidRDefault="008E5351" w:rsidP="00B679FF">
            <w:pPr>
              <w:suppressAutoHyphens/>
              <w:snapToGrid w:val="0"/>
              <w:jc w:val="center"/>
              <w:rPr>
                <w:iCs/>
                <w:sz w:val="21"/>
                <w:szCs w:val="21"/>
              </w:rPr>
            </w:pPr>
            <w:r w:rsidRPr="005E3388">
              <w:rPr>
                <w:iCs/>
                <w:sz w:val="21"/>
                <w:szCs w:val="21"/>
              </w:rPr>
              <w:t>Предельные размеры земельных участков (мин.-макс.), га</w:t>
            </w:r>
          </w:p>
        </w:tc>
        <w:tc>
          <w:tcPr>
            <w:tcW w:w="850" w:type="dxa"/>
            <w:textDirection w:val="btLr"/>
          </w:tcPr>
          <w:p w:rsidR="008E5351" w:rsidRPr="005E3388" w:rsidRDefault="008E5351" w:rsidP="00B679FF">
            <w:pPr>
              <w:suppressAutoHyphens/>
              <w:snapToGrid w:val="0"/>
              <w:jc w:val="center"/>
              <w:rPr>
                <w:iCs/>
                <w:sz w:val="21"/>
                <w:szCs w:val="21"/>
              </w:rPr>
            </w:pPr>
            <w:r w:rsidRPr="005E3388">
              <w:rPr>
                <w:bCs/>
                <w:iCs/>
                <w:sz w:val="21"/>
                <w:szCs w:val="21"/>
              </w:rPr>
              <w:t>Максимальный процент застройки, %</w:t>
            </w:r>
          </w:p>
        </w:tc>
        <w:tc>
          <w:tcPr>
            <w:tcW w:w="1134" w:type="dxa"/>
            <w:textDirection w:val="btLr"/>
          </w:tcPr>
          <w:p w:rsidR="008E5351" w:rsidRPr="005E3388" w:rsidRDefault="008E5351" w:rsidP="00B679FF">
            <w:pPr>
              <w:suppressAutoHyphens/>
              <w:snapToGrid w:val="0"/>
              <w:ind w:left="113" w:right="113"/>
              <w:jc w:val="center"/>
              <w:rPr>
                <w:bCs/>
                <w:iCs/>
                <w:sz w:val="21"/>
                <w:szCs w:val="21"/>
              </w:rPr>
            </w:pPr>
            <w:r w:rsidRPr="005E3388">
              <w:rPr>
                <w:bCs/>
                <w:iCs/>
                <w:sz w:val="21"/>
                <w:szCs w:val="21"/>
              </w:rPr>
              <w:t>Минимальные отступы до границ смежного земельного участка</w:t>
            </w:r>
          </w:p>
        </w:tc>
      </w:tr>
      <w:tr w:rsidR="008E5351" w:rsidRPr="008054AF" w:rsidTr="00B679FF">
        <w:trPr>
          <w:trHeight w:val="171"/>
          <w:tblHeader/>
        </w:trPr>
        <w:tc>
          <w:tcPr>
            <w:tcW w:w="567" w:type="dxa"/>
            <w:vAlign w:val="center"/>
          </w:tcPr>
          <w:p w:rsidR="008E5351" w:rsidRPr="008054AF" w:rsidRDefault="008E5351" w:rsidP="00B679FF">
            <w:pPr>
              <w:suppressAutoHyphens/>
              <w:snapToGrid w:val="0"/>
              <w:jc w:val="center"/>
              <w:rPr>
                <w:iCs/>
              </w:rPr>
            </w:pPr>
            <w:r w:rsidRPr="008054AF">
              <w:rPr>
                <w:iCs/>
              </w:rPr>
              <w:t>1</w:t>
            </w:r>
          </w:p>
        </w:tc>
        <w:tc>
          <w:tcPr>
            <w:tcW w:w="993" w:type="dxa"/>
            <w:vAlign w:val="center"/>
          </w:tcPr>
          <w:p w:rsidR="008E5351" w:rsidRPr="008054AF" w:rsidRDefault="008E5351" w:rsidP="00B679FF">
            <w:pPr>
              <w:suppressAutoHyphens/>
              <w:snapToGrid w:val="0"/>
              <w:jc w:val="center"/>
              <w:rPr>
                <w:iCs/>
              </w:rPr>
            </w:pPr>
            <w:r w:rsidRPr="008054AF">
              <w:rPr>
                <w:iCs/>
              </w:rPr>
              <w:t>2</w:t>
            </w:r>
          </w:p>
        </w:tc>
        <w:tc>
          <w:tcPr>
            <w:tcW w:w="4110" w:type="dxa"/>
            <w:vAlign w:val="center"/>
          </w:tcPr>
          <w:p w:rsidR="008E5351" w:rsidRPr="008054AF" w:rsidRDefault="008E5351" w:rsidP="00B679FF">
            <w:pPr>
              <w:suppressAutoHyphens/>
              <w:snapToGrid w:val="0"/>
              <w:jc w:val="center"/>
              <w:rPr>
                <w:iCs/>
              </w:rPr>
            </w:pPr>
            <w:r w:rsidRPr="008054AF">
              <w:rPr>
                <w:iCs/>
              </w:rPr>
              <w:t>3</w:t>
            </w:r>
          </w:p>
        </w:tc>
        <w:tc>
          <w:tcPr>
            <w:tcW w:w="993" w:type="dxa"/>
            <w:vAlign w:val="center"/>
          </w:tcPr>
          <w:p w:rsidR="008E5351" w:rsidRPr="008054AF" w:rsidRDefault="008E5351" w:rsidP="00B679FF">
            <w:pPr>
              <w:suppressAutoHyphens/>
              <w:snapToGrid w:val="0"/>
              <w:jc w:val="center"/>
              <w:rPr>
                <w:iCs/>
              </w:rPr>
            </w:pPr>
            <w:r w:rsidRPr="008054AF">
              <w:rPr>
                <w:iCs/>
              </w:rPr>
              <w:t>4</w:t>
            </w:r>
          </w:p>
        </w:tc>
        <w:tc>
          <w:tcPr>
            <w:tcW w:w="1134" w:type="dxa"/>
            <w:vAlign w:val="center"/>
          </w:tcPr>
          <w:p w:rsidR="008E5351" w:rsidRPr="008054AF" w:rsidRDefault="008E5351" w:rsidP="00B679FF">
            <w:pPr>
              <w:suppressAutoHyphens/>
              <w:snapToGrid w:val="0"/>
              <w:jc w:val="center"/>
              <w:rPr>
                <w:iCs/>
              </w:rPr>
            </w:pPr>
            <w:r w:rsidRPr="008054AF">
              <w:rPr>
                <w:iCs/>
              </w:rPr>
              <w:t>5</w:t>
            </w:r>
          </w:p>
        </w:tc>
        <w:tc>
          <w:tcPr>
            <w:tcW w:w="850" w:type="dxa"/>
            <w:vAlign w:val="center"/>
          </w:tcPr>
          <w:p w:rsidR="008E5351" w:rsidRPr="008054AF" w:rsidRDefault="008E5351" w:rsidP="00B679FF">
            <w:pPr>
              <w:suppressAutoHyphens/>
              <w:snapToGrid w:val="0"/>
              <w:jc w:val="center"/>
              <w:rPr>
                <w:bCs/>
                <w:iCs/>
              </w:rPr>
            </w:pPr>
            <w:r w:rsidRPr="008054AF">
              <w:rPr>
                <w:bCs/>
                <w:iCs/>
              </w:rPr>
              <w:t>5</w:t>
            </w:r>
          </w:p>
        </w:tc>
        <w:tc>
          <w:tcPr>
            <w:tcW w:w="1134" w:type="dxa"/>
            <w:vAlign w:val="center"/>
          </w:tcPr>
          <w:p w:rsidR="008E5351" w:rsidRPr="008054AF" w:rsidRDefault="008E5351" w:rsidP="00B679FF">
            <w:pPr>
              <w:suppressAutoHyphens/>
              <w:snapToGrid w:val="0"/>
              <w:jc w:val="center"/>
              <w:rPr>
                <w:bCs/>
                <w:iCs/>
              </w:rPr>
            </w:pPr>
            <w:r w:rsidRPr="008054AF">
              <w:rPr>
                <w:bCs/>
                <w:iCs/>
              </w:rPr>
              <w:t>6</w:t>
            </w:r>
          </w:p>
        </w:tc>
      </w:tr>
      <w:tr w:rsidR="008E5351" w:rsidRPr="008054AF" w:rsidTr="00B679FF">
        <w:trPr>
          <w:trHeight w:val="397"/>
        </w:trPr>
        <w:tc>
          <w:tcPr>
            <w:tcW w:w="9781" w:type="dxa"/>
            <w:gridSpan w:val="7"/>
          </w:tcPr>
          <w:p w:rsidR="008E5351" w:rsidRPr="008054AF" w:rsidRDefault="008E5351" w:rsidP="00B679FF">
            <w:pPr>
              <w:suppressAutoHyphens/>
              <w:snapToGrid w:val="0"/>
              <w:rPr>
                <w:iCs/>
              </w:rPr>
            </w:pPr>
            <w:r w:rsidRPr="008054AF">
              <w:rPr>
                <w:b/>
                <w:bCs/>
              </w:rPr>
              <w:t>Основные виды и параметры разрешенного использования земельных участков и объектов капитального строительства</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sidRPr="008054AF">
              <w:rPr>
                <w:iCs/>
              </w:rPr>
              <w:t>1</w:t>
            </w:r>
          </w:p>
        </w:tc>
        <w:tc>
          <w:tcPr>
            <w:tcW w:w="993" w:type="dxa"/>
            <w:vAlign w:val="center"/>
          </w:tcPr>
          <w:p w:rsidR="008E5351" w:rsidRPr="008054AF" w:rsidRDefault="008E5351" w:rsidP="00B679FF">
            <w:pPr>
              <w:suppressAutoHyphens/>
              <w:snapToGrid w:val="0"/>
              <w:rPr>
                <w:iCs/>
              </w:rPr>
            </w:pPr>
            <w:r w:rsidRPr="008054AF">
              <w:rPr>
                <w:iCs/>
              </w:rPr>
              <w:t>4.4</w:t>
            </w:r>
          </w:p>
        </w:tc>
        <w:tc>
          <w:tcPr>
            <w:tcW w:w="4110" w:type="dxa"/>
            <w:vAlign w:val="center"/>
          </w:tcPr>
          <w:p w:rsidR="008E5351" w:rsidRPr="008054AF" w:rsidRDefault="008E5351" w:rsidP="00B679FF">
            <w:pPr>
              <w:suppressAutoHyphens/>
              <w:snapToGrid w:val="0"/>
            </w:pPr>
            <w:r w:rsidRPr="008054AF">
              <w:rPr>
                <w:iCs/>
              </w:rPr>
              <w:t>Магазины</w:t>
            </w:r>
          </w:p>
        </w:tc>
        <w:tc>
          <w:tcPr>
            <w:tcW w:w="993" w:type="dxa"/>
            <w:vAlign w:val="center"/>
          </w:tcPr>
          <w:p w:rsidR="008E5351" w:rsidRPr="008054AF" w:rsidRDefault="008E5351" w:rsidP="00B679FF">
            <w:pPr>
              <w:suppressAutoHyphens/>
              <w:snapToGrid w:val="0"/>
              <w:rPr>
                <w:iCs/>
              </w:rPr>
            </w:pPr>
            <w:r>
              <w:rPr>
                <w:iCs/>
              </w:rPr>
              <w:t>3</w:t>
            </w:r>
          </w:p>
        </w:tc>
        <w:tc>
          <w:tcPr>
            <w:tcW w:w="1134" w:type="dxa"/>
            <w:vAlign w:val="center"/>
          </w:tcPr>
          <w:p w:rsidR="008E5351" w:rsidRPr="008054AF" w:rsidRDefault="008E5351" w:rsidP="00B679FF">
            <w:pPr>
              <w:suppressAutoHyphens/>
              <w:snapToGrid w:val="0"/>
              <w:rPr>
                <w:iCs/>
              </w:rPr>
            </w:pPr>
            <w:r w:rsidRPr="008054AF">
              <w:rPr>
                <w:iCs/>
              </w:rPr>
              <w:t>мин.</w:t>
            </w:r>
          </w:p>
          <w:p w:rsidR="008E5351" w:rsidRPr="008054AF" w:rsidRDefault="008E5351" w:rsidP="00B679FF">
            <w:pPr>
              <w:suppressAutoHyphens/>
              <w:snapToGrid w:val="0"/>
              <w:rPr>
                <w:iCs/>
              </w:rPr>
            </w:pPr>
            <w:r w:rsidRPr="008054AF">
              <w:rPr>
                <w:iCs/>
              </w:rPr>
              <w:t>0,</w:t>
            </w:r>
            <w:r>
              <w:rPr>
                <w:iCs/>
              </w:rPr>
              <w:t>01</w:t>
            </w:r>
          </w:p>
        </w:tc>
        <w:tc>
          <w:tcPr>
            <w:tcW w:w="850" w:type="dxa"/>
            <w:vAlign w:val="center"/>
          </w:tcPr>
          <w:p w:rsidR="008E5351" w:rsidRPr="008054AF" w:rsidRDefault="008E5351" w:rsidP="00B679FF">
            <w:pPr>
              <w:suppressAutoHyphens/>
              <w:snapToGrid w:val="0"/>
              <w:rPr>
                <w:iCs/>
              </w:rPr>
            </w:pPr>
            <w:r>
              <w:rPr>
                <w:iCs/>
              </w:rPr>
              <w:t>60</w:t>
            </w:r>
          </w:p>
        </w:tc>
        <w:tc>
          <w:tcPr>
            <w:tcW w:w="1134"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color w:val="000000"/>
              </w:rPr>
            </w:pPr>
            <w:r>
              <w:rPr>
                <w:iCs/>
                <w:color w:val="000000"/>
              </w:rPr>
              <w:t>2</w:t>
            </w:r>
          </w:p>
        </w:tc>
        <w:tc>
          <w:tcPr>
            <w:tcW w:w="993" w:type="dxa"/>
            <w:vAlign w:val="center"/>
          </w:tcPr>
          <w:p w:rsidR="008E5351" w:rsidRPr="008054AF" w:rsidRDefault="008E5351" w:rsidP="00B679FF">
            <w:pPr>
              <w:suppressAutoHyphens/>
              <w:snapToGrid w:val="0"/>
              <w:rPr>
                <w:iCs/>
                <w:color w:val="000000"/>
              </w:rPr>
            </w:pPr>
            <w:r w:rsidRPr="008054AF">
              <w:rPr>
                <w:iCs/>
                <w:color w:val="000000"/>
              </w:rPr>
              <w:t>6.8</w:t>
            </w:r>
          </w:p>
        </w:tc>
        <w:tc>
          <w:tcPr>
            <w:tcW w:w="4110" w:type="dxa"/>
            <w:vAlign w:val="center"/>
          </w:tcPr>
          <w:p w:rsidR="008E5351" w:rsidRPr="008054AF" w:rsidRDefault="008E5351" w:rsidP="00B679FF">
            <w:pPr>
              <w:suppressAutoHyphens/>
              <w:snapToGrid w:val="0"/>
              <w:rPr>
                <w:iCs/>
              </w:rPr>
            </w:pPr>
            <w:r w:rsidRPr="008054AF">
              <w:rPr>
                <w:iCs/>
              </w:rPr>
              <w:t>Связь</w:t>
            </w:r>
            <w:r>
              <w:rPr>
                <w:iCs/>
              </w:rPr>
              <w:t xml:space="preserve"> (за исключением объектов связи, размещение которых предусмотрено кодом 3.1)</w:t>
            </w:r>
          </w:p>
        </w:tc>
        <w:tc>
          <w:tcPr>
            <w:tcW w:w="993" w:type="dxa"/>
            <w:vAlign w:val="center"/>
          </w:tcPr>
          <w:p w:rsidR="008E5351" w:rsidRPr="00A5221B" w:rsidRDefault="008E5351" w:rsidP="00B679FF">
            <w:pPr>
              <w:suppressAutoHyphens/>
              <w:snapToGrid w:val="0"/>
              <w:rPr>
                <w:iCs/>
              </w:rPr>
            </w:pPr>
            <w:r>
              <w:rPr>
                <w:iCs/>
                <w:lang w:val="en-US"/>
              </w:rPr>
              <w:t>h</w:t>
            </w:r>
            <w:r>
              <w:rPr>
                <w:iCs/>
              </w:rPr>
              <w:t>:10-70 м</w:t>
            </w:r>
          </w:p>
        </w:tc>
        <w:tc>
          <w:tcPr>
            <w:tcW w:w="1134" w:type="dxa"/>
            <w:vAlign w:val="center"/>
          </w:tcPr>
          <w:p w:rsidR="008E5351" w:rsidRPr="008054AF" w:rsidRDefault="008E5351" w:rsidP="00B679FF">
            <w:pPr>
              <w:suppressAutoHyphens/>
              <w:snapToGrid w:val="0"/>
              <w:rPr>
                <w:iCs/>
              </w:rPr>
            </w:pPr>
            <w:r>
              <w:rPr>
                <w:iCs/>
              </w:rPr>
              <w:t>мин. 0.02</w:t>
            </w:r>
          </w:p>
        </w:tc>
        <w:tc>
          <w:tcPr>
            <w:tcW w:w="850" w:type="dxa"/>
            <w:vAlign w:val="center"/>
          </w:tcPr>
          <w:p w:rsidR="008E5351" w:rsidRPr="008054AF" w:rsidRDefault="008E5351" w:rsidP="00B679FF">
            <w:pPr>
              <w:suppressAutoHyphens/>
              <w:snapToGrid w:val="0"/>
              <w:rPr>
                <w:iCs/>
              </w:rPr>
            </w:pPr>
            <w:r>
              <w:rPr>
                <w:iCs/>
              </w:rPr>
              <w:t>80</w:t>
            </w:r>
          </w:p>
        </w:tc>
        <w:tc>
          <w:tcPr>
            <w:tcW w:w="1134"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3</w:t>
            </w:r>
          </w:p>
        </w:tc>
        <w:tc>
          <w:tcPr>
            <w:tcW w:w="993" w:type="dxa"/>
            <w:vAlign w:val="center"/>
          </w:tcPr>
          <w:p w:rsidR="008E5351" w:rsidRPr="008054AF" w:rsidRDefault="008E5351" w:rsidP="00B679FF">
            <w:pPr>
              <w:suppressAutoHyphens/>
              <w:snapToGrid w:val="0"/>
              <w:rPr>
                <w:iCs/>
              </w:rPr>
            </w:pPr>
            <w:r w:rsidRPr="008054AF">
              <w:rPr>
                <w:iCs/>
              </w:rPr>
              <w:t>13.1</w:t>
            </w:r>
          </w:p>
        </w:tc>
        <w:tc>
          <w:tcPr>
            <w:tcW w:w="4110" w:type="dxa"/>
            <w:vAlign w:val="center"/>
          </w:tcPr>
          <w:p w:rsidR="008E5351" w:rsidRPr="008054AF" w:rsidRDefault="008E5351" w:rsidP="00B679FF">
            <w:pPr>
              <w:suppressAutoHyphens/>
              <w:snapToGrid w:val="0"/>
              <w:rPr>
                <w:iCs/>
              </w:rPr>
            </w:pPr>
            <w:r w:rsidRPr="008054AF">
              <w:rPr>
                <w:iCs/>
              </w:rPr>
              <w:t>Ведение огородничества</w:t>
            </w:r>
          </w:p>
        </w:tc>
        <w:tc>
          <w:tcPr>
            <w:tcW w:w="993" w:type="dxa"/>
            <w:vAlign w:val="center"/>
          </w:tcPr>
          <w:p w:rsidR="008E5351" w:rsidRPr="008054AF" w:rsidRDefault="008E5351" w:rsidP="00B679FF">
            <w:pPr>
              <w:suppressAutoHyphens/>
              <w:snapToGrid w:val="0"/>
              <w:rPr>
                <w:iCs/>
              </w:rPr>
            </w:pPr>
            <w:r>
              <w:rPr>
                <w:iCs/>
              </w:rPr>
              <w:t>0</w:t>
            </w:r>
          </w:p>
        </w:tc>
        <w:tc>
          <w:tcPr>
            <w:tcW w:w="1134" w:type="dxa"/>
            <w:vAlign w:val="center"/>
          </w:tcPr>
          <w:p w:rsidR="008E5351" w:rsidRPr="008054AF" w:rsidRDefault="008E5351" w:rsidP="00B679FF">
            <w:pPr>
              <w:suppressAutoHyphens/>
              <w:snapToGrid w:val="0"/>
              <w:rPr>
                <w:iCs/>
              </w:rPr>
            </w:pPr>
            <w:r w:rsidRPr="008054AF">
              <w:rPr>
                <w:iCs/>
              </w:rPr>
              <w:t>0,02 -0,15</w:t>
            </w:r>
          </w:p>
        </w:tc>
        <w:tc>
          <w:tcPr>
            <w:tcW w:w="850" w:type="dxa"/>
            <w:vAlign w:val="center"/>
          </w:tcPr>
          <w:p w:rsidR="008E5351" w:rsidRPr="008054AF" w:rsidRDefault="008E5351" w:rsidP="00B679FF">
            <w:pPr>
              <w:suppressAutoHyphens/>
              <w:snapToGrid w:val="0"/>
              <w:rPr>
                <w:iCs/>
              </w:rPr>
            </w:pPr>
            <w:r>
              <w:rPr>
                <w:iCs/>
              </w:rPr>
              <w:t>0</w:t>
            </w:r>
          </w:p>
        </w:tc>
        <w:tc>
          <w:tcPr>
            <w:tcW w:w="1134" w:type="dxa"/>
            <w:vAlign w:val="center"/>
          </w:tcPr>
          <w:p w:rsidR="008E5351" w:rsidRPr="008054AF" w:rsidRDefault="008E5351" w:rsidP="00B679FF">
            <w:pPr>
              <w:suppressAutoHyphens/>
              <w:snapToGrid w:val="0"/>
              <w:rPr>
                <w:iCs/>
              </w:rPr>
            </w:pPr>
            <w:r>
              <w:rPr>
                <w:iCs/>
              </w:rPr>
              <w:t>0</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4</w:t>
            </w:r>
          </w:p>
        </w:tc>
        <w:tc>
          <w:tcPr>
            <w:tcW w:w="993" w:type="dxa"/>
            <w:vAlign w:val="center"/>
          </w:tcPr>
          <w:p w:rsidR="008E5351" w:rsidRPr="008054AF" w:rsidRDefault="008E5351" w:rsidP="00B679FF">
            <w:pPr>
              <w:suppressAutoHyphens/>
              <w:snapToGrid w:val="0"/>
            </w:pPr>
            <w:r w:rsidRPr="008054AF">
              <w:t>13.2</w:t>
            </w:r>
          </w:p>
        </w:tc>
        <w:tc>
          <w:tcPr>
            <w:tcW w:w="4110" w:type="dxa"/>
            <w:vAlign w:val="center"/>
          </w:tcPr>
          <w:p w:rsidR="008E5351" w:rsidRPr="008054AF" w:rsidRDefault="008E5351" w:rsidP="00B679FF">
            <w:pPr>
              <w:suppressAutoHyphens/>
              <w:snapToGrid w:val="0"/>
            </w:pPr>
            <w:r w:rsidRPr="008054AF">
              <w:t>Ведение садоводства</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sidRPr="008054AF">
              <w:rPr>
                <w:lang w:eastAsia="ar-SA"/>
              </w:rPr>
              <w:t>0,03 -0,10</w:t>
            </w:r>
          </w:p>
        </w:tc>
        <w:tc>
          <w:tcPr>
            <w:tcW w:w="850" w:type="dxa"/>
            <w:vAlign w:val="center"/>
          </w:tcPr>
          <w:p w:rsidR="008E5351" w:rsidRPr="008054AF" w:rsidRDefault="008E5351" w:rsidP="00B679FF">
            <w:pPr>
              <w:suppressAutoHyphens/>
              <w:snapToGrid w:val="0"/>
              <w:rPr>
                <w:iCs/>
              </w:rPr>
            </w:pPr>
            <w:r w:rsidRPr="008054AF">
              <w:rPr>
                <w:iCs/>
              </w:rPr>
              <w:t>30</w:t>
            </w:r>
          </w:p>
        </w:tc>
        <w:tc>
          <w:tcPr>
            <w:tcW w:w="1134"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vAlign w:val="center"/>
          </w:tcPr>
          <w:p w:rsidR="008E5351" w:rsidRDefault="008E5351" w:rsidP="00B679FF">
            <w:pPr>
              <w:suppressAutoHyphens/>
              <w:snapToGrid w:val="0"/>
            </w:pPr>
            <w:r>
              <w:t>5</w:t>
            </w:r>
          </w:p>
        </w:tc>
        <w:tc>
          <w:tcPr>
            <w:tcW w:w="993" w:type="dxa"/>
            <w:vAlign w:val="center"/>
          </w:tcPr>
          <w:p w:rsidR="008E5351" w:rsidRPr="008054AF" w:rsidRDefault="008E5351" w:rsidP="00B679FF">
            <w:pPr>
              <w:suppressAutoHyphens/>
              <w:snapToGrid w:val="0"/>
            </w:pPr>
            <w:r w:rsidRPr="008054AF">
              <w:t>12.0</w:t>
            </w:r>
          </w:p>
        </w:tc>
        <w:tc>
          <w:tcPr>
            <w:tcW w:w="4110" w:type="dxa"/>
            <w:vAlign w:val="center"/>
          </w:tcPr>
          <w:p w:rsidR="008E5351" w:rsidRPr="008054AF" w:rsidRDefault="008E5351" w:rsidP="00B679FF">
            <w:pPr>
              <w:suppressAutoHyphens/>
              <w:snapToGrid w:val="0"/>
            </w:pPr>
            <w:r w:rsidRPr="008054AF">
              <w:t>Земельные участки (территории) общего пользования</w:t>
            </w:r>
          </w:p>
        </w:tc>
        <w:tc>
          <w:tcPr>
            <w:tcW w:w="4111" w:type="dxa"/>
            <w:gridSpan w:val="4"/>
            <w:vAlign w:val="center"/>
          </w:tcPr>
          <w:p w:rsidR="008E5351" w:rsidRPr="008054AF" w:rsidRDefault="008E5351" w:rsidP="00B679FF">
            <w:pPr>
              <w:suppressAutoHyphens/>
              <w:snapToGrid w:val="0"/>
              <w:rPr>
                <w:iCs/>
              </w:rPr>
            </w:pPr>
            <w:r>
              <w:rPr>
                <w:iCs/>
              </w:rPr>
              <w:t>Действие градостроительного регламента не распространяется</w:t>
            </w:r>
          </w:p>
        </w:tc>
      </w:tr>
      <w:tr w:rsidR="008E5351" w:rsidRPr="008054AF" w:rsidTr="00B679FF">
        <w:trPr>
          <w:cantSplit/>
          <w:trHeight w:val="406"/>
        </w:trPr>
        <w:tc>
          <w:tcPr>
            <w:tcW w:w="9781" w:type="dxa"/>
            <w:gridSpan w:val="7"/>
            <w:vAlign w:val="center"/>
          </w:tcPr>
          <w:p w:rsidR="008E5351" w:rsidRPr="008054AF" w:rsidRDefault="008E5351" w:rsidP="00B679FF">
            <w:pPr>
              <w:suppressAutoHyphens/>
              <w:snapToGrid w:val="0"/>
              <w:rPr>
                <w:bCs/>
                <w:iCs/>
              </w:rPr>
            </w:pPr>
            <w:r w:rsidRPr="008054AF">
              <w:rPr>
                <w:b/>
                <w:bCs/>
              </w:rPr>
              <w:t>Условно разрешенные виды и параметры использования земельных участков и объектов капитального строительства</w:t>
            </w:r>
          </w:p>
        </w:tc>
      </w:tr>
      <w:tr w:rsidR="008E5351" w:rsidRPr="008054AF" w:rsidTr="00B679FF">
        <w:trPr>
          <w:cantSplit/>
          <w:trHeight w:val="406"/>
        </w:trPr>
        <w:tc>
          <w:tcPr>
            <w:tcW w:w="567" w:type="dxa"/>
            <w:vAlign w:val="center"/>
          </w:tcPr>
          <w:p w:rsidR="008E5351" w:rsidRPr="008054AF" w:rsidRDefault="008E5351" w:rsidP="00B679FF">
            <w:pPr>
              <w:suppressAutoHyphens/>
              <w:snapToGrid w:val="0"/>
              <w:rPr>
                <w:iCs/>
              </w:rPr>
            </w:pPr>
            <w:r>
              <w:rPr>
                <w:iCs/>
              </w:rPr>
              <w:t>6</w:t>
            </w:r>
          </w:p>
        </w:tc>
        <w:tc>
          <w:tcPr>
            <w:tcW w:w="993" w:type="dxa"/>
            <w:vAlign w:val="center"/>
          </w:tcPr>
          <w:p w:rsidR="008E5351" w:rsidRPr="008054AF" w:rsidRDefault="008E5351" w:rsidP="00B679FF">
            <w:pPr>
              <w:suppressAutoHyphens/>
              <w:snapToGrid w:val="0"/>
              <w:rPr>
                <w:iCs/>
              </w:rPr>
            </w:pPr>
            <w:r w:rsidRPr="008054AF">
              <w:rPr>
                <w:iCs/>
              </w:rPr>
              <w:t>11.1</w:t>
            </w:r>
          </w:p>
        </w:tc>
        <w:tc>
          <w:tcPr>
            <w:tcW w:w="4110" w:type="dxa"/>
            <w:vAlign w:val="center"/>
          </w:tcPr>
          <w:p w:rsidR="008E5351" w:rsidRPr="008054AF" w:rsidRDefault="008E5351" w:rsidP="00B679FF">
            <w:pPr>
              <w:suppressAutoHyphens/>
              <w:snapToGrid w:val="0"/>
              <w:rPr>
                <w:iCs/>
              </w:rPr>
            </w:pPr>
            <w:r w:rsidRPr="008054AF">
              <w:rPr>
                <w:iCs/>
              </w:rPr>
              <w:t>Общее пользование водными объектами</w:t>
            </w:r>
          </w:p>
        </w:tc>
        <w:tc>
          <w:tcPr>
            <w:tcW w:w="993" w:type="dxa"/>
            <w:vAlign w:val="center"/>
          </w:tcPr>
          <w:p w:rsidR="008E5351" w:rsidRPr="008054AF" w:rsidRDefault="008E5351" w:rsidP="00B679FF">
            <w:pPr>
              <w:suppressAutoHyphens/>
              <w:snapToGrid w:val="0"/>
            </w:pPr>
            <w:r>
              <w:t>1</w:t>
            </w:r>
          </w:p>
        </w:tc>
        <w:tc>
          <w:tcPr>
            <w:tcW w:w="1134" w:type="dxa"/>
            <w:vAlign w:val="center"/>
          </w:tcPr>
          <w:p w:rsidR="008E5351" w:rsidRPr="008054AF" w:rsidRDefault="008E5351" w:rsidP="00B679FF">
            <w:pPr>
              <w:suppressAutoHyphens/>
              <w:snapToGrid w:val="0"/>
              <w:rPr>
                <w:iCs/>
              </w:rPr>
            </w:pPr>
            <w:r>
              <w:rPr>
                <w:iCs/>
              </w:rPr>
              <w:t>мин. 0,2</w:t>
            </w:r>
          </w:p>
        </w:tc>
        <w:tc>
          <w:tcPr>
            <w:tcW w:w="850" w:type="dxa"/>
            <w:vAlign w:val="center"/>
          </w:tcPr>
          <w:p w:rsidR="008E5351" w:rsidRPr="008054AF" w:rsidRDefault="008E5351" w:rsidP="00B679FF">
            <w:pPr>
              <w:suppressAutoHyphens/>
              <w:snapToGrid w:val="0"/>
            </w:pPr>
            <w:r>
              <w:t>60</w:t>
            </w:r>
          </w:p>
        </w:tc>
        <w:tc>
          <w:tcPr>
            <w:tcW w:w="1134" w:type="dxa"/>
            <w:vAlign w:val="center"/>
          </w:tcPr>
          <w:p w:rsidR="008E5351" w:rsidRPr="008054AF" w:rsidRDefault="008E5351" w:rsidP="00B679FF">
            <w:pPr>
              <w:suppressAutoHyphens/>
              <w:snapToGrid w:val="0"/>
            </w:pPr>
            <w:r>
              <w:t>1</w:t>
            </w:r>
          </w:p>
        </w:tc>
      </w:tr>
      <w:tr w:rsidR="008E5351" w:rsidRPr="008054AF" w:rsidTr="00B679FF">
        <w:trPr>
          <w:trHeight w:val="397"/>
        </w:trPr>
        <w:tc>
          <w:tcPr>
            <w:tcW w:w="9781" w:type="dxa"/>
            <w:gridSpan w:val="7"/>
            <w:vAlign w:val="center"/>
          </w:tcPr>
          <w:p w:rsidR="008E5351" w:rsidRPr="008054AF" w:rsidRDefault="008E5351" w:rsidP="00B679FF">
            <w:pPr>
              <w:suppressAutoHyphens/>
              <w:snapToGrid w:val="0"/>
              <w:rPr>
                <w:iCs/>
              </w:rPr>
            </w:pPr>
            <w:r w:rsidRPr="008054AF">
              <w:rPr>
                <w:b/>
                <w:bCs/>
              </w:rPr>
              <w:t>Вспомогательные виды и параметры использования земельных участков и объектов капитального строительства</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7</w:t>
            </w:r>
          </w:p>
        </w:tc>
        <w:tc>
          <w:tcPr>
            <w:tcW w:w="993" w:type="dxa"/>
            <w:vAlign w:val="center"/>
          </w:tcPr>
          <w:p w:rsidR="008E5351" w:rsidRPr="008054AF" w:rsidRDefault="008E5351" w:rsidP="00B679FF">
            <w:pPr>
              <w:suppressAutoHyphens/>
              <w:snapToGrid w:val="0"/>
            </w:pPr>
            <w:r w:rsidRPr="008054AF">
              <w:t>3.1</w:t>
            </w:r>
          </w:p>
        </w:tc>
        <w:tc>
          <w:tcPr>
            <w:tcW w:w="4110" w:type="dxa"/>
            <w:vAlign w:val="center"/>
          </w:tcPr>
          <w:p w:rsidR="008E5351" w:rsidRPr="008054AF" w:rsidRDefault="008E5351" w:rsidP="00B679FF">
            <w:pPr>
              <w:suppressAutoHyphens/>
              <w:snapToGrid w:val="0"/>
              <w:rPr>
                <w:iCs/>
              </w:rPr>
            </w:pPr>
            <w:r w:rsidRPr="008054AF">
              <w:t>Коммунальное обслуживание</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Pr>
                <w:iCs/>
              </w:rPr>
              <w:t>мин. 0,003</w:t>
            </w:r>
          </w:p>
        </w:tc>
        <w:tc>
          <w:tcPr>
            <w:tcW w:w="850" w:type="dxa"/>
            <w:vAlign w:val="center"/>
          </w:tcPr>
          <w:p w:rsidR="008E5351" w:rsidRPr="008054AF" w:rsidRDefault="008E5351" w:rsidP="00B679FF">
            <w:pPr>
              <w:suppressAutoHyphens/>
              <w:snapToGrid w:val="0"/>
              <w:rPr>
                <w:iCs/>
              </w:rPr>
            </w:pPr>
            <w:r>
              <w:rPr>
                <w:iCs/>
              </w:rPr>
              <w:t>80</w:t>
            </w:r>
          </w:p>
        </w:tc>
        <w:tc>
          <w:tcPr>
            <w:tcW w:w="1134" w:type="dxa"/>
            <w:vAlign w:val="center"/>
          </w:tcPr>
          <w:p w:rsidR="008E5351" w:rsidRPr="008054AF" w:rsidRDefault="008E5351" w:rsidP="00B679FF">
            <w:pPr>
              <w:suppressAutoHyphens/>
              <w:snapToGrid w:val="0"/>
              <w:rPr>
                <w:iCs/>
              </w:rPr>
            </w:pPr>
            <w:r>
              <w:rPr>
                <w:iCs/>
              </w:rPr>
              <w:t>1</w:t>
            </w:r>
          </w:p>
        </w:tc>
      </w:tr>
    </w:tbl>
    <w:p w:rsidR="008E5351" w:rsidRDefault="008E5351" w:rsidP="00D54632">
      <w:pPr>
        <w:suppressAutoHyphens/>
        <w:snapToGrid w:val="0"/>
        <w:spacing w:before="240"/>
        <w:ind w:firstLine="709"/>
        <w:contextualSpacing/>
        <w:jc w:val="both"/>
        <w:rPr>
          <w:lang w:eastAsia="ar-SA"/>
        </w:rPr>
      </w:pPr>
    </w:p>
    <w:p w:rsidR="008E5351" w:rsidRPr="008054AF" w:rsidRDefault="008E5351" w:rsidP="00D54632">
      <w:pPr>
        <w:suppressAutoHyphens/>
        <w:snapToGrid w:val="0"/>
        <w:spacing w:before="240"/>
        <w:ind w:firstLine="709"/>
        <w:contextualSpacing/>
        <w:jc w:val="both"/>
        <w:rPr>
          <w:lang w:eastAsia="ar-SA"/>
        </w:rPr>
      </w:pPr>
      <w:r w:rsidRPr="008054AF">
        <w:rPr>
          <w:lang w:eastAsia="ar-SA"/>
        </w:rPr>
        <w:t>Примечания:</w:t>
      </w:r>
    </w:p>
    <w:p w:rsidR="008E5351" w:rsidRPr="008054AF" w:rsidRDefault="008E5351" w:rsidP="00D54632">
      <w:pPr>
        <w:suppressAutoHyphens/>
        <w:snapToGrid w:val="0"/>
        <w:ind w:firstLine="709"/>
        <w:contextualSpacing/>
        <w:jc w:val="both"/>
        <w:rPr>
          <w:lang w:eastAsia="ar-SA"/>
        </w:rPr>
      </w:pPr>
      <w:r>
        <w:rPr>
          <w:lang w:eastAsia="ar-SA"/>
        </w:rPr>
        <w:t>1</w:t>
      </w:r>
      <w:r w:rsidRPr="008054AF">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054AF">
        <w:rPr>
          <w:bCs/>
        </w:rPr>
        <w:t>уполномоченным федеральным органом исполнительной власти.</w:t>
      </w:r>
    </w:p>
    <w:p w:rsidR="008E5351" w:rsidRPr="008054AF" w:rsidRDefault="008E5351" w:rsidP="00D54632">
      <w:pPr>
        <w:autoSpaceDE w:val="0"/>
        <w:autoSpaceDN w:val="0"/>
        <w:adjustRightInd w:val="0"/>
        <w:ind w:firstLine="709"/>
        <w:contextualSpacing/>
        <w:jc w:val="both"/>
      </w:pPr>
      <w:r>
        <w:t>2</w:t>
      </w:r>
      <w:r w:rsidRPr="008054AF">
        <w:t>.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8E5351" w:rsidRPr="008054AF" w:rsidRDefault="008E5351" w:rsidP="00D54632">
      <w:pPr>
        <w:autoSpaceDE w:val="0"/>
        <w:autoSpaceDN w:val="0"/>
        <w:adjustRightInd w:val="0"/>
        <w:ind w:firstLine="709"/>
        <w:contextualSpacing/>
        <w:jc w:val="both"/>
      </w:pPr>
      <w:r>
        <w:t>3</w:t>
      </w:r>
      <w:r w:rsidRPr="008054AF">
        <w:t>.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8E5351" w:rsidRPr="008054AF" w:rsidRDefault="008E5351" w:rsidP="00D54632">
      <w:pPr>
        <w:autoSpaceDE w:val="0"/>
        <w:autoSpaceDN w:val="0"/>
        <w:adjustRightInd w:val="0"/>
        <w:ind w:firstLine="709"/>
        <w:contextualSpacing/>
        <w:jc w:val="both"/>
      </w:pPr>
      <w:r>
        <w:t>4</w:t>
      </w:r>
      <w:r w:rsidRPr="008054AF">
        <w:t>.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8E5351" w:rsidRPr="008054AF" w:rsidRDefault="008E5351" w:rsidP="00D54632">
      <w:pPr>
        <w:autoSpaceDE w:val="0"/>
        <w:autoSpaceDN w:val="0"/>
        <w:adjustRightInd w:val="0"/>
        <w:ind w:firstLine="709"/>
        <w:contextualSpacing/>
        <w:jc w:val="both"/>
      </w:pPr>
      <w:r>
        <w:t>5</w:t>
      </w:r>
      <w:r w:rsidRPr="008054AF">
        <w:t>.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8E5351" w:rsidRPr="008054AF" w:rsidRDefault="008E5351" w:rsidP="00D54632">
      <w:pPr>
        <w:suppressAutoHyphens/>
        <w:snapToGrid w:val="0"/>
        <w:ind w:firstLine="709"/>
        <w:contextualSpacing/>
        <w:jc w:val="both"/>
        <w:rPr>
          <w:lang w:eastAsia="ar-SA"/>
        </w:rPr>
      </w:pPr>
      <w:r>
        <w:rPr>
          <w:lang w:eastAsia="ar-SA"/>
        </w:rPr>
        <w:t>6</w:t>
      </w:r>
      <w:r w:rsidRPr="008054AF">
        <w:rPr>
          <w:lang w:eastAsia="ar-SA"/>
        </w:rPr>
        <w:t>.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w:t>
      </w:r>
    </w:p>
    <w:p w:rsidR="008E5351" w:rsidRPr="008054AF" w:rsidRDefault="008E5351" w:rsidP="00D54632">
      <w:pPr>
        <w:suppressAutoHyphens/>
        <w:snapToGrid w:val="0"/>
        <w:ind w:firstLine="709"/>
        <w:contextualSpacing/>
        <w:jc w:val="both"/>
        <w:rPr>
          <w:lang w:eastAsia="ar-SA"/>
        </w:rPr>
      </w:pPr>
      <w:r>
        <w:rPr>
          <w:lang w:eastAsia="ar-SA"/>
        </w:rPr>
        <w:t>7</w:t>
      </w:r>
      <w:r w:rsidRPr="008054AF">
        <w:rPr>
          <w:lang w:eastAsia="ar-SA"/>
        </w:rPr>
        <w:t xml:space="preserve">. Высота гаражей на земельных участках  для ведения садоводства и дачного хозяйства – до </w:t>
      </w:r>
      <w:r>
        <w:rPr>
          <w:lang w:eastAsia="ar-SA"/>
        </w:rPr>
        <w:t>3</w:t>
      </w:r>
      <w:r w:rsidRPr="008054AF">
        <w:rPr>
          <w:lang w:eastAsia="ar-SA"/>
        </w:rPr>
        <w:t xml:space="preserve"> м</w:t>
      </w:r>
      <w:r>
        <w:rPr>
          <w:lang w:eastAsia="ar-SA"/>
        </w:rPr>
        <w:t xml:space="preserve"> до верха плоской крыши и до 5 м  - до конька скатной кровли</w:t>
      </w:r>
      <w:r w:rsidRPr="008054AF">
        <w:rPr>
          <w:lang w:eastAsia="ar-SA"/>
        </w:rPr>
        <w:t>.</w:t>
      </w:r>
    </w:p>
    <w:p w:rsidR="008E5351" w:rsidRPr="008054AF" w:rsidRDefault="008E5351" w:rsidP="00D54632">
      <w:pPr>
        <w:suppressAutoHyphens/>
        <w:snapToGrid w:val="0"/>
        <w:ind w:firstLine="709"/>
        <w:contextualSpacing/>
        <w:jc w:val="both"/>
        <w:rPr>
          <w:lang w:eastAsia="ar-SA"/>
        </w:rPr>
      </w:pPr>
      <w:r>
        <w:rPr>
          <w:lang w:eastAsia="ar-SA"/>
        </w:rPr>
        <w:t>8</w:t>
      </w:r>
      <w:r w:rsidRPr="008054AF">
        <w:rPr>
          <w:lang w:eastAsia="ar-SA"/>
        </w:rPr>
        <w:t>. Не допускается размещение территорий для ведения огородничества, садоводства, дачного хозяйства в санитарно-защитных и охранных зонах.</w:t>
      </w:r>
    </w:p>
    <w:p w:rsidR="008E5351" w:rsidRPr="008054AF" w:rsidRDefault="008E5351" w:rsidP="00D54632">
      <w:pPr>
        <w:suppressAutoHyphens/>
        <w:snapToGrid w:val="0"/>
        <w:ind w:firstLine="709"/>
        <w:contextualSpacing/>
        <w:jc w:val="both"/>
        <w:rPr>
          <w:lang w:eastAsia="ar-SA"/>
        </w:rPr>
      </w:pPr>
      <w:r>
        <w:rPr>
          <w:lang w:eastAsia="ar-SA"/>
        </w:rPr>
        <w:t>9</w:t>
      </w:r>
      <w:r w:rsidRPr="008054AF">
        <w:rPr>
          <w:lang w:eastAsia="ar-SA"/>
        </w:rPr>
        <w:t>. В случае нахождения территорий садоводческих, огороднических или дачных некоммерческих объединений граждан в границах водоохранных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8E5351" w:rsidRPr="008054AF" w:rsidRDefault="008E5351" w:rsidP="00D54632">
      <w:pPr>
        <w:suppressAutoHyphens/>
        <w:snapToGrid w:val="0"/>
        <w:ind w:firstLine="709"/>
        <w:jc w:val="both"/>
        <w:rPr>
          <w:lang w:eastAsia="ar-SA"/>
        </w:rPr>
      </w:pPr>
      <w:r w:rsidRPr="008054AF">
        <w:rPr>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E5351" w:rsidRPr="008054AF" w:rsidRDefault="008E5351" w:rsidP="00D54632">
      <w:pPr>
        <w:keepNext/>
        <w:widowControl w:val="0"/>
        <w:numPr>
          <w:ilvl w:val="2"/>
          <w:numId w:val="0"/>
        </w:numPr>
        <w:tabs>
          <w:tab w:val="left" w:pos="0"/>
        </w:tabs>
        <w:suppressAutoHyphens/>
        <w:spacing w:before="360" w:after="60"/>
        <w:ind w:firstLine="709"/>
        <w:contextualSpacing/>
        <w:jc w:val="center"/>
        <w:outlineLvl w:val="2"/>
        <w:rPr>
          <w:b/>
          <w:bCs/>
          <w:lang w:eastAsia="en-US"/>
        </w:rPr>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96" w:name="_Toc471897377"/>
      <w:r>
        <w:rPr>
          <w:b/>
          <w:bCs/>
          <w:lang w:eastAsia="en-US"/>
        </w:rPr>
        <w:t xml:space="preserve">Статья 45. </w:t>
      </w:r>
      <w:r w:rsidRPr="008054AF">
        <w:rPr>
          <w:b/>
          <w:bCs/>
          <w:lang w:eastAsia="en-US"/>
        </w:rPr>
        <w:t>Градостроительный регламент зоны специального назначения</w:t>
      </w:r>
      <w:bookmarkEnd w:id="196"/>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97" w:name="_Toc466536846"/>
      <w:bookmarkStart w:id="198" w:name="_Toc471897378"/>
      <w:r>
        <w:rPr>
          <w:b/>
          <w:bCs/>
          <w:lang w:eastAsia="en-US"/>
        </w:rPr>
        <w:t>Зона специального назначения, связанная с захоронениями</w:t>
      </w:r>
      <w:r w:rsidRPr="008054AF">
        <w:rPr>
          <w:b/>
          <w:bCs/>
          <w:lang w:eastAsia="en-US"/>
        </w:rPr>
        <w:t xml:space="preserve"> (Сп</w:t>
      </w:r>
      <w:r>
        <w:rPr>
          <w:b/>
          <w:bCs/>
          <w:lang w:eastAsia="en-US"/>
        </w:rPr>
        <w:t>-1</w:t>
      </w:r>
      <w:r w:rsidRPr="008054AF">
        <w:rPr>
          <w:b/>
          <w:bCs/>
          <w:lang w:eastAsia="en-US"/>
        </w:rPr>
        <w:t>)</w:t>
      </w:r>
      <w:bookmarkEnd w:id="197"/>
      <w:bookmarkEnd w:id="198"/>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Pr="008054AF" w:rsidRDefault="008E5351" w:rsidP="00D54632">
      <w:pPr>
        <w:overflowPunct w:val="0"/>
        <w:ind w:firstLine="709"/>
        <w:contextualSpacing/>
        <w:jc w:val="both"/>
      </w:pPr>
      <w:r>
        <w:t>Таблица № 10</w:t>
      </w:r>
      <w:r w:rsidRPr="008054AF">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708"/>
        <w:gridCol w:w="1134"/>
      </w:tblGrid>
      <w:tr w:rsidR="008E5351" w:rsidRPr="008054AF" w:rsidTr="00B679FF">
        <w:trPr>
          <w:cantSplit/>
          <w:trHeight w:val="357"/>
        </w:trPr>
        <w:tc>
          <w:tcPr>
            <w:tcW w:w="567" w:type="dxa"/>
            <w:vMerge w:val="restart"/>
          </w:tcPr>
          <w:p w:rsidR="008E5351" w:rsidRPr="008054AF" w:rsidRDefault="008E5351" w:rsidP="00B679FF">
            <w:pPr>
              <w:suppressAutoHyphens/>
              <w:snapToGrid w:val="0"/>
              <w:rPr>
                <w:iCs/>
              </w:rPr>
            </w:pPr>
            <w:r w:rsidRPr="008054AF">
              <w:rPr>
                <w:iCs/>
              </w:rPr>
              <w:t>№</w:t>
            </w:r>
          </w:p>
          <w:p w:rsidR="008E5351" w:rsidRPr="008054AF" w:rsidRDefault="008E5351" w:rsidP="00B679FF">
            <w:pPr>
              <w:suppressAutoHyphens/>
              <w:snapToGrid w:val="0"/>
              <w:rPr>
                <w:iCs/>
              </w:rPr>
            </w:pPr>
            <w:r w:rsidRPr="008054AF">
              <w:rPr>
                <w:iCs/>
              </w:rPr>
              <w:t>п/п</w:t>
            </w:r>
          </w:p>
        </w:tc>
        <w:tc>
          <w:tcPr>
            <w:tcW w:w="993" w:type="dxa"/>
            <w:vMerge w:val="restart"/>
          </w:tcPr>
          <w:p w:rsidR="008E5351" w:rsidRPr="008054AF" w:rsidRDefault="008E5351" w:rsidP="00B679FF">
            <w:pPr>
              <w:suppressAutoHyphens/>
              <w:snapToGrid w:val="0"/>
              <w:rPr>
                <w:iCs/>
              </w:rPr>
            </w:pPr>
            <w:r w:rsidRPr="008054AF">
              <w:rPr>
                <w:iCs/>
              </w:rPr>
              <w:t>Код (числовое обозначение) (в соответствии с Классификатором</w:t>
            </w:r>
          </w:p>
        </w:tc>
        <w:tc>
          <w:tcPr>
            <w:tcW w:w="4110" w:type="dxa"/>
            <w:vMerge w:val="restart"/>
          </w:tcPr>
          <w:p w:rsidR="008E5351" w:rsidRPr="008054AF" w:rsidRDefault="008E5351" w:rsidP="00B679FF">
            <w:pPr>
              <w:suppressAutoHyphens/>
              <w:snapToGrid w:val="0"/>
              <w:rPr>
                <w:lang w:eastAsia="ar-SA"/>
              </w:rPr>
            </w:pPr>
            <w:r w:rsidRPr="008054AF">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054AF">
              <w:rPr>
                <w:lang w:eastAsia="ar-SA"/>
              </w:rPr>
              <w:t xml:space="preserve"> утвержденным </w:t>
            </w:r>
            <w:r w:rsidRPr="008054AF">
              <w:rPr>
                <w:bCs/>
              </w:rPr>
              <w:t>уполномоченным федеральным органом исполнительной власти)</w:t>
            </w:r>
          </w:p>
          <w:p w:rsidR="008E5351" w:rsidRPr="008054AF" w:rsidRDefault="008E5351" w:rsidP="00B679FF">
            <w:pPr>
              <w:suppressAutoHyphens/>
              <w:snapToGrid w:val="0"/>
              <w:rPr>
                <w:iCs/>
              </w:rPr>
            </w:pPr>
          </w:p>
        </w:tc>
        <w:tc>
          <w:tcPr>
            <w:tcW w:w="3969" w:type="dxa"/>
            <w:gridSpan w:val="4"/>
            <w:vAlign w:val="center"/>
          </w:tcPr>
          <w:p w:rsidR="008E5351" w:rsidRPr="008054AF" w:rsidRDefault="008E5351" w:rsidP="00B679FF">
            <w:pPr>
              <w:suppressAutoHyphens/>
              <w:snapToGrid w:val="0"/>
              <w:rPr>
                <w:bCs/>
                <w:iCs/>
              </w:rPr>
            </w:pPr>
            <w:r w:rsidRPr="008054AF">
              <w:rPr>
                <w:bCs/>
                <w:iCs/>
              </w:rPr>
              <w:t>Параметры разрешенного строительства, реконструкции объектов капстроительства</w:t>
            </w:r>
          </w:p>
        </w:tc>
      </w:tr>
      <w:tr w:rsidR="008E5351" w:rsidRPr="008054AF" w:rsidTr="00B679FF">
        <w:trPr>
          <w:cantSplit/>
          <w:trHeight w:val="2296"/>
        </w:trPr>
        <w:tc>
          <w:tcPr>
            <w:tcW w:w="567" w:type="dxa"/>
            <w:vMerge/>
          </w:tcPr>
          <w:p w:rsidR="008E5351" w:rsidRPr="008054AF" w:rsidRDefault="008E5351" w:rsidP="00B679FF">
            <w:pPr>
              <w:suppressAutoHyphens/>
              <w:snapToGrid w:val="0"/>
              <w:rPr>
                <w:iCs/>
              </w:rPr>
            </w:pPr>
          </w:p>
        </w:tc>
        <w:tc>
          <w:tcPr>
            <w:tcW w:w="993" w:type="dxa"/>
            <w:vMerge/>
          </w:tcPr>
          <w:p w:rsidR="008E5351" w:rsidRPr="008054AF" w:rsidRDefault="008E5351" w:rsidP="00B679FF">
            <w:pPr>
              <w:suppressAutoHyphens/>
              <w:snapToGrid w:val="0"/>
              <w:rPr>
                <w:iCs/>
              </w:rPr>
            </w:pPr>
          </w:p>
        </w:tc>
        <w:tc>
          <w:tcPr>
            <w:tcW w:w="4110" w:type="dxa"/>
            <w:vMerge/>
            <w:vAlign w:val="center"/>
          </w:tcPr>
          <w:p w:rsidR="008E5351" w:rsidRPr="008054AF" w:rsidRDefault="008E5351" w:rsidP="00B679FF">
            <w:pPr>
              <w:suppressAutoHyphens/>
              <w:snapToGrid w:val="0"/>
              <w:rPr>
                <w:iCs/>
              </w:rPr>
            </w:pPr>
          </w:p>
        </w:tc>
        <w:tc>
          <w:tcPr>
            <w:tcW w:w="993" w:type="dxa"/>
            <w:textDirection w:val="btLr"/>
            <w:vAlign w:val="center"/>
          </w:tcPr>
          <w:p w:rsidR="008E5351" w:rsidRPr="005E3388" w:rsidRDefault="008E5351" w:rsidP="00B679FF">
            <w:pPr>
              <w:suppressAutoHyphens/>
              <w:snapToGrid w:val="0"/>
              <w:jc w:val="center"/>
              <w:rPr>
                <w:sz w:val="21"/>
                <w:szCs w:val="21"/>
              </w:rPr>
            </w:pPr>
            <w:r w:rsidRPr="005E3388">
              <w:rPr>
                <w:iCs/>
                <w:sz w:val="21"/>
                <w:szCs w:val="21"/>
              </w:rPr>
              <w:t>Предельная этажность зданий, строений, сооружений, этаж</w:t>
            </w:r>
          </w:p>
        </w:tc>
        <w:tc>
          <w:tcPr>
            <w:tcW w:w="1134" w:type="dxa"/>
            <w:textDirection w:val="btLr"/>
          </w:tcPr>
          <w:p w:rsidR="008E5351" w:rsidRPr="005E3388" w:rsidRDefault="008E5351" w:rsidP="00B679FF">
            <w:pPr>
              <w:suppressAutoHyphens/>
              <w:snapToGrid w:val="0"/>
              <w:jc w:val="center"/>
              <w:rPr>
                <w:iCs/>
                <w:sz w:val="21"/>
                <w:szCs w:val="21"/>
              </w:rPr>
            </w:pPr>
            <w:r w:rsidRPr="005E3388">
              <w:rPr>
                <w:iCs/>
                <w:sz w:val="21"/>
                <w:szCs w:val="21"/>
              </w:rPr>
              <w:t>Предельные размеры земельных участков (мин.-макс.), га</w:t>
            </w:r>
          </w:p>
        </w:tc>
        <w:tc>
          <w:tcPr>
            <w:tcW w:w="708" w:type="dxa"/>
            <w:textDirection w:val="btLr"/>
          </w:tcPr>
          <w:p w:rsidR="008E5351" w:rsidRPr="005E3388" w:rsidRDefault="008E5351" w:rsidP="00B679FF">
            <w:pPr>
              <w:suppressAutoHyphens/>
              <w:snapToGrid w:val="0"/>
              <w:jc w:val="center"/>
              <w:rPr>
                <w:iCs/>
                <w:sz w:val="21"/>
                <w:szCs w:val="21"/>
              </w:rPr>
            </w:pPr>
            <w:r w:rsidRPr="005E3388">
              <w:rPr>
                <w:bCs/>
                <w:iCs/>
                <w:sz w:val="21"/>
                <w:szCs w:val="21"/>
              </w:rPr>
              <w:t>Максимальный процент застройки, %</w:t>
            </w:r>
          </w:p>
        </w:tc>
        <w:tc>
          <w:tcPr>
            <w:tcW w:w="1134" w:type="dxa"/>
            <w:textDirection w:val="btLr"/>
          </w:tcPr>
          <w:p w:rsidR="008E5351" w:rsidRPr="005E3388" w:rsidRDefault="008E5351" w:rsidP="00B679FF">
            <w:pPr>
              <w:suppressAutoHyphens/>
              <w:snapToGrid w:val="0"/>
              <w:ind w:left="113" w:right="113"/>
              <w:jc w:val="center"/>
              <w:rPr>
                <w:bCs/>
                <w:iCs/>
                <w:sz w:val="21"/>
                <w:szCs w:val="21"/>
              </w:rPr>
            </w:pPr>
            <w:r w:rsidRPr="005E3388">
              <w:rPr>
                <w:bCs/>
                <w:iCs/>
                <w:sz w:val="21"/>
                <w:szCs w:val="21"/>
              </w:rPr>
              <w:t>Минимальные отступы до границ смежного земельного участка</w:t>
            </w:r>
          </w:p>
        </w:tc>
      </w:tr>
      <w:tr w:rsidR="008E5351" w:rsidRPr="008054AF" w:rsidTr="00B679FF">
        <w:trPr>
          <w:cantSplit/>
          <w:trHeight w:val="171"/>
        </w:trPr>
        <w:tc>
          <w:tcPr>
            <w:tcW w:w="567" w:type="dxa"/>
            <w:vAlign w:val="center"/>
          </w:tcPr>
          <w:p w:rsidR="008E5351" w:rsidRPr="008054AF" w:rsidRDefault="008E5351" w:rsidP="00B679FF">
            <w:pPr>
              <w:suppressAutoHyphens/>
              <w:snapToGrid w:val="0"/>
              <w:jc w:val="center"/>
              <w:rPr>
                <w:iCs/>
              </w:rPr>
            </w:pPr>
            <w:r w:rsidRPr="008054AF">
              <w:rPr>
                <w:iCs/>
              </w:rPr>
              <w:t>1</w:t>
            </w:r>
          </w:p>
        </w:tc>
        <w:tc>
          <w:tcPr>
            <w:tcW w:w="993" w:type="dxa"/>
            <w:vAlign w:val="center"/>
          </w:tcPr>
          <w:p w:rsidR="008E5351" w:rsidRPr="008054AF" w:rsidRDefault="008E5351" w:rsidP="00B679FF">
            <w:pPr>
              <w:suppressAutoHyphens/>
              <w:snapToGrid w:val="0"/>
              <w:jc w:val="center"/>
              <w:rPr>
                <w:iCs/>
              </w:rPr>
            </w:pPr>
            <w:r w:rsidRPr="008054AF">
              <w:rPr>
                <w:iCs/>
              </w:rPr>
              <w:t>2</w:t>
            </w:r>
          </w:p>
        </w:tc>
        <w:tc>
          <w:tcPr>
            <w:tcW w:w="4110" w:type="dxa"/>
            <w:vAlign w:val="center"/>
          </w:tcPr>
          <w:p w:rsidR="008E5351" w:rsidRPr="008054AF" w:rsidRDefault="008E5351" w:rsidP="00B679FF">
            <w:pPr>
              <w:suppressAutoHyphens/>
              <w:snapToGrid w:val="0"/>
              <w:jc w:val="center"/>
              <w:rPr>
                <w:iCs/>
              </w:rPr>
            </w:pPr>
            <w:r w:rsidRPr="008054AF">
              <w:rPr>
                <w:iCs/>
              </w:rPr>
              <w:t>3</w:t>
            </w:r>
          </w:p>
        </w:tc>
        <w:tc>
          <w:tcPr>
            <w:tcW w:w="993" w:type="dxa"/>
            <w:vAlign w:val="center"/>
          </w:tcPr>
          <w:p w:rsidR="008E5351" w:rsidRPr="008054AF" w:rsidRDefault="008E5351" w:rsidP="00B679FF">
            <w:pPr>
              <w:suppressAutoHyphens/>
              <w:snapToGrid w:val="0"/>
              <w:jc w:val="center"/>
              <w:rPr>
                <w:iCs/>
              </w:rPr>
            </w:pPr>
            <w:r w:rsidRPr="008054AF">
              <w:rPr>
                <w:iCs/>
              </w:rPr>
              <w:t>4</w:t>
            </w:r>
          </w:p>
        </w:tc>
        <w:tc>
          <w:tcPr>
            <w:tcW w:w="1134" w:type="dxa"/>
            <w:vAlign w:val="center"/>
          </w:tcPr>
          <w:p w:rsidR="008E5351" w:rsidRPr="008054AF" w:rsidRDefault="008E5351" w:rsidP="00B679FF">
            <w:pPr>
              <w:suppressAutoHyphens/>
              <w:snapToGrid w:val="0"/>
              <w:jc w:val="center"/>
              <w:rPr>
                <w:iCs/>
              </w:rPr>
            </w:pPr>
            <w:r w:rsidRPr="008054AF">
              <w:rPr>
                <w:iCs/>
              </w:rPr>
              <w:t>5</w:t>
            </w:r>
          </w:p>
        </w:tc>
        <w:tc>
          <w:tcPr>
            <w:tcW w:w="708" w:type="dxa"/>
            <w:vAlign w:val="center"/>
          </w:tcPr>
          <w:p w:rsidR="008E5351" w:rsidRPr="008054AF" w:rsidRDefault="008E5351" w:rsidP="00B679FF">
            <w:pPr>
              <w:suppressAutoHyphens/>
              <w:snapToGrid w:val="0"/>
              <w:jc w:val="center"/>
              <w:rPr>
                <w:bCs/>
                <w:iCs/>
              </w:rPr>
            </w:pPr>
            <w:r w:rsidRPr="008054AF">
              <w:rPr>
                <w:bCs/>
                <w:iCs/>
              </w:rPr>
              <w:t>6</w:t>
            </w:r>
          </w:p>
        </w:tc>
        <w:tc>
          <w:tcPr>
            <w:tcW w:w="1134" w:type="dxa"/>
            <w:vAlign w:val="center"/>
          </w:tcPr>
          <w:p w:rsidR="008E5351" w:rsidRPr="008054AF" w:rsidRDefault="008E5351" w:rsidP="00B679FF">
            <w:pPr>
              <w:suppressAutoHyphens/>
              <w:snapToGrid w:val="0"/>
              <w:jc w:val="center"/>
              <w:rPr>
                <w:bCs/>
                <w:iCs/>
              </w:rPr>
            </w:pPr>
            <w:r w:rsidRPr="008054AF">
              <w:rPr>
                <w:bCs/>
                <w:iCs/>
              </w:rPr>
              <w:t>7</w:t>
            </w:r>
          </w:p>
        </w:tc>
      </w:tr>
      <w:tr w:rsidR="008E5351" w:rsidRPr="008054AF" w:rsidTr="00B679FF">
        <w:trPr>
          <w:trHeight w:val="397"/>
        </w:trPr>
        <w:tc>
          <w:tcPr>
            <w:tcW w:w="9639" w:type="dxa"/>
            <w:gridSpan w:val="7"/>
          </w:tcPr>
          <w:p w:rsidR="008E5351" w:rsidRPr="008054AF" w:rsidRDefault="008E5351" w:rsidP="00B679FF">
            <w:pPr>
              <w:suppressAutoHyphens/>
              <w:snapToGrid w:val="0"/>
              <w:rPr>
                <w:iCs/>
              </w:rPr>
            </w:pPr>
            <w:r w:rsidRPr="008054AF">
              <w:rPr>
                <w:b/>
                <w:bCs/>
              </w:rPr>
              <w:t>Основные виды и параметры разрешенного использования земельных участков и объектов капитального строительства</w:t>
            </w:r>
          </w:p>
        </w:tc>
      </w:tr>
      <w:tr w:rsidR="008E5351" w:rsidRPr="008054AF" w:rsidTr="00B679FF">
        <w:trPr>
          <w:trHeight w:val="397"/>
        </w:trPr>
        <w:tc>
          <w:tcPr>
            <w:tcW w:w="567" w:type="dxa"/>
          </w:tcPr>
          <w:p w:rsidR="008E5351" w:rsidRPr="008054AF" w:rsidRDefault="008E5351" w:rsidP="00B679FF">
            <w:pPr>
              <w:suppressAutoHyphens/>
              <w:snapToGrid w:val="0"/>
            </w:pPr>
            <w:r w:rsidRPr="008054AF">
              <w:t>1</w:t>
            </w:r>
          </w:p>
        </w:tc>
        <w:tc>
          <w:tcPr>
            <w:tcW w:w="993" w:type="dxa"/>
            <w:vAlign w:val="center"/>
          </w:tcPr>
          <w:p w:rsidR="008E5351" w:rsidRPr="008054AF" w:rsidRDefault="008E5351" w:rsidP="00B679FF">
            <w:pPr>
              <w:suppressAutoHyphens/>
              <w:snapToGrid w:val="0"/>
            </w:pPr>
            <w:r w:rsidRPr="008054AF">
              <w:t>3.1</w:t>
            </w:r>
          </w:p>
        </w:tc>
        <w:tc>
          <w:tcPr>
            <w:tcW w:w="4110" w:type="dxa"/>
            <w:vAlign w:val="center"/>
          </w:tcPr>
          <w:p w:rsidR="008E5351" w:rsidRPr="008054AF" w:rsidRDefault="008E5351" w:rsidP="00B679FF">
            <w:pPr>
              <w:suppressAutoHyphens/>
              <w:snapToGrid w:val="0"/>
              <w:rPr>
                <w:iCs/>
              </w:rPr>
            </w:pPr>
            <w:r w:rsidRPr="008054AF">
              <w:t>Коммунальное обслуживание</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Default="008E5351" w:rsidP="00B679FF">
            <w:pPr>
              <w:suppressAutoHyphens/>
              <w:snapToGrid w:val="0"/>
              <w:rPr>
                <w:iCs/>
              </w:rPr>
            </w:pPr>
            <w:r w:rsidRPr="008054AF">
              <w:rPr>
                <w:iCs/>
              </w:rPr>
              <w:t>мин.</w:t>
            </w:r>
          </w:p>
          <w:p w:rsidR="008E5351" w:rsidRPr="008054AF" w:rsidRDefault="008E5351" w:rsidP="00B679FF">
            <w:pPr>
              <w:suppressAutoHyphens/>
              <w:snapToGrid w:val="0"/>
              <w:rPr>
                <w:iCs/>
              </w:rPr>
            </w:pPr>
            <w:r w:rsidRPr="008054AF">
              <w:rPr>
                <w:iCs/>
              </w:rPr>
              <w:t>0,</w:t>
            </w:r>
            <w:r>
              <w:rPr>
                <w:iCs/>
              </w:rPr>
              <w:t>00</w:t>
            </w:r>
            <w:r w:rsidRPr="008054AF">
              <w:rPr>
                <w:iCs/>
              </w:rPr>
              <w:t>3</w:t>
            </w:r>
          </w:p>
        </w:tc>
        <w:tc>
          <w:tcPr>
            <w:tcW w:w="708" w:type="dxa"/>
            <w:vAlign w:val="center"/>
          </w:tcPr>
          <w:p w:rsidR="008E5351" w:rsidRPr="008054AF" w:rsidRDefault="008E5351" w:rsidP="00B679FF">
            <w:pPr>
              <w:suppressAutoHyphens/>
              <w:snapToGrid w:val="0"/>
              <w:rPr>
                <w:iCs/>
              </w:rPr>
            </w:pPr>
            <w:r>
              <w:rPr>
                <w:iCs/>
              </w:rPr>
              <w:t>80</w:t>
            </w:r>
          </w:p>
        </w:tc>
        <w:tc>
          <w:tcPr>
            <w:tcW w:w="1134"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tcPr>
          <w:p w:rsidR="008E5351" w:rsidRPr="008054AF" w:rsidRDefault="008E5351" w:rsidP="00B679FF">
            <w:pPr>
              <w:suppressAutoHyphens/>
              <w:snapToGrid w:val="0"/>
            </w:pPr>
            <w:r>
              <w:t>2</w:t>
            </w:r>
          </w:p>
        </w:tc>
        <w:tc>
          <w:tcPr>
            <w:tcW w:w="993" w:type="dxa"/>
            <w:vAlign w:val="center"/>
          </w:tcPr>
          <w:p w:rsidR="008E5351" w:rsidRPr="008054AF" w:rsidRDefault="008E5351" w:rsidP="00B679FF">
            <w:pPr>
              <w:suppressAutoHyphens/>
              <w:snapToGrid w:val="0"/>
            </w:pPr>
            <w:r w:rsidRPr="008054AF">
              <w:t>3.7</w:t>
            </w:r>
          </w:p>
        </w:tc>
        <w:tc>
          <w:tcPr>
            <w:tcW w:w="4110" w:type="dxa"/>
            <w:vAlign w:val="center"/>
          </w:tcPr>
          <w:p w:rsidR="008E5351" w:rsidRPr="008054AF" w:rsidRDefault="008E5351" w:rsidP="00B679FF">
            <w:pPr>
              <w:suppressAutoHyphens/>
              <w:snapToGrid w:val="0"/>
              <w:rPr>
                <w:iCs/>
              </w:rPr>
            </w:pPr>
            <w:r w:rsidRPr="008054AF">
              <w:t>Религиозное использование</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Default="008E5351" w:rsidP="00B679FF">
            <w:pPr>
              <w:suppressAutoHyphens/>
              <w:snapToGrid w:val="0"/>
              <w:rPr>
                <w:iCs/>
              </w:rPr>
            </w:pPr>
            <w:r w:rsidRPr="008054AF">
              <w:rPr>
                <w:iCs/>
              </w:rPr>
              <w:t>мин.</w:t>
            </w:r>
          </w:p>
          <w:p w:rsidR="008E5351" w:rsidRPr="008054AF" w:rsidRDefault="008E5351" w:rsidP="00B679FF">
            <w:pPr>
              <w:suppressAutoHyphens/>
              <w:snapToGrid w:val="0"/>
              <w:rPr>
                <w:iCs/>
              </w:rPr>
            </w:pPr>
            <w:r w:rsidRPr="008054AF">
              <w:rPr>
                <w:iCs/>
              </w:rPr>
              <w:t>0,</w:t>
            </w:r>
            <w:r>
              <w:rPr>
                <w:iCs/>
              </w:rPr>
              <w:t>00</w:t>
            </w:r>
            <w:r w:rsidRPr="008054AF">
              <w:rPr>
                <w:iCs/>
              </w:rPr>
              <w:t>3</w:t>
            </w:r>
          </w:p>
        </w:tc>
        <w:tc>
          <w:tcPr>
            <w:tcW w:w="708" w:type="dxa"/>
            <w:vAlign w:val="center"/>
          </w:tcPr>
          <w:p w:rsidR="008E5351" w:rsidRPr="008054AF" w:rsidRDefault="008E5351" w:rsidP="00B679FF">
            <w:pPr>
              <w:suppressAutoHyphens/>
              <w:snapToGrid w:val="0"/>
              <w:rPr>
                <w:iCs/>
              </w:rPr>
            </w:pPr>
            <w:r w:rsidRPr="008054AF">
              <w:rPr>
                <w:iCs/>
              </w:rPr>
              <w:t>80</w:t>
            </w:r>
          </w:p>
        </w:tc>
        <w:tc>
          <w:tcPr>
            <w:tcW w:w="1134" w:type="dxa"/>
            <w:vAlign w:val="center"/>
          </w:tcPr>
          <w:p w:rsidR="008E5351" w:rsidRPr="008054AF" w:rsidRDefault="008E5351" w:rsidP="00B679FF">
            <w:pPr>
              <w:suppressAutoHyphens/>
              <w:snapToGrid w:val="0"/>
              <w:rPr>
                <w:iCs/>
              </w:rPr>
            </w:pPr>
            <w:r>
              <w:rPr>
                <w:iCs/>
              </w:rPr>
              <w:t>3</w:t>
            </w:r>
          </w:p>
        </w:tc>
      </w:tr>
      <w:tr w:rsidR="008E5351" w:rsidRPr="008054AF" w:rsidTr="00B679FF">
        <w:trPr>
          <w:trHeight w:val="397"/>
        </w:trPr>
        <w:tc>
          <w:tcPr>
            <w:tcW w:w="567" w:type="dxa"/>
          </w:tcPr>
          <w:p w:rsidR="008E5351" w:rsidRPr="008054AF" w:rsidRDefault="008E5351" w:rsidP="00B679FF">
            <w:pPr>
              <w:suppressAutoHyphens/>
              <w:snapToGrid w:val="0"/>
              <w:rPr>
                <w:iCs/>
              </w:rPr>
            </w:pPr>
            <w:r>
              <w:rPr>
                <w:iCs/>
              </w:rPr>
              <w:t>3</w:t>
            </w:r>
          </w:p>
        </w:tc>
        <w:tc>
          <w:tcPr>
            <w:tcW w:w="993" w:type="dxa"/>
            <w:vAlign w:val="center"/>
          </w:tcPr>
          <w:p w:rsidR="008E5351" w:rsidRPr="008054AF" w:rsidRDefault="008E5351" w:rsidP="00B679FF">
            <w:pPr>
              <w:suppressAutoHyphens/>
              <w:snapToGrid w:val="0"/>
              <w:rPr>
                <w:iCs/>
              </w:rPr>
            </w:pPr>
            <w:r w:rsidRPr="008054AF">
              <w:rPr>
                <w:iCs/>
              </w:rPr>
              <w:t>4.1</w:t>
            </w:r>
          </w:p>
        </w:tc>
        <w:tc>
          <w:tcPr>
            <w:tcW w:w="4110" w:type="dxa"/>
            <w:vAlign w:val="center"/>
          </w:tcPr>
          <w:p w:rsidR="008E5351" w:rsidRPr="008054AF" w:rsidRDefault="008E5351" w:rsidP="00B679FF">
            <w:pPr>
              <w:suppressAutoHyphens/>
              <w:snapToGrid w:val="0"/>
              <w:rPr>
                <w:iCs/>
              </w:rPr>
            </w:pPr>
            <w:r w:rsidRPr="008054AF">
              <w:rPr>
                <w:iCs/>
              </w:rPr>
              <w:t>Деловое управление</w:t>
            </w:r>
          </w:p>
        </w:tc>
        <w:tc>
          <w:tcPr>
            <w:tcW w:w="993" w:type="dxa"/>
            <w:vAlign w:val="center"/>
          </w:tcPr>
          <w:p w:rsidR="008E5351" w:rsidRPr="008054AF" w:rsidRDefault="008E5351" w:rsidP="00B679FF">
            <w:pPr>
              <w:suppressAutoHyphens/>
              <w:snapToGrid w:val="0"/>
              <w:rPr>
                <w:iCs/>
              </w:rPr>
            </w:pPr>
            <w:r w:rsidRPr="008054AF">
              <w:rPr>
                <w:iCs/>
              </w:rPr>
              <w:t>2</w:t>
            </w:r>
          </w:p>
        </w:tc>
        <w:tc>
          <w:tcPr>
            <w:tcW w:w="1134" w:type="dxa"/>
            <w:vAlign w:val="center"/>
          </w:tcPr>
          <w:p w:rsidR="008E5351" w:rsidRPr="008054AF" w:rsidRDefault="008E5351" w:rsidP="00B679FF">
            <w:pPr>
              <w:suppressAutoHyphens/>
              <w:snapToGrid w:val="0"/>
              <w:rPr>
                <w:iCs/>
              </w:rPr>
            </w:pPr>
            <w:r w:rsidRPr="008054AF">
              <w:rPr>
                <w:iCs/>
              </w:rPr>
              <w:t>мин. 0,</w:t>
            </w:r>
            <w:r>
              <w:rPr>
                <w:iCs/>
              </w:rPr>
              <w:t>01</w:t>
            </w:r>
          </w:p>
        </w:tc>
        <w:tc>
          <w:tcPr>
            <w:tcW w:w="708" w:type="dxa"/>
            <w:vAlign w:val="center"/>
          </w:tcPr>
          <w:p w:rsidR="008E5351" w:rsidRPr="008054AF" w:rsidRDefault="008E5351" w:rsidP="00B679FF">
            <w:pPr>
              <w:suppressAutoHyphens/>
              <w:snapToGrid w:val="0"/>
              <w:rPr>
                <w:iCs/>
              </w:rPr>
            </w:pPr>
            <w:r w:rsidRPr="008054AF">
              <w:rPr>
                <w:iCs/>
              </w:rPr>
              <w:t>60</w:t>
            </w:r>
          </w:p>
        </w:tc>
        <w:tc>
          <w:tcPr>
            <w:tcW w:w="1134" w:type="dxa"/>
            <w:vAlign w:val="center"/>
          </w:tcPr>
          <w:p w:rsidR="008E5351" w:rsidRPr="008054AF" w:rsidRDefault="008E5351" w:rsidP="00B679FF">
            <w:pPr>
              <w:suppressAutoHyphens/>
              <w:snapToGrid w:val="0"/>
              <w:rPr>
                <w:iCs/>
              </w:rPr>
            </w:pPr>
          </w:p>
        </w:tc>
      </w:tr>
      <w:tr w:rsidR="008E5351" w:rsidRPr="008054AF" w:rsidTr="00B679FF">
        <w:trPr>
          <w:trHeight w:val="397"/>
        </w:trPr>
        <w:tc>
          <w:tcPr>
            <w:tcW w:w="567" w:type="dxa"/>
          </w:tcPr>
          <w:p w:rsidR="008E5351" w:rsidRPr="008054AF" w:rsidRDefault="008E5351" w:rsidP="00B679FF">
            <w:pPr>
              <w:suppressAutoHyphens/>
              <w:snapToGrid w:val="0"/>
              <w:rPr>
                <w:iCs/>
              </w:rPr>
            </w:pPr>
            <w:r>
              <w:rPr>
                <w:iCs/>
              </w:rPr>
              <w:t>4</w:t>
            </w:r>
          </w:p>
        </w:tc>
        <w:tc>
          <w:tcPr>
            <w:tcW w:w="993" w:type="dxa"/>
            <w:vAlign w:val="center"/>
          </w:tcPr>
          <w:p w:rsidR="008E5351" w:rsidRPr="008054AF" w:rsidRDefault="008E5351" w:rsidP="00B679FF">
            <w:pPr>
              <w:suppressAutoHyphens/>
              <w:snapToGrid w:val="0"/>
            </w:pPr>
            <w:r w:rsidRPr="008054AF">
              <w:t>12.0</w:t>
            </w:r>
          </w:p>
        </w:tc>
        <w:tc>
          <w:tcPr>
            <w:tcW w:w="4110" w:type="dxa"/>
            <w:vAlign w:val="center"/>
          </w:tcPr>
          <w:p w:rsidR="008E5351" w:rsidRPr="008054AF" w:rsidRDefault="008E5351" w:rsidP="00B679FF">
            <w:pPr>
              <w:suppressAutoHyphens/>
              <w:snapToGrid w:val="0"/>
            </w:pPr>
            <w:r w:rsidRPr="008054AF">
              <w:t>Земельные участки (территории) общего пользования</w:t>
            </w:r>
          </w:p>
        </w:tc>
        <w:tc>
          <w:tcPr>
            <w:tcW w:w="3969" w:type="dxa"/>
            <w:gridSpan w:val="4"/>
            <w:vAlign w:val="center"/>
          </w:tcPr>
          <w:p w:rsidR="008E5351" w:rsidRPr="008054AF" w:rsidRDefault="008E5351" w:rsidP="00B679FF">
            <w:pPr>
              <w:suppressAutoHyphens/>
              <w:snapToGrid w:val="0"/>
              <w:rPr>
                <w:iCs/>
              </w:rPr>
            </w:pPr>
            <w:r>
              <w:rPr>
                <w:iCs/>
              </w:rPr>
              <w:t>Действие градостроительного регламента не распространяется</w:t>
            </w:r>
          </w:p>
        </w:tc>
      </w:tr>
      <w:tr w:rsidR="008E5351" w:rsidRPr="008054AF" w:rsidTr="00B679FF">
        <w:trPr>
          <w:trHeight w:val="397"/>
        </w:trPr>
        <w:tc>
          <w:tcPr>
            <w:tcW w:w="567" w:type="dxa"/>
          </w:tcPr>
          <w:p w:rsidR="008E5351" w:rsidRPr="008054AF" w:rsidRDefault="008E5351" w:rsidP="00B679FF">
            <w:pPr>
              <w:suppressAutoHyphens/>
              <w:snapToGrid w:val="0"/>
            </w:pPr>
            <w:r>
              <w:t>5</w:t>
            </w:r>
          </w:p>
        </w:tc>
        <w:tc>
          <w:tcPr>
            <w:tcW w:w="993" w:type="dxa"/>
            <w:vAlign w:val="center"/>
          </w:tcPr>
          <w:p w:rsidR="008E5351" w:rsidRPr="008054AF" w:rsidRDefault="008E5351" w:rsidP="00B679FF">
            <w:pPr>
              <w:suppressAutoHyphens/>
              <w:snapToGrid w:val="0"/>
              <w:rPr>
                <w:iCs/>
              </w:rPr>
            </w:pPr>
            <w:r w:rsidRPr="008054AF">
              <w:rPr>
                <w:iCs/>
              </w:rPr>
              <w:t>12.1</w:t>
            </w:r>
          </w:p>
        </w:tc>
        <w:tc>
          <w:tcPr>
            <w:tcW w:w="4110" w:type="dxa"/>
            <w:vAlign w:val="center"/>
          </w:tcPr>
          <w:p w:rsidR="008E5351" w:rsidRPr="008054AF" w:rsidRDefault="008E5351" w:rsidP="00B679FF">
            <w:pPr>
              <w:suppressAutoHyphens/>
              <w:snapToGrid w:val="0"/>
            </w:pPr>
            <w:r w:rsidRPr="008054AF">
              <w:rPr>
                <w:iCs/>
              </w:rPr>
              <w:t>Ритуальная деятельность</w:t>
            </w:r>
          </w:p>
        </w:tc>
        <w:tc>
          <w:tcPr>
            <w:tcW w:w="993" w:type="dxa"/>
            <w:vAlign w:val="center"/>
          </w:tcPr>
          <w:p w:rsidR="008E5351" w:rsidRPr="008054AF" w:rsidRDefault="008E5351" w:rsidP="00B679FF">
            <w:pPr>
              <w:suppressAutoHyphens/>
              <w:snapToGrid w:val="0"/>
              <w:rPr>
                <w:iCs/>
                <w:highlight w:val="yellow"/>
              </w:rPr>
            </w:pPr>
            <w:r w:rsidRPr="005664F3">
              <w:rPr>
                <w:iCs/>
              </w:rPr>
              <w:t>0</w:t>
            </w:r>
          </w:p>
        </w:tc>
        <w:tc>
          <w:tcPr>
            <w:tcW w:w="1134" w:type="dxa"/>
            <w:vAlign w:val="center"/>
          </w:tcPr>
          <w:p w:rsidR="008E5351" w:rsidRPr="008054AF" w:rsidRDefault="008E5351" w:rsidP="00B679FF">
            <w:pPr>
              <w:suppressAutoHyphens/>
              <w:snapToGrid w:val="0"/>
              <w:rPr>
                <w:iCs/>
              </w:rPr>
            </w:pPr>
            <w:r>
              <w:rPr>
                <w:iCs/>
              </w:rPr>
              <w:t>0,5-10,0</w:t>
            </w:r>
          </w:p>
        </w:tc>
        <w:tc>
          <w:tcPr>
            <w:tcW w:w="708" w:type="dxa"/>
            <w:vAlign w:val="center"/>
          </w:tcPr>
          <w:p w:rsidR="008E5351" w:rsidRPr="008054AF" w:rsidRDefault="008E5351" w:rsidP="00B679FF">
            <w:pPr>
              <w:suppressAutoHyphens/>
              <w:snapToGrid w:val="0"/>
              <w:rPr>
                <w:iCs/>
              </w:rPr>
            </w:pPr>
            <w:r>
              <w:rPr>
                <w:iCs/>
              </w:rPr>
              <w:t>0</w:t>
            </w:r>
          </w:p>
        </w:tc>
        <w:tc>
          <w:tcPr>
            <w:tcW w:w="1134" w:type="dxa"/>
            <w:vAlign w:val="center"/>
          </w:tcPr>
          <w:p w:rsidR="008E5351" w:rsidRPr="008054AF" w:rsidRDefault="008E5351" w:rsidP="00B679FF">
            <w:pPr>
              <w:suppressAutoHyphens/>
              <w:snapToGrid w:val="0"/>
              <w:rPr>
                <w:iCs/>
              </w:rPr>
            </w:pPr>
            <w:r>
              <w:rPr>
                <w:iCs/>
              </w:rPr>
              <w:t>0</w:t>
            </w:r>
          </w:p>
        </w:tc>
      </w:tr>
      <w:tr w:rsidR="008E5351" w:rsidRPr="008054AF" w:rsidTr="00B679FF">
        <w:trPr>
          <w:trHeight w:val="397"/>
        </w:trPr>
        <w:tc>
          <w:tcPr>
            <w:tcW w:w="567" w:type="dxa"/>
          </w:tcPr>
          <w:p w:rsidR="008E5351" w:rsidRPr="008054AF" w:rsidRDefault="008E5351" w:rsidP="00B679FF">
            <w:pPr>
              <w:suppressAutoHyphens/>
              <w:snapToGrid w:val="0"/>
            </w:pPr>
            <w:r>
              <w:t>6</w:t>
            </w:r>
          </w:p>
        </w:tc>
        <w:tc>
          <w:tcPr>
            <w:tcW w:w="993" w:type="dxa"/>
            <w:vAlign w:val="center"/>
          </w:tcPr>
          <w:p w:rsidR="008E5351" w:rsidRPr="008054AF" w:rsidRDefault="008E5351" w:rsidP="00B679FF">
            <w:pPr>
              <w:suppressAutoHyphens/>
              <w:snapToGrid w:val="0"/>
            </w:pPr>
            <w:r w:rsidRPr="008054AF">
              <w:t>12.2</w:t>
            </w:r>
          </w:p>
        </w:tc>
        <w:tc>
          <w:tcPr>
            <w:tcW w:w="4110" w:type="dxa"/>
            <w:vAlign w:val="center"/>
          </w:tcPr>
          <w:p w:rsidR="008E5351" w:rsidRPr="008054AF" w:rsidRDefault="008E5351" w:rsidP="00B679FF">
            <w:pPr>
              <w:suppressAutoHyphens/>
              <w:snapToGrid w:val="0"/>
            </w:pPr>
            <w:r w:rsidRPr="008054AF">
              <w:t>Специальная деятельность</w:t>
            </w:r>
          </w:p>
        </w:tc>
        <w:tc>
          <w:tcPr>
            <w:tcW w:w="993" w:type="dxa"/>
            <w:vAlign w:val="center"/>
          </w:tcPr>
          <w:p w:rsidR="008E5351" w:rsidRPr="008054AF" w:rsidRDefault="008E5351" w:rsidP="00B679FF">
            <w:pPr>
              <w:suppressAutoHyphens/>
              <w:snapToGrid w:val="0"/>
              <w:rPr>
                <w:iCs/>
                <w:highlight w:val="yellow"/>
              </w:rPr>
            </w:pPr>
            <w:r w:rsidRPr="005664F3">
              <w:rPr>
                <w:iCs/>
              </w:rPr>
              <w:t>0</w:t>
            </w:r>
          </w:p>
        </w:tc>
        <w:tc>
          <w:tcPr>
            <w:tcW w:w="1134" w:type="dxa"/>
            <w:vAlign w:val="center"/>
          </w:tcPr>
          <w:p w:rsidR="008E5351" w:rsidRPr="008054AF" w:rsidRDefault="008E5351" w:rsidP="00B679FF">
            <w:pPr>
              <w:suppressAutoHyphens/>
              <w:snapToGrid w:val="0"/>
              <w:rPr>
                <w:iCs/>
              </w:rPr>
            </w:pPr>
            <w:r>
              <w:rPr>
                <w:iCs/>
              </w:rPr>
              <w:t>0,2-1,0</w:t>
            </w:r>
          </w:p>
        </w:tc>
        <w:tc>
          <w:tcPr>
            <w:tcW w:w="708" w:type="dxa"/>
            <w:vAlign w:val="center"/>
          </w:tcPr>
          <w:p w:rsidR="008E5351" w:rsidRPr="008054AF" w:rsidRDefault="008E5351" w:rsidP="00B679FF">
            <w:pPr>
              <w:suppressAutoHyphens/>
              <w:snapToGrid w:val="0"/>
              <w:rPr>
                <w:iCs/>
              </w:rPr>
            </w:pPr>
            <w:r>
              <w:rPr>
                <w:iCs/>
              </w:rPr>
              <w:t>0</w:t>
            </w:r>
          </w:p>
        </w:tc>
        <w:tc>
          <w:tcPr>
            <w:tcW w:w="1134" w:type="dxa"/>
            <w:vAlign w:val="center"/>
          </w:tcPr>
          <w:p w:rsidR="008E5351" w:rsidRPr="008054AF" w:rsidRDefault="008E5351" w:rsidP="00B679FF">
            <w:pPr>
              <w:suppressAutoHyphens/>
              <w:snapToGrid w:val="0"/>
              <w:rPr>
                <w:iCs/>
              </w:rPr>
            </w:pPr>
            <w:r>
              <w:rPr>
                <w:iCs/>
              </w:rPr>
              <w:t>0</w:t>
            </w:r>
          </w:p>
        </w:tc>
      </w:tr>
      <w:tr w:rsidR="008E5351" w:rsidRPr="008054AF" w:rsidTr="00B679FF">
        <w:trPr>
          <w:trHeight w:val="397"/>
        </w:trPr>
        <w:tc>
          <w:tcPr>
            <w:tcW w:w="9639" w:type="dxa"/>
            <w:gridSpan w:val="7"/>
          </w:tcPr>
          <w:p w:rsidR="008E5351" w:rsidRPr="008054AF" w:rsidRDefault="008E5351" w:rsidP="00B679FF">
            <w:pPr>
              <w:suppressAutoHyphens/>
              <w:snapToGrid w:val="0"/>
              <w:rPr>
                <w:iCs/>
              </w:rPr>
            </w:pPr>
            <w:r w:rsidRPr="008054AF">
              <w:rPr>
                <w:b/>
                <w:bCs/>
              </w:rPr>
              <w:t>Условно разрешенные виды и параметры использования земельных участков и объектов капитального строительства</w:t>
            </w:r>
          </w:p>
        </w:tc>
      </w:tr>
      <w:tr w:rsidR="008E5351" w:rsidRPr="008054AF" w:rsidTr="00B679FF">
        <w:trPr>
          <w:trHeight w:val="397"/>
        </w:trPr>
        <w:tc>
          <w:tcPr>
            <w:tcW w:w="567" w:type="dxa"/>
          </w:tcPr>
          <w:p w:rsidR="008E5351" w:rsidRPr="008054AF" w:rsidRDefault="008E5351" w:rsidP="00B679FF">
            <w:pPr>
              <w:suppressAutoHyphens/>
              <w:snapToGrid w:val="0"/>
              <w:rPr>
                <w:iCs/>
                <w:color w:val="000000"/>
              </w:rPr>
            </w:pPr>
            <w:r>
              <w:rPr>
                <w:iCs/>
                <w:color w:val="000000"/>
              </w:rPr>
              <w:t>7</w:t>
            </w:r>
          </w:p>
        </w:tc>
        <w:tc>
          <w:tcPr>
            <w:tcW w:w="993" w:type="dxa"/>
            <w:vAlign w:val="center"/>
          </w:tcPr>
          <w:p w:rsidR="008E5351" w:rsidRPr="008054AF" w:rsidRDefault="008E5351" w:rsidP="00B679FF">
            <w:pPr>
              <w:suppressAutoHyphens/>
              <w:snapToGrid w:val="0"/>
              <w:rPr>
                <w:iCs/>
                <w:color w:val="000000"/>
              </w:rPr>
            </w:pPr>
            <w:r w:rsidRPr="008054AF">
              <w:rPr>
                <w:iCs/>
                <w:color w:val="000000"/>
              </w:rPr>
              <w:t>4.4</w:t>
            </w:r>
          </w:p>
        </w:tc>
        <w:tc>
          <w:tcPr>
            <w:tcW w:w="4110" w:type="dxa"/>
            <w:vAlign w:val="center"/>
          </w:tcPr>
          <w:p w:rsidR="008E5351" w:rsidRPr="008054AF" w:rsidRDefault="008E5351" w:rsidP="00B679FF">
            <w:pPr>
              <w:suppressAutoHyphens/>
              <w:snapToGrid w:val="0"/>
              <w:rPr>
                <w:iCs/>
                <w:color w:val="000000"/>
              </w:rPr>
            </w:pPr>
            <w:r w:rsidRPr="008054AF">
              <w:rPr>
                <w:iCs/>
                <w:color w:val="000000"/>
              </w:rPr>
              <w:t>Магазины</w:t>
            </w:r>
          </w:p>
        </w:tc>
        <w:tc>
          <w:tcPr>
            <w:tcW w:w="993" w:type="dxa"/>
            <w:vAlign w:val="center"/>
          </w:tcPr>
          <w:p w:rsidR="008E5351" w:rsidRPr="008054AF" w:rsidRDefault="008E5351" w:rsidP="00B679FF">
            <w:pPr>
              <w:suppressAutoHyphens/>
              <w:snapToGrid w:val="0"/>
              <w:rPr>
                <w:iCs/>
              </w:rPr>
            </w:pPr>
            <w:r w:rsidRPr="008054AF">
              <w:rPr>
                <w:iCs/>
              </w:rPr>
              <w:t>2</w:t>
            </w:r>
          </w:p>
        </w:tc>
        <w:tc>
          <w:tcPr>
            <w:tcW w:w="1134" w:type="dxa"/>
            <w:vAlign w:val="center"/>
          </w:tcPr>
          <w:p w:rsidR="008E5351" w:rsidRPr="008054AF" w:rsidRDefault="008E5351" w:rsidP="00B679FF">
            <w:pPr>
              <w:suppressAutoHyphens/>
              <w:snapToGrid w:val="0"/>
              <w:rPr>
                <w:iCs/>
              </w:rPr>
            </w:pPr>
            <w:r w:rsidRPr="008054AF">
              <w:rPr>
                <w:iCs/>
              </w:rPr>
              <w:t>мин. 0,</w:t>
            </w:r>
            <w:r>
              <w:rPr>
                <w:iCs/>
              </w:rPr>
              <w:t>01</w:t>
            </w:r>
          </w:p>
        </w:tc>
        <w:tc>
          <w:tcPr>
            <w:tcW w:w="708" w:type="dxa"/>
            <w:vAlign w:val="center"/>
          </w:tcPr>
          <w:p w:rsidR="008E5351" w:rsidRPr="008054AF" w:rsidRDefault="008E5351" w:rsidP="00B679FF">
            <w:pPr>
              <w:suppressAutoHyphens/>
              <w:snapToGrid w:val="0"/>
              <w:rPr>
                <w:iCs/>
              </w:rPr>
            </w:pPr>
            <w:r w:rsidRPr="008054AF">
              <w:rPr>
                <w:iCs/>
              </w:rPr>
              <w:t>60</w:t>
            </w:r>
          </w:p>
        </w:tc>
        <w:tc>
          <w:tcPr>
            <w:tcW w:w="1134"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tcPr>
          <w:p w:rsidR="008E5351" w:rsidRDefault="008E5351" w:rsidP="00B679FF">
            <w:pPr>
              <w:suppressAutoHyphens/>
              <w:snapToGrid w:val="0"/>
              <w:rPr>
                <w:iCs/>
                <w:color w:val="000000"/>
              </w:rPr>
            </w:pPr>
            <w:r>
              <w:rPr>
                <w:iCs/>
                <w:color w:val="000000"/>
              </w:rPr>
              <w:t>8</w:t>
            </w:r>
          </w:p>
        </w:tc>
        <w:tc>
          <w:tcPr>
            <w:tcW w:w="993" w:type="dxa"/>
            <w:vAlign w:val="center"/>
          </w:tcPr>
          <w:p w:rsidR="008E5351" w:rsidRPr="008054AF" w:rsidRDefault="008E5351" w:rsidP="00B679FF">
            <w:pPr>
              <w:suppressAutoHyphens/>
              <w:snapToGrid w:val="0"/>
              <w:rPr>
                <w:iCs/>
              </w:rPr>
            </w:pPr>
            <w:r w:rsidRPr="008054AF">
              <w:rPr>
                <w:iCs/>
              </w:rPr>
              <w:t>6.9</w:t>
            </w:r>
          </w:p>
        </w:tc>
        <w:tc>
          <w:tcPr>
            <w:tcW w:w="4110" w:type="dxa"/>
            <w:vAlign w:val="center"/>
          </w:tcPr>
          <w:p w:rsidR="008E5351" w:rsidRPr="008054AF" w:rsidRDefault="008E5351" w:rsidP="00B679FF">
            <w:pPr>
              <w:suppressAutoHyphens/>
              <w:snapToGrid w:val="0"/>
              <w:rPr>
                <w:iCs/>
              </w:rPr>
            </w:pPr>
            <w:r w:rsidRPr="008054AF">
              <w:rPr>
                <w:iCs/>
              </w:rPr>
              <w:t>Склады</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sidRPr="008054AF">
              <w:rPr>
                <w:iCs/>
              </w:rPr>
              <w:t>мин. 0,</w:t>
            </w:r>
            <w:r>
              <w:rPr>
                <w:iCs/>
              </w:rPr>
              <w:t>2</w:t>
            </w:r>
          </w:p>
        </w:tc>
        <w:tc>
          <w:tcPr>
            <w:tcW w:w="708" w:type="dxa"/>
            <w:vAlign w:val="center"/>
          </w:tcPr>
          <w:p w:rsidR="008E5351" w:rsidRPr="008054AF" w:rsidRDefault="008E5351" w:rsidP="00B679FF">
            <w:pPr>
              <w:suppressAutoHyphens/>
              <w:snapToGrid w:val="0"/>
              <w:rPr>
                <w:iCs/>
              </w:rPr>
            </w:pPr>
            <w:r w:rsidRPr="008054AF">
              <w:rPr>
                <w:iCs/>
              </w:rPr>
              <w:t>75</w:t>
            </w:r>
          </w:p>
        </w:tc>
        <w:tc>
          <w:tcPr>
            <w:tcW w:w="1134" w:type="dxa"/>
            <w:vAlign w:val="center"/>
          </w:tcPr>
          <w:p w:rsidR="008E5351" w:rsidRPr="008054AF" w:rsidRDefault="008E5351" w:rsidP="00B679FF">
            <w:pPr>
              <w:suppressAutoHyphens/>
              <w:snapToGrid w:val="0"/>
              <w:rPr>
                <w:iCs/>
              </w:rPr>
            </w:pPr>
            <w:r>
              <w:rPr>
                <w:iCs/>
              </w:rPr>
              <w:t>1</w:t>
            </w:r>
          </w:p>
        </w:tc>
      </w:tr>
    </w:tbl>
    <w:p w:rsidR="008E5351" w:rsidRPr="008054AF" w:rsidRDefault="008E5351" w:rsidP="00D54632">
      <w:pPr>
        <w:suppressAutoHyphens/>
        <w:snapToGrid w:val="0"/>
        <w:spacing w:before="240"/>
        <w:ind w:firstLine="709"/>
        <w:contextualSpacing/>
        <w:jc w:val="both"/>
        <w:rPr>
          <w:lang w:eastAsia="ar-SA"/>
        </w:rPr>
      </w:pPr>
      <w:r w:rsidRPr="008054AF">
        <w:rPr>
          <w:lang w:eastAsia="ar-SA"/>
        </w:rPr>
        <w:t>Примечания:</w:t>
      </w:r>
    </w:p>
    <w:p w:rsidR="008E5351" w:rsidRPr="008054AF" w:rsidRDefault="008E5351" w:rsidP="00D54632">
      <w:pPr>
        <w:suppressAutoHyphens/>
        <w:snapToGrid w:val="0"/>
        <w:ind w:firstLine="709"/>
        <w:contextualSpacing/>
        <w:jc w:val="both"/>
        <w:rPr>
          <w:lang w:eastAsia="ar-SA"/>
        </w:rPr>
      </w:pPr>
      <w:r>
        <w:rPr>
          <w:lang w:eastAsia="ar-SA"/>
        </w:rPr>
        <w:t>1</w:t>
      </w:r>
      <w:r w:rsidRPr="008054AF">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054AF">
        <w:rPr>
          <w:bCs/>
        </w:rPr>
        <w:t>уполномоченным федеральным органом исполнительной власти.</w:t>
      </w:r>
    </w:p>
    <w:p w:rsidR="008E5351" w:rsidRPr="008054AF" w:rsidRDefault="008E5351" w:rsidP="00D54632">
      <w:pPr>
        <w:tabs>
          <w:tab w:val="left" w:pos="742"/>
          <w:tab w:val="left" w:pos="1080"/>
        </w:tabs>
        <w:overflowPunct w:val="0"/>
        <w:spacing w:beforeLines="20" w:afterLines="20"/>
        <w:ind w:firstLine="709"/>
        <w:contextualSpacing/>
        <w:jc w:val="both"/>
      </w:pPr>
      <w:r>
        <w:t>2</w:t>
      </w:r>
      <w:r w:rsidRPr="008054AF">
        <w:t>. Размер земельного участка д</w:t>
      </w:r>
      <w:r>
        <w:t>ля сельского кладбища не может превышать 1</w:t>
      </w:r>
      <w:r w:rsidRPr="008054AF">
        <w:t xml:space="preserve">0 га. </w:t>
      </w:r>
      <w:r w:rsidRPr="008054AF">
        <w:rPr>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8E5351" w:rsidRPr="008054AF" w:rsidRDefault="008E5351" w:rsidP="00D54632">
      <w:pPr>
        <w:tabs>
          <w:tab w:val="left" w:pos="742"/>
          <w:tab w:val="left" w:pos="1080"/>
        </w:tabs>
        <w:overflowPunct w:val="0"/>
        <w:spacing w:beforeLines="20" w:afterLines="20"/>
        <w:ind w:firstLine="709"/>
        <w:contextualSpacing/>
        <w:jc w:val="both"/>
      </w:pPr>
      <w:r>
        <w:t>3</w:t>
      </w:r>
      <w:r w:rsidRPr="008054AF">
        <w:t>. Скотомогильники (биотермические ямы) следует размещать на сухом возвышенном участке земли площадью не менее 600 м</w:t>
      </w:r>
      <w:r w:rsidRPr="008054AF">
        <w:rPr>
          <w:vertAlign w:val="superscript"/>
        </w:rPr>
        <w:t>2</w:t>
      </w:r>
      <w:r w:rsidRPr="008054AF">
        <w:t>. Уровень стояния грунтовых вод должен быть не менее 2 м от поверхности земли.</w:t>
      </w:r>
    </w:p>
    <w:p w:rsidR="008E5351" w:rsidRPr="008054AF" w:rsidRDefault="008E5351" w:rsidP="00D54632">
      <w:pPr>
        <w:suppressAutoHyphens/>
        <w:snapToGrid w:val="0"/>
        <w:ind w:firstLine="709"/>
        <w:contextualSpacing/>
        <w:jc w:val="both"/>
        <w:rPr>
          <w:lang w:eastAsia="ar-SA"/>
        </w:rPr>
      </w:pPr>
      <w:r>
        <w:rPr>
          <w:lang w:eastAsia="ar-SA"/>
        </w:rPr>
        <w:t>4</w:t>
      </w:r>
      <w:r w:rsidRPr="008054AF">
        <w:rPr>
          <w:lang w:eastAsia="ar-SA"/>
        </w:rPr>
        <w:t>.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8E5351" w:rsidRPr="008054AF" w:rsidRDefault="008E5351" w:rsidP="00D54632">
      <w:pPr>
        <w:suppressAutoHyphens/>
        <w:snapToGrid w:val="0"/>
        <w:ind w:firstLine="709"/>
        <w:contextualSpacing/>
        <w:jc w:val="both"/>
        <w:rPr>
          <w:lang w:eastAsia="ar-SA"/>
        </w:rPr>
      </w:pPr>
      <w:r>
        <w:rPr>
          <w:lang w:eastAsia="ar-SA"/>
        </w:rPr>
        <w:t>5</w:t>
      </w:r>
      <w:r w:rsidRPr="008054AF">
        <w:rPr>
          <w:lang w:eastAsia="ar-SA"/>
        </w:rPr>
        <w:t>.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8E5351" w:rsidRPr="008054AF" w:rsidRDefault="008E5351" w:rsidP="00D54632">
      <w:pPr>
        <w:suppressAutoHyphens/>
        <w:snapToGrid w:val="0"/>
        <w:ind w:firstLine="709"/>
        <w:contextualSpacing/>
        <w:jc w:val="both"/>
        <w:rPr>
          <w:lang w:eastAsia="ar-SA"/>
        </w:rPr>
      </w:pPr>
      <w:r>
        <w:rPr>
          <w:lang w:eastAsia="ar-SA"/>
        </w:rPr>
        <w:t>6</w:t>
      </w:r>
      <w:r w:rsidRPr="008054AF">
        <w:rPr>
          <w:lang w:eastAsia="ar-SA"/>
        </w:rPr>
        <w:t>. Запрещается захоронение отходов в границах населенных пунктов.</w:t>
      </w:r>
    </w:p>
    <w:p w:rsidR="008E5351" w:rsidRPr="008054AF" w:rsidRDefault="008E5351" w:rsidP="00D54632">
      <w:pPr>
        <w:suppressAutoHyphens/>
        <w:snapToGrid w:val="0"/>
        <w:ind w:firstLine="709"/>
        <w:contextualSpacing/>
        <w:jc w:val="both"/>
        <w:rPr>
          <w:lang w:eastAsia="ar-SA"/>
        </w:rPr>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99" w:name="_Toc471897379"/>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r>
        <w:rPr>
          <w:b/>
          <w:bCs/>
          <w:lang w:eastAsia="en-US"/>
        </w:rPr>
        <w:t xml:space="preserve">Статья 46. </w:t>
      </w:r>
      <w:r w:rsidRPr="008054AF">
        <w:rPr>
          <w:b/>
          <w:bCs/>
          <w:lang w:eastAsia="en-US"/>
        </w:rPr>
        <w:t xml:space="preserve">Градостроительный регламент зоны транспортной </w:t>
      </w:r>
      <w:r>
        <w:rPr>
          <w:b/>
          <w:bCs/>
          <w:lang w:eastAsia="en-US"/>
        </w:rPr>
        <w:t>и инженерной инфраструктуры</w:t>
      </w:r>
      <w:bookmarkEnd w:id="199"/>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200" w:name="_Toc466536848"/>
      <w:bookmarkStart w:id="201" w:name="_Toc471897380"/>
      <w:r>
        <w:rPr>
          <w:b/>
          <w:bCs/>
          <w:lang w:eastAsia="en-US"/>
        </w:rPr>
        <w:t xml:space="preserve">Зона транспортной </w:t>
      </w:r>
      <w:r w:rsidRPr="008054AF">
        <w:rPr>
          <w:b/>
          <w:bCs/>
          <w:lang w:eastAsia="en-US"/>
        </w:rPr>
        <w:t>инфраструктуры (Т</w:t>
      </w:r>
      <w:r>
        <w:rPr>
          <w:b/>
          <w:bCs/>
          <w:lang w:eastAsia="en-US"/>
        </w:rPr>
        <w:t>-1</w:t>
      </w:r>
      <w:r w:rsidRPr="008054AF">
        <w:rPr>
          <w:b/>
          <w:bCs/>
          <w:lang w:eastAsia="en-US"/>
        </w:rPr>
        <w:t>)</w:t>
      </w:r>
      <w:bookmarkEnd w:id="200"/>
      <w:bookmarkEnd w:id="201"/>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rFonts w:ascii="Arial" w:hAnsi="Arial" w:cs="Arial"/>
          <w:b/>
          <w:bCs/>
          <w:color w:val="000000"/>
        </w:rPr>
      </w:pPr>
    </w:p>
    <w:p w:rsidR="008E5351" w:rsidRPr="008054AF" w:rsidRDefault="008E5351" w:rsidP="00D54632">
      <w:pPr>
        <w:overflowPunct w:val="0"/>
        <w:ind w:firstLine="709"/>
        <w:contextualSpacing/>
        <w:jc w:val="both"/>
      </w:pPr>
      <w:r>
        <w:t>Таблица № 11</w:t>
      </w:r>
      <w:r w:rsidRPr="008054AF">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708"/>
        <w:gridCol w:w="1276"/>
      </w:tblGrid>
      <w:tr w:rsidR="008E5351" w:rsidRPr="008054AF" w:rsidTr="00B679FF">
        <w:trPr>
          <w:cantSplit/>
          <w:trHeight w:val="290"/>
        </w:trPr>
        <w:tc>
          <w:tcPr>
            <w:tcW w:w="567" w:type="dxa"/>
            <w:vMerge w:val="restart"/>
          </w:tcPr>
          <w:p w:rsidR="008E5351" w:rsidRPr="008054AF" w:rsidRDefault="008E5351" w:rsidP="00B679FF">
            <w:pPr>
              <w:suppressAutoHyphens/>
              <w:snapToGrid w:val="0"/>
              <w:rPr>
                <w:iCs/>
              </w:rPr>
            </w:pPr>
            <w:r w:rsidRPr="008054AF">
              <w:rPr>
                <w:iCs/>
              </w:rPr>
              <w:t>№</w:t>
            </w:r>
          </w:p>
          <w:p w:rsidR="008E5351" w:rsidRPr="008054AF" w:rsidRDefault="008E5351" w:rsidP="00B679FF">
            <w:pPr>
              <w:suppressAutoHyphens/>
              <w:snapToGrid w:val="0"/>
              <w:rPr>
                <w:iCs/>
              </w:rPr>
            </w:pPr>
            <w:r w:rsidRPr="008054AF">
              <w:rPr>
                <w:iCs/>
              </w:rPr>
              <w:t>п/п</w:t>
            </w:r>
          </w:p>
        </w:tc>
        <w:tc>
          <w:tcPr>
            <w:tcW w:w="993" w:type="dxa"/>
            <w:vMerge w:val="restart"/>
          </w:tcPr>
          <w:p w:rsidR="008E5351" w:rsidRPr="008054AF" w:rsidRDefault="008E5351" w:rsidP="00B679FF">
            <w:pPr>
              <w:suppressAutoHyphens/>
              <w:snapToGrid w:val="0"/>
              <w:rPr>
                <w:iCs/>
              </w:rPr>
            </w:pPr>
            <w:r w:rsidRPr="008054AF">
              <w:rPr>
                <w:iCs/>
              </w:rPr>
              <w:t>Код (числовое обозначение) в соответствии с Классификатором</w:t>
            </w:r>
          </w:p>
        </w:tc>
        <w:tc>
          <w:tcPr>
            <w:tcW w:w="4110" w:type="dxa"/>
            <w:vMerge w:val="restart"/>
          </w:tcPr>
          <w:p w:rsidR="008E5351" w:rsidRPr="008054AF" w:rsidRDefault="008E5351" w:rsidP="00B679FF">
            <w:pPr>
              <w:suppressAutoHyphens/>
              <w:snapToGrid w:val="0"/>
              <w:rPr>
                <w:lang w:eastAsia="ar-SA"/>
              </w:rPr>
            </w:pPr>
            <w:r w:rsidRPr="008054AF">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054AF">
              <w:rPr>
                <w:lang w:eastAsia="ar-SA"/>
              </w:rPr>
              <w:t xml:space="preserve"> утвержденным </w:t>
            </w:r>
            <w:r w:rsidRPr="008054AF">
              <w:rPr>
                <w:bCs/>
              </w:rPr>
              <w:t>уполномоченным федеральным органом исполнительной власти)</w:t>
            </w:r>
          </w:p>
          <w:p w:rsidR="008E5351" w:rsidRPr="008054AF" w:rsidRDefault="008E5351" w:rsidP="00B679FF">
            <w:pPr>
              <w:suppressAutoHyphens/>
              <w:snapToGrid w:val="0"/>
              <w:rPr>
                <w:iCs/>
              </w:rPr>
            </w:pPr>
          </w:p>
        </w:tc>
        <w:tc>
          <w:tcPr>
            <w:tcW w:w="4111" w:type="dxa"/>
            <w:gridSpan w:val="4"/>
            <w:vAlign w:val="center"/>
          </w:tcPr>
          <w:p w:rsidR="008E5351" w:rsidRPr="008054AF" w:rsidRDefault="008E5351" w:rsidP="00B679FF">
            <w:pPr>
              <w:suppressAutoHyphens/>
              <w:snapToGrid w:val="0"/>
              <w:rPr>
                <w:bCs/>
                <w:iCs/>
              </w:rPr>
            </w:pPr>
            <w:r w:rsidRPr="008054AF">
              <w:rPr>
                <w:bCs/>
                <w:iCs/>
              </w:rPr>
              <w:t>Параметры разрешенного строительства, реконструкции объектов капстроительства</w:t>
            </w:r>
          </w:p>
        </w:tc>
      </w:tr>
      <w:tr w:rsidR="008E5351" w:rsidRPr="008054AF" w:rsidTr="00B679FF">
        <w:trPr>
          <w:cantSplit/>
          <w:trHeight w:val="2125"/>
        </w:trPr>
        <w:tc>
          <w:tcPr>
            <w:tcW w:w="567" w:type="dxa"/>
            <w:vMerge/>
          </w:tcPr>
          <w:p w:rsidR="008E5351" w:rsidRPr="008054AF" w:rsidRDefault="008E5351" w:rsidP="00B679FF">
            <w:pPr>
              <w:suppressAutoHyphens/>
              <w:snapToGrid w:val="0"/>
              <w:rPr>
                <w:iCs/>
              </w:rPr>
            </w:pPr>
          </w:p>
        </w:tc>
        <w:tc>
          <w:tcPr>
            <w:tcW w:w="993" w:type="dxa"/>
            <w:vMerge/>
          </w:tcPr>
          <w:p w:rsidR="008E5351" w:rsidRPr="008054AF" w:rsidRDefault="008E5351" w:rsidP="00B679FF">
            <w:pPr>
              <w:suppressAutoHyphens/>
              <w:snapToGrid w:val="0"/>
              <w:rPr>
                <w:iCs/>
              </w:rPr>
            </w:pPr>
          </w:p>
        </w:tc>
        <w:tc>
          <w:tcPr>
            <w:tcW w:w="4110" w:type="dxa"/>
            <w:vMerge/>
            <w:vAlign w:val="center"/>
          </w:tcPr>
          <w:p w:rsidR="008E5351" w:rsidRPr="008054AF" w:rsidRDefault="008E5351" w:rsidP="00B679FF">
            <w:pPr>
              <w:suppressAutoHyphens/>
              <w:snapToGrid w:val="0"/>
              <w:rPr>
                <w:iCs/>
              </w:rPr>
            </w:pPr>
          </w:p>
        </w:tc>
        <w:tc>
          <w:tcPr>
            <w:tcW w:w="993" w:type="dxa"/>
            <w:textDirection w:val="btLr"/>
            <w:vAlign w:val="center"/>
          </w:tcPr>
          <w:p w:rsidR="008E5351" w:rsidRPr="005E3388" w:rsidRDefault="008E5351" w:rsidP="00B679FF">
            <w:pPr>
              <w:suppressAutoHyphens/>
              <w:snapToGrid w:val="0"/>
              <w:jc w:val="center"/>
              <w:rPr>
                <w:sz w:val="21"/>
                <w:szCs w:val="21"/>
              </w:rPr>
            </w:pPr>
            <w:r w:rsidRPr="005E3388">
              <w:rPr>
                <w:iCs/>
                <w:sz w:val="21"/>
                <w:szCs w:val="21"/>
              </w:rPr>
              <w:t>Предельная этажность зданий, строений, сооружений, этаж</w:t>
            </w:r>
          </w:p>
        </w:tc>
        <w:tc>
          <w:tcPr>
            <w:tcW w:w="1134" w:type="dxa"/>
            <w:textDirection w:val="btLr"/>
          </w:tcPr>
          <w:p w:rsidR="008E5351" w:rsidRPr="005E3388" w:rsidRDefault="008E5351" w:rsidP="00B679FF">
            <w:pPr>
              <w:suppressAutoHyphens/>
              <w:snapToGrid w:val="0"/>
              <w:jc w:val="center"/>
              <w:rPr>
                <w:iCs/>
                <w:sz w:val="21"/>
                <w:szCs w:val="21"/>
              </w:rPr>
            </w:pPr>
            <w:r w:rsidRPr="005E3388">
              <w:rPr>
                <w:iCs/>
                <w:sz w:val="21"/>
                <w:szCs w:val="21"/>
              </w:rPr>
              <w:t>Предельные размеры земельных участков (мин.-макс.), га</w:t>
            </w:r>
          </w:p>
        </w:tc>
        <w:tc>
          <w:tcPr>
            <w:tcW w:w="708" w:type="dxa"/>
            <w:textDirection w:val="btLr"/>
          </w:tcPr>
          <w:p w:rsidR="008E5351" w:rsidRPr="005E3388" w:rsidRDefault="008E5351" w:rsidP="00B679FF">
            <w:pPr>
              <w:suppressAutoHyphens/>
              <w:snapToGrid w:val="0"/>
              <w:jc w:val="center"/>
              <w:rPr>
                <w:iCs/>
                <w:sz w:val="21"/>
                <w:szCs w:val="21"/>
              </w:rPr>
            </w:pPr>
            <w:r w:rsidRPr="005E3388">
              <w:rPr>
                <w:bCs/>
                <w:iCs/>
                <w:sz w:val="21"/>
                <w:szCs w:val="21"/>
              </w:rPr>
              <w:t>Максимальный процент застройки, %</w:t>
            </w:r>
          </w:p>
        </w:tc>
        <w:tc>
          <w:tcPr>
            <w:tcW w:w="1276" w:type="dxa"/>
            <w:textDirection w:val="btLr"/>
          </w:tcPr>
          <w:p w:rsidR="008E5351" w:rsidRPr="005E3388" w:rsidRDefault="008E5351" w:rsidP="00B679FF">
            <w:pPr>
              <w:suppressAutoHyphens/>
              <w:snapToGrid w:val="0"/>
              <w:ind w:left="113" w:right="113"/>
              <w:jc w:val="center"/>
              <w:rPr>
                <w:bCs/>
                <w:iCs/>
                <w:sz w:val="21"/>
                <w:szCs w:val="21"/>
              </w:rPr>
            </w:pPr>
            <w:r w:rsidRPr="005E3388">
              <w:rPr>
                <w:bCs/>
                <w:iCs/>
                <w:sz w:val="21"/>
                <w:szCs w:val="21"/>
              </w:rPr>
              <w:t>Минимальные отступы до границ смежного земельного участка</w:t>
            </w:r>
          </w:p>
        </w:tc>
      </w:tr>
    </w:tbl>
    <w:p w:rsidR="008E5351" w:rsidRPr="008054AF" w:rsidRDefault="008E5351" w:rsidP="00D5463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8E5351" w:rsidRPr="008054AF" w:rsidTr="00B679FF">
        <w:trPr>
          <w:trHeight w:val="171"/>
          <w:tblHeader/>
        </w:trPr>
        <w:tc>
          <w:tcPr>
            <w:tcW w:w="567" w:type="dxa"/>
            <w:vAlign w:val="center"/>
          </w:tcPr>
          <w:p w:rsidR="008E5351" w:rsidRPr="008054AF" w:rsidRDefault="008E5351" w:rsidP="00B679FF">
            <w:pPr>
              <w:suppressAutoHyphens/>
              <w:snapToGrid w:val="0"/>
              <w:jc w:val="center"/>
              <w:rPr>
                <w:iCs/>
              </w:rPr>
            </w:pPr>
            <w:r w:rsidRPr="008054AF">
              <w:rPr>
                <w:iCs/>
              </w:rPr>
              <w:t>1</w:t>
            </w:r>
          </w:p>
        </w:tc>
        <w:tc>
          <w:tcPr>
            <w:tcW w:w="993" w:type="dxa"/>
            <w:vAlign w:val="center"/>
          </w:tcPr>
          <w:p w:rsidR="008E5351" w:rsidRPr="008054AF" w:rsidRDefault="008E5351" w:rsidP="00B679FF">
            <w:pPr>
              <w:suppressAutoHyphens/>
              <w:snapToGrid w:val="0"/>
              <w:jc w:val="center"/>
              <w:rPr>
                <w:iCs/>
              </w:rPr>
            </w:pPr>
            <w:r w:rsidRPr="008054AF">
              <w:rPr>
                <w:iCs/>
              </w:rPr>
              <w:t>2</w:t>
            </w:r>
          </w:p>
        </w:tc>
        <w:tc>
          <w:tcPr>
            <w:tcW w:w="4110" w:type="dxa"/>
            <w:vAlign w:val="center"/>
          </w:tcPr>
          <w:p w:rsidR="008E5351" w:rsidRPr="008054AF" w:rsidRDefault="008E5351" w:rsidP="00B679FF">
            <w:pPr>
              <w:suppressAutoHyphens/>
              <w:snapToGrid w:val="0"/>
              <w:jc w:val="center"/>
              <w:rPr>
                <w:iCs/>
              </w:rPr>
            </w:pPr>
            <w:r w:rsidRPr="008054AF">
              <w:rPr>
                <w:iCs/>
              </w:rPr>
              <w:t>3</w:t>
            </w:r>
          </w:p>
        </w:tc>
        <w:tc>
          <w:tcPr>
            <w:tcW w:w="993" w:type="dxa"/>
            <w:vAlign w:val="center"/>
          </w:tcPr>
          <w:p w:rsidR="008E5351" w:rsidRPr="008054AF" w:rsidRDefault="008E5351" w:rsidP="00B679FF">
            <w:pPr>
              <w:suppressAutoHyphens/>
              <w:snapToGrid w:val="0"/>
              <w:jc w:val="center"/>
              <w:rPr>
                <w:iCs/>
              </w:rPr>
            </w:pPr>
            <w:r w:rsidRPr="008054AF">
              <w:rPr>
                <w:iCs/>
              </w:rPr>
              <w:t>4</w:t>
            </w:r>
          </w:p>
        </w:tc>
        <w:tc>
          <w:tcPr>
            <w:tcW w:w="1134" w:type="dxa"/>
            <w:vAlign w:val="center"/>
          </w:tcPr>
          <w:p w:rsidR="008E5351" w:rsidRPr="008054AF" w:rsidRDefault="008E5351" w:rsidP="00B679FF">
            <w:pPr>
              <w:suppressAutoHyphens/>
              <w:snapToGrid w:val="0"/>
              <w:jc w:val="center"/>
              <w:rPr>
                <w:iCs/>
              </w:rPr>
            </w:pPr>
            <w:r w:rsidRPr="008054AF">
              <w:rPr>
                <w:iCs/>
              </w:rPr>
              <w:t>5</w:t>
            </w:r>
          </w:p>
        </w:tc>
        <w:tc>
          <w:tcPr>
            <w:tcW w:w="992" w:type="dxa"/>
            <w:vAlign w:val="center"/>
          </w:tcPr>
          <w:p w:rsidR="008E5351" w:rsidRPr="008054AF" w:rsidRDefault="008E5351" w:rsidP="00B679FF">
            <w:pPr>
              <w:suppressAutoHyphens/>
              <w:snapToGrid w:val="0"/>
              <w:jc w:val="center"/>
              <w:rPr>
                <w:bCs/>
                <w:iCs/>
              </w:rPr>
            </w:pPr>
            <w:r w:rsidRPr="008054AF">
              <w:rPr>
                <w:bCs/>
                <w:iCs/>
              </w:rPr>
              <w:t>6</w:t>
            </w:r>
          </w:p>
        </w:tc>
        <w:tc>
          <w:tcPr>
            <w:tcW w:w="992" w:type="dxa"/>
            <w:vAlign w:val="center"/>
          </w:tcPr>
          <w:p w:rsidR="008E5351" w:rsidRPr="008054AF" w:rsidRDefault="008E5351" w:rsidP="00B679FF">
            <w:pPr>
              <w:suppressAutoHyphens/>
              <w:snapToGrid w:val="0"/>
              <w:jc w:val="center"/>
              <w:rPr>
                <w:bCs/>
                <w:iCs/>
              </w:rPr>
            </w:pPr>
            <w:r w:rsidRPr="008054AF">
              <w:rPr>
                <w:bCs/>
                <w:iCs/>
              </w:rPr>
              <w:t>7</w:t>
            </w:r>
          </w:p>
        </w:tc>
      </w:tr>
      <w:tr w:rsidR="008E5351" w:rsidRPr="008054AF" w:rsidTr="00B679FF">
        <w:trPr>
          <w:trHeight w:val="397"/>
        </w:trPr>
        <w:tc>
          <w:tcPr>
            <w:tcW w:w="9781" w:type="dxa"/>
            <w:gridSpan w:val="7"/>
          </w:tcPr>
          <w:p w:rsidR="008E5351" w:rsidRPr="008054AF" w:rsidRDefault="008E5351" w:rsidP="00B679FF">
            <w:pPr>
              <w:suppressAutoHyphens/>
              <w:snapToGrid w:val="0"/>
              <w:rPr>
                <w:iCs/>
              </w:rPr>
            </w:pPr>
            <w:r w:rsidRPr="008054AF">
              <w:rPr>
                <w:b/>
                <w:bCs/>
              </w:rPr>
              <w:t>Основные виды и параметры разрешенного использования земельных участков и объектов капитального строительства</w:t>
            </w:r>
          </w:p>
        </w:tc>
      </w:tr>
      <w:tr w:rsidR="008E5351" w:rsidRPr="008054AF" w:rsidTr="00B679FF">
        <w:trPr>
          <w:trHeight w:val="397"/>
        </w:trPr>
        <w:tc>
          <w:tcPr>
            <w:tcW w:w="567" w:type="dxa"/>
            <w:vAlign w:val="center"/>
          </w:tcPr>
          <w:p w:rsidR="008E5351" w:rsidRPr="008054AF" w:rsidRDefault="008E5351" w:rsidP="00B679FF">
            <w:pPr>
              <w:suppressAutoHyphens/>
              <w:snapToGrid w:val="0"/>
            </w:pPr>
            <w:r w:rsidRPr="008054AF">
              <w:t>1</w:t>
            </w:r>
          </w:p>
        </w:tc>
        <w:tc>
          <w:tcPr>
            <w:tcW w:w="993" w:type="dxa"/>
            <w:vAlign w:val="center"/>
          </w:tcPr>
          <w:p w:rsidR="008E5351" w:rsidRPr="008054AF" w:rsidRDefault="008E5351" w:rsidP="00B679FF">
            <w:pPr>
              <w:suppressAutoHyphens/>
              <w:snapToGrid w:val="0"/>
            </w:pPr>
            <w:r w:rsidRPr="008054AF">
              <w:t>3.1</w:t>
            </w:r>
          </w:p>
        </w:tc>
        <w:tc>
          <w:tcPr>
            <w:tcW w:w="4110" w:type="dxa"/>
            <w:vAlign w:val="center"/>
          </w:tcPr>
          <w:p w:rsidR="008E5351" w:rsidRPr="008054AF" w:rsidRDefault="008E5351" w:rsidP="00B679FF">
            <w:pPr>
              <w:suppressAutoHyphens/>
              <w:snapToGrid w:val="0"/>
              <w:rPr>
                <w:iCs/>
              </w:rPr>
            </w:pPr>
            <w:r w:rsidRPr="008054AF">
              <w:t>Коммунальное обслуживание</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Default="008E5351" w:rsidP="00B679FF">
            <w:pPr>
              <w:suppressAutoHyphens/>
              <w:snapToGrid w:val="0"/>
              <w:rPr>
                <w:iCs/>
              </w:rPr>
            </w:pPr>
            <w:r w:rsidRPr="008054AF">
              <w:rPr>
                <w:iCs/>
              </w:rPr>
              <w:t>мин.</w:t>
            </w:r>
          </w:p>
          <w:p w:rsidR="008E5351" w:rsidRPr="008054AF" w:rsidRDefault="008E5351" w:rsidP="00B679FF">
            <w:pPr>
              <w:suppressAutoHyphens/>
              <w:snapToGrid w:val="0"/>
              <w:rPr>
                <w:iCs/>
              </w:rPr>
            </w:pPr>
            <w:r w:rsidRPr="008054AF">
              <w:rPr>
                <w:iCs/>
              </w:rPr>
              <w:t>0,0</w:t>
            </w:r>
            <w:r>
              <w:rPr>
                <w:iCs/>
              </w:rPr>
              <w:t>03</w:t>
            </w:r>
          </w:p>
        </w:tc>
        <w:tc>
          <w:tcPr>
            <w:tcW w:w="992" w:type="dxa"/>
            <w:vAlign w:val="center"/>
          </w:tcPr>
          <w:p w:rsidR="008E5351" w:rsidRPr="008054AF" w:rsidRDefault="008E5351" w:rsidP="00B679FF">
            <w:pPr>
              <w:suppressAutoHyphens/>
              <w:snapToGrid w:val="0"/>
              <w:rPr>
                <w:iCs/>
              </w:rPr>
            </w:pPr>
            <w:r>
              <w:rPr>
                <w:iCs/>
              </w:rPr>
              <w:t>80</w:t>
            </w:r>
          </w:p>
        </w:tc>
        <w:tc>
          <w:tcPr>
            <w:tcW w:w="992"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2</w:t>
            </w:r>
          </w:p>
        </w:tc>
        <w:tc>
          <w:tcPr>
            <w:tcW w:w="993" w:type="dxa"/>
            <w:vAlign w:val="center"/>
          </w:tcPr>
          <w:p w:rsidR="008E5351" w:rsidRPr="008054AF" w:rsidRDefault="008E5351" w:rsidP="00B679FF">
            <w:pPr>
              <w:suppressAutoHyphens/>
              <w:snapToGrid w:val="0"/>
            </w:pPr>
            <w:r w:rsidRPr="008054AF">
              <w:t>4.9</w:t>
            </w:r>
          </w:p>
        </w:tc>
        <w:tc>
          <w:tcPr>
            <w:tcW w:w="4110" w:type="dxa"/>
            <w:vAlign w:val="center"/>
          </w:tcPr>
          <w:p w:rsidR="008E5351" w:rsidRPr="008054AF" w:rsidRDefault="008E5351" w:rsidP="00B679FF">
            <w:pPr>
              <w:suppressAutoHyphens/>
              <w:snapToGrid w:val="0"/>
            </w:pPr>
            <w:r w:rsidRPr="008054AF">
              <w:t xml:space="preserve">Обслуживание автотранспорта </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Default="008E5351" w:rsidP="00B679FF">
            <w:pPr>
              <w:suppressAutoHyphens/>
              <w:snapToGrid w:val="0"/>
              <w:rPr>
                <w:iCs/>
              </w:rPr>
            </w:pPr>
            <w:r w:rsidRPr="008054AF">
              <w:rPr>
                <w:iCs/>
              </w:rPr>
              <w:t>мин.</w:t>
            </w:r>
          </w:p>
          <w:p w:rsidR="008E5351" w:rsidRPr="008054AF" w:rsidRDefault="008E5351" w:rsidP="00B679FF">
            <w:pPr>
              <w:suppressAutoHyphens/>
              <w:snapToGrid w:val="0"/>
              <w:rPr>
                <w:iCs/>
              </w:rPr>
            </w:pPr>
            <w:r w:rsidRPr="008054AF">
              <w:rPr>
                <w:iCs/>
              </w:rPr>
              <w:t>0,0</w:t>
            </w:r>
            <w:r>
              <w:rPr>
                <w:iCs/>
              </w:rPr>
              <w:t>03</w:t>
            </w:r>
          </w:p>
        </w:tc>
        <w:tc>
          <w:tcPr>
            <w:tcW w:w="992" w:type="dxa"/>
            <w:vAlign w:val="center"/>
          </w:tcPr>
          <w:p w:rsidR="008E5351" w:rsidRPr="008054AF" w:rsidRDefault="008E5351" w:rsidP="00B679FF">
            <w:pPr>
              <w:suppressAutoHyphens/>
              <w:snapToGrid w:val="0"/>
              <w:rPr>
                <w:iCs/>
              </w:rPr>
            </w:pPr>
            <w:r w:rsidRPr="008054AF">
              <w:rPr>
                <w:iCs/>
              </w:rPr>
              <w:t>80</w:t>
            </w:r>
          </w:p>
        </w:tc>
        <w:tc>
          <w:tcPr>
            <w:tcW w:w="992"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86"/>
        </w:trPr>
        <w:tc>
          <w:tcPr>
            <w:tcW w:w="567" w:type="dxa"/>
            <w:vAlign w:val="center"/>
          </w:tcPr>
          <w:p w:rsidR="008E5351" w:rsidRPr="008054AF" w:rsidRDefault="008E5351" w:rsidP="00B679FF">
            <w:pPr>
              <w:suppressAutoHyphens/>
              <w:snapToGrid w:val="0"/>
            </w:pPr>
            <w:r>
              <w:t>3</w:t>
            </w:r>
          </w:p>
        </w:tc>
        <w:tc>
          <w:tcPr>
            <w:tcW w:w="993" w:type="dxa"/>
            <w:vAlign w:val="center"/>
          </w:tcPr>
          <w:p w:rsidR="008E5351" w:rsidRPr="008054AF" w:rsidRDefault="008E5351" w:rsidP="00B679FF">
            <w:pPr>
              <w:suppressAutoHyphens/>
              <w:snapToGrid w:val="0"/>
            </w:pPr>
            <w:r w:rsidRPr="008054AF">
              <w:t>4.9.1</w:t>
            </w:r>
          </w:p>
        </w:tc>
        <w:tc>
          <w:tcPr>
            <w:tcW w:w="4110" w:type="dxa"/>
            <w:vAlign w:val="center"/>
          </w:tcPr>
          <w:p w:rsidR="008E5351" w:rsidRPr="008054AF" w:rsidRDefault="008E5351" w:rsidP="00B679FF">
            <w:pPr>
              <w:suppressAutoHyphens/>
              <w:snapToGrid w:val="0"/>
            </w:pPr>
            <w:r w:rsidRPr="008054AF">
              <w:t>Объекты придорожного сервиса</w:t>
            </w:r>
          </w:p>
        </w:tc>
        <w:tc>
          <w:tcPr>
            <w:tcW w:w="993" w:type="dxa"/>
            <w:vAlign w:val="center"/>
          </w:tcPr>
          <w:p w:rsidR="008E5351" w:rsidRPr="008054AF" w:rsidRDefault="008E5351" w:rsidP="00B679FF">
            <w:pPr>
              <w:suppressAutoHyphens/>
              <w:snapToGrid w:val="0"/>
              <w:rPr>
                <w:iCs/>
              </w:rPr>
            </w:pPr>
            <w:r w:rsidRPr="008054AF">
              <w:rPr>
                <w:iCs/>
              </w:rPr>
              <w:t>2</w:t>
            </w:r>
          </w:p>
        </w:tc>
        <w:tc>
          <w:tcPr>
            <w:tcW w:w="1134" w:type="dxa"/>
            <w:vAlign w:val="center"/>
          </w:tcPr>
          <w:p w:rsidR="008E5351" w:rsidRPr="008054AF" w:rsidRDefault="008E5351" w:rsidP="00B679FF">
            <w:pPr>
              <w:suppressAutoHyphens/>
              <w:snapToGrid w:val="0"/>
              <w:rPr>
                <w:iCs/>
              </w:rPr>
            </w:pPr>
            <w:r w:rsidRPr="008054AF">
              <w:rPr>
                <w:iCs/>
              </w:rPr>
              <w:t>мин.0,06</w:t>
            </w:r>
          </w:p>
        </w:tc>
        <w:tc>
          <w:tcPr>
            <w:tcW w:w="992" w:type="dxa"/>
            <w:vAlign w:val="center"/>
          </w:tcPr>
          <w:p w:rsidR="008E5351" w:rsidRPr="008054AF" w:rsidRDefault="008E5351" w:rsidP="00B679FF">
            <w:pPr>
              <w:suppressAutoHyphens/>
              <w:snapToGrid w:val="0"/>
              <w:rPr>
                <w:iCs/>
              </w:rPr>
            </w:pPr>
            <w:r w:rsidRPr="008054AF">
              <w:rPr>
                <w:iCs/>
              </w:rPr>
              <w:t>80</w:t>
            </w:r>
          </w:p>
        </w:tc>
        <w:tc>
          <w:tcPr>
            <w:tcW w:w="992"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4</w:t>
            </w:r>
          </w:p>
        </w:tc>
        <w:tc>
          <w:tcPr>
            <w:tcW w:w="993" w:type="dxa"/>
            <w:vAlign w:val="center"/>
          </w:tcPr>
          <w:p w:rsidR="008E5351" w:rsidRPr="008054AF" w:rsidRDefault="008E5351" w:rsidP="00B679FF">
            <w:pPr>
              <w:suppressAutoHyphens/>
              <w:snapToGrid w:val="0"/>
            </w:pPr>
            <w:r w:rsidRPr="008054AF">
              <w:t>6.8</w:t>
            </w:r>
          </w:p>
        </w:tc>
        <w:tc>
          <w:tcPr>
            <w:tcW w:w="4110" w:type="dxa"/>
            <w:vAlign w:val="center"/>
          </w:tcPr>
          <w:p w:rsidR="008E5351" w:rsidRPr="008054AF" w:rsidRDefault="008E5351" w:rsidP="00B679FF">
            <w:pPr>
              <w:suppressAutoHyphens/>
              <w:snapToGrid w:val="0"/>
            </w:pPr>
            <w:r w:rsidRPr="008054AF">
              <w:t>Связь</w:t>
            </w:r>
          </w:p>
        </w:tc>
        <w:tc>
          <w:tcPr>
            <w:tcW w:w="993" w:type="dxa"/>
          </w:tcPr>
          <w:p w:rsidR="008E5351" w:rsidRPr="00A35E91" w:rsidRDefault="008E5351" w:rsidP="00B679FF">
            <w:r w:rsidRPr="00A35E91">
              <w:t>h:10-70м</w:t>
            </w:r>
          </w:p>
        </w:tc>
        <w:tc>
          <w:tcPr>
            <w:tcW w:w="1134" w:type="dxa"/>
          </w:tcPr>
          <w:p w:rsidR="008E5351" w:rsidRPr="00A35E91" w:rsidRDefault="008E5351" w:rsidP="00B679FF">
            <w:r w:rsidRPr="00A35E91">
              <w:t>мин.0,0</w:t>
            </w:r>
            <w:r>
              <w:t>2</w:t>
            </w:r>
          </w:p>
        </w:tc>
        <w:tc>
          <w:tcPr>
            <w:tcW w:w="992" w:type="dxa"/>
          </w:tcPr>
          <w:p w:rsidR="008E5351" w:rsidRPr="00A35E91" w:rsidRDefault="008E5351" w:rsidP="00B679FF">
            <w:r w:rsidRPr="00A35E91">
              <w:t>80</w:t>
            </w:r>
          </w:p>
        </w:tc>
        <w:tc>
          <w:tcPr>
            <w:tcW w:w="992" w:type="dxa"/>
          </w:tcPr>
          <w:p w:rsidR="008E5351" w:rsidRPr="00A35E91" w:rsidRDefault="008E5351" w:rsidP="00B679FF">
            <w:r w:rsidRPr="00A35E91">
              <w:t>1</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5</w:t>
            </w:r>
          </w:p>
        </w:tc>
        <w:tc>
          <w:tcPr>
            <w:tcW w:w="993" w:type="dxa"/>
            <w:vAlign w:val="center"/>
          </w:tcPr>
          <w:p w:rsidR="008E5351" w:rsidRPr="008054AF" w:rsidRDefault="008E5351" w:rsidP="00B679FF">
            <w:pPr>
              <w:suppressAutoHyphens/>
              <w:snapToGrid w:val="0"/>
            </w:pPr>
            <w:r w:rsidRPr="008054AF">
              <w:t>6.9</w:t>
            </w:r>
          </w:p>
        </w:tc>
        <w:tc>
          <w:tcPr>
            <w:tcW w:w="4110" w:type="dxa"/>
            <w:vAlign w:val="center"/>
          </w:tcPr>
          <w:p w:rsidR="008E5351" w:rsidRPr="008054AF" w:rsidRDefault="008E5351" w:rsidP="00B679FF">
            <w:pPr>
              <w:suppressAutoHyphens/>
              <w:snapToGrid w:val="0"/>
            </w:pPr>
            <w:r w:rsidRPr="008054AF">
              <w:t>Склады</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sidRPr="008054AF">
              <w:rPr>
                <w:iCs/>
              </w:rPr>
              <w:t>мин.0,</w:t>
            </w:r>
            <w:r>
              <w:rPr>
                <w:iCs/>
              </w:rPr>
              <w:t>2</w:t>
            </w:r>
          </w:p>
        </w:tc>
        <w:tc>
          <w:tcPr>
            <w:tcW w:w="992" w:type="dxa"/>
            <w:vAlign w:val="center"/>
          </w:tcPr>
          <w:p w:rsidR="008E5351" w:rsidRPr="00FB15EA" w:rsidRDefault="008E5351" w:rsidP="00B679FF">
            <w:pPr>
              <w:suppressAutoHyphens/>
              <w:snapToGrid w:val="0"/>
              <w:rPr>
                <w:iCs/>
              </w:rPr>
            </w:pPr>
            <w:r w:rsidRPr="00FB15EA">
              <w:rPr>
                <w:iCs/>
              </w:rPr>
              <w:t>75</w:t>
            </w:r>
          </w:p>
        </w:tc>
        <w:tc>
          <w:tcPr>
            <w:tcW w:w="992" w:type="dxa"/>
            <w:vAlign w:val="center"/>
          </w:tcPr>
          <w:p w:rsidR="008E5351" w:rsidRPr="00FB15EA" w:rsidRDefault="008E5351" w:rsidP="00B679FF">
            <w:pPr>
              <w:suppressAutoHyphens/>
              <w:snapToGrid w:val="0"/>
              <w:rPr>
                <w:iCs/>
              </w:rPr>
            </w:pPr>
            <w:r w:rsidRPr="00FB15EA">
              <w:rPr>
                <w:iCs/>
              </w:rPr>
              <w:t>1</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6</w:t>
            </w:r>
          </w:p>
        </w:tc>
        <w:tc>
          <w:tcPr>
            <w:tcW w:w="993" w:type="dxa"/>
            <w:vAlign w:val="center"/>
          </w:tcPr>
          <w:p w:rsidR="008E5351" w:rsidRPr="008054AF" w:rsidRDefault="008E5351" w:rsidP="00B679FF">
            <w:pPr>
              <w:suppressAutoHyphens/>
              <w:snapToGrid w:val="0"/>
            </w:pPr>
            <w:r w:rsidRPr="008054AF">
              <w:t>7.1</w:t>
            </w:r>
          </w:p>
        </w:tc>
        <w:tc>
          <w:tcPr>
            <w:tcW w:w="4110" w:type="dxa"/>
            <w:vAlign w:val="center"/>
          </w:tcPr>
          <w:p w:rsidR="008E5351" w:rsidRPr="008054AF" w:rsidRDefault="008E5351" w:rsidP="00B679FF">
            <w:pPr>
              <w:suppressAutoHyphens/>
              <w:snapToGrid w:val="0"/>
            </w:pPr>
            <w:r w:rsidRPr="008054AF">
              <w:t>Железнодорожный транспорт</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sidRPr="008054AF">
              <w:rPr>
                <w:iCs/>
              </w:rPr>
              <w:t>мин.0,</w:t>
            </w:r>
            <w:r>
              <w:rPr>
                <w:iCs/>
              </w:rPr>
              <w:t>1</w:t>
            </w:r>
          </w:p>
        </w:tc>
        <w:tc>
          <w:tcPr>
            <w:tcW w:w="992" w:type="dxa"/>
            <w:vAlign w:val="center"/>
          </w:tcPr>
          <w:p w:rsidR="008E5351" w:rsidRPr="00FB15EA" w:rsidRDefault="008E5351" w:rsidP="00B679FF">
            <w:pPr>
              <w:suppressAutoHyphens/>
              <w:snapToGrid w:val="0"/>
              <w:rPr>
                <w:iCs/>
              </w:rPr>
            </w:pPr>
            <w:r w:rsidRPr="00FB15EA">
              <w:rPr>
                <w:iCs/>
              </w:rPr>
              <w:t>80</w:t>
            </w:r>
          </w:p>
        </w:tc>
        <w:tc>
          <w:tcPr>
            <w:tcW w:w="992" w:type="dxa"/>
            <w:vAlign w:val="center"/>
          </w:tcPr>
          <w:p w:rsidR="008E5351" w:rsidRPr="00FB15EA" w:rsidRDefault="008E5351" w:rsidP="00B679FF">
            <w:pPr>
              <w:suppressAutoHyphens/>
              <w:snapToGrid w:val="0"/>
              <w:rPr>
                <w:iCs/>
              </w:rPr>
            </w:pPr>
            <w:r w:rsidRPr="00FB15EA">
              <w:rPr>
                <w:iCs/>
              </w:rPr>
              <w:t>1</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7</w:t>
            </w:r>
          </w:p>
        </w:tc>
        <w:tc>
          <w:tcPr>
            <w:tcW w:w="993" w:type="dxa"/>
            <w:vAlign w:val="center"/>
          </w:tcPr>
          <w:p w:rsidR="008E5351" w:rsidRPr="008054AF" w:rsidRDefault="008E5351" w:rsidP="00B679FF">
            <w:pPr>
              <w:suppressAutoHyphens/>
              <w:snapToGrid w:val="0"/>
            </w:pPr>
            <w:r w:rsidRPr="008054AF">
              <w:t>7.2</w:t>
            </w:r>
          </w:p>
        </w:tc>
        <w:tc>
          <w:tcPr>
            <w:tcW w:w="4110" w:type="dxa"/>
            <w:vAlign w:val="center"/>
          </w:tcPr>
          <w:p w:rsidR="008E5351" w:rsidRPr="008054AF" w:rsidRDefault="008E5351" w:rsidP="00B679FF">
            <w:pPr>
              <w:suppressAutoHyphens/>
              <w:snapToGrid w:val="0"/>
            </w:pPr>
            <w:r w:rsidRPr="008054AF">
              <w:t>Автомобильный транспорт</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Pr="008054AF" w:rsidRDefault="008E5351" w:rsidP="00B679FF">
            <w:pPr>
              <w:suppressAutoHyphens/>
              <w:snapToGrid w:val="0"/>
              <w:rPr>
                <w:iCs/>
              </w:rPr>
            </w:pPr>
            <w:r w:rsidRPr="008054AF">
              <w:rPr>
                <w:iCs/>
              </w:rPr>
              <w:t>мин.0,</w:t>
            </w:r>
            <w:r>
              <w:rPr>
                <w:iCs/>
              </w:rPr>
              <w:t>1</w:t>
            </w:r>
          </w:p>
        </w:tc>
        <w:tc>
          <w:tcPr>
            <w:tcW w:w="992" w:type="dxa"/>
            <w:vAlign w:val="center"/>
          </w:tcPr>
          <w:p w:rsidR="008E5351" w:rsidRPr="00FB15EA" w:rsidRDefault="008E5351" w:rsidP="00B679FF">
            <w:pPr>
              <w:suppressAutoHyphens/>
              <w:snapToGrid w:val="0"/>
              <w:rPr>
                <w:iCs/>
              </w:rPr>
            </w:pPr>
            <w:r w:rsidRPr="00FB15EA">
              <w:rPr>
                <w:iCs/>
              </w:rPr>
              <w:t>80</w:t>
            </w:r>
          </w:p>
        </w:tc>
        <w:tc>
          <w:tcPr>
            <w:tcW w:w="992" w:type="dxa"/>
            <w:vAlign w:val="center"/>
          </w:tcPr>
          <w:p w:rsidR="008E5351" w:rsidRPr="00FB15EA" w:rsidRDefault="008E5351" w:rsidP="00B679FF">
            <w:pPr>
              <w:suppressAutoHyphens/>
              <w:snapToGrid w:val="0"/>
              <w:rPr>
                <w:iCs/>
              </w:rPr>
            </w:pPr>
            <w:r w:rsidRPr="00FB15EA">
              <w:rPr>
                <w:iCs/>
              </w:rPr>
              <w:t>1</w:t>
            </w:r>
          </w:p>
        </w:tc>
      </w:tr>
      <w:tr w:rsidR="008E5351" w:rsidRPr="008054AF" w:rsidTr="00B679FF">
        <w:trPr>
          <w:trHeight w:val="397"/>
        </w:trPr>
        <w:tc>
          <w:tcPr>
            <w:tcW w:w="567" w:type="dxa"/>
            <w:vAlign w:val="center"/>
          </w:tcPr>
          <w:p w:rsidR="008E5351" w:rsidRPr="008054AF" w:rsidRDefault="008E5351" w:rsidP="00B679FF">
            <w:pPr>
              <w:suppressAutoHyphens/>
              <w:snapToGrid w:val="0"/>
            </w:pPr>
            <w:r>
              <w:t>8</w:t>
            </w:r>
          </w:p>
        </w:tc>
        <w:tc>
          <w:tcPr>
            <w:tcW w:w="993" w:type="dxa"/>
            <w:vAlign w:val="center"/>
          </w:tcPr>
          <w:p w:rsidR="008E5351" w:rsidRPr="008054AF" w:rsidRDefault="008E5351" w:rsidP="00B679FF">
            <w:pPr>
              <w:suppressAutoHyphens/>
              <w:snapToGrid w:val="0"/>
            </w:pPr>
            <w:r w:rsidRPr="008054AF">
              <w:t>7.5</w:t>
            </w:r>
          </w:p>
        </w:tc>
        <w:tc>
          <w:tcPr>
            <w:tcW w:w="4110" w:type="dxa"/>
            <w:vAlign w:val="center"/>
          </w:tcPr>
          <w:p w:rsidR="008E5351" w:rsidRPr="008054AF" w:rsidRDefault="008E5351" w:rsidP="00B679FF">
            <w:pPr>
              <w:suppressAutoHyphens/>
              <w:snapToGrid w:val="0"/>
            </w:pPr>
            <w:r w:rsidRPr="008054AF">
              <w:t>Трубопроводный транспорт</w:t>
            </w:r>
          </w:p>
        </w:tc>
        <w:tc>
          <w:tcPr>
            <w:tcW w:w="993" w:type="dxa"/>
          </w:tcPr>
          <w:p w:rsidR="008E5351" w:rsidRPr="00A35E91" w:rsidRDefault="008E5351" w:rsidP="00B679FF">
            <w:r w:rsidRPr="00A35E91">
              <w:t>1</w:t>
            </w:r>
          </w:p>
        </w:tc>
        <w:tc>
          <w:tcPr>
            <w:tcW w:w="1134" w:type="dxa"/>
          </w:tcPr>
          <w:p w:rsidR="008E5351" w:rsidRPr="00A35E91" w:rsidRDefault="008E5351" w:rsidP="00B679FF">
            <w:r w:rsidRPr="00A35E91">
              <w:t>мин.0,02</w:t>
            </w:r>
          </w:p>
        </w:tc>
        <w:tc>
          <w:tcPr>
            <w:tcW w:w="992" w:type="dxa"/>
          </w:tcPr>
          <w:p w:rsidR="008E5351" w:rsidRPr="00A35E91" w:rsidRDefault="008E5351" w:rsidP="00B679FF">
            <w:r w:rsidRPr="00A35E91">
              <w:t>80</w:t>
            </w:r>
          </w:p>
        </w:tc>
        <w:tc>
          <w:tcPr>
            <w:tcW w:w="992" w:type="dxa"/>
          </w:tcPr>
          <w:p w:rsidR="008E5351" w:rsidRPr="00A35E91" w:rsidRDefault="008E5351" w:rsidP="00B679FF">
            <w:r w:rsidRPr="00A35E91">
              <w:t>1</w:t>
            </w:r>
          </w:p>
        </w:tc>
      </w:tr>
      <w:tr w:rsidR="008E5351" w:rsidRPr="008054AF" w:rsidTr="00B679FF">
        <w:trPr>
          <w:trHeight w:val="397"/>
        </w:trPr>
        <w:tc>
          <w:tcPr>
            <w:tcW w:w="567" w:type="dxa"/>
            <w:vAlign w:val="center"/>
          </w:tcPr>
          <w:p w:rsidR="008E5351" w:rsidRDefault="008E5351" w:rsidP="00B679FF">
            <w:pPr>
              <w:suppressAutoHyphens/>
              <w:snapToGrid w:val="0"/>
            </w:pPr>
            <w:r>
              <w:t>9</w:t>
            </w:r>
          </w:p>
        </w:tc>
        <w:tc>
          <w:tcPr>
            <w:tcW w:w="993" w:type="dxa"/>
            <w:vAlign w:val="center"/>
          </w:tcPr>
          <w:p w:rsidR="008E5351" w:rsidRPr="008054AF" w:rsidRDefault="008E5351" w:rsidP="00B679FF">
            <w:pPr>
              <w:suppressAutoHyphens/>
              <w:snapToGrid w:val="0"/>
            </w:pPr>
            <w:r w:rsidRPr="008054AF">
              <w:t>12.0</w:t>
            </w:r>
          </w:p>
        </w:tc>
        <w:tc>
          <w:tcPr>
            <w:tcW w:w="4110" w:type="dxa"/>
            <w:vAlign w:val="center"/>
          </w:tcPr>
          <w:p w:rsidR="008E5351" w:rsidRPr="008054AF" w:rsidRDefault="008E5351" w:rsidP="00B679FF">
            <w:pPr>
              <w:suppressAutoHyphens/>
              <w:snapToGrid w:val="0"/>
            </w:pPr>
            <w:r w:rsidRPr="008054AF">
              <w:t>Земельные участки (территории) общего пользования</w:t>
            </w:r>
          </w:p>
        </w:tc>
        <w:tc>
          <w:tcPr>
            <w:tcW w:w="4111" w:type="dxa"/>
            <w:gridSpan w:val="4"/>
            <w:vAlign w:val="center"/>
          </w:tcPr>
          <w:p w:rsidR="008E5351" w:rsidRPr="008054AF" w:rsidRDefault="008E5351" w:rsidP="00B679FF">
            <w:pPr>
              <w:suppressAutoHyphens/>
              <w:snapToGrid w:val="0"/>
              <w:rPr>
                <w:iCs/>
                <w:highlight w:val="yellow"/>
              </w:rPr>
            </w:pPr>
            <w:r>
              <w:rPr>
                <w:iCs/>
              </w:rPr>
              <w:t>Действие градостроительного регламента не распространяется</w:t>
            </w:r>
          </w:p>
        </w:tc>
      </w:tr>
      <w:tr w:rsidR="008E5351" w:rsidRPr="008054AF" w:rsidTr="00B679FF">
        <w:trPr>
          <w:cantSplit/>
          <w:trHeight w:val="406"/>
        </w:trPr>
        <w:tc>
          <w:tcPr>
            <w:tcW w:w="9781" w:type="dxa"/>
            <w:gridSpan w:val="7"/>
            <w:vAlign w:val="center"/>
          </w:tcPr>
          <w:p w:rsidR="008E5351" w:rsidRPr="008054AF" w:rsidRDefault="008E5351" w:rsidP="00B679FF">
            <w:pPr>
              <w:suppressAutoHyphens/>
              <w:snapToGrid w:val="0"/>
              <w:rPr>
                <w:bCs/>
                <w:iCs/>
              </w:rPr>
            </w:pPr>
            <w:r w:rsidRPr="008054AF">
              <w:rPr>
                <w:b/>
                <w:bCs/>
              </w:rPr>
              <w:t>Условно разрешенные виды и параметры использования земельных участков и объектов капитального строительства</w:t>
            </w:r>
          </w:p>
        </w:tc>
      </w:tr>
      <w:tr w:rsidR="008E5351" w:rsidRPr="008054AF" w:rsidTr="00B679FF">
        <w:trPr>
          <w:cantSplit/>
          <w:trHeight w:val="406"/>
        </w:trPr>
        <w:tc>
          <w:tcPr>
            <w:tcW w:w="567" w:type="dxa"/>
            <w:vAlign w:val="center"/>
          </w:tcPr>
          <w:p w:rsidR="008E5351" w:rsidRPr="008054AF" w:rsidRDefault="008E5351" w:rsidP="00B679FF">
            <w:pPr>
              <w:suppressAutoHyphens/>
              <w:snapToGrid w:val="0"/>
              <w:rPr>
                <w:iCs/>
              </w:rPr>
            </w:pPr>
            <w:r>
              <w:rPr>
                <w:iCs/>
              </w:rPr>
              <w:t>10</w:t>
            </w:r>
          </w:p>
        </w:tc>
        <w:tc>
          <w:tcPr>
            <w:tcW w:w="993" w:type="dxa"/>
            <w:vAlign w:val="center"/>
          </w:tcPr>
          <w:p w:rsidR="008E5351" w:rsidRPr="008054AF" w:rsidRDefault="008E5351" w:rsidP="00B679FF">
            <w:pPr>
              <w:suppressAutoHyphens/>
              <w:snapToGrid w:val="0"/>
            </w:pPr>
            <w:r w:rsidRPr="008054AF">
              <w:t>4.1</w:t>
            </w:r>
          </w:p>
        </w:tc>
        <w:tc>
          <w:tcPr>
            <w:tcW w:w="4110" w:type="dxa"/>
            <w:vAlign w:val="center"/>
          </w:tcPr>
          <w:p w:rsidR="008E5351" w:rsidRPr="008054AF" w:rsidRDefault="008E5351" w:rsidP="00B679FF">
            <w:pPr>
              <w:suppressAutoHyphens/>
              <w:snapToGrid w:val="0"/>
              <w:rPr>
                <w:iCs/>
              </w:rPr>
            </w:pPr>
            <w:r w:rsidRPr="008054AF">
              <w:rPr>
                <w:iCs/>
              </w:rPr>
              <w:t>Деловое управление</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sidRPr="008054AF">
              <w:rPr>
                <w:iCs/>
              </w:rPr>
              <w:t>мин.0,</w:t>
            </w:r>
            <w:r>
              <w:rPr>
                <w:iCs/>
              </w:rPr>
              <w:t>01</w:t>
            </w:r>
          </w:p>
        </w:tc>
        <w:tc>
          <w:tcPr>
            <w:tcW w:w="992" w:type="dxa"/>
            <w:vAlign w:val="center"/>
          </w:tcPr>
          <w:p w:rsidR="008E5351" w:rsidRPr="008054AF" w:rsidRDefault="008E5351" w:rsidP="00B679FF">
            <w:pPr>
              <w:suppressAutoHyphens/>
              <w:snapToGrid w:val="0"/>
              <w:rPr>
                <w:iCs/>
              </w:rPr>
            </w:pPr>
            <w:r w:rsidRPr="008054AF">
              <w:rPr>
                <w:iCs/>
              </w:rPr>
              <w:t>60</w:t>
            </w:r>
          </w:p>
        </w:tc>
        <w:tc>
          <w:tcPr>
            <w:tcW w:w="992" w:type="dxa"/>
            <w:vAlign w:val="center"/>
          </w:tcPr>
          <w:p w:rsidR="008E5351" w:rsidRPr="008054AF" w:rsidRDefault="008E5351" w:rsidP="00B679FF">
            <w:pPr>
              <w:suppressAutoHyphens/>
              <w:snapToGrid w:val="0"/>
              <w:rPr>
                <w:bCs/>
                <w:iCs/>
              </w:rPr>
            </w:pPr>
          </w:p>
        </w:tc>
      </w:tr>
      <w:tr w:rsidR="008E5351" w:rsidRPr="008054AF" w:rsidTr="00B679FF">
        <w:trPr>
          <w:cantSplit/>
          <w:trHeight w:val="406"/>
        </w:trPr>
        <w:tc>
          <w:tcPr>
            <w:tcW w:w="567" w:type="dxa"/>
            <w:vAlign w:val="center"/>
          </w:tcPr>
          <w:p w:rsidR="008E5351" w:rsidRPr="008054AF" w:rsidRDefault="008E5351" w:rsidP="00B679FF">
            <w:pPr>
              <w:suppressAutoHyphens/>
              <w:snapToGrid w:val="0"/>
              <w:rPr>
                <w:iCs/>
              </w:rPr>
            </w:pPr>
            <w:r>
              <w:rPr>
                <w:iCs/>
              </w:rPr>
              <w:t>11</w:t>
            </w:r>
          </w:p>
        </w:tc>
        <w:tc>
          <w:tcPr>
            <w:tcW w:w="993" w:type="dxa"/>
            <w:vAlign w:val="center"/>
          </w:tcPr>
          <w:p w:rsidR="008E5351" w:rsidRPr="008054AF" w:rsidRDefault="008E5351" w:rsidP="00B679FF">
            <w:pPr>
              <w:suppressAutoHyphens/>
              <w:snapToGrid w:val="0"/>
              <w:rPr>
                <w:iCs/>
              </w:rPr>
            </w:pPr>
            <w:r w:rsidRPr="008054AF">
              <w:rPr>
                <w:iCs/>
              </w:rPr>
              <w:t>4.6</w:t>
            </w:r>
          </w:p>
        </w:tc>
        <w:tc>
          <w:tcPr>
            <w:tcW w:w="4110" w:type="dxa"/>
            <w:vAlign w:val="center"/>
          </w:tcPr>
          <w:p w:rsidR="008E5351" w:rsidRPr="008054AF" w:rsidRDefault="008E5351" w:rsidP="00B679FF">
            <w:pPr>
              <w:suppressAutoHyphens/>
              <w:snapToGrid w:val="0"/>
              <w:rPr>
                <w:iCs/>
              </w:rPr>
            </w:pPr>
            <w:r w:rsidRPr="008054AF">
              <w:rPr>
                <w:iCs/>
              </w:rPr>
              <w:t>Общественное питание</w:t>
            </w:r>
          </w:p>
        </w:tc>
        <w:tc>
          <w:tcPr>
            <w:tcW w:w="993" w:type="dxa"/>
            <w:vAlign w:val="center"/>
          </w:tcPr>
          <w:p w:rsidR="008E5351" w:rsidRPr="008054AF" w:rsidRDefault="008E5351" w:rsidP="00B679FF">
            <w:pPr>
              <w:suppressAutoHyphens/>
              <w:snapToGrid w:val="0"/>
              <w:rPr>
                <w:iCs/>
              </w:rPr>
            </w:pPr>
            <w:r>
              <w:rPr>
                <w:iCs/>
              </w:rPr>
              <w:t>2</w:t>
            </w:r>
          </w:p>
        </w:tc>
        <w:tc>
          <w:tcPr>
            <w:tcW w:w="1134" w:type="dxa"/>
            <w:vAlign w:val="center"/>
          </w:tcPr>
          <w:p w:rsidR="008E5351" w:rsidRPr="008054AF" w:rsidRDefault="008E5351" w:rsidP="00B679FF">
            <w:pPr>
              <w:suppressAutoHyphens/>
              <w:snapToGrid w:val="0"/>
              <w:rPr>
                <w:iCs/>
              </w:rPr>
            </w:pPr>
            <w:r w:rsidRPr="008054AF">
              <w:rPr>
                <w:iCs/>
              </w:rPr>
              <w:t>мин.0,</w:t>
            </w:r>
            <w:r>
              <w:rPr>
                <w:iCs/>
              </w:rPr>
              <w:t>05</w:t>
            </w:r>
          </w:p>
        </w:tc>
        <w:tc>
          <w:tcPr>
            <w:tcW w:w="992" w:type="dxa"/>
            <w:vAlign w:val="center"/>
          </w:tcPr>
          <w:p w:rsidR="008E5351" w:rsidRPr="008054AF" w:rsidRDefault="008E5351" w:rsidP="00B679FF">
            <w:pPr>
              <w:suppressAutoHyphens/>
              <w:snapToGrid w:val="0"/>
              <w:rPr>
                <w:bCs/>
                <w:iCs/>
              </w:rPr>
            </w:pPr>
            <w:r w:rsidRPr="008054AF">
              <w:rPr>
                <w:bCs/>
                <w:iCs/>
              </w:rPr>
              <w:t>60</w:t>
            </w:r>
          </w:p>
        </w:tc>
        <w:tc>
          <w:tcPr>
            <w:tcW w:w="992" w:type="dxa"/>
            <w:vAlign w:val="center"/>
          </w:tcPr>
          <w:p w:rsidR="008E5351" w:rsidRPr="008054AF" w:rsidRDefault="008E5351" w:rsidP="00B679FF">
            <w:pPr>
              <w:suppressAutoHyphens/>
              <w:snapToGrid w:val="0"/>
              <w:rPr>
                <w:bCs/>
                <w:iCs/>
              </w:rPr>
            </w:pPr>
            <w:r>
              <w:rPr>
                <w:bCs/>
                <w:iCs/>
              </w:rPr>
              <w:t>1</w:t>
            </w:r>
          </w:p>
        </w:tc>
      </w:tr>
    </w:tbl>
    <w:p w:rsidR="008E5351" w:rsidRDefault="008E5351" w:rsidP="00D54632">
      <w:pPr>
        <w:suppressAutoHyphens/>
        <w:snapToGrid w:val="0"/>
        <w:spacing w:before="240"/>
        <w:ind w:firstLine="709"/>
        <w:contextualSpacing/>
        <w:jc w:val="both"/>
        <w:rPr>
          <w:lang w:eastAsia="ar-SA"/>
        </w:rPr>
      </w:pPr>
    </w:p>
    <w:p w:rsidR="008E5351" w:rsidRPr="008054AF" w:rsidRDefault="008E5351" w:rsidP="00D54632">
      <w:pPr>
        <w:suppressAutoHyphens/>
        <w:snapToGrid w:val="0"/>
        <w:spacing w:before="240"/>
        <w:ind w:firstLine="709"/>
        <w:contextualSpacing/>
        <w:jc w:val="both"/>
        <w:rPr>
          <w:lang w:eastAsia="ar-SA"/>
        </w:rPr>
      </w:pPr>
      <w:r w:rsidRPr="008054AF">
        <w:rPr>
          <w:lang w:eastAsia="ar-SA"/>
        </w:rPr>
        <w:t>Примечания:</w:t>
      </w:r>
    </w:p>
    <w:p w:rsidR="008E5351" w:rsidRPr="008054AF" w:rsidRDefault="008E5351" w:rsidP="00D54632">
      <w:pPr>
        <w:suppressAutoHyphens/>
        <w:snapToGrid w:val="0"/>
        <w:ind w:firstLine="709"/>
        <w:contextualSpacing/>
        <w:jc w:val="both"/>
        <w:rPr>
          <w:lang w:eastAsia="ar-SA"/>
        </w:rPr>
      </w:pPr>
      <w:r>
        <w:rPr>
          <w:lang w:eastAsia="ar-SA"/>
        </w:rPr>
        <w:t>1</w:t>
      </w:r>
      <w:r w:rsidRPr="008054AF">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054AF">
        <w:rPr>
          <w:bCs/>
        </w:rPr>
        <w:t>уполномоченным федеральным органом исполнительной власти.</w:t>
      </w:r>
    </w:p>
    <w:p w:rsidR="008E5351" w:rsidRPr="008054AF" w:rsidRDefault="008E5351" w:rsidP="00D54632">
      <w:pPr>
        <w:suppressAutoHyphens/>
        <w:snapToGrid w:val="0"/>
        <w:ind w:firstLine="709"/>
        <w:contextualSpacing/>
        <w:jc w:val="both"/>
        <w:rPr>
          <w:lang w:eastAsia="ar-SA"/>
        </w:rPr>
      </w:pPr>
      <w:r>
        <w:rPr>
          <w:lang w:eastAsia="ar-SA"/>
        </w:rPr>
        <w:t>2</w:t>
      </w:r>
      <w:r w:rsidRPr="008054AF">
        <w:rPr>
          <w:lang w:eastAsia="ar-SA"/>
        </w:rPr>
        <w:t>. Использование земельных участков осуществлять в соответствии с Постановлением Правительства РФ от 12.10.2006 № 611 «О порядке установления и использования полос отвода и охранных зон железных дорог», Приказом Министерства транспорта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8E5351" w:rsidRPr="008054AF" w:rsidRDefault="008E5351" w:rsidP="00D54632">
      <w:pPr>
        <w:suppressAutoHyphens/>
        <w:snapToGrid w:val="0"/>
        <w:ind w:firstLine="709"/>
        <w:contextualSpacing/>
        <w:jc w:val="both"/>
        <w:rPr>
          <w:lang w:eastAsia="ar-SA"/>
        </w:rPr>
      </w:pPr>
      <w:r>
        <w:rPr>
          <w:lang w:eastAsia="ar-SA"/>
        </w:rPr>
        <w:t>3</w:t>
      </w:r>
      <w:r w:rsidRPr="008054AF">
        <w:rPr>
          <w:lang w:eastAsia="ar-SA"/>
        </w:rPr>
        <w:t>.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8E5351" w:rsidRPr="008054AF" w:rsidRDefault="008E5351" w:rsidP="00D54632">
      <w:pPr>
        <w:suppressAutoHyphens/>
        <w:snapToGrid w:val="0"/>
        <w:ind w:firstLine="709"/>
        <w:contextualSpacing/>
        <w:jc w:val="both"/>
        <w:rPr>
          <w:lang w:eastAsia="ar-SA"/>
        </w:rPr>
      </w:pPr>
      <w:r>
        <w:rPr>
          <w:lang w:eastAsia="ar-SA"/>
        </w:rPr>
        <w:t>4</w:t>
      </w:r>
      <w:r w:rsidRPr="008054AF">
        <w:rPr>
          <w:lang w:eastAsia="ar-SA"/>
        </w:rPr>
        <w:t>.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8E5351" w:rsidRDefault="008E5351" w:rsidP="00D54632">
      <w:pPr>
        <w:keepNext/>
        <w:widowControl w:val="0"/>
        <w:numPr>
          <w:ilvl w:val="2"/>
          <w:numId w:val="0"/>
        </w:numPr>
        <w:tabs>
          <w:tab w:val="left" w:pos="0"/>
        </w:tabs>
        <w:suppressAutoHyphens/>
        <w:spacing w:before="360" w:after="60"/>
        <w:ind w:firstLine="709"/>
        <w:contextualSpacing/>
        <w:jc w:val="center"/>
        <w:outlineLvl w:val="2"/>
        <w:rPr>
          <w:b/>
          <w:bCs/>
          <w:lang w:eastAsia="en-US"/>
        </w:rPr>
      </w:pPr>
    </w:p>
    <w:p w:rsidR="008E5351" w:rsidRPr="008054AF"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202" w:name="_Toc466536849"/>
      <w:bookmarkStart w:id="203" w:name="_Toc471897381"/>
      <w:r>
        <w:rPr>
          <w:b/>
          <w:bCs/>
          <w:lang w:eastAsia="en-US"/>
        </w:rPr>
        <w:t>З</w:t>
      </w:r>
      <w:r w:rsidRPr="008054AF">
        <w:rPr>
          <w:b/>
          <w:bCs/>
          <w:lang w:eastAsia="en-US"/>
        </w:rPr>
        <w:t>он</w:t>
      </w:r>
      <w:r>
        <w:rPr>
          <w:b/>
          <w:bCs/>
          <w:lang w:eastAsia="en-US"/>
        </w:rPr>
        <w:t>а</w:t>
      </w:r>
      <w:r w:rsidRPr="008054AF">
        <w:rPr>
          <w:b/>
          <w:bCs/>
          <w:lang w:eastAsia="en-US"/>
        </w:rPr>
        <w:t xml:space="preserve"> инженерной инфраструктуры (И</w:t>
      </w:r>
      <w:r>
        <w:rPr>
          <w:b/>
          <w:bCs/>
          <w:lang w:eastAsia="en-US"/>
        </w:rPr>
        <w:t>-1</w:t>
      </w:r>
      <w:r w:rsidRPr="008054AF">
        <w:rPr>
          <w:b/>
          <w:bCs/>
          <w:lang w:eastAsia="en-US"/>
        </w:rPr>
        <w:t>)</w:t>
      </w:r>
      <w:bookmarkEnd w:id="202"/>
      <w:bookmarkEnd w:id="203"/>
    </w:p>
    <w:p w:rsidR="008E5351" w:rsidRPr="008054AF" w:rsidRDefault="008E5351" w:rsidP="00D54632">
      <w:pPr>
        <w:overflowPunct w:val="0"/>
        <w:ind w:firstLine="709"/>
        <w:contextualSpacing/>
        <w:jc w:val="both"/>
      </w:pPr>
    </w:p>
    <w:p w:rsidR="008E5351" w:rsidRPr="008054AF" w:rsidRDefault="008E5351" w:rsidP="00D54632">
      <w:pPr>
        <w:overflowPunct w:val="0"/>
        <w:ind w:firstLine="709"/>
        <w:contextualSpacing/>
        <w:jc w:val="both"/>
      </w:pPr>
      <w:r w:rsidRPr="008054AF">
        <w:t xml:space="preserve">Таблица № </w:t>
      </w:r>
      <w:r>
        <w:t>12</w:t>
      </w:r>
      <w:r w:rsidRPr="008054AF">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850"/>
        <w:gridCol w:w="1134"/>
      </w:tblGrid>
      <w:tr w:rsidR="008E5351" w:rsidRPr="008054AF" w:rsidTr="00B679FF">
        <w:trPr>
          <w:cantSplit/>
          <w:trHeight w:val="372"/>
        </w:trPr>
        <w:tc>
          <w:tcPr>
            <w:tcW w:w="567" w:type="dxa"/>
            <w:vMerge w:val="restart"/>
          </w:tcPr>
          <w:p w:rsidR="008E5351" w:rsidRPr="008054AF" w:rsidRDefault="008E5351" w:rsidP="00B679FF">
            <w:pPr>
              <w:suppressAutoHyphens/>
              <w:snapToGrid w:val="0"/>
              <w:rPr>
                <w:iCs/>
              </w:rPr>
            </w:pPr>
            <w:r w:rsidRPr="008054AF">
              <w:rPr>
                <w:iCs/>
              </w:rPr>
              <w:t>№</w:t>
            </w:r>
          </w:p>
          <w:p w:rsidR="008E5351" w:rsidRPr="008054AF" w:rsidRDefault="008E5351" w:rsidP="00B679FF">
            <w:pPr>
              <w:suppressAutoHyphens/>
              <w:snapToGrid w:val="0"/>
              <w:rPr>
                <w:iCs/>
              </w:rPr>
            </w:pPr>
            <w:r w:rsidRPr="008054AF">
              <w:rPr>
                <w:iCs/>
              </w:rPr>
              <w:t>п/п</w:t>
            </w:r>
          </w:p>
        </w:tc>
        <w:tc>
          <w:tcPr>
            <w:tcW w:w="993" w:type="dxa"/>
            <w:vMerge w:val="restart"/>
          </w:tcPr>
          <w:p w:rsidR="008E5351" w:rsidRPr="008054AF" w:rsidRDefault="008E5351" w:rsidP="00B679FF">
            <w:pPr>
              <w:suppressAutoHyphens/>
              <w:snapToGrid w:val="0"/>
              <w:rPr>
                <w:iCs/>
              </w:rPr>
            </w:pPr>
            <w:r w:rsidRPr="008054AF">
              <w:rPr>
                <w:iCs/>
              </w:rPr>
              <w:t>Код (числовое обозначение) в соответствии с Классификатором</w:t>
            </w:r>
          </w:p>
        </w:tc>
        <w:tc>
          <w:tcPr>
            <w:tcW w:w="4110" w:type="dxa"/>
            <w:vMerge w:val="restart"/>
          </w:tcPr>
          <w:p w:rsidR="008E5351" w:rsidRPr="008054AF" w:rsidRDefault="008E5351" w:rsidP="00B679FF">
            <w:pPr>
              <w:suppressAutoHyphens/>
              <w:snapToGrid w:val="0"/>
              <w:rPr>
                <w:lang w:eastAsia="ar-SA"/>
              </w:rPr>
            </w:pPr>
            <w:r w:rsidRPr="008054AF">
              <w:rPr>
                <w:iCs/>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8054AF">
              <w:rPr>
                <w:lang w:eastAsia="ar-SA"/>
              </w:rPr>
              <w:t xml:space="preserve"> утвержденным </w:t>
            </w:r>
            <w:r w:rsidRPr="008054AF">
              <w:rPr>
                <w:bCs/>
              </w:rPr>
              <w:t>уполномоченным федеральным органом исполнительной власти)</w:t>
            </w:r>
          </w:p>
          <w:p w:rsidR="008E5351" w:rsidRPr="008054AF" w:rsidRDefault="008E5351" w:rsidP="00B679FF">
            <w:pPr>
              <w:suppressAutoHyphens/>
              <w:snapToGrid w:val="0"/>
              <w:rPr>
                <w:iCs/>
              </w:rPr>
            </w:pPr>
          </w:p>
        </w:tc>
        <w:tc>
          <w:tcPr>
            <w:tcW w:w="4111" w:type="dxa"/>
            <w:gridSpan w:val="4"/>
            <w:vAlign w:val="center"/>
          </w:tcPr>
          <w:p w:rsidR="008E5351" w:rsidRPr="008054AF" w:rsidRDefault="008E5351" w:rsidP="00B679FF">
            <w:pPr>
              <w:suppressAutoHyphens/>
              <w:snapToGrid w:val="0"/>
              <w:rPr>
                <w:bCs/>
                <w:iCs/>
              </w:rPr>
            </w:pPr>
            <w:r w:rsidRPr="008054AF">
              <w:rPr>
                <w:bCs/>
                <w:iCs/>
              </w:rPr>
              <w:t>Параметры разрешенного строительства, реконструкции объектов капстроительства</w:t>
            </w:r>
          </w:p>
        </w:tc>
      </w:tr>
      <w:tr w:rsidR="008E5351" w:rsidRPr="008054AF" w:rsidTr="00B679FF">
        <w:trPr>
          <w:cantSplit/>
          <w:trHeight w:val="2163"/>
        </w:trPr>
        <w:tc>
          <w:tcPr>
            <w:tcW w:w="567" w:type="dxa"/>
            <w:vMerge/>
          </w:tcPr>
          <w:p w:rsidR="008E5351" w:rsidRPr="008054AF" w:rsidRDefault="008E5351" w:rsidP="00B679FF">
            <w:pPr>
              <w:suppressAutoHyphens/>
              <w:snapToGrid w:val="0"/>
              <w:rPr>
                <w:iCs/>
              </w:rPr>
            </w:pPr>
          </w:p>
        </w:tc>
        <w:tc>
          <w:tcPr>
            <w:tcW w:w="993" w:type="dxa"/>
            <w:vMerge/>
          </w:tcPr>
          <w:p w:rsidR="008E5351" w:rsidRPr="008054AF" w:rsidRDefault="008E5351" w:rsidP="00B679FF">
            <w:pPr>
              <w:suppressAutoHyphens/>
              <w:snapToGrid w:val="0"/>
              <w:rPr>
                <w:iCs/>
              </w:rPr>
            </w:pPr>
          </w:p>
        </w:tc>
        <w:tc>
          <w:tcPr>
            <w:tcW w:w="4110" w:type="dxa"/>
            <w:vMerge/>
            <w:vAlign w:val="center"/>
          </w:tcPr>
          <w:p w:rsidR="008E5351" w:rsidRPr="008054AF" w:rsidRDefault="008E5351" w:rsidP="00B679FF">
            <w:pPr>
              <w:suppressAutoHyphens/>
              <w:snapToGrid w:val="0"/>
              <w:rPr>
                <w:iCs/>
              </w:rPr>
            </w:pPr>
          </w:p>
        </w:tc>
        <w:tc>
          <w:tcPr>
            <w:tcW w:w="993" w:type="dxa"/>
            <w:textDirection w:val="btLr"/>
            <w:vAlign w:val="center"/>
          </w:tcPr>
          <w:p w:rsidR="008E5351" w:rsidRPr="005E3388" w:rsidRDefault="008E5351" w:rsidP="00B679FF">
            <w:pPr>
              <w:suppressAutoHyphens/>
              <w:snapToGrid w:val="0"/>
              <w:jc w:val="center"/>
              <w:rPr>
                <w:sz w:val="21"/>
                <w:szCs w:val="21"/>
              </w:rPr>
            </w:pPr>
            <w:r w:rsidRPr="005E3388">
              <w:rPr>
                <w:iCs/>
                <w:sz w:val="21"/>
                <w:szCs w:val="21"/>
              </w:rPr>
              <w:t>Предельная этажность зданий, строений, сооружений, этаж</w:t>
            </w:r>
          </w:p>
        </w:tc>
        <w:tc>
          <w:tcPr>
            <w:tcW w:w="1134" w:type="dxa"/>
            <w:textDirection w:val="btLr"/>
          </w:tcPr>
          <w:p w:rsidR="008E5351" w:rsidRPr="005E3388" w:rsidRDefault="008E5351" w:rsidP="00B679FF">
            <w:pPr>
              <w:suppressAutoHyphens/>
              <w:snapToGrid w:val="0"/>
              <w:jc w:val="center"/>
              <w:rPr>
                <w:iCs/>
                <w:sz w:val="21"/>
                <w:szCs w:val="21"/>
              </w:rPr>
            </w:pPr>
            <w:r w:rsidRPr="005E3388">
              <w:rPr>
                <w:iCs/>
                <w:sz w:val="21"/>
                <w:szCs w:val="21"/>
              </w:rPr>
              <w:t>Предельные размеры земельных участков (мин.-макс.), га</w:t>
            </w:r>
          </w:p>
        </w:tc>
        <w:tc>
          <w:tcPr>
            <w:tcW w:w="850" w:type="dxa"/>
            <w:textDirection w:val="btLr"/>
          </w:tcPr>
          <w:p w:rsidR="008E5351" w:rsidRPr="005E3388" w:rsidRDefault="008E5351" w:rsidP="00B679FF">
            <w:pPr>
              <w:suppressAutoHyphens/>
              <w:snapToGrid w:val="0"/>
              <w:jc w:val="center"/>
              <w:rPr>
                <w:iCs/>
                <w:sz w:val="21"/>
                <w:szCs w:val="21"/>
              </w:rPr>
            </w:pPr>
            <w:r w:rsidRPr="005E3388">
              <w:rPr>
                <w:bCs/>
                <w:iCs/>
                <w:sz w:val="21"/>
                <w:szCs w:val="21"/>
              </w:rPr>
              <w:t>Максимальный процент застройки, %</w:t>
            </w:r>
          </w:p>
        </w:tc>
        <w:tc>
          <w:tcPr>
            <w:tcW w:w="1134" w:type="dxa"/>
            <w:textDirection w:val="btLr"/>
          </w:tcPr>
          <w:p w:rsidR="008E5351" w:rsidRPr="005E3388" w:rsidRDefault="008E5351" w:rsidP="00B679FF">
            <w:pPr>
              <w:suppressAutoHyphens/>
              <w:snapToGrid w:val="0"/>
              <w:ind w:left="113" w:right="113"/>
              <w:jc w:val="center"/>
              <w:rPr>
                <w:bCs/>
                <w:iCs/>
                <w:sz w:val="21"/>
                <w:szCs w:val="21"/>
              </w:rPr>
            </w:pPr>
            <w:r w:rsidRPr="005E3388">
              <w:rPr>
                <w:bCs/>
                <w:iCs/>
                <w:sz w:val="21"/>
                <w:szCs w:val="21"/>
              </w:rPr>
              <w:t>Минимальные отступы до границ смежного земельного участка</w:t>
            </w:r>
          </w:p>
        </w:tc>
      </w:tr>
    </w:tbl>
    <w:p w:rsidR="008E5351" w:rsidRPr="008054AF" w:rsidRDefault="008E5351" w:rsidP="00D5463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8E5351" w:rsidRPr="008054AF" w:rsidTr="00B679FF">
        <w:trPr>
          <w:trHeight w:val="269"/>
          <w:tblHeader/>
        </w:trPr>
        <w:tc>
          <w:tcPr>
            <w:tcW w:w="567" w:type="dxa"/>
            <w:vAlign w:val="center"/>
          </w:tcPr>
          <w:p w:rsidR="008E5351" w:rsidRPr="008054AF" w:rsidRDefault="008E5351" w:rsidP="00B679FF">
            <w:pPr>
              <w:suppressAutoHyphens/>
              <w:snapToGrid w:val="0"/>
              <w:jc w:val="center"/>
              <w:rPr>
                <w:iCs/>
              </w:rPr>
            </w:pPr>
            <w:r w:rsidRPr="008054AF">
              <w:rPr>
                <w:iCs/>
              </w:rPr>
              <w:t>1</w:t>
            </w:r>
          </w:p>
        </w:tc>
        <w:tc>
          <w:tcPr>
            <w:tcW w:w="993" w:type="dxa"/>
            <w:vAlign w:val="center"/>
          </w:tcPr>
          <w:p w:rsidR="008E5351" w:rsidRPr="008054AF" w:rsidRDefault="008E5351" w:rsidP="00B679FF">
            <w:pPr>
              <w:suppressAutoHyphens/>
              <w:snapToGrid w:val="0"/>
              <w:jc w:val="center"/>
              <w:rPr>
                <w:iCs/>
              </w:rPr>
            </w:pPr>
            <w:r w:rsidRPr="008054AF">
              <w:rPr>
                <w:iCs/>
              </w:rPr>
              <w:t>2</w:t>
            </w:r>
          </w:p>
        </w:tc>
        <w:tc>
          <w:tcPr>
            <w:tcW w:w="4110" w:type="dxa"/>
            <w:vAlign w:val="center"/>
          </w:tcPr>
          <w:p w:rsidR="008E5351" w:rsidRPr="008054AF" w:rsidRDefault="008E5351" w:rsidP="00B679FF">
            <w:pPr>
              <w:suppressAutoHyphens/>
              <w:snapToGrid w:val="0"/>
              <w:jc w:val="center"/>
              <w:rPr>
                <w:iCs/>
              </w:rPr>
            </w:pPr>
            <w:r w:rsidRPr="008054AF">
              <w:rPr>
                <w:iCs/>
              </w:rPr>
              <w:t>3</w:t>
            </w:r>
          </w:p>
        </w:tc>
        <w:tc>
          <w:tcPr>
            <w:tcW w:w="993" w:type="dxa"/>
            <w:vAlign w:val="center"/>
          </w:tcPr>
          <w:p w:rsidR="008E5351" w:rsidRPr="008054AF" w:rsidRDefault="008E5351" w:rsidP="00B679FF">
            <w:pPr>
              <w:suppressAutoHyphens/>
              <w:snapToGrid w:val="0"/>
              <w:jc w:val="center"/>
              <w:rPr>
                <w:iCs/>
              </w:rPr>
            </w:pPr>
            <w:r w:rsidRPr="008054AF">
              <w:rPr>
                <w:iCs/>
              </w:rPr>
              <w:t>4</w:t>
            </w:r>
          </w:p>
        </w:tc>
        <w:tc>
          <w:tcPr>
            <w:tcW w:w="1134" w:type="dxa"/>
            <w:vAlign w:val="center"/>
          </w:tcPr>
          <w:p w:rsidR="008E5351" w:rsidRPr="008054AF" w:rsidRDefault="008E5351" w:rsidP="00B679FF">
            <w:pPr>
              <w:suppressAutoHyphens/>
              <w:snapToGrid w:val="0"/>
              <w:jc w:val="center"/>
              <w:rPr>
                <w:iCs/>
              </w:rPr>
            </w:pPr>
            <w:r w:rsidRPr="008054AF">
              <w:rPr>
                <w:iCs/>
              </w:rPr>
              <w:t>5</w:t>
            </w:r>
          </w:p>
        </w:tc>
        <w:tc>
          <w:tcPr>
            <w:tcW w:w="992" w:type="dxa"/>
            <w:vAlign w:val="center"/>
          </w:tcPr>
          <w:p w:rsidR="008E5351" w:rsidRPr="008054AF" w:rsidRDefault="008E5351" w:rsidP="00B679FF">
            <w:pPr>
              <w:suppressAutoHyphens/>
              <w:snapToGrid w:val="0"/>
              <w:jc w:val="center"/>
              <w:rPr>
                <w:bCs/>
                <w:iCs/>
              </w:rPr>
            </w:pPr>
            <w:r w:rsidRPr="008054AF">
              <w:rPr>
                <w:bCs/>
                <w:iCs/>
              </w:rPr>
              <w:t>6</w:t>
            </w:r>
          </w:p>
        </w:tc>
        <w:tc>
          <w:tcPr>
            <w:tcW w:w="992" w:type="dxa"/>
            <w:vAlign w:val="center"/>
          </w:tcPr>
          <w:p w:rsidR="008E5351" w:rsidRPr="008054AF" w:rsidRDefault="008E5351" w:rsidP="00B679FF">
            <w:pPr>
              <w:suppressAutoHyphens/>
              <w:snapToGrid w:val="0"/>
              <w:jc w:val="center"/>
              <w:rPr>
                <w:bCs/>
                <w:iCs/>
              </w:rPr>
            </w:pPr>
            <w:r w:rsidRPr="008054AF">
              <w:rPr>
                <w:bCs/>
                <w:iCs/>
              </w:rPr>
              <w:t>7</w:t>
            </w:r>
          </w:p>
        </w:tc>
      </w:tr>
      <w:tr w:rsidR="008E5351" w:rsidRPr="008054AF" w:rsidTr="00B679FF">
        <w:trPr>
          <w:trHeight w:val="397"/>
        </w:trPr>
        <w:tc>
          <w:tcPr>
            <w:tcW w:w="9781" w:type="dxa"/>
            <w:gridSpan w:val="7"/>
          </w:tcPr>
          <w:p w:rsidR="008E5351" w:rsidRPr="008054AF" w:rsidRDefault="008E5351" w:rsidP="00B679FF">
            <w:pPr>
              <w:suppressAutoHyphens/>
              <w:snapToGrid w:val="0"/>
              <w:rPr>
                <w:iCs/>
                <w:highlight w:val="yellow"/>
              </w:rPr>
            </w:pPr>
            <w:r w:rsidRPr="008054AF">
              <w:rPr>
                <w:b/>
                <w:bCs/>
              </w:rPr>
              <w:t>Основные виды и параметры разрешенного использования земельных участков и объектов капитального строительства</w:t>
            </w:r>
          </w:p>
        </w:tc>
      </w:tr>
      <w:tr w:rsidR="008E5351" w:rsidRPr="008054AF" w:rsidTr="00B679FF">
        <w:trPr>
          <w:trHeight w:val="397"/>
        </w:trPr>
        <w:tc>
          <w:tcPr>
            <w:tcW w:w="567" w:type="dxa"/>
            <w:vAlign w:val="center"/>
          </w:tcPr>
          <w:p w:rsidR="008E5351" w:rsidRPr="008054AF" w:rsidRDefault="008E5351" w:rsidP="00B679FF">
            <w:pPr>
              <w:suppressAutoHyphens/>
              <w:snapToGrid w:val="0"/>
            </w:pPr>
            <w:r w:rsidRPr="008054AF">
              <w:t>1</w:t>
            </w:r>
          </w:p>
        </w:tc>
        <w:tc>
          <w:tcPr>
            <w:tcW w:w="993" w:type="dxa"/>
            <w:vAlign w:val="center"/>
          </w:tcPr>
          <w:p w:rsidR="008E5351" w:rsidRPr="008054AF" w:rsidRDefault="008E5351" w:rsidP="00B679FF">
            <w:pPr>
              <w:suppressAutoHyphens/>
              <w:snapToGrid w:val="0"/>
            </w:pPr>
            <w:r w:rsidRPr="008054AF">
              <w:t>3.1</w:t>
            </w:r>
          </w:p>
        </w:tc>
        <w:tc>
          <w:tcPr>
            <w:tcW w:w="4110" w:type="dxa"/>
            <w:vAlign w:val="center"/>
          </w:tcPr>
          <w:p w:rsidR="008E5351" w:rsidRPr="008054AF" w:rsidRDefault="008E5351" w:rsidP="00B679FF">
            <w:pPr>
              <w:suppressAutoHyphens/>
              <w:snapToGrid w:val="0"/>
            </w:pPr>
            <w:r w:rsidRPr="008054AF">
              <w:t>Коммунальное обслуживание</w:t>
            </w:r>
          </w:p>
        </w:tc>
        <w:tc>
          <w:tcPr>
            <w:tcW w:w="993" w:type="dxa"/>
            <w:vAlign w:val="center"/>
          </w:tcPr>
          <w:p w:rsidR="008E5351" w:rsidRPr="008054AF" w:rsidRDefault="008E5351" w:rsidP="00B679FF">
            <w:pPr>
              <w:suppressAutoHyphens/>
              <w:snapToGrid w:val="0"/>
              <w:rPr>
                <w:iCs/>
              </w:rPr>
            </w:pPr>
            <w:r>
              <w:rPr>
                <w:iCs/>
              </w:rPr>
              <w:t>1</w:t>
            </w:r>
          </w:p>
        </w:tc>
        <w:tc>
          <w:tcPr>
            <w:tcW w:w="1134" w:type="dxa"/>
            <w:vAlign w:val="center"/>
          </w:tcPr>
          <w:p w:rsidR="008E5351" w:rsidRDefault="008E5351" w:rsidP="00B679FF">
            <w:pPr>
              <w:suppressAutoHyphens/>
              <w:snapToGrid w:val="0"/>
              <w:rPr>
                <w:iCs/>
              </w:rPr>
            </w:pPr>
            <w:r w:rsidRPr="008054AF">
              <w:rPr>
                <w:iCs/>
              </w:rPr>
              <w:t>мин.</w:t>
            </w:r>
          </w:p>
          <w:p w:rsidR="008E5351" w:rsidRPr="008054AF" w:rsidRDefault="008E5351" w:rsidP="00B679FF">
            <w:pPr>
              <w:suppressAutoHyphens/>
              <w:snapToGrid w:val="0"/>
              <w:rPr>
                <w:iCs/>
              </w:rPr>
            </w:pPr>
            <w:r w:rsidRPr="008054AF">
              <w:rPr>
                <w:iCs/>
              </w:rPr>
              <w:t>0,</w:t>
            </w:r>
            <w:r>
              <w:rPr>
                <w:iCs/>
              </w:rPr>
              <w:t>003</w:t>
            </w:r>
          </w:p>
        </w:tc>
        <w:tc>
          <w:tcPr>
            <w:tcW w:w="992" w:type="dxa"/>
            <w:vAlign w:val="center"/>
          </w:tcPr>
          <w:p w:rsidR="008E5351" w:rsidRPr="008054AF" w:rsidRDefault="008E5351" w:rsidP="00B679FF">
            <w:pPr>
              <w:suppressAutoHyphens/>
              <w:snapToGrid w:val="0"/>
              <w:rPr>
                <w:iCs/>
              </w:rPr>
            </w:pPr>
            <w:r>
              <w:rPr>
                <w:iCs/>
              </w:rPr>
              <w:t>80</w:t>
            </w:r>
          </w:p>
        </w:tc>
        <w:tc>
          <w:tcPr>
            <w:tcW w:w="992" w:type="dxa"/>
            <w:vAlign w:val="center"/>
          </w:tcPr>
          <w:p w:rsidR="008E5351" w:rsidRPr="008054AF" w:rsidRDefault="008E5351" w:rsidP="00B679FF">
            <w:pPr>
              <w:suppressAutoHyphens/>
              <w:snapToGrid w:val="0"/>
              <w:rPr>
                <w:iCs/>
              </w:rPr>
            </w:pPr>
            <w:r>
              <w:rPr>
                <w:iCs/>
              </w:rPr>
              <w:t>1</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2</w:t>
            </w:r>
          </w:p>
        </w:tc>
        <w:tc>
          <w:tcPr>
            <w:tcW w:w="993" w:type="dxa"/>
            <w:vAlign w:val="center"/>
          </w:tcPr>
          <w:p w:rsidR="008E5351" w:rsidRPr="008054AF" w:rsidRDefault="008E5351" w:rsidP="00B679FF">
            <w:pPr>
              <w:suppressAutoHyphens/>
              <w:snapToGrid w:val="0"/>
              <w:rPr>
                <w:iCs/>
              </w:rPr>
            </w:pPr>
            <w:r w:rsidRPr="008054AF">
              <w:rPr>
                <w:iCs/>
              </w:rPr>
              <w:t>4.1</w:t>
            </w:r>
          </w:p>
        </w:tc>
        <w:tc>
          <w:tcPr>
            <w:tcW w:w="4110" w:type="dxa"/>
            <w:vAlign w:val="center"/>
          </w:tcPr>
          <w:p w:rsidR="008E5351" w:rsidRPr="008054AF" w:rsidRDefault="008E5351" w:rsidP="00B679FF">
            <w:pPr>
              <w:suppressAutoHyphens/>
              <w:snapToGrid w:val="0"/>
              <w:rPr>
                <w:iCs/>
              </w:rPr>
            </w:pPr>
            <w:r w:rsidRPr="008054AF">
              <w:rPr>
                <w:iCs/>
              </w:rPr>
              <w:t>Деловое управление</w:t>
            </w:r>
          </w:p>
        </w:tc>
        <w:tc>
          <w:tcPr>
            <w:tcW w:w="993" w:type="dxa"/>
            <w:vAlign w:val="center"/>
          </w:tcPr>
          <w:p w:rsidR="008E5351" w:rsidRPr="008054AF" w:rsidRDefault="008E5351" w:rsidP="00B679FF">
            <w:pPr>
              <w:suppressAutoHyphens/>
              <w:snapToGrid w:val="0"/>
            </w:pPr>
            <w:r>
              <w:rPr>
                <w:iCs/>
              </w:rPr>
              <w:t>2</w:t>
            </w:r>
          </w:p>
        </w:tc>
        <w:tc>
          <w:tcPr>
            <w:tcW w:w="1134" w:type="dxa"/>
            <w:vAlign w:val="center"/>
          </w:tcPr>
          <w:p w:rsidR="008E5351" w:rsidRPr="008054AF" w:rsidRDefault="008E5351" w:rsidP="00B679FF">
            <w:pPr>
              <w:suppressAutoHyphens/>
              <w:snapToGrid w:val="0"/>
              <w:rPr>
                <w:iCs/>
              </w:rPr>
            </w:pPr>
            <w:r w:rsidRPr="008054AF">
              <w:rPr>
                <w:iCs/>
              </w:rPr>
              <w:t>мин.0,</w:t>
            </w:r>
            <w:r>
              <w:rPr>
                <w:iCs/>
              </w:rPr>
              <w:t>01</w:t>
            </w:r>
          </w:p>
        </w:tc>
        <w:tc>
          <w:tcPr>
            <w:tcW w:w="992" w:type="dxa"/>
            <w:vAlign w:val="center"/>
          </w:tcPr>
          <w:p w:rsidR="008E5351" w:rsidRPr="008054AF" w:rsidRDefault="008E5351" w:rsidP="00B679FF">
            <w:pPr>
              <w:suppressAutoHyphens/>
              <w:snapToGrid w:val="0"/>
            </w:pPr>
            <w:r w:rsidRPr="008054AF">
              <w:rPr>
                <w:iCs/>
              </w:rPr>
              <w:t>60</w:t>
            </w:r>
          </w:p>
        </w:tc>
        <w:tc>
          <w:tcPr>
            <w:tcW w:w="992" w:type="dxa"/>
            <w:vAlign w:val="center"/>
          </w:tcPr>
          <w:p w:rsidR="008E5351" w:rsidRPr="008054AF" w:rsidRDefault="008E5351" w:rsidP="00B679FF">
            <w:pPr>
              <w:suppressAutoHyphens/>
              <w:snapToGrid w:val="0"/>
            </w:pPr>
            <w:r>
              <w:t>3</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3</w:t>
            </w:r>
          </w:p>
        </w:tc>
        <w:tc>
          <w:tcPr>
            <w:tcW w:w="993" w:type="dxa"/>
            <w:vAlign w:val="center"/>
          </w:tcPr>
          <w:p w:rsidR="008E5351" w:rsidRPr="008054AF" w:rsidRDefault="008E5351" w:rsidP="00B679FF">
            <w:pPr>
              <w:suppressAutoHyphens/>
              <w:snapToGrid w:val="0"/>
              <w:rPr>
                <w:iCs/>
              </w:rPr>
            </w:pPr>
            <w:r w:rsidRPr="008054AF">
              <w:rPr>
                <w:iCs/>
              </w:rPr>
              <w:t>6.7</w:t>
            </w:r>
          </w:p>
        </w:tc>
        <w:tc>
          <w:tcPr>
            <w:tcW w:w="4110" w:type="dxa"/>
            <w:vAlign w:val="center"/>
          </w:tcPr>
          <w:p w:rsidR="008E5351" w:rsidRPr="008054AF" w:rsidRDefault="008E5351" w:rsidP="00B679FF">
            <w:pPr>
              <w:suppressAutoHyphens/>
              <w:snapToGrid w:val="0"/>
              <w:rPr>
                <w:iCs/>
              </w:rPr>
            </w:pPr>
            <w:r w:rsidRPr="008054AF">
              <w:rPr>
                <w:iCs/>
              </w:rPr>
              <w:t>Энергетика</w:t>
            </w:r>
          </w:p>
        </w:tc>
        <w:tc>
          <w:tcPr>
            <w:tcW w:w="993" w:type="dxa"/>
            <w:vAlign w:val="center"/>
          </w:tcPr>
          <w:p w:rsidR="008E5351" w:rsidRPr="008054AF" w:rsidRDefault="008E5351" w:rsidP="00B679FF">
            <w:pPr>
              <w:suppressAutoHyphens/>
              <w:snapToGrid w:val="0"/>
            </w:pPr>
            <w:r>
              <w:t>1</w:t>
            </w:r>
          </w:p>
        </w:tc>
        <w:tc>
          <w:tcPr>
            <w:tcW w:w="1134" w:type="dxa"/>
            <w:vAlign w:val="center"/>
          </w:tcPr>
          <w:p w:rsidR="008E5351" w:rsidRPr="008054AF" w:rsidRDefault="008E5351" w:rsidP="00B679FF">
            <w:pPr>
              <w:suppressAutoHyphens/>
              <w:snapToGrid w:val="0"/>
              <w:rPr>
                <w:iCs/>
              </w:rPr>
            </w:pPr>
            <w:r w:rsidRPr="008054AF">
              <w:rPr>
                <w:iCs/>
              </w:rPr>
              <w:t>мин.0,</w:t>
            </w:r>
            <w:r>
              <w:rPr>
                <w:iCs/>
              </w:rPr>
              <w:t>02</w:t>
            </w:r>
          </w:p>
        </w:tc>
        <w:tc>
          <w:tcPr>
            <w:tcW w:w="992" w:type="dxa"/>
            <w:vAlign w:val="center"/>
          </w:tcPr>
          <w:p w:rsidR="008E5351" w:rsidRPr="008054AF" w:rsidRDefault="008E5351" w:rsidP="00B679FF">
            <w:pPr>
              <w:suppressAutoHyphens/>
              <w:snapToGrid w:val="0"/>
            </w:pPr>
            <w:r>
              <w:t>100</w:t>
            </w:r>
          </w:p>
        </w:tc>
        <w:tc>
          <w:tcPr>
            <w:tcW w:w="992" w:type="dxa"/>
            <w:vAlign w:val="center"/>
          </w:tcPr>
          <w:p w:rsidR="008E5351" w:rsidRPr="008054AF" w:rsidRDefault="008E5351" w:rsidP="00B679FF">
            <w:pPr>
              <w:suppressAutoHyphens/>
              <w:snapToGrid w:val="0"/>
            </w:pPr>
            <w:r>
              <w:t>0</w:t>
            </w:r>
          </w:p>
        </w:tc>
      </w:tr>
      <w:tr w:rsidR="008E5351" w:rsidRPr="008054AF" w:rsidTr="00B679FF">
        <w:trPr>
          <w:trHeight w:val="749"/>
        </w:trPr>
        <w:tc>
          <w:tcPr>
            <w:tcW w:w="567" w:type="dxa"/>
            <w:vAlign w:val="center"/>
          </w:tcPr>
          <w:p w:rsidR="008E5351" w:rsidRPr="008054AF" w:rsidRDefault="008E5351" w:rsidP="00B679FF">
            <w:pPr>
              <w:suppressAutoHyphens/>
              <w:snapToGrid w:val="0"/>
              <w:rPr>
                <w:iCs/>
              </w:rPr>
            </w:pPr>
            <w:r>
              <w:rPr>
                <w:iCs/>
              </w:rPr>
              <w:t>4</w:t>
            </w:r>
          </w:p>
        </w:tc>
        <w:tc>
          <w:tcPr>
            <w:tcW w:w="993" w:type="dxa"/>
            <w:vAlign w:val="center"/>
          </w:tcPr>
          <w:p w:rsidR="008E5351" w:rsidRPr="008054AF" w:rsidRDefault="008E5351" w:rsidP="00B679FF">
            <w:pPr>
              <w:suppressAutoHyphens/>
              <w:snapToGrid w:val="0"/>
              <w:rPr>
                <w:iCs/>
              </w:rPr>
            </w:pPr>
            <w:r w:rsidRPr="008054AF">
              <w:rPr>
                <w:iCs/>
              </w:rPr>
              <w:t>6.8</w:t>
            </w:r>
          </w:p>
        </w:tc>
        <w:tc>
          <w:tcPr>
            <w:tcW w:w="4110" w:type="dxa"/>
            <w:vAlign w:val="center"/>
          </w:tcPr>
          <w:p w:rsidR="008E5351" w:rsidRPr="008054AF" w:rsidRDefault="008E5351" w:rsidP="00B679FF">
            <w:pPr>
              <w:suppressAutoHyphens/>
              <w:snapToGrid w:val="0"/>
              <w:rPr>
                <w:iCs/>
              </w:rPr>
            </w:pPr>
            <w:r w:rsidRPr="008054AF">
              <w:rPr>
                <w:iCs/>
              </w:rPr>
              <w:t>Связь (за исключением объектов связи, размещение которых предусмотрено кодом 3.1)</w:t>
            </w:r>
          </w:p>
        </w:tc>
        <w:tc>
          <w:tcPr>
            <w:tcW w:w="993" w:type="dxa"/>
          </w:tcPr>
          <w:p w:rsidR="008E5351" w:rsidRPr="00A35E91" w:rsidRDefault="008E5351" w:rsidP="00B679FF">
            <w:r w:rsidRPr="00A35E91">
              <w:t>h:10-70м</w:t>
            </w:r>
          </w:p>
        </w:tc>
        <w:tc>
          <w:tcPr>
            <w:tcW w:w="1134" w:type="dxa"/>
          </w:tcPr>
          <w:p w:rsidR="008E5351" w:rsidRPr="00A35E91" w:rsidRDefault="008E5351" w:rsidP="00B679FF">
            <w:r w:rsidRPr="00A35E91">
              <w:t>мин.0,0</w:t>
            </w:r>
            <w:r>
              <w:t>2</w:t>
            </w:r>
          </w:p>
        </w:tc>
        <w:tc>
          <w:tcPr>
            <w:tcW w:w="992" w:type="dxa"/>
          </w:tcPr>
          <w:p w:rsidR="008E5351" w:rsidRPr="00A35E91" w:rsidRDefault="008E5351" w:rsidP="00B679FF">
            <w:r w:rsidRPr="00A35E91">
              <w:t>80</w:t>
            </w:r>
          </w:p>
        </w:tc>
        <w:tc>
          <w:tcPr>
            <w:tcW w:w="992" w:type="dxa"/>
          </w:tcPr>
          <w:p w:rsidR="008E5351" w:rsidRPr="00A35E91" w:rsidRDefault="008E5351" w:rsidP="00B679FF">
            <w:r w:rsidRPr="00A35E91">
              <w:t>1</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5</w:t>
            </w:r>
          </w:p>
        </w:tc>
        <w:tc>
          <w:tcPr>
            <w:tcW w:w="993" w:type="dxa"/>
            <w:vAlign w:val="center"/>
          </w:tcPr>
          <w:p w:rsidR="008E5351" w:rsidRPr="008054AF" w:rsidRDefault="008E5351" w:rsidP="00B679FF">
            <w:pPr>
              <w:suppressAutoHyphens/>
              <w:snapToGrid w:val="0"/>
              <w:rPr>
                <w:iCs/>
              </w:rPr>
            </w:pPr>
            <w:r w:rsidRPr="008054AF">
              <w:rPr>
                <w:iCs/>
              </w:rPr>
              <w:t>11.1</w:t>
            </w:r>
          </w:p>
        </w:tc>
        <w:tc>
          <w:tcPr>
            <w:tcW w:w="4110" w:type="dxa"/>
            <w:vAlign w:val="center"/>
          </w:tcPr>
          <w:p w:rsidR="008E5351" w:rsidRPr="008054AF" w:rsidRDefault="008E5351" w:rsidP="00B679FF">
            <w:pPr>
              <w:suppressAutoHyphens/>
              <w:snapToGrid w:val="0"/>
              <w:rPr>
                <w:iCs/>
              </w:rPr>
            </w:pPr>
            <w:r w:rsidRPr="008054AF">
              <w:rPr>
                <w:iCs/>
              </w:rPr>
              <w:t>Общее пользование водными объектами</w:t>
            </w:r>
          </w:p>
        </w:tc>
        <w:tc>
          <w:tcPr>
            <w:tcW w:w="993" w:type="dxa"/>
            <w:vAlign w:val="center"/>
          </w:tcPr>
          <w:p w:rsidR="008E5351" w:rsidRPr="008054AF" w:rsidRDefault="008E5351" w:rsidP="00B679FF">
            <w:pPr>
              <w:suppressAutoHyphens/>
              <w:snapToGrid w:val="0"/>
            </w:pPr>
            <w:r>
              <w:t>0</w:t>
            </w:r>
          </w:p>
        </w:tc>
        <w:tc>
          <w:tcPr>
            <w:tcW w:w="1134" w:type="dxa"/>
            <w:vAlign w:val="center"/>
          </w:tcPr>
          <w:p w:rsidR="008E5351" w:rsidRPr="008054AF" w:rsidRDefault="008E5351" w:rsidP="00B679FF">
            <w:pPr>
              <w:suppressAutoHyphens/>
              <w:snapToGrid w:val="0"/>
              <w:rPr>
                <w:iCs/>
              </w:rPr>
            </w:pPr>
            <w:r w:rsidRPr="008054AF">
              <w:rPr>
                <w:iCs/>
              </w:rPr>
              <w:t>мин.0,</w:t>
            </w:r>
            <w:r>
              <w:rPr>
                <w:iCs/>
              </w:rPr>
              <w:t>2</w:t>
            </w:r>
          </w:p>
        </w:tc>
        <w:tc>
          <w:tcPr>
            <w:tcW w:w="992" w:type="dxa"/>
            <w:vAlign w:val="center"/>
          </w:tcPr>
          <w:p w:rsidR="008E5351" w:rsidRPr="008054AF" w:rsidRDefault="008E5351" w:rsidP="00B679FF">
            <w:pPr>
              <w:suppressAutoHyphens/>
              <w:snapToGrid w:val="0"/>
            </w:pPr>
            <w:r>
              <w:t>0</w:t>
            </w:r>
          </w:p>
        </w:tc>
        <w:tc>
          <w:tcPr>
            <w:tcW w:w="992" w:type="dxa"/>
            <w:vAlign w:val="center"/>
          </w:tcPr>
          <w:p w:rsidR="008E5351" w:rsidRPr="008054AF" w:rsidRDefault="008E5351" w:rsidP="00B679FF">
            <w:pPr>
              <w:suppressAutoHyphens/>
              <w:snapToGrid w:val="0"/>
            </w:pPr>
            <w:r>
              <w:t>0</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6</w:t>
            </w:r>
          </w:p>
        </w:tc>
        <w:tc>
          <w:tcPr>
            <w:tcW w:w="993" w:type="dxa"/>
            <w:vAlign w:val="center"/>
          </w:tcPr>
          <w:p w:rsidR="008E5351" w:rsidRPr="008054AF" w:rsidRDefault="008E5351" w:rsidP="00B679FF">
            <w:pPr>
              <w:suppressAutoHyphens/>
              <w:snapToGrid w:val="0"/>
              <w:rPr>
                <w:iCs/>
              </w:rPr>
            </w:pPr>
            <w:r w:rsidRPr="008054AF">
              <w:rPr>
                <w:iCs/>
              </w:rPr>
              <w:t>11.2</w:t>
            </w:r>
          </w:p>
        </w:tc>
        <w:tc>
          <w:tcPr>
            <w:tcW w:w="4110" w:type="dxa"/>
            <w:vAlign w:val="center"/>
          </w:tcPr>
          <w:p w:rsidR="008E5351" w:rsidRPr="008054AF" w:rsidRDefault="008E5351" w:rsidP="00B679FF">
            <w:pPr>
              <w:suppressAutoHyphens/>
              <w:snapToGrid w:val="0"/>
              <w:rPr>
                <w:iCs/>
              </w:rPr>
            </w:pPr>
            <w:r w:rsidRPr="008054AF">
              <w:rPr>
                <w:iCs/>
              </w:rPr>
              <w:t>Специальное пользование водными объектами</w:t>
            </w:r>
          </w:p>
        </w:tc>
        <w:tc>
          <w:tcPr>
            <w:tcW w:w="993" w:type="dxa"/>
            <w:vAlign w:val="center"/>
          </w:tcPr>
          <w:p w:rsidR="008E5351" w:rsidRPr="008054AF" w:rsidRDefault="008E5351" w:rsidP="00B679FF">
            <w:pPr>
              <w:suppressAutoHyphens/>
              <w:snapToGrid w:val="0"/>
            </w:pPr>
            <w:r>
              <w:t>0</w:t>
            </w:r>
          </w:p>
        </w:tc>
        <w:tc>
          <w:tcPr>
            <w:tcW w:w="1134" w:type="dxa"/>
            <w:vAlign w:val="center"/>
          </w:tcPr>
          <w:p w:rsidR="008E5351" w:rsidRPr="008054AF" w:rsidRDefault="008E5351" w:rsidP="00B679FF">
            <w:pPr>
              <w:suppressAutoHyphens/>
              <w:snapToGrid w:val="0"/>
              <w:rPr>
                <w:iCs/>
              </w:rPr>
            </w:pPr>
            <w:r w:rsidRPr="008054AF">
              <w:rPr>
                <w:iCs/>
              </w:rPr>
              <w:t>мин.0,</w:t>
            </w:r>
            <w:r>
              <w:rPr>
                <w:iCs/>
              </w:rPr>
              <w:t>2</w:t>
            </w:r>
          </w:p>
        </w:tc>
        <w:tc>
          <w:tcPr>
            <w:tcW w:w="992" w:type="dxa"/>
            <w:vAlign w:val="center"/>
          </w:tcPr>
          <w:p w:rsidR="008E5351" w:rsidRPr="008054AF" w:rsidRDefault="008E5351" w:rsidP="00B679FF">
            <w:pPr>
              <w:suppressAutoHyphens/>
              <w:snapToGrid w:val="0"/>
            </w:pPr>
            <w:r>
              <w:t>0</w:t>
            </w:r>
          </w:p>
        </w:tc>
        <w:tc>
          <w:tcPr>
            <w:tcW w:w="992" w:type="dxa"/>
            <w:vAlign w:val="center"/>
          </w:tcPr>
          <w:p w:rsidR="008E5351" w:rsidRPr="008054AF" w:rsidRDefault="008E5351" w:rsidP="00B679FF">
            <w:pPr>
              <w:suppressAutoHyphens/>
              <w:snapToGrid w:val="0"/>
            </w:pPr>
            <w:r>
              <w:t>0</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7</w:t>
            </w:r>
          </w:p>
        </w:tc>
        <w:tc>
          <w:tcPr>
            <w:tcW w:w="993" w:type="dxa"/>
            <w:vAlign w:val="center"/>
          </w:tcPr>
          <w:p w:rsidR="008E5351" w:rsidRPr="008054AF" w:rsidRDefault="008E5351" w:rsidP="00B679FF">
            <w:pPr>
              <w:suppressAutoHyphens/>
              <w:snapToGrid w:val="0"/>
              <w:rPr>
                <w:iCs/>
              </w:rPr>
            </w:pPr>
            <w:r w:rsidRPr="008054AF">
              <w:rPr>
                <w:iCs/>
              </w:rPr>
              <w:t>11.3</w:t>
            </w:r>
          </w:p>
        </w:tc>
        <w:tc>
          <w:tcPr>
            <w:tcW w:w="4110" w:type="dxa"/>
            <w:vAlign w:val="center"/>
          </w:tcPr>
          <w:p w:rsidR="008E5351" w:rsidRPr="008054AF" w:rsidRDefault="008E5351" w:rsidP="00B679FF">
            <w:pPr>
              <w:suppressAutoHyphens/>
              <w:snapToGrid w:val="0"/>
              <w:rPr>
                <w:iCs/>
              </w:rPr>
            </w:pPr>
            <w:r w:rsidRPr="008054AF">
              <w:rPr>
                <w:iCs/>
              </w:rPr>
              <w:t>Гидротехнические сооружения</w:t>
            </w:r>
          </w:p>
        </w:tc>
        <w:tc>
          <w:tcPr>
            <w:tcW w:w="993" w:type="dxa"/>
            <w:vAlign w:val="center"/>
          </w:tcPr>
          <w:p w:rsidR="008E5351" w:rsidRPr="008054AF" w:rsidRDefault="008E5351" w:rsidP="00B679FF">
            <w:pPr>
              <w:suppressAutoHyphens/>
              <w:snapToGrid w:val="0"/>
            </w:pPr>
            <w:r>
              <w:t>0</w:t>
            </w:r>
          </w:p>
        </w:tc>
        <w:tc>
          <w:tcPr>
            <w:tcW w:w="1134" w:type="dxa"/>
            <w:vAlign w:val="center"/>
          </w:tcPr>
          <w:p w:rsidR="008E5351" w:rsidRPr="008054AF" w:rsidRDefault="008E5351" w:rsidP="00B679FF">
            <w:pPr>
              <w:suppressAutoHyphens/>
              <w:snapToGrid w:val="0"/>
              <w:rPr>
                <w:iCs/>
              </w:rPr>
            </w:pPr>
            <w:r w:rsidRPr="008054AF">
              <w:rPr>
                <w:iCs/>
              </w:rPr>
              <w:t>мин.0,</w:t>
            </w:r>
            <w:r>
              <w:rPr>
                <w:iCs/>
              </w:rPr>
              <w:t>2</w:t>
            </w:r>
          </w:p>
        </w:tc>
        <w:tc>
          <w:tcPr>
            <w:tcW w:w="992" w:type="dxa"/>
            <w:vAlign w:val="center"/>
          </w:tcPr>
          <w:p w:rsidR="008E5351" w:rsidRPr="008054AF" w:rsidRDefault="008E5351" w:rsidP="00B679FF">
            <w:pPr>
              <w:suppressAutoHyphens/>
              <w:snapToGrid w:val="0"/>
            </w:pPr>
            <w:r>
              <w:t>0</w:t>
            </w:r>
          </w:p>
        </w:tc>
        <w:tc>
          <w:tcPr>
            <w:tcW w:w="992" w:type="dxa"/>
            <w:vAlign w:val="center"/>
          </w:tcPr>
          <w:p w:rsidR="008E5351" w:rsidRPr="008054AF" w:rsidRDefault="008E5351" w:rsidP="00B679FF">
            <w:pPr>
              <w:suppressAutoHyphens/>
              <w:snapToGrid w:val="0"/>
            </w:pPr>
            <w:r>
              <w:t>0</w:t>
            </w:r>
          </w:p>
        </w:tc>
      </w:tr>
      <w:tr w:rsidR="008E5351" w:rsidRPr="008054AF" w:rsidTr="00B679FF">
        <w:trPr>
          <w:trHeight w:val="397"/>
        </w:trPr>
        <w:tc>
          <w:tcPr>
            <w:tcW w:w="567" w:type="dxa"/>
            <w:vAlign w:val="center"/>
          </w:tcPr>
          <w:p w:rsidR="008E5351" w:rsidRPr="008054AF" w:rsidRDefault="008E5351" w:rsidP="00B679FF">
            <w:pPr>
              <w:suppressAutoHyphens/>
              <w:snapToGrid w:val="0"/>
              <w:rPr>
                <w:iCs/>
              </w:rPr>
            </w:pPr>
            <w:r>
              <w:rPr>
                <w:iCs/>
              </w:rPr>
              <w:t>8</w:t>
            </w:r>
          </w:p>
        </w:tc>
        <w:tc>
          <w:tcPr>
            <w:tcW w:w="993" w:type="dxa"/>
            <w:vAlign w:val="center"/>
          </w:tcPr>
          <w:p w:rsidR="008E5351" w:rsidRPr="008054AF" w:rsidRDefault="008E5351" w:rsidP="00B679FF">
            <w:pPr>
              <w:suppressAutoHyphens/>
              <w:snapToGrid w:val="0"/>
              <w:rPr>
                <w:iCs/>
              </w:rPr>
            </w:pPr>
            <w:r w:rsidRPr="008054AF">
              <w:rPr>
                <w:iCs/>
              </w:rPr>
              <w:t>12.0</w:t>
            </w:r>
          </w:p>
        </w:tc>
        <w:tc>
          <w:tcPr>
            <w:tcW w:w="4110" w:type="dxa"/>
            <w:vAlign w:val="center"/>
          </w:tcPr>
          <w:p w:rsidR="008E5351" w:rsidRPr="008054AF" w:rsidRDefault="008E5351" w:rsidP="00B679FF">
            <w:pPr>
              <w:suppressAutoHyphens/>
              <w:snapToGrid w:val="0"/>
            </w:pPr>
            <w:r w:rsidRPr="008054AF">
              <w:rPr>
                <w:iCs/>
              </w:rPr>
              <w:t>Земельные участки (территории) общего пользования</w:t>
            </w:r>
          </w:p>
        </w:tc>
        <w:tc>
          <w:tcPr>
            <w:tcW w:w="4111" w:type="dxa"/>
            <w:gridSpan w:val="4"/>
            <w:vAlign w:val="center"/>
          </w:tcPr>
          <w:p w:rsidR="008E5351" w:rsidRPr="008054AF" w:rsidRDefault="008E5351" w:rsidP="00B679FF">
            <w:pPr>
              <w:suppressAutoHyphens/>
              <w:snapToGrid w:val="0"/>
              <w:rPr>
                <w:iCs/>
              </w:rPr>
            </w:pPr>
            <w:r>
              <w:rPr>
                <w:iCs/>
              </w:rPr>
              <w:t>Действие градостроительного регламента не распространяется</w:t>
            </w:r>
          </w:p>
        </w:tc>
      </w:tr>
      <w:tr w:rsidR="008E5351" w:rsidRPr="008054AF" w:rsidTr="00B679FF">
        <w:trPr>
          <w:cantSplit/>
          <w:trHeight w:val="406"/>
        </w:trPr>
        <w:tc>
          <w:tcPr>
            <w:tcW w:w="9781" w:type="dxa"/>
            <w:gridSpan w:val="7"/>
            <w:vAlign w:val="center"/>
          </w:tcPr>
          <w:p w:rsidR="008E5351" w:rsidRPr="008054AF" w:rsidRDefault="008E5351" w:rsidP="00B679FF">
            <w:pPr>
              <w:suppressAutoHyphens/>
              <w:snapToGrid w:val="0"/>
              <w:rPr>
                <w:bCs/>
                <w:iCs/>
              </w:rPr>
            </w:pPr>
            <w:r w:rsidRPr="008054AF">
              <w:rPr>
                <w:b/>
                <w:bCs/>
              </w:rPr>
              <w:t>Условно разрешенные виды и параметры использования земельных участков и объектов капитального строительства</w:t>
            </w:r>
          </w:p>
        </w:tc>
      </w:tr>
      <w:tr w:rsidR="008E5351" w:rsidRPr="008054AF" w:rsidTr="00B679FF">
        <w:trPr>
          <w:cantSplit/>
          <w:trHeight w:val="406"/>
        </w:trPr>
        <w:tc>
          <w:tcPr>
            <w:tcW w:w="567" w:type="dxa"/>
            <w:vAlign w:val="center"/>
          </w:tcPr>
          <w:p w:rsidR="008E5351" w:rsidRPr="008054AF" w:rsidRDefault="008E5351" w:rsidP="00B679FF">
            <w:pPr>
              <w:suppressAutoHyphens/>
              <w:snapToGrid w:val="0"/>
              <w:rPr>
                <w:iCs/>
              </w:rPr>
            </w:pPr>
            <w:r>
              <w:rPr>
                <w:iCs/>
              </w:rPr>
              <w:t>9</w:t>
            </w:r>
          </w:p>
        </w:tc>
        <w:tc>
          <w:tcPr>
            <w:tcW w:w="993" w:type="dxa"/>
            <w:vAlign w:val="center"/>
          </w:tcPr>
          <w:p w:rsidR="008E5351" w:rsidRPr="008054AF" w:rsidRDefault="008E5351" w:rsidP="00B679FF">
            <w:pPr>
              <w:suppressAutoHyphens/>
              <w:snapToGrid w:val="0"/>
              <w:rPr>
                <w:iCs/>
              </w:rPr>
            </w:pPr>
            <w:r w:rsidRPr="008054AF">
              <w:rPr>
                <w:iCs/>
              </w:rPr>
              <w:t>4.9.1</w:t>
            </w:r>
          </w:p>
        </w:tc>
        <w:tc>
          <w:tcPr>
            <w:tcW w:w="4110" w:type="dxa"/>
            <w:vAlign w:val="center"/>
          </w:tcPr>
          <w:p w:rsidR="008E5351" w:rsidRPr="008054AF" w:rsidRDefault="008E5351" w:rsidP="00B679FF">
            <w:pPr>
              <w:suppressAutoHyphens/>
              <w:snapToGrid w:val="0"/>
              <w:rPr>
                <w:iCs/>
              </w:rPr>
            </w:pPr>
            <w:r w:rsidRPr="008054AF">
              <w:rPr>
                <w:iCs/>
              </w:rPr>
              <w:t>Объекты придорожного сервиса</w:t>
            </w:r>
          </w:p>
        </w:tc>
        <w:tc>
          <w:tcPr>
            <w:tcW w:w="993" w:type="dxa"/>
            <w:vAlign w:val="center"/>
          </w:tcPr>
          <w:p w:rsidR="008E5351" w:rsidRPr="008054AF" w:rsidRDefault="008E5351" w:rsidP="00B679FF">
            <w:pPr>
              <w:suppressAutoHyphens/>
              <w:snapToGrid w:val="0"/>
              <w:rPr>
                <w:iCs/>
              </w:rPr>
            </w:pPr>
            <w:r w:rsidRPr="008054AF">
              <w:rPr>
                <w:iCs/>
              </w:rPr>
              <w:t>2</w:t>
            </w:r>
          </w:p>
        </w:tc>
        <w:tc>
          <w:tcPr>
            <w:tcW w:w="1134" w:type="dxa"/>
            <w:vAlign w:val="center"/>
          </w:tcPr>
          <w:p w:rsidR="008E5351" w:rsidRPr="008054AF" w:rsidRDefault="008E5351" w:rsidP="00B679FF">
            <w:pPr>
              <w:suppressAutoHyphens/>
              <w:snapToGrid w:val="0"/>
              <w:rPr>
                <w:iCs/>
              </w:rPr>
            </w:pPr>
            <w:r w:rsidRPr="008054AF">
              <w:rPr>
                <w:iCs/>
              </w:rPr>
              <w:t>мин.0,06</w:t>
            </w:r>
          </w:p>
        </w:tc>
        <w:tc>
          <w:tcPr>
            <w:tcW w:w="992" w:type="dxa"/>
            <w:vAlign w:val="center"/>
          </w:tcPr>
          <w:p w:rsidR="008E5351" w:rsidRPr="008054AF" w:rsidRDefault="008E5351" w:rsidP="00B679FF">
            <w:pPr>
              <w:suppressAutoHyphens/>
              <w:snapToGrid w:val="0"/>
              <w:rPr>
                <w:bCs/>
                <w:iCs/>
              </w:rPr>
            </w:pPr>
            <w:r>
              <w:rPr>
                <w:bCs/>
                <w:iCs/>
              </w:rPr>
              <w:t>80</w:t>
            </w:r>
          </w:p>
        </w:tc>
        <w:tc>
          <w:tcPr>
            <w:tcW w:w="992" w:type="dxa"/>
            <w:vAlign w:val="center"/>
          </w:tcPr>
          <w:p w:rsidR="008E5351" w:rsidRPr="008054AF" w:rsidRDefault="008E5351" w:rsidP="00B679FF">
            <w:pPr>
              <w:suppressAutoHyphens/>
              <w:snapToGrid w:val="0"/>
              <w:rPr>
                <w:bCs/>
                <w:iCs/>
              </w:rPr>
            </w:pPr>
            <w:r>
              <w:rPr>
                <w:bCs/>
                <w:iCs/>
              </w:rPr>
              <w:t>1</w:t>
            </w:r>
          </w:p>
        </w:tc>
      </w:tr>
      <w:tr w:rsidR="008E5351" w:rsidRPr="008054AF" w:rsidTr="00B679FF">
        <w:trPr>
          <w:cantSplit/>
          <w:trHeight w:val="406"/>
        </w:trPr>
        <w:tc>
          <w:tcPr>
            <w:tcW w:w="567" w:type="dxa"/>
            <w:vAlign w:val="center"/>
          </w:tcPr>
          <w:p w:rsidR="008E5351" w:rsidRPr="008054AF" w:rsidRDefault="008E5351" w:rsidP="00B679FF">
            <w:pPr>
              <w:suppressAutoHyphens/>
              <w:snapToGrid w:val="0"/>
              <w:rPr>
                <w:iCs/>
              </w:rPr>
            </w:pPr>
            <w:r>
              <w:rPr>
                <w:iCs/>
              </w:rPr>
              <w:t>10</w:t>
            </w:r>
          </w:p>
        </w:tc>
        <w:tc>
          <w:tcPr>
            <w:tcW w:w="993" w:type="dxa"/>
            <w:vAlign w:val="center"/>
          </w:tcPr>
          <w:p w:rsidR="008E5351" w:rsidRPr="008054AF" w:rsidRDefault="008E5351" w:rsidP="00B679FF">
            <w:pPr>
              <w:suppressAutoHyphens/>
              <w:snapToGrid w:val="0"/>
              <w:rPr>
                <w:iCs/>
              </w:rPr>
            </w:pPr>
            <w:r w:rsidRPr="008054AF">
              <w:rPr>
                <w:iCs/>
              </w:rPr>
              <w:t>4.9</w:t>
            </w:r>
          </w:p>
        </w:tc>
        <w:tc>
          <w:tcPr>
            <w:tcW w:w="4110" w:type="dxa"/>
            <w:vAlign w:val="center"/>
          </w:tcPr>
          <w:p w:rsidR="008E5351" w:rsidRPr="008054AF" w:rsidRDefault="008E5351" w:rsidP="00B679FF">
            <w:pPr>
              <w:suppressAutoHyphens/>
              <w:snapToGrid w:val="0"/>
              <w:rPr>
                <w:iCs/>
              </w:rPr>
            </w:pPr>
            <w:r w:rsidRPr="008054AF">
              <w:rPr>
                <w:iCs/>
              </w:rPr>
              <w:t>Обслуживание автотранспорта</w:t>
            </w:r>
          </w:p>
        </w:tc>
        <w:tc>
          <w:tcPr>
            <w:tcW w:w="993" w:type="dxa"/>
            <w:vAlign w:val="center"/>
          </w:tcPr>
          <w:p w:rsidR="008E5351" w:rsidRPr="008054AF" w:rsidRDefault="008E5351" w:rsidP="00B679FF">
            <w:pPr>
              <w:suppressAutoHyphens/>
              <w:snapToGrid w:val="0"/>
            </w:pPr>
            <w:r>
              <w:rPr>
                <w:iCs/>
              </w:rPr>
              <w:t>1</w:t>
            </w:r>
          </w:p>
        </w:tc>
        <w:tc>
          <w:tcPr>
            <w:tcW w:w="1134" w:type="dxa"/>
            <w:vAlign w:val="center"/>
          </w:tcPr>
          <w:p w:rsidR="008E5351" w:rsidRDefault="008E5351" w:rsidP="00B679FF">
            <w:pPr>
              <w:suppressAutoHyphens/>
              <w:snapToGrid w:val="0"/>
              <w:rPr>
                <w:iCs/>
              </w:rPr>
            </w:pPr>
            <w:r w:rsidRPr="008054AF">
              <w:rPr>
                <w:iCs/>
              </w:rPr>
              <w:t>мин.</w:t>
            </w:r>
          </w:p>
          <w:p w:rsidR="008E5351" w:rsidRPr="008054AF" w:rsidRDefault="008E5351" w:rsidP="00B679FF">
            <w:pPr>
              <w:suppressAutoHyphens/>
              <w:snapToGrid w:val="0"/>
              <w:rPr>
                <w:iCs/>
              </w:rPr>
            </w:pPr>
            <w:r w:rsidRPr="008054AF">
              <w:rPr>
                <w:iCs/>
              </w:rPr>
              <w:t>0,</w:t>
            </w:r>
            <w:r>
              <w:rPr>
                <w:iCs/>
              </w:rPr>
              <w:t>003</w:t>
            </w:r>
          </w:p>
        </w:tc>
        <w:tc>
          <w:tcPr>
            <w:tcW w:w="992" w:type="dxa"/>
            <w:vAlign w:val="center"/>
          </w:tcPr>
          <w:p w:rsidR="008E5351" w:rsidRPr="008054AF" w:rsidRDefault="008E5351" w:rsidP="00B679FF">
            <w:pPr>
              <w:suppressAutoHyphens/>
              <w:snapToGrid w:val="0"/>
            </w:pPr>
            <w:r w:rsidRPr="008054AF">
              <w:rPr>
                <w:iCs/>
              </w:rPr>
              <w:t>80</w:t>
            </w:r>
          </w:p>
        </w:tc>
        <w:tc>
          <w:tcPr>
            <w:tcW w:w="992" w:type="dxa"/>
            <w:vAlign w:val="center"/>
          </w:tcPr>
          <w:p w:rsidR="008E5351" w:rsidRPr="008054AF" w:rsidRDefault="008E5351" w:rsidP="00B679FF">
            <w:pPr>
              <w:suppressAutoHyphens/>
              <w:snapToGrid w:val="0"/>
              <w:rPr>
                <w:bCs/>
                <w:iCs/>
              </w:rPr>
            </w:pPr>
            <w:r>
              <w:rPr>
                <w:bCs/>
                <w:iCs/>
              </w:rPr>
              <w:t>1</w:t>
            </w:r>
          </w:p>
        </w:tc>
      </w:tr>
      <w:tr w:rsidR="008E5351" w:rsidRPr="008054AF" w:rsidTr="00B679FF">
        <w:trPr>
          <w:cantSplit/>
          <w:trHeight w:val="406"/>
        </w:trPr>
        <w:tc>
          <w:tcPr>
            <w:tcW w:w="567" w:type="dxa"/>
            <w:vAlign w:val="center"/>
          </w:tcPr>
          <w:p w:rsidR="008E5351" w:rsidRPr="008054AF" w:rsidRDefault="008E5351" w:rsidP="00B679FF">
            <w:pPr>
              <w:suppressAutoHyphens/>
              <w:snapToGrid w:val="0"/>
              <w:rPr>
                <w:iCs/>
              </w:rPr>
            </w:pPr>
            <w:r>
              <w:rPr>
                <w:iCs/>
              </w:rPr>
              <w:t>11</w:t>
            </w:r>
          </w:p>
        </w:tc>
        <w:tc>
          <w:tcPr>
            <w:tcW w:w="993" w:type="dxa"/>
            <w:vAlign w:val="center"/>
          </w:tcPr>
          <w:p w:rsidR="008E5351" w:rsidRPr="008054AF" w:rsidRDefault="008E5351" w:rsidP="00B679FF">
            <w:pPr>
              <w:suppressAutoHyphens/>
              <w:snapToGrid w:val="0"/>
              <w:rPr>
                <w:iCs/>
              </w:rPr>
            </w:pPr>
            <w:r w:rsidRPr="008054AF">
              <w:rPr>
                <w:iCs/>
              </w:rPr>
              <w:t>6.9</w:t>
            </w:r>
          </w:p>
        </w:tc>
        <w:tc>
          <w:tcPr>
            <w:tcW w:w="4110" w:type="dxa"/>
            <w:vAlign w:val="center"/>
          </w:tcPr>
          <w:p w:rsidR="008E5351" w:rsidRPr="008054AF" w:rsidRDefault="008E5351" w:rsidP="00B679FF">
            <w:pPr>
              <w:suppressAutoHyphens/>
              <w:snapToGrid w:val="0"/>
              <w:rPr>
                <w:iCs/>
              </w:rPr>
            </w:pPr>
            <w:r w:rsidRPr="008054AF">
              <w:rPr>
                <w:iCs/>
              </w:rPr>
              <w:t>Склады</w:t>
            </w:r>
          </w:p>
        </w:tc>
        <w:tc>
          <w:tcPr>
            <w:tcW w:w="993" w:type="dxa"/>
            <w:vAlign w:val="center"/>
          </w:tcPr>
          <w:p w:rsidR="008E5351" w:rsidRPr="008054AF" w:rsidRDefault="008E5351" w:rsidP="00B679FF">
            <w:pPr>
              <w:suppressAutoHyphens/>
              <w:snapToGrid w:val="0"/>
            </w:pPr>
            <w:r>
              <w:t>1</w:t>
            </w:r>
          </w:p>
        </w:tc>
        <w:tc>
          <w:tcPr>
            <w:tcW w:w="1134" w:type="dxa"/>
            <w:vAlign w:val="center"/>
          </w:tcPr>
          <w:p w:rsidR="008E5351" w:rsidRPr="008054AF" w:rsidRDefault="008E5351" w:rsidP="00B679FF">
            <w:pPr>
              <w:suppressAutoHyphens/>
              <w:snapToGrid w:val="0"/>
              <w:rPr>
                <w:iCs/>
              </w:rPr>
            </w:pPr>
            <w:r w:rsidRPr="008054AF">
              <w:rPr>
                <w:iCs/>
              </w:rPr>
              <w:t>мин.0,</w:t>
            </w:r>
            <w:r>
              <w:rPr>
                <w:iCs/>
              </w:rPr>
              <w:t>2</w:t>
            </w:r>
          </w:p>
        </w:tc>
        <w:tc>
          <w:tcPr>
            <w:tcW w:w="992" w:type="dxa"/>
            <w:vAlign w:val="center"/>
          </w:tcPr>
          <w:p w:rsidR="008E5351" w:rsidRPr="008054AF" w:rsidRDefault="008E5351" w:rsidP="00B679FF">
            <w:pPr>
              <w:suppressAutoHyphens/>
              <w:snapToGrid w:val="0"/>
            </w:pPr>
            <w:r w:rsidRPr="008054AF">
              <w:rPr>
                <w:iCs/>
              </w:rPr>
              <w:t>75</w:t>
            </w:r>
          </w:p>
        </w:tc>
        <w:tc>
          <w:tcPr>
            <w:tcW w:w="992" w:type="dxa"/>
            <w:vAlign w:val="center"/>
          </w:tcPr>
          <w:p w:rsidR="008E5351" w:rsidRPr="008054AF" w:rsidRDefault="008E5351" w:rsidP="00B679FF">
            <w:pPr>
              <w:suppressAutoHyphens/>
              <w:snapToGrid w:val="0"/>
            </w:pPr>
            <w:r>
              <w:t>1</w:t>
            </w:r>
          </w:p>
        </w:tc>
      </w:tr>
    </w:tbl>
    <w:p w:rsidR="008E5351" w:rsidRPr="008054AF" w:rsidRDefault="008E5351" w:rsidP="00D54632">
      <w:pPr>
        <w:suppressAutoHyphens/>
        <w:snapToGrid w:val="0"/>
        <w:spacing w:before="240"/>
        <w:ind w:firstLine="567"/>
        <w:contextualSpacing/>
        <w:jc w:val="both"/>
        <w:rPr>
          <w:lang w:eastAsia="ar-SA"/>
        </w:rPr>
      </w:pPr>
    </w:p>
    <w:p w:rsidR="008E5351" w:rsidRPr="008054AF" w:rsidRDefault="008E5351" w:rsidP="00D54632">
      <w:pPr>
        <w:suppressAutoHyphens/>
        <w:snapToGrid w:val="0"/>
        <w:spacing w:before="240"/>
        <w:ind w:firstLine="709"/>
        <w:contextualSpacing/>
        <w:jc w:val="both"/>
        <w:rPr>
          <w:lang w:eastAsia="ar-SA"/>
        </w:rPr>
      </w:pPr>
      <w:r w:rsidRPr="008054AF">
        <w:rPr>
          <w:lang w:eastAsia="ar-SA"/>
        </w:rPr>
        <w:t>Примечания:</w:t>
      </w:r>
    </w:p>
    <w:p w:rsidR="008E5351" w:rsidRPr="008054AF" w:rsidRDefault="008E5351" w:rsidP="00D54632">
      <w:pPr>
        <w:suppressAutoHyphens/>
        <w:snapToGrid w:val="0"/>
        <w:ind w:firstLine="709"/>
        <w:contextualSpacing/>
        <w:jc w:val="both"/>
        <w:rPr>
          <w:lang w:eastAsia="ar-SA"/>
        </w:rPr>
      </w:pPr>
      <w:r w:rsidRPr="008054AF">
        <w:rPr>
          <w:lang w:eastAsia="ar-SA"/>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054AF">
        <w:rPr>
          <w:bCs/>
        </w:rPr>
        <w:t>уполномоченным федеральным органом исполнительной власти.</w:t>
      </w:r>
    </w:p>
    <w:p w:rsidR="008E5351" w:rsidRDefault="008E5351" w:rsidP="00D54632">
      <w:pPr>
        <w:suppressAutoHyphens/>
        <w:snapToGrid w:val="0"/>
        <w:spacing w:before="240"/>
        <w:ind w:firstLine="567"/>
        <w:contextualSpacing/>
        <w:jc w:val="both"/>
        <w:rPr>
          <w:lang w:eastAsia="ar-SA"/>
        </w:rPr>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204" w:name="_Toc471897382"/>
      <w:r>
        <w:rPr>
          <w:b/>
          <w:bCs/>
          <w:lang w:eastAsia="en-US"/>
        </w:rPr>
        <w:t>Статья 47. Земли, градостроительный регламент на которые не разрабатывается</w:t>
      </w:r>
      <w:bookmarkEnd w:id="204"/>
    </w:p>
    <w:p w:rsidR="008E5351" w:rsidRPr="008054AF" w:rsidRDefault="008E5351" w:rsidP="00D54632">
      <w:pPr>
        <w:suppressAutoHyphens/>
        <w:snapToGrid w:val="0"/>
        <w:spacing w:before="240"/>
        <w:ind w:firstLine="567"/>
        <w:contextualSpacing/>
        <w:jc w:val="both"/>
        <w:rPr>
          <w:lang w:eastAsia="ar-SA"/>
        </w:rPr>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205" w:name="_Toc466479015"/>
      <w:bookmarkStart w:id="206" w:name="_Toc471897383"/>
      <w:r>
        <w:rPr>
          <w:b/>
          <w:bCs/>
          <w:lang w:eastAsia="en-US"/>
        </w:rPr>
        <w:t xml:space="preserve">Сельскохозяйственные угодья из состава земель сельскохозяйственного назначения </w:t>
      </w:r>
      <w:r w:rsidRPr="008054AF">
        <w:rPr>
          <w:b/>
          <w:bCs/>
          <w:lang w:eastAsia="en-US"/>
        </w:rPr>
        <w:t xml:space="preserve"> (СХ-1)</w:t>
      </w:r>
      <w:bookmarkEnd w:id="205"/>
      <w:bookmarkEnd w:id="206"/>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pPr>
      <w:bookmarkStart w:id="207" w:name="_Toc466536852"/>
      <w:bookmarkStart w:id="208" w:name="_Toc467156934"/>
      <w:bookmarkStart w:id="209" w:name="_Toc467157076"/>
      <w:bookmarkStart w:id="210" w:name="_Toc471897384"/>
    </w:p>
    <w:p w:rsidR="008E5351" w:rsidRPr="005879F6" w:rsidRDefault="008E5351" w:rsidP="00D54632">
      <w:pPr>
        <w:keepNext/>
        <w:widowControl w:val="0"/>
        <w:numPr>
          <w:ilvl w:val="2"/>
          <w:numId w:val="0"/>
        </w:numPr>
        <w:tabs>
          <w:tab w:val="left" w:pos="0"/>
        </w:tabs>
        <w:suppressAutoHyphens/>
        <w:spacing w:before="360" w:after="60"/>
        <w:ind w:firstLine="709"/>
        <w:contextualSpacing/>
        <w:jc w:val="both"/>
        <w:outlineLvl w:val="2"/>
      </w:pPr>
      <w:r w:rsidRPr="008054AF">
        <w:t xml:space="preserve">Таблица № </w:t>
      </w:r>
      <w:r>
        <w:t>13</w:t>
      </w:r>
      <w:bookmarkEnd w:id="207"/>
      <w:bookmarkEnd w:id="208"/>
      <w:bookmarkEnd w:id="209"/>
      <w:bookmarkEnd w:id="21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6378"/>
      </w:tblGrid>
      <w:tr w:rsidR="008E5351" w:rsidRPr="008054AF" w:rsidTr="00B679FF">
        <w:trPr>
          <w:cantSplit/>
          <w:trHeight w:val="415"/>
        </w:trPr>
        <w:tc>
          <w:tcPr>
            <w:tcW w:w="567" w:type="dxa"/>
            <w:vMerge w:val="restart"/>
          </w:tcPr>
          <w:p w:rsidR="008E5351" w:rsidRPr="008054AF" w:rsidRDefault="008E5351" w:rsidP="00B679FF">
            <w:pPr>
              <w:suppressAutoHyphens/>
              <w:snapToGrid w:val="0"/>
              <w:rPr>
                <w:iCs/>
              </w:rPr>
            </w:pPr>
            <w:r w:rsidRPr="008054AF">
              <w:rPr>
                <w:iCs/>
              </w:rPr>
              <w:t>№</w:t>
            </w:r>
          </w:p>
          <w:p w:rsidR="008E5351" w:rsidRPr="008054AF" w:rsidRDefault="008E5351" w:rsidP="00B679FF">
            <w:pPr>
              <w:suppressAutoHyphens/>
              <w:snapToGrid w:val="0"/>
              <w:rPr>
                <w:iCs/>
              </w:rPr>
            </w:pPr>
            <w:r w:rsidRPr="008054AF">
              <w:rPr>
                <w:iCs/>
              </w:rPr>
              <w:t>п/п</w:t>
            </w:r>
          </w:p>
        </w:tc>
        <w:tc>
          <w:tcPr>
            <w:tcW w:w="2127" w:type="dxa"/>
            <w:vMerge w:val="restart"/>
          </w:tcPr>
          <w:p w:rsidR="008E5351" w:rsidRPr="008054AF" w:rsidRDefault="008E5351" w:rsidP="00B679FF">
            <w:pPr>
              <w:suppressAutoHyphens/>
              <w:snapToGrid w:val="0"/>
              <w:rPr>
                <w:iCs/>
              </w:rPr>
            </w:pPr>
            <w:r w:rsidRPr="008054AF">
              <w:rPr>
                <w:iCs/>
              </w:rPr>
              <w:t>Код (числовое обозначение) в соответствии с Классификатором</w:t>
            </w:r>
          </w:p>
        </w:tc>
        <w:tc>
          <w:tcPr>
            <w:tcW w:w="6378" w:type="dxa"/>
            <w:vMerge w:val="restart"/>
          </w:tcPr>
          <w:p w:rsidR="008E5351" w:rsidRPr="008054AF" w:rsidRDefault="008E5351" w:rsidP="00B679FF">
            <w:pPr>
              <w:suppressAutoHyphens/>
              <w:snapToGrid w:val="0"/>
              <w:rPr>
                <w:iCs/>
              </w:rPr>
            </w:pPr>
            <w:r w:rsidRPr="008054AF">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054AF">
              <w:rPr>
                <w:lang w:eastAsia="ar-SA"/>
              </w:rPr>
              <w:t xml:space="preserve"> утвержденным </w:t>
            </w:r>
            <w:r w:rsidRPr="008054AF">
              <w:rPr>
                <w:bCs/>
              </w:rPr>
              <w:t>уполномоченным федеральным органом исполнительной власти)</w:t>
            </w:r>
          </w:p>
        </w:tc>
      </w:tr>
      <w:tr w:rsidR="008E5351" w:rsidRPr="008054AF" w:rsidTr="00B679FF">
        <w:trPr>
          <w:cantSplit/>
          <w:trHeight w:val="1045"/>
        </w:trPr>
        <w:tc>
          <w:tcPr>
            <w:tcW w:w="567" w:type="dxa"/>
            <w:vMerge/>
          </w:tcPr>
          <w:p w:rsidR="008E5351" w:rsidRPr="008054AF" w:rsidRDefault="008E5351" w:rsidP="00B679FF">
            <w:pPr>
              <w:suppressAutoHyphens/>
              <w:snapToGrid w:val="0"/>
              <w:rPr>
                <w:iCs/>
              </w:rPr>
            </w:pPr>
          </w:p>
        </w:tc>
        <w:tc>
          <w:tcPr>
            <w:tcW w:w="2127" w:type="dxa"/>
            <w:vMerge/>
          </w:tcPr>
          <w:p w:rsidR="008E5351" w:rsidRPr="008054AF" w:rsidRDefault="008E5351" w:rsidP="00B679FF">
            <w:pPr>
              <w:suppressAutoHyphens/>
              <w:snapToGrid w:val="0"/>
              <w:rPr>
                <w:iCs/>
              </w:rPr>
            </w:pPr>
          </w:p>
        </w:tc>
        <w:tc>
          <w:tcPr>
            <w:tcW w:w="6378" w:type="dxa"/>
            <w:vMerge/>
            <w:vAlign w:val="center"/>
          </w:tcPr>
          <w:p w:rsidR="008E5351" w:rsidRPr="008054AF" w:rsidRDefault="008E5351" w:rsidP="00B679FF">
            <w:pPr>
              <w:suppressAutoHyphens/>
              <w:snapToGrid w:val="0"/>
              <w:rPr>
                <w:iCs/>
              </w:rPr>
            </w:pPr>
          </w:p>
        </w:tc>
      </w:tr>
      <w:tr w:rsidR="008E5351" w:rsidRPr="008054AF" w:rsidTr="00B679FF">
        <w:trPr>
          <w:trHeight w:val="171"/>
          <w:tblHeader/>
        </w:trPr>
        <w:tc>
          <w:tcPr>
            <w:tcW w:w="567" w:type="dxa"/>
            <w:vAlign w:val="center"/>
          </w:tcPr>
          <w:p w:rsidR="008E5351" w:rsidRPr="008054AF" w:rsidRDefault="008E5351" w:rsidP="00B679FF">
            <w:pPr>
              <w:suppressAutoHyphens/>
              <w:snapToGrid w:val="0"/>
              <w:jc w:val="center"/>
              <w:rPr>
                <w:iCs/>
              </w:rPr>
            </w:pPr>
            <w:r w:rsidRPr="008054AF">
              <w:rPr>
                <w:iCs/>
              </w:rPr>
              <w:t>1</w:t>
            </w:r>
          </w:p>
        </w:tc>
        <w:tc>
          <w:tcPr>
            <w:tcW w:w="2127" w:type="dxa"/>
            <w:vAlign w:val="center"/>
          </w:tcPr>
          <w:p w:rsidR="008E5351" w:rsidRPr="008054AF" w:rsidRDefault="008E5351" w:rsidP="00B679FF">
            <w:pPr>
              <w:suppressAutoHyphens/>
              <w:snapToGrid w:val="0"/>
              <w:jc w:val="center"/>
              <w:rPr>
                <w:iCs/>
              </w:rPr>
            </w:pPr>
            <w:r w:rsidRPr="008054AF">
              <w:rPr>
                <w:iCs/>
              </w:rPr>
              <w:t>2</w:t>
            </w:r>
          </w:p>
        </w:tc>
        <w:tc>
          <w:tcPr>
            <w:tcW w:w="6378" w:type="dxa"/>
            <w:vAlign w:val="center"/>
          </w:tcPr>
          <w:p w:rsidR="008E5351" w:rsidRPr="008054AF" w:rsidRDefault="008E5351" w:rsidP="00B679FF">
            <w:pPr>
              <w:suppressAutoHyphens/>
              <w:snapToGrid w:val="0"/>
              <w:jc w:val="center"/>
              <w:rPr>
                <w:iCs/>
              </w:rPr>
            </w:pPr>
            <w:r w:rsidRPr="008054AF">
              <w:rPr>
                <w:iCs/>
              </w:rPr>
              <w:t>3</w:t>
            </w:r>
          </w:p>
        </w:tc>
      </w:tr>
      <w:tr w:rsidR="008E5351" w:rsidRPr="008054AF" w:rsidTr="00B679FF">
        <w:trPr>
          <w:trHeight w:val="397"/>
        </w:trPr>
        <w:tc>
          <w:tcPr>
            <w:tcW w:w="567" w:type="dxa"/>
          </w:tcPr>
          <w:p w:rsidR="008E5351" w:rsidRPr="008054AF" w:rsidRDefault="008E5351" w:rsidP="00B679FF">
            <w:pPr>
              <w:suppressAutoHyphens/>
              <w:snapToGrid w:val="0"/>
              <w:rPr>
                <w:iCs/>
              </w:rPr>
            </w:pPr>
            <w:r w:rsidRPr="008054AF">
              <w:rPr>
                <w:iCs/>
              </w:rPr>
              <w:t>1</w:t>
            </w:r>
          </w:p>
        </w:tc>
        <w:tc>
          <w:tcPr>
            <w:tcW w:w="2127" w:type="dxa"/>
            <w:vAlign w:val="center"/>
          </w:tcPr>
          <w:p w:rsidR="008E5351" w:rsidRPr="008054AF" w:rsidRDefault="008E5351" w:rsidP="00B679FF">
            <w:pPr>
              <w:suppressAutoHyphens/>
              <w:snapToGrid w:val="0"/>
              <w:rPr>
                <w:iCs/>
              </w:rPr>
            </w:pPr>
            <w:r w:rsidRPr="008054AF">
              <w:rPr>
                <w:iCs/>
              </w:rPr>
              <w:t>1.1</w:t>
            </w:r>
          </w:p>
        </w:tc>
        <w:tc>
          <w:tcPr>
            <w:tcW w:w="6378" w:type="dxa"/>
            <w:vAlign w:val="center"/>
          </w:tcPr>
          <w:p w:rsidR="008E5351" w:rsidRPr="008054AF" w:rsidRDefault="008E5351" w:rsidP="00B679FF">
            <w:pPr>
              <w:suppressAutoHyphens/>
              <w:snapToGrid w:val="0"/>
              <w:rPr>
                <w:iCs/>
              </w:rPr>
            </w:pPr>
            <w:r w:rsidRPr="008054AF">
              <w:rPr>
                <w:iCs/>
              </w:rPr>
              <w:t>Растениеводство</w:t>
            </w:r>
          </w:p>
        </w:tc>
      </w:tr>
      <w:tr w:rsidR="008E5351" w:rsidRPr="008054AF" w:rsidTr="00B679FF">
        <w:trPr>
          <w:trHeight w:val="397"/>
        </w:trPr>
        <w:tc>
          <w:tcPr>
            <w:tcW w:w="567" w:type="dxa"/>
          </w:tcPr>
          <w:p w:rsidR="008E5351" w:rsidRPr="008054AF" w:rsidRDefault="008E5351" w:rsidP="00B679FF">
            <w:pPr>
              <w:suppressAutoHyphens/>
              <w:snapToGrid w:val="0"/>
            </w:pPr>
            <w:r w:rsidRPr="008054AF">
              <w:t>2</w:t>
            </w:r>
          </w:p>
        </w:tc>
        <w:tc>
          <w:tcPr>
            <w:tcW w:w="2127" w:type="dxa"/>
            <w:vAlign w:val="center"/>
          </w:tcPr>
          <w:p w:rsidR="008E5351" w:rsidRPr="008054AF" w:rsidRDefault="008E5351" w:rsidP="00B679FF">
            <w:pPr>
              <w:suppressAutoHyphens/>
              <w:snapToGrid w:val="0"/>
              <w:rPr>
                <w:iCs/>
              </w:rPr>
            </w:pPr>
            <w:r w:rsidRPr="008054AF">
              <w:rPr>
                <w:iCs/>
              </w:rPr>
              <w:t>1.2</w:t>
            </w:r>
          </w:p>
        </w:tc>
        <w:tc>
          <w:tcPr>
            <w:tcW w:w="6378" w:type="dxa"/>
            <w:vAlign w:val="center"/>
          </w:tcPr>
          <w:p w:rsidR="008E5351" w:rsidRPr="008054AF" w:rsidRDefault="008E5351" w:rsidP="00B679FF">
            <w:pPr>
              <w:suppressAutoHyphens/>
              <w:snapToGrid w:val="0"/>
              <w:rPr>
                <w:iCs/>
              </w:rPr>
            </w:pPr>
            <w:r w:rsidRPr="008054AF">
              <w:rPr>
                <w:iCs/>
              </w:rPr>
              <w:t>Выращивание зерновых и иных сельскохозяйственных культур</w:t>
            </w:r>
          </w:p>
        </w:tc>
      </w:tr>
      <w:tr w:rsidR="008E5351" w:rsidRPr="008054AF" w:rsidTr="00B679FF">
        <w:trPr>
          <w:trHeight w:val="397"/>
        </w:trPr>
        <w:tc>
          <w:tcPr>
            <w:tcW w:w="567" w:type="dxa"/>
          </w:tcPr>
          <w:p w:rsidR="008E5351" w:rsidRPr="008054AF" w:rsidRDefault="008E5351" w:rsidP="00B679FF">
            <w:pPr>
              <w:suppressAutoHyphens/>
              <w:snapToGrid w:val="0"/>
              <w:rPr>
                <w:iCs/>
              </w:rPr>
            </w:pPr>
            <w:r w:rsidRPr="008054AF">
              <w:rPr>
                <w:iCs/>
              </w:rPr>
              <w:t>3</w:t>
            </w:r>
          </w:p>
        </w:tc>
        <w:tc>
          <w:tcPr>
            <w:tcW w:w="2127" w:type="dxa"/>
            <w:vAlign w:val="center"/>
          </w:tcPr>
          <w:p w:rsidR="008E5351" w:rsidRPr="008054AF" w:rsidRDefault="008E5351" w:rsidP="00B679FF">
            <w:pPr>
              <w:suppressAutoHyphens/>
              <w:snapToGrid w:val="0"/>
            </w:pPr>
            <w:r w:rsidRPr="008054AF">
              <w:t>1.3</w:t>
            </w:r>
          </w:p>
        </w:tc>
        <w:tc>
          <w:tcPr>
            <w:tcW w:w="6378" w:type="dxa"/>
            <w:vAlign w:val="center"/>
          </w:tcPr>
          <w:p w:rsidR="008E5351" w:rsidRPr="008054AF" w:rsidRDefault="008E5351" w:rsidP="00B679FF">
            <w:pPr>
              <w:suppressAutoHyphens/>
              <w:snapToGrid w:val="0"/>
            </w:pPr>
            <w:r w:rsidRPr="008054AF">
              <w:t>Овощеводство</w:t>
            </w:r>
          </w:p>
        </w:tc>
      </w:tr>
      <w:tr w:rsidR="008E5351" w:rsidRPr="008054AF" w:rsidTr="00B679FF">
        <w:trPr>
          <w:trHeight w:val="397"/>
        </w:trPr>
        <w:tc>
          <w:tcPr>
            <w:tcW w:w="567" w:type="dxa"/>
          </w:tcPr>
          <w:p w:rsidR="008E5351" w:rsidRPr="008054AF" w:rsidRDefault="008E5351" w:rsidP="00B679FF">
            <w:pPr>
              <w:suppressAutoHyphens/>
              <w:snapToGrid w:val="0"/>
            </w:pPr>
            <w:r w:rsidRPr="008054AF">
              <w:t>4</w:t>
            </w:r>
          </w:p>
        </w:tc>
        <w:tc>
          <w:tcPr>
            <w:tcW w:w="2127" w:type="dxa"/>
            <w:vAlign w:val="center"/>
          </w:tcPr>
          <w:p w:rsidR="008E5351" w:rsidRPr="008054AF" w:rsidRDefault="008E5351" w:rsidP="00B679FF">
            <w:pPr>
              <w:suppressAutoHyphens/>
              <w:snapToGrid w:val="0"/>
              <w:rPr>
                <w:iCs/>
              </w:rPr>
            </w:pPr>
            <w:r w:rsidRPr="008054AF">
              <w:rPr>
                <w:iCs/>
              </w:rPr>
              <w:t>1.4</w:t>
            </w:r>
          </w:p>
        </w:tc>
        <w:tc>
          <w:tcPr>
            <w:tcW w:w="6378" w:type="dxa"/>
            <w:vAlign w:val="center"/>
          </w:tcPr>
          <w:p w:rsidR="008E5351" w:rsidRPr="008054AF" w:rsidRDefault="008E5351" w:rsidP="00B679FF">
            <w:pPr>
              <w:suppressAutoHyphens/>
              <w:snapToGrid w:val="0"/>
            </w:pPr>
            <w:r w:rsidRPr="008054AF">
              <w:rPr>
                <w:iCs/>
              </w:rPr>
              <w:t>Выращивание тонизирующих, лекарственных, цветочных культур</w:t>
            </w:r>
          </w:p>
        </w:tc>
      </w:tr>
      <w:tr w:rsidR="008E5351" w:rsidRPr="008054AF" w:rsidTr="00B679FF">
        <w:trPr>
          <w:trHeight w:val="397"/>
        </w:trPr>
        <w:tc>
          <w:tcPr>
            <w:tcW w:w="567" w:type="dxa"/>
          </w:tcPr>
          <w:p w:rsidR="008E5351" w:rsidRPr="008054AF" w:rsidRDefault="008E5351" w:rsidP="00B679FF">
            <w:pPr>
              <w:suppressAutoHyphens/>
              <w:snapToGrid w:val="0"/>
            </w:pPr>
            <w:r>
              <w:t>5</w:t>
            </w:r>
          </w:p>
        </w:tc>
        <w:tc>
          <w:tcPr>
            <w:tcW w:w="2127" w:type="dxa"/>
            <w:vAlign w:val="center"/>
          </w:tcPr>
          <w:p w:rsidR="008E5351" w:rsidRPr="008054AF" w:rsidRDefault="008E5351" w:rsidP="00B679FF">
            <w:pPr>
              <w:suppressAutoHyphens/>
              <w:snapToGrid w:val="0"/>
              <w:rPr>
                <w:iCs/>
              </w:rPr>
            </w:pPr>
            <w:r w:rsidRPr="008054AF">
              <w:rPr>
                <w:iCs/>
              </w:rPr>
              <w:t>1.5</w:t>
            </w:r>
          </w:p>
        </w:tc>
        <w:tc>
          <w:tcPr>
            <w:tcW w:w="6378" w:type="dxa"/>
            <w:vAlign w:val="center"/>
          </w:tcPr>
          <w:p w:rsidR="008E5351" w:rsidRPr="008054AF" w:rsidRDefault="008E5351" w:rsidP="00B679FF">
            <w:pPr>
              <w:suppressAutoHyphens/>
              <w:snapToGrid w:val="0"/>
              <w:rPr>
                <w:iCs/>
              </w:rPr>
            </w:pPr>
            <w:r w:rsidRPr="008054AF">
              <w:rPr>
                <w:iCs/>
              </w:rPr>
              <w:t>Садоводство</w:t>
            </w:r>
          </w:p>
        </w:tc>
      </w:tr>
      <w:tr w:rsidR="008E5351" w:rsidRPr="008054AF" w:rsidTr="00B679FF">
        <w:trPr>
          <w:trHeight w:val="397"/>
        </w:trPr>
        <w:tc>
          <w:tcPr>
            <w:tcW w:w="567" w:type="dxa"/>
          </w:tcPr>
          <w:p w:rsidR="008E5351" w:rsidRPr="008054AF" w:rsidRDefault="008E5351" w:rsidP="00B679FF">
            <w:pPr>
              <w:suppressAutoHyphens/>
              <w:snapToGrid w:val="0"/>
            </w:pPr>
            <w:r>
              <w:t>6</w:t>
            </w:r>
          </w:p>
        </w:tc>
        <w:tc>
          <w:tcPr>
            <w:tcW w:w="2127" w:type="dxa"/>
            <w:vAlign w:val="center"/>
          </w:tcPr>
          <w:p w:rsidR="008E5351" w:rsidRPr="008054AF" w:rsidRDefault="008E5351" w:rsidP="00B679FF">
            <w:pPr>
              <w:suppressAutoHyphens/>
              <w:snapToGrid w:val="0"/>
              <w:rPr>
                <w:iCs/>
              </w:rPr>
            </w:pPr>
            <w:r w:rsidRPr="008054AF">
              <w:rPr>
                <w:iCs/>
              </w:rPr>
              <w:t>1.8</w:t>
            </w:r>
          </w:p>
        </w:tc>
        <w:tc>
          <w:tcPr>
            <w:tcW w:w="6378" w:type="dxa"/>
            <w:vAlign w:val="center"/>
          </w:tcPr>
          <w:p w:rsidR="008E5351" w:rsidRPr="008054AF" w:rsidRDefault="008E5351" w:rsidP="00B679FF">
            <w:pPr>
              <w:suppressAutoHyphens/>
              <w:snapToGrid w:val="0"/>
            </w:pPr>
            <w:r w:rsidRPr="008054AF">
              <w:t>Скотоводство</w:t>
            </w:r>
          </w:p>
        </w:tc>
      </w:tr>
      <w:tr w:rsidR="008E5351" w:rsidRPr="008054AF" w:rsidTr="00B679FF">
        <w:trPr>
          <w:trHeight w:val="397"/>
        </w:trPr>
        <w:tc>
          <w:tcPr>
            <w:tcW w:w="567" w:type="dxa"/>
          </w:tcPr>
          <w:p w:rsidR="008E5351" w:rsidRPr="008054AF" w:rsidRDefault="008E5351" w:rsidP="00B679FF">
            <w:pPr>
              <w:suppressAutoHyphens/>
              <w:snapToGrid w:val="0"/>
            </w:pPr>
            <w:r>
              <w:t>7</w:t>
            </w:r>
          </w:p>
        </w:tc>
        <w:tc>
          <w:tcPr>
            <w:tcW w:w="2127" w:type="dxa"/>
            <w:vAlign w:val="center"/>
          </w:tcPr>
          <w:p w:rsidR="008E5351" w:rsidRPr="008054AF" w:rsidRDefault="008E5351" w:rsidP="00B679FF">
            <w:pPr>
              <w:suppressAutoHyphens/>
              <w:snapToGrid w:val="0"/>
              <w:rPr>
                <w:iCs/>
              </w:rPr>
            </w:pPr>
            <w:r>
              <w:rPr>
                <w:iCs/>
              </w:rPr>
              <w:t>1.11</w:t>
            </w:r>
          </w:p>
        </w:tc>
        <w:tc>
          <w:tcPr>
            <w:tcW w:w="6378" w:type="dxa"/>
            <w:vAlign w:val="center"/>
          </w:tcPr>
          <w:p w:rsidR="008E5351" w:rsidRPr="008054AF" w:rsidRDefault="008E5351" w:rsidP="00B679FF">
            <w:pPr>
              <w:suppressAutoHyphens/>
              <w:snapToGrid w:val="0"/>
              <w:rPr>
                <w:iCs/>
              </w:rPr>
            </w:pPr>
            <w:r>
              <w:rPr>
                <w:iCs/>
              </w:rPr>
              <w:t>Свиноводство</w:t>
            </w:r>
          </w:p>
        </w:tc>
      </w:tr>
      <w:tr w:rsidR="008E5351" w:rsidRPr="008054AF" w:rsidTr="00B679FF">
        <w:trPr>
          <w:trHeight w:val="397"/>
        </w:trPr>
        <w:tc>
          <w:tcPr>
            <w:tcW w:w="567" w:type="dxa"/>
          </w:tcPr>
          <w:p w:rsidR="008E5351" w:rsidRPr="008054AF" w:rsidRDefault="008E5351" w:rsidP="00B679FF">
            <w:pPr>
              <w:suppressAutoHyphens/>
              <w:snapToGrid w:val="0"/>
            </w:pPr>
            <w:r>
              <w:t>8</w:t>
            </w:r>
          </w:p>
        </w:tc>
        <w:tc>
          <w:tcPr>
            <w:tcW w:w="2127" w:type="dxa"/>
            <w:vAlign w:val="center"/>
          </w:tcPr>
          <w:p w:rsidR="008E5351" w:rsidRPr="008054AF" w:rsidRDefault="008E5351" w:rsidP="00B679FF">
            <w:pPr>
              <w:suppressAutoHyphens/>
              <w:snapToGrid w:val="0"/>
              <w:rPr>
                <w:iCs/>
              </w:rPr>
            </w:pPr>
            <w:r w:rsidRPr="008054AF">
              <w:rPr>
                <w:iCs/>
              </w:rPr>
              <w:t>1.12</w:t>
            </w:r>
          </w:p>
        </w:tc>
        <w:tc>
          <w:tcPr>
            <w:tcW w:w="6378" w:type="dxa"/>
            <w:vAlign w:val="center"/>
          </w:tcPr>
          <w:p w:rsidR="008E5351" w:rsidRPr="008054AF" w:rsidRDefault="008E5351" w:rsidP="00B679FF">
            <w:pPr>
              <w:suppressAutoHyphens/>
              <w:snapToGrid w:val="0"/>
              <w:rPr>
                <w:iCs/>
              </w:rPr>
            </w:pPr>
            <w:r w:rsidRPr="008054AF">
              <w:rPr>
                <w:iCs/>
              </w:rPr>
              <w:t>Пчеловодство</w:t>
            </w:r>
          </w:p>
        </w:tc>
      </w:tr>
      <w:tr w:rsidR="008E5351" w:rsidRPr="008054AF" w:rsidTr="00B679FF">
        <w:trPr>
          <w:trHeight w:val="397"/>
        </w:trPr>
        <w:tc>
          <w:tcPr>
            <w:tcW w:w="567" w:type="dxa"/>
          </w:tcPr>
          <w:p w:rsidR="008E5351" w:rsidRPr="008054AF" w:rsidRDefault="008E5351" w:rsidP="00B679FF">
            <w:pPr>
              <w:suppressAutoHyphens/>
              <w:snapToGrid w:val="0"/>
            </w:pPr>
            <w:r>
              <w:t>9</w:t>
            </w:r>
          </w:p>
        </w:tc>
        <w:tc>
          <w:tcPr>
            <w:tcW w:w="2127" w:type="dxa"/>
            <w:vAlign w:val="center"/>
          </w:tcPr>
          <w:p w:rsidR="008E5351" w:rsidRPr="008054AF" w:rsidRDefault="008E5351" w:rsidP="00B679FF">
            <w:pPr>
              <w:suppressAutoHyphens/>
              <w:snapToGrid w:val="0"/>
            </w:pPr>
            <w:r w:rsidRPr="008054AF">
              <w:t>1.13</w:t>
            </w:r>
          </w:p>
        </w:tc>
        <w:tc>
          <w:tcPr>
            <w:tcW w:w="6378" w:type="dxa"/>
            <w:vAlign w:val="center"/>
          </w:tcPr>
          <w:p w:rsidR="008E5351" w:rsidRPr="008054AF" w:rsidRDefault="008E5351" w:rsidP="00B679FF">
            <w:pPr>
              <w:suppressAutoHyphens/>
              <w:snapToGrid w:val="0"/>
            </w:pPr>
            <w:r w:rsidRPr="008054AF">
              <w:t>Рыбоводство</w:t>
            </w:r>
          </w:p>
        </w:tc>
      </w:tr>
      <w:tr w:rsidR="008E5351" w:rsidRPr="008054AF" w:rsidTr="00B679FF">
        <w:trPr>
          <w:trHeight w:val="397"/>
        </w:trPr>
        <w:tc>
          <w:tcPr>
            <w:tcW w:w="567" w:type="dxa"/>
          </w:tcPr>
          <w:p w:rsidR="008E5351" w:rsidRPr="008054AF" w:rsidRDefault="008E5351" w:rsidP="00B679FF">
            <w:pPr>
              <w:suppressAutoHyphens/>
              <w:snapToGrid w:val="0"/>
            </w:pPr>
            <w:r>
              <w:t>10</w:t>
            </w:r>
          </w:p>
        </w:tc>
        <w:tc>
          <w:tcPr>
            <w:tcW w:w="2127" w:type="dxa"/>
            <w:vAlign w:val="center"/>
          </w:tcPr>
          <w:p w:rsidR="008E5351" w:rsidRPr="008054AF" w:rsidRDefault="008E5351" w:rsidP="00B679FF">
            <w:pPr>
              <w:suppressAutoHyphens/>
              <w:snapToGrid w:val="0"/>
            </w:pPr>
            <w:r w:rsidRPr="008054AF">
              <w:t>1.14</w:t>
            </w:r>
          </w:p>
        </w:tc>
        <w:tc>
          <w:tcPr>
            <w:tcW w:w="6378" w:type="dxa"/>
            <w:vAlign w:val="center"/>
          </w:tcPr>
          <w:p w:rsidR="008E5351" w:rsidRPr="008054AF" w:rsidRDefault="008E5351" w:rsidP="00B679FF">
            <w:pPr>
              <w:suppressAutoHyphens/>
              <w:snapToGrid w:val="0"/>
            </w:pPr>
            <w:r w:rsidRPr="008054AF">
              <w:t>Научное обеспечение сельского хозяйства</w:t>
            </w:r>
          </w:p>
        </w:tc>
      </w:tr>
      <w:tr w:rsidR="008E5351" w:rsidRPr="008054AF" w:rsidTr="00B679FF">
        <w:trPr>
          <w:trHeight w:val="397"/>
        </w:trPr>
        <w:tc>
          <w:tcPr>
            <w:tcW w:w="567" w:type="dxa"/>
          </w:tcPr>
          <w:p w:rsidR="008E5351" w:rsidRPr="008054AF" w:rsidRDefault="008E5351" w:rsidP="00B679FF">
            <w:pPr>
              <w:suppressAutoHyphens/>
              <w:snapToGrid w:val="0"/>
            </w:pPr>
            <w:r>
              <w:t>11</w:t>
            </w:r>
          </w:p>
        </w:tc>
        <w:tc>
          <w:tcPr>
            <w:tcW w:w="2127" w:type="dxa"/>
            <w:vAlign w:val="center"/>
          </w:tcPr>
          <w:p w:rsidR="008E5351" w:rsidRPr="008054AF" w:rsidRDefault="008E5351" w:rsidP="00B679FF">
            <w:pPr>
              <w:suppressAutoHyphens/>
              <w:snapToGrid w:val="0"/>
              <w:rPr>
                <w:iCs/>
              </w:rPr>
            </w:pPr>
            <w:r w:rsidRPr="008054AF">
              <w:rPr>
                <w:iCs/>
              </w:rPr>
              <w:t>1.15</w:t>
            </w:r>
          </w:p>
        </w:tc>
        <w:tc>
          <w:tcPr>
            <w:tcW w:w="6378" w:type="dxa"/>
            <w:vAlign w:val="center"/>
          </w:tcPr>
          <w:p w:rsidR="008E5351" w:rsidRPr="008054AF" w:rsidRDefault="008E5351" w:rsidP="00B679FF">
            <w:pPr>
              <w:suppressAutoHyphens/>
              <w:snapToGrid w:val="0"/>
              <w:rPr>
                <w:iCs/>
              </w:rPr>
            </w:pPr>
            <w:r w:rsidRPr="008054AF">
              <w:t>Хранение и переработка сельскохозяйственной продукции</w:t>
            </w:r>
          </w:p>
        </w:tc>
      </w:tr>
      <w:tr w:rsidR="008E5351" w:rsidRPr="008054AF" w:rsidTr="00B679FF">
        <w:trPr>
          <w:trHeight w:val="397"/>
        </w:trPr>
        <w:tc>
          <w:tcPr>
            <w:tcW w:w="567" w:type="dxa"/>
          </w:tcPr>
          <w:p w:rsidR="008E5351" w:rsidRPr="008054AF" w:rsidRDefault="008E5351" w:rsidP="00B679FF">
            <w:pPr>
              <w:suppressAutoHyphens/>
              <w:snapToGrid w:val="0"/>
            </w:pPr>
            <w:r>
              <w:t>12</w:t>
            </w:r>
          </w:p>
        </w:tc>
        <w:tc>
          <w:tcPr>
            <w:tcW w:w="2127" w:type="dxa"/>
            <w:vAlign w:val="center"/>
          </w:tcPr>
          <w:p w:rsidR="008E5351" w:rsidRPr="008054AF" w:rsidRDefault="008E5351" w:rsidP="00B679FF">
            <w:pPr>
              <w:suppressAutoHyphens/>
              <w:snapToGrid w:val="0"/>
            </w:pPr>
            <w:r w:rsidRPr="008054AF">
              <w:t>1.16</w:t>
            </w:r>
          </w:p>
        </w:tc>
        <w:tc>
          <w:tcPr>
            <w:tcW w:w="6378" w:type="dxa"/>
            <w:vAlign w:val="center"/>
          </w:tcPr>
          <w:p w:rsidR="008E5351" w:rsidRPr="008054AF" w:rsidRDefault="008E5351" w:rsidP="00B679FF">
            <w:pPr>
              <w:suppressAutoHyphens/>
              <w:snapToGrid w:val="0"/>
            </w:pPr>
            <w:r w:rsidRPr="008054AF">
              <w:t>Ведение личного подсобного хозяйства на полевых участках</w:t>
            </w:r>
          </w:p>
        </w:tc>
      </w:tr>
      <w:tr w:rsidR="008E5351" w:rsidRPr="008054AF" w:rsidTr="00B679FF">
        <w:trPr>
          <w:trHeight w:val="397"/>
        </w:trPr>
        <w:tc>
          <w:tcPr>
            <w:tcW w:w="567" w:type="dxa"/>
          </w:tcPr>
          <w:p w:rsidR="008E5351" w:rsidRPr="008054AF" w:rsidRDefault="008E5351" w:rsidP="00B679FF">
            <w:pPr>
              <w:suppressAutoHyphens/>
              <w:snapToGrid w:val="0"/>
            </w:pPr>
            <w:r>
              <w:t>13</w:t>
            </w:r>
          </w:p>
        </w:tc>
        <w:tc>
          <w:tcPr>
            <w:tcW w:w="2127" w:type="dxa"/>
            <w:vAlign w:val="center"/>
          </w:tcPr>
          <w:p w:rsidR="008E5351" w:rsidRPr="008054AF" w:rsidRDefault="008E5351" w:rsidP="00B679FF">
            <w:pPr>
              <w:suppressAutoHyphens/>
              <w:snapToGrid w:val="0"/>
            </w:pPr>
            <w:r w:rsidRPr="008054AF">
              <w:t>1.17</w:t>
            </w:r>
          </w:p>
        </w:tc>
        <w:tc>
          <w:tcPr>
            <w:tcW w:w="6378" w:type="dxa"/>
            <w:vAlign w:val="center"/>
          </w:tcPr>
          <w:p w:rsidR="008E5351" w:rsidRPr="008054AF" w:rsidRDefault="008E5351" w:rsidP="00B679FF">
            <w:pPr>
              <w:suppressAutoHyphens/>
              <w:snapToGrid w:val="0"/>
            </w:pPr>
            <w:r w:rsidRPr="008054AF">
              <w:t>Питомники</w:t>
            </w:r>
          </w:p>
        </w:tc>
      </w:tr>
      <w:tr w:rsidR="008E5351" w:rsidRPr="008054AF" w:rsidTr="00B679FF">
        <w:trPr>
          <w:trHeight w:val="397"/>
        </w:trPr>
        <w:tc>
          <w:tcPr>
            <w:tcW w:w="567" w:type="dxa"/>
          </w:tcPr>
          <w:p w:rsidR="008E5351" w:rsidRDefault="008E5351" w:rsidP="00B679FF">
            <w:pPr>
              <w:suppressAutoHyphens/>
              <w:snapToGrid w:val="0"/>
            </w:pPr>
            <w:r>
              <w:t>14</w:t>
            </w:r>
          </w:p>
        </w:tc>
        <w:tc>
          <w:tcPr>
            <w:tcW w:w="2127" w:type="dxa"/>
            <w:vAlign w:val="center"/>
          </w:tcPr>
          <w:p w:rsidR="008E5351" w:rsidRPr="008054AF" w:rsidRDefault="008E5351" w:rsidP="00B679FF">
            <w:pPr>
              <w:suppressAutoHyphens/>
              <w:snapToGrid w:val="0"/>
              <w:rPr>
                <w:iCs/>
              </w:rPr>
            </w:pPr>
            <w:r w:rsidRPr="008054AF">
              <w:rPr>
                <w:iCs/>
              </w:rPr>
              <w:t>1.18</w:t>
            </w:r>
          </w:p>
        </w:tc>
        <w:tc>
          <w:tcPr>
            <w:tcW w:w="6378" w:type="dxa"/>
            <w:vAlign w:val="center"/>
          </w:tcPr>
          <w:p w:rsidR="008E5351" w:rsidRPr="008054AF" w:rsidRDefault="008E5351" w:rsidP="00B679FF">
            <w:pPr>
              <w:suppressAutoHyphens/>
              <w:snapToGrid w:val="0"/>
            </w:pPr>
            <w:r w:rsidRPr="008054AF">
              <w:t>Обеспечение сельскохозяйственного производства</w:t>
            </w:r>
          </w:p>
        </w:tc>
      </w:tr>
    </w:tbl>
    <w:p w:rsidR="008E5351" w:rsidRPr="008054AF" w:rsidRDefault="008E5351" w:rsidP="00D54632">
      <w:pPr>
        <w:suppressAutoHyphens/>
        <w:snapToGrid w:val="0"/>
        <w:spacing w:before="240"/>
        <w:ind w:firstLine="709"/>
        <w:contextualSpacing/>
        <w:jc w:val="both"/>
        <w:rPr>
          <w:lang w:eastAsia="ar-SA"/>
        </w:rPr>
      </w:pPr>
    </w:p>
    <w:p w:rsidR="008E5351" w:rsidRPr="00560458" w:rsidRDefault="008E5351" w:rsidP="00D54632">
      <w:pPr>
        <w:spacing w:line="239" w:lineRule="auto"/>
        <w:ind w:firstLine="567"/>
      </w:pPr>
      <w:r w:rsidRPr="00560458">
        <w:t>Использование земельных участков в данной зоне регламентируется Земельным кодексом РФ, Градостроительным кодексом, Федеральным законом от 21.12.2004 N 172-ФЗ "О переводе земель или земельных участк</w:t>
      </w:r>
      <w:r>
        <w:t>ов из одной категории в другую", Федеральным законом"</w:t>
      </w:r>
      <w:r>
        <w:rPr>
          <w:lang w:eastAsia="ar-SA"/>
        </w:rPr>
        <w:t xml:space="preserve"> Об обороте земель сельскохозяйственного назначения"</w:t>
      </w:r>
      <w:r w:rsidRPr="00560458">
        <w:t xml:space="preserve"> и другими законодательными актами федерального, регионального и местного законодательства в сфере использования земель сельскохозяйственного назначения.</w:t>
      </w:r>
    </w:p>
    <w:p w:rsidR="008E5351" w:rsidRPr="008054AF" w:rsidRDefault="008E5351" w:rsidP="00D54632">
      <w:pPr>
        <w:suppressAutoHyphens/>
        <w:snapToGrid w:val="0"/>
        <w:ind w:firstLine="709"/>
        <w:contextualSpacing/>
        <w:jc w:val="both"/>
        <w:rPr>
          <w:lang w:eastAsia="ar-SA"/>
        </w:rPr>
      </w:pPr>
      <w:r w:rsidRPr="008054AF">
        <w:rPr>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8E5351" w:rsidRPr="008054AF" w:rsidRDefault="008E5351" w:rsidP="00D54632">
      <w:pPr>
        <w:suppressAutoHyphens/>
        <w:snapToGrid w:val="0"/>
        <w:spacing w:before="240"/>
        <w:ind w:firstLine="567"/>
        <w:contextualSpacing/>
        <w:jc w:val="both"/>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211" w:name="_Toc466479016"/>
      <w:bookmarkStart w:id="212" w:name="_Toc471897385"/>
      <w:r>
        <w:rPr>
          <w:b/>
          <w:bCs/>
          <w:lang w:eastAsia="en-US"/>
        </w:rPr>
        <w:t>Земли, покрытые поверхностными водами (В)</w:t>
      </w:r>
      <w:bookmarkEnd w:id="211"/>
      <w:bookmarkEnd w:id="212"/>
    </w:p>
    <w:p w:rsidR="008E5351" w:rsidRDefault="008E5351" w:rsidP="00D54632">
      <w:pPr>
        <w:overflowPunct w:val="0"/>
        <w:ind w:firstLine="709"/>
        <w:contextualSpacing/>
        <w:jc w:val="both"/>
      </w:pPr>
    </w:p>
    <w:p w:rsidR="008E5351" w:rsidRPr="008054AF" w:rsidRDefault="008E5351" w:rsidP="00D54632">
      <w:pPr>
        <w:overflowPunct w:val="0"/>
        <w:ind w:firstLine="709"/>
        <w:contextualSpacing/>
        <w:jc w:val="both"/>
      </w:pPr>
      <w:r w:rsidRPr="008054AF">
        <w:t xml:space="preserve">Таблица № </w:t>
      </w:r>
      <w:r>
        <w:t>14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6378"/>
      </w:tblGrid>
      <w:tr w:rsidR="008E5351" w:rsidRPr="008054AF" w:rsidTr="00B679FF">
        <w:trPr>
          <w:cantSplit/>
          <w:trHeight w:val="415"/>
        </w:trPr>
        <w:tc>
          <w:tcPr>
            <w:tcW w:w="567" w:type="dxa"/>
            <w:vMerge w:val="restart"/>
          </w:tcPr>
          <w:p w:rsidR="008E5351" w:rsidRPr="008054AF" w:rsidRDefault="008E5351" w:rsidP="00B679FF">
            <w:pPr>
              <w:suppressAutoHyphens/>
              <w:snapToGrid w:val="0"/>
              <w:rPr>
                <w:iCs/>
              </w:rPr>
            </w:pPr>
            <w:r w:rsidRPr="008054AF">
              <w:rPr>
                <w:iCs/>
              </w:rPr>
              <w:t>№</w:t>
            </w:r>
          </w:p>
          <w:p w:rsidR="008E5351" w:rsidRPr="008054AF" w:rsidRDefault="008E5351" w:rsidP="00B679FF">
            <w:pPr>
              <w:suppressAutoHyphens/>
              <w:snapToGrid w:val="0"/>
              <w:rPr>
                <w:iCs/>
              </w:rPr>
            </w:pPr>
            <w:r w:rsidRPr="008054AF">
              <w:rPr>
                <w:iCs/>
              </w:rPr>
              <w:t>п/п</w:t>
            </w:r>
          </w:p>
        </w:tc>
        <w:tc>
          <w:tcPr>
            <w:tcW w:w="2127" w:type="dxa"/>
            <w:vMerge w:val="restart"/>
          </w:tcPr>
          <w:p w:rsidR="008E5351" w:rsidRPr="008054AF" w:rsidRDefault="008E5351" w:rsidP="00B679FF">
            <w:pPr>
              <w:suppressAutoHyphens/>
              <w:snapToGrid w:val="0"/>
              <w:rPr>
                <w:iCs/>
              </w:rPr>
            </w:pPr>
            <w:r w:rsidRPr="008054AF">
              <w:rPr>
                <w:iCs/>
              </w:rPr>
              <w:t>Код (числовое обозначение) в соответствии с Классификатором</w:t>
            </w:r>
          </w:p>
        </w:tc>
        <w:tc>
          <w:tcPr>
            <w:tcW w:w="6378" w:type="dxa"/>
            <w:vMerge w:val="restart"/>
          </w:tcPr>
          <w:p w:rsidR="008E5351" w:rsidRPr="008054AF" w:rsidRDefault="008E5351" w:rsidP="00B679FF">
            <w:pPr>
              <w:suppressAutoHyphens/>
              <w:snapToGrid w:val="0"/>
              <w:rPr>
                <w:iCs/>
              </w:rPr>
            </w:pPr>
            <w:r w:rsidRPr="008054AF">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054AF">
              <w:rPr>
                <w:lang w:eastAsia="ar-SA"/>
              </w:rPr>
              <w:t xml:space="preserve"> утвержденным </w:t>
            </w:r>
            <w:r w:rsidRPr="008054AF">
              <w:rPr>
                <w:bCs/>
              </w:rPr>
              <w:t>уполномоченным федеральным органом исполнительной власти)</w:t>
            </w:r>
          </w:p>
        </w:tc>
      </w:tr>
      <w:tr w:rsidR="008E5351" w:rsidRPr="008054AF" w:rsidTr="00B679FF">
        <w:trPr>
          <w:cantSplit/>
          <w:trHeight w:val="996"/>
        </w:trPr>
        <w:tc>
          <w:tcPr>
            <w:tcW w:w="567" w:type="dxa"/>
            <w:vMerge/>
          </w:tcPr>
          <w:p w:rsidR="008E5351" w:rsidRPr="008054AF" w:rsidRDefault="008E5351" w:rsidP="00B679FF">
            <w:pPr>
              <w:suppressAutoHyphens/>
              <w:snapToGrid w:val="0"/>
              <w:rPr>
                <w:iCs/>
              </w:rPr>
            </w:pPr>
          </w:p>
        </w:tc>
        <w:tc>
          <w:tcPr>
            <w:tcW w:w="2127" w:type="dxa"/>
            <w:vMerge/>
          </w:tcPr>
          <w:p w:rsidR="008E5351" w:rsidRPr="008054AF" w:rsidRDefault="008E5351" w:rsidP="00B679FF">
            <w:pPr>
              <w:suppressAutoHyphens/>
              <w:snapToGrid w:val="0"/>
              <w:rPr>
                <w:iCs/>
              </w:rPr>
            </w:pPr>
          </w:p>
        </w:tc>
        <w:tc>
          <w:tcPr>
            <w:tcW w:w="6378" w:type="dxa"/>
            <w:vMerge/>
            <w:vAlign w:val="center"/>
          </w:tcPr>
          <w:p w:rsidR="008E5351" w:rsidRPr="008054AF" w:rsidRDefault="008E5351" w:rsidP="00B679FF">
            <w:pPr>
              <w:suppressAutoHyphens/>
              <w:snapToGrid w:val="0"/>
              <w:rPr>
                <w:iCs/>
              </w:rPr>
            </w:pPr>
          </w:p>
        </w:tc>
      </w:tr>
      <w:tr w:rsidR="008E5351" w:rsidRPr="008054AF" w:rsidTr="00B679FF">
        <w:trPr>
          <w:trHeight w:val="171"/>
          <w:tblHeader/>
        </w:trPr>
        <w:tc>
          <w:tcPr>
            <w:tcW w:w="567" w:type="dxa"/>
            <w:vAlign w:val="center"/>
          </w:tcPr>
          <w:p w:rsidR="008E5351" w:rsidRPr="008054AF" w:rsidRDefault="008E5351" w:rsidP="00B679FF">
            <w:pPr>
              <w:suppressAutoHyphens/>
              <w:snapToGrid w:val="0"/>
              <w:jc w:val="center"/>
              <w:rPr>
                <w:iCs/>
              </w:rPr>
            </w:pPr>
            <w:r w:rsidRPr="008054AF">
              <w:rPr>
                <w:iCs/>
              </w:rPr>
              <w:t>1</w:t>
            </w:r>
          </w:p>
        </w:tc>
        <w:tc>
          <w:tcPr>
            <w:tcW w:w="2127" w:type="dxa"/>
            <w:vAlign w:val="center"/>
          </w:tcPr>
          <w:p w:rsidR="008E5351" w:rsidRPr="008054AF" w:rsidRDefault="008E5351" w:rsidP="00B679FF">
            <w:pPr>
              <w:suppressAutoHyphens/>
              <w:snapToGrid w:val="0"/>
              <w:jc w:val="center"/>
              <w:rPr>
                <w:iCs/>
              </w:rPr>
            </w:pPr>
            <w:r w:rsidRPr="008054AF">
              <w:rPr>
                <w:iCs/>
              </w:rPr>
              <w:t>2</w:t>
            </w:r>
          </w:p>
        </w:tc>
        <w:tc>
          <w:tcPr>
            <w:tcW w:w="6378" w:type="dxa"/>
            <w:vAlign w:val="center"/>
          </w:tcPr>
          <w:p w:rsidR="008E5351" w:rsidRPr="008054AF" w:rsidRDefault="008E5351" w:rsidP="00B679FF">
            <w:pPr>
              <w:suppressAutoHyphens/>
              <w:snapToGrid w:val="0"/>
              <w:jc w:val="center"/>
              <w:rPr>
                <w:iCs/>
              </w:rPr>
            </w:pPr>
            <w:r w:rsidRPr="008054AF">
              <w:rPr>
                <w:iCs/>
              </w:rPr>
              <w:t>3</w:t>
            </w:r>
          </w:p>
        </w:tc>
      </w:tr>
      <w:tr w:rsidR="008E5351" w:rsidRPr="008054AF" w:rsidTr="00B679FF">
        <w:trPr>
          <w:trHeight w:val="397"/>
        </w:trPr>
        <w:tc>
          <w:tcPr>
            <w:tcW w:w="567" w:type="dxa"/>
          </w:tcPr>
          <w:p w:rsidR="008E5351" w:rsidRPr="008054AF" w:rsidRDefault="008E5351" w:rsidP="00B679FF">
            <w:pPr>
              <w:suppressAutoHyphens/>
              <w:snapToGrid w:val="0"/>
              <w:rPr>
                <w:iCs/>
              </w:rPr>
            </w:pPr>
            <w:r w:rsidRPr="008054AF">
              <w:rPr>
                <w:iCs/>
              </w:rPr>
              <w:t>1</w:t>
            </w:r>
          </w:p>
        </w:tc>
        <w:tc>
          <w:tcPr>
            <w:tcW w:w="2127" w:type="dxa"/>
            <w:vAlign w:val="center"/>
          </w:tcPr>
          <w:p w:rsidR="008E5351" w:rsidRPr="008054AF" w:rsidRDefault="008E5351" w:rsidP="00B679FF">
            <w:pPr>
              <w:suppressAutoHyphens/>
              <w:snapToGrid w:val="0"/>
              <w:rPr>
                <w:iCs/>
              </w:rPr>
            </w:pPr>
            <w:r>
              <w:rPr>
                <w:iCs/>
              </w:rPr>
              <w:t>11.0</w:t>
            </w:r>
          </w:p>
        </w:tc>
        <w:tc>
          <w:tcPr>
            <w:tcW w:w="6378" w:type="dxa"/>
            <w:vAlign w:val="center"/>
          </w:tcPr>
          <w:p w:rsidR="008E5351" w:rsidRPr="008054AF" w:rsidRDefault="008E5351" w:rsidP="00B679FF">
            <w:pPr>
              <w:suppressAutoHyphens/>
              <w:snapToGrid w:val="0"/>
              <w:rPr>
                <w:iCs/>
              </w:rPr>
            </w:pPr>
            <w:r>
              <w:rPr>
                <w:iCs/>
              </w:rPr>
              <w:t>Водные объекты</w:t>
            </w:r>
          </w:p>
        </w:tc>
      </w:tr>
      <w:tr w:rsidR="008E5351" w:rsidRPr="008054AF" w:rsidTr="00B679FF">
        <w:trPr>
          <w:trHeight w:val="397"/>
        </w:trPr>
        <w:tc>
          <w:tcPr>
            <w:tcW w:w="567" w:type="dxa"/>
          </w:tcPr>
          <w:p w:rsidR="008E5351" w:rsidRPr="008054AF" w:rsidRDefault="008E5351" w:rsidP="00B679FF">
            <w:pPr>
              <w:suppressAutoHyphens/>
              <w:snapToGrid w:val="0"/>
            </w:pPr>
            <w:r w:rsidRPr="008054AF">
              <w:t>2</w:t>
            </w:r>
          </w:p>
        </w:tc>
        <w:tc>
          <w:tcPr>
            <w:tcW w:w="2127" w:type="dxa"/>
            <w:vAlign w:val="center"/>
          </w:tcPr>
          <w:p w:rsidR="008E5351" w:rsidRPr="008054AF" w:rsidRDefault="008E5351" w:rsidP="00B679FF">
            <w:pPr>
              <w:suppressAutoHyphens/>
              <w:snapToGrid w:val="0"/>
              <w:rPr>
                <w:iCs/>
              </w:rPr>
            </w:pPr>
            <w:r>
              <w:rPr>
                <w:iCs/>
              </w:rPr>
              <w:t>11.1</w:t>
            </w:r>
          </w:p>
        </w:tc>
        <w:tc>
          <w:tcPr>
            <w:tcW w:w="6378" w:type="dxa"/>
            <w:vAlign w:val="center"/>
          </w:tcPr>
          <w:p w:rsidR="008E5351" w:rsidRPr="008054AF" w:rsidRDefault="008E5351" w:rsidP="00B679FF">
            <w:pPr>
              <w:suppressAutoHyphens/>
              <w:snapToGrid w:val="0"/>
              <w:rPr>
                <w:iCs/>
              </w:rPr>
            </w:pPr>
            <w:r>
              <w:rPr>
                <w:iCs/>
              </w:rPr>
              <w:t>Общее пользование водными объектами</w:t>
            </w:r>
          </w:p>
        </w:tc>
      </w:tr>
      <w:tr w:rsidR="008E5351" w:rsidRPr="008054AF" w:rsidTr="00B679FF">
        <w:trPr>
          <w:trHeight w:val="397"/>
        </w:trPr>
        <w:tc>
          <w:tcPr>
            <w:tcW w:w="567" w:type="dxa"/>
          </w:tcPr>
          <w:p w:rsidR="008E5351" w:rsidRPr="008054AF" w:rsidRDefault="008E5351" w:rsidP="00B679FF">
            <w:pPr>
              <w:suppressAutoHyphens/>
              <w:snapToGrid w:val="0"/>
              <w:rPr>
                <w:iCs/>
              </w:rPr>
            </w:pPr>
            <w:r w:rsidRPr="008054AF">
              <w:rPr>
                <w:iCs/>
              </w:rPr>
              <w:t>3</w:t>
            </w:r>
          </w:p>
        </w:tc>
        <w:tc>
          <w:tcPr>
            <w:tcW w:w="2127" w:type="dxa"/>
            <w:vAlign w:val="center"/>
          </w:tcPr>
          <w:p w:rsidR="008E5351" w:rsidRPr="008054AF" w:rsidRDefault="008E5351" w:rsidP="00B679FF">
            <w:pPr>
              <w:suppressAutoHyphens/>
              <w:snapToGrid w:val="0"/>
            </w:pPr>
            <w:r>
              <w:t>11.2</w:t>
            </w:r>
          </w:p>
        </w:tc>
        <w:tc>
          <w:tcPr>
            <w:tcW w:w="6378" w:type="dxa"/>
            <w:vAlign w:val="center"/>
          </w:tcPr>
          <w:p w:rsidR="008E5351" w:rsidRPr="008054AF" w:rsidRDefault="008E5351" w:rsidP="00B679FF">
            <w:pPr>
              <w:suppressAutoHyphens/>
              <w:snapToGrid w:val="0"/>
            </w:pPr>
            <w:r>
              <w:t>Специальное пользование водными объектами</w:t>
            </w:r>
          </w:p>
        </w:tc>
      </w:tr>
      <w:tr w:rsidR="008E5351" w:rsidRPr="008054AF" w:rsidTr="00B679FF">
        <w:trPr>
          <w:trHeight w:val="397"/>
        </w:trPr>
        <w:tc>
          <w:tcPr>
            <w:tcW w:w="567" w:type="dxa"/>
          </w:tcPr>
          <w:p w:rsidR="008E5351" w:rsidRPr="008054AF" w:rsidRDefault="008E5351" w:rsidP="00B679FF">
            <w:pPr>
              <w:suppressAutoHyphens/>
              <w:snapToGrid w:val="0"/>
            </w:pPr>
            <w:r w:rsidRPr="008054AF">
              <w:t>4</w:t>
            </w:r>
          </w:p>
        </w:tc>
        <w:tc>
          <w:tcPr>
            <w:tcW w:w="2127" w:type="dxa"/>
            <w:vAlign w:val="center"/>
          </w:tcPr>
          <w:p w:rsidR="008E5351" w:rsidRPr="008054AF" w:rsidRDefault="008E5351" w:rsidP="00B679FF">
            <w:pPr>
              <w:suppressAutoHyphens/>
              <w:snapToGrid w:val="0"/>
              <w:rPr>
                <w:iCs/>
              </w:rPr>
            </w:pPr>
            <w:r>
              <w:rPr>
                <w:iCs/>
              </w:rPr>
              <w:t>11.3</w:t>
            </w:r>
          </w:p>
        </w:tc>
        <w:tc>
          <w:tcPr>
            <w:tcW w:w="6378" w:type="dxa"/>
            <w:vAlign w:val="center"/>
          </w:tcPr>
          <w:p w:rsidR="008E5351" w:rsidRPr="008054AF" w:rsidRDefault="008E5351" w:rsidP="00B679FF">
            <w:pPr>
              <w:suppressAutoHyphens/>
              <w:snapToGrid w:val="0"/>
            </w:pPr>
            <w:r>
              <w:t>Гидротехнические сооружения</w:t>
            </w:r>
          </w:p>
        </w:tc>
      </w:tr>
    </w:tbl>
    <w:p w:rsidR="008E5351" w:rsidRDefault="008E5351" w:rsidP="00D54632">
      <w:pPr>
        <w:spacing w:line="239" w:lineRule="auto"/>
        <w:ind w:firstLine="567"/>
      </w:pPr>
      <w:r w:rsidRPr="00560458">
        <w:t>Использование земельных участков в данной зоне регламентируется Водным кодексом,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земель, покрытых поверхностными водами.</w:t>
      </w:r>
    </w:p>
    <w:p w:rsidR="008E5351" w:rsidRDefault="008E5351" w:rsidP="00D54632">
      <w:pPr>
        <w:spacing w:line="239" w:lineRule="auto"/>
        <w:ind w:firstLine="567"/>
        <w:rPr>
          <w:b/>
          <w:bCs/>
          <w:lang w:eastAsia="en-US"/>
        </w:rPr>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213" w:name="_Toc471897386"/>
      <w:r>
        <w:rPr>
          <w:b/>
          <w:bCs/>
          <w:lang w:eastAsia="en-US"/>
        </w:rPr>
        <w:t>Земли лесного фонда (Л)</w:t>
      </w:r>
      <w:bookmarkEnd w:id="213"/>
    </w:p>
    <w:p w:rsidR="008E5351" w:rsidRDefault="008E5351" w:rsidP="00D54632">
      <w:pPr>
        <w:overflowPunct w:val="0"/>
        <w:ind w:firstLine="709"/>
        <w:contextualSpacing/>
        <w:jc w:val="both"/>
      </w:pPr>
    </w:p>
    <w:p w:rsidR="008E5351" w:rsidRPr="008054AF" w:rsidRDefault="008E5351" w:rsidP="00D54632">
      <w:pPr>
        <w:overflowPunct w:val="0"/>
        <w:ind w:firstLine="709"/>
        <w:contextualSpacing/>
        <w:jc w:val="both"/>
      </w:pPr>
      <w:r w:rsidRPr="008054AF">
        <w:t xml:space="preserve">Таблица № </w:t>
      </w:r>
      <w:r>
        <w:t>15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6378"/>
      </w:tblGrid>
      <w:tr w:rsidR="008E5351" w:rsidRPr="008054AF" w:rsidTr="00B679FF">
        <w:trPr>
          <w:cantSplit/>
          <w:trHeight w:val="415"/>
        </w:trPr>
        <w:tc>
          <w:tcPr>
            <w:tcW w:w="567" w:type="dxa"/>
            <w:vMerge w:val="restart"/>
          </w:tcPr>
          <w:p w:rsidR="008E5351" w:rsidRPr="008054AF" w:rsidRDefault="008E5351" w:rsidP="00B679FF">
            <w:pPr>
              <w:suppressAutoHyphens/>
              <w:snapToGrid w:val="0"/>
              <w:rPr>
                <w:iCs/>
              </w:rPr>
            </w:pPr>
            <w:r w:rsidRPr="008054AF">
              <w:rPr>
                <w:iCs/>
              </w:rPr>
              <w:t>№</w:t>
            </w:r>
          </w:p>
          <w:p w:rsidR="008E5351" w:rsidRPr="008054AF" w:rsidRDefault="008E5351" w:rsidP="00B679FF">
            <w:pPr>
              <w:suppressAutoHyphens/>
              <w:snapToGrid w:val="0"/>
              <w:rPr>
                <w:iCs/>
              </w:rPr>
            </w:pPr>
            <w:r w:rsidRPr="008054AF">
              <w:rPr>
                <w:iCs/>
              </w:rPr>
              <w:t>п/п</w:t>
            </w:r>
          </w:p>
        </w:tc>
        <w:tc>
          <w:tcPr>
            <w:tcW w:w="2127" w:type="dxa"/>
            <w:vMerge w:val="restart"/>
          </w:tcPr>
          <w:p w:rsidR="008E5351" w:rsidRPr="008054AF" w:rsidRDefault="008E5351" w:rsidP="00B679FF">
            <w:pPr>
              <w:suppressAutoHyphens/>
              <w:snapToGrid w:val="0"/>
              <w:rPr>
                <w:iCs/>
              </w:rPr>
            </w:pPr>
            <w:r w:rsidRPr="008054AF">
              <w:rPr>
                <w:iCs/>
              </w:rPr>
              <w:t>Код (числовое обозначение) в соответствии с Классификатором</w:t>
            </w:r>
          </w:p>
        </w:tc>
        <w:tc>
          <w:tcPr>
            <w:tcW w:w="6378" w:type="dxa"/>
            <w:vMerge w:val="restart"/>
          </w:tcPr>
          <w:p w:rsidR="008E5351" w:rsidRPr="008054AF" w:rsidRDefault="008E5351" w:rsidP="00B679FF">
            <w:pPr>
              <w:suppressAutoHyphens/>
              <w:snapToGrid w:val="0"/>
              <w:rPr>
                <w:iCs/>
              </w:rPr>
            </w:pPr>
            <w:r w:rsidRPr="008054AF">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054AF">
              <w:rPr>
                <w:lang w:eastAsia="ar-SA"/>
              </w:rPr>
              <w:t xml:space="preserve"> утвержденным </w:t>
            </w:r>
            <w:r w:rsidRPr="008054AF">
              <w:rPr>
                <w:bCs/>
              </w:rPr>
              <w:t>уполномоченным федеральным органом исполнительной власти)</w:t>
            </w:r>
          </w:p>
        </w:tc>
      </w:tr>
      <w:tr w:rsidR="008E5351" w:rsidRPr="008054AF" w:rsidTr="00B679FF">
        <w:trPr>
          <w:cantSplit/>
          <w:trHeight w:val="1009"/>
        </w:trPr>
        <w:tc>
          <w:tcPr>
            <w:tcW w:w="567" w:type="dxa"/>
            <w:vMerge/>
          </w:tcPr>
          <w:p w:rsidR="008E5351" w:rsidRPr="008054AF" w:rsidRDefault="008E5351" w:rsidP="00B679FF">
            <w:pPr>
              <w:suppressAutoHyphens/>
              <w:snapToGrid w:val="0"/>
              <w:rPr>
                <w:iCs/>
              </w:rPr>
            </w:pPr>
          </w:p>
        </w:tc>
        <w:tc>
          <w:tcPr>
            <w:tcW w:w="2127" w:type="dxa"/>
            <w:vMerge/>
          </w:tcPr>
          <w:p w:rsidR="008E5351" w:rsidRPr="008054AF" w:rsidRDefault="008E5351" w:rsidP="00B679FF">
            <w:pPr>
              <w:suppressAutoHyphens/>
              <w:snapToGrid w:val="0"/>
              <w:rPr>
                <w:iCs/>
              </w:rPr>
            </w:pPr>
          </w:p>
        </w:tc>
        <w:tc>
          <w:tcPr>
            <w:tcW w:w="6378" w:type="dxa"/>
            <w:vMerge/>
            <w:vAlign w:val="center"/>
          </w:tcPr>
          <w:p w:rsidR="008E5351" w:rsidRPr="008054AF" w:rsidRDefault="008E5351" w:rsidP="00B679FF">
            <w:pPr>
              <w:suppressAutoHyphens/>
              <w:snapToGrid w:val="0"/>
              <w:rPr>
                <w:iCs/>
              </w:rPr>
            </w:pPr>
          </w:p>
        </w:tc>
      </w:tr>
      <w:tr w:rsidR="008E5351" w:rsidRPr="008054AF" w:rsidTr="00B679FF">
        <w:trPr>
          <w:trHeight w:val="171"/>
          <w:tblHeader/>
        </w:trPr>
        <w:tc>
          <w:tcPr>
            <w:tcW w:w="567" w:type="dxa"/>
            <w:vAlign w:val="center"/>
          </w:tcPr>
          <w:p w:rsidR="008E5351" w:rsidRPr="008054AF" w:rsidRDefault="008E5351" w:rsidP="00B679FF">
            <w:pPr>
              <w:suppressAutoHyphens/>
              <w:snapToGrid w:val="0"/>
              <w:jc w:val="center"/>
              <w:rPr>
                <w:iCs/>
              </w:rPr>
            </w:pPr>
            <w:r w:rsidRPr="008054AF">
              <w:rPr>
                <w:iCs/>
              </w:rPr>
              <w:t>1</w:t>
            </w:r>
          </w:p>
        </w:tc>
        <w:tc>
          <w:tcPr>
            <w:tcW w:w="2127" w:type="dxa"/>
            <w:vAlign w:val="center"/>
          </w:tcPr>
          <w:p w:rsidR="008E5351" w:rsidRPr="008054AF" w:rsidRDefault="008E5351" w:rsidP="00B679FF">
            <w:pPr>
              <w:suppressAutoHyphens/>
              <w:snapToGrid w:val="0"/>
              <w:jc w:val="center"/>
              <w:rPr>
                <w:iCs/>
              </w:rPr>
            </w:pPr>
            <w:r w:rsidRPr="008054AF">
              <w:rPr>
                <w:iCs/>
              </w:rPr>
              <w:t>2</w:t>
            </w:r>
          </w:p>
        </w:tc>
        <w:tc>
          <w:tcPr>
            <w:tcW w:w="6378" w:type="dxa"/>
            <w:vAlign w:val="center"/>
          </w:tcPr>
          <w:p w:rsidR="008E5351" w:rsidRPr="008054AF" w:rsidRDefault="008E5351" w:rsidP="00B679FF">
            <w:pPr>
              <w:suppressAutoHyphens/>
              <w:snapToGrid w:val="0"/>
              <w:jc w:val="center"/>
              <w:rPr>
                <w:iCs/>
              </w:rPr>
            </w:pPr>
            <w:r w:rsidRPr="008054AF">
              <w:rPr>
                <w:iCs/>
              </w:rPr>
              <w:t>3</w:t>
            </w:r>
          </w:p>
        </w:tc>
      </w:tr>
      <w:tr w:rsidR="008E5351" w:rsidRPr="008054AF" w:rsidTr="00B679FF">
        <w:trPr>
          <w:trHeight w:val="397"/>
        </w:trPr>
        <w:tc>
          <w:tcPr>
            <w:tcW w:w="567" w:type="dxa"/>
          </w:tcPr>
          <w:p w:rsidR="008E5351" w:rsidRPr="008054AF" w:rsidRDefault="008E5351" w:rsidP="00B679FF">
            <w:pPr>
              <w:suppressAutoHyphens/>
              <w:snapToGrid w:val="0"/>
              <w:rPr>
                <w:iCs/>
              </w:rPr>
            </w:pPr>
            <w:r w:rsidRPr="008054AF">
              <w:rPr>
                <w:iCs/>
              </w:rPr>
              <w:t>1</w:t>
            </w:r>
          </w:p>
        </w:tc>
        <w:tc>
          <w:tcPr>
            <w:tcW w:w="2127" w:type="dxa"/>
            <w:vAlign w:val="center"/>
          </w:tcPr>
          <w:p w:rsidR="008E5351" w:rsidRPr="008054AF" w:rsidRDefault="008E5351" w:rsidP="00B679FF">
            <w:pPr>
              <w:suppressAutoHyphens/>
              <w:snapToGrid w:val="0"/>
              <w:rPr>
                <w:iCs/>
              </w:rPr>
            </w:pPr>
            <w:r>
              <w:rPr>
                <w:iCs/>
              </w:rPr>
              <w:t>10.0</w:t>
            </w:r>
          </w:p>
        </w:tc>
        <w:tc>
          <w:tcPr>
            <w:tcW w:w="6378" w:type="dxa"/>
            <w:vAlign w:val="center"/>
          </w:tcPr>
          <w:p w:rsidR="008E5351" w:rsidRPr="008054AF" w:rsidRDefault="008E5351" w:rsidP="00B679FF">
            <w:pPr>
              <w:suppressAutoHyphens/>
              <w:snapToGrid w:val="0"/>
              <w:rPr>
                <w:iCs/>
              </w:rPr>
            </w:pPr>
            <w:r>
              <w:rPr>
                <w:iCs/>
              </w:rPr>
              <w:t>Использование лесов</w:t>
            </w:r>
          </w:p>
        </w:tc>
      </w:tr>
      <w:tr w:rsidR="008E5351" w:rsidRPr="008054AF" w:rsidTr="00B679FF">
        <w:trPr>
          <w:trHeight w:val="397"/>
        </w:trPr>
        <w:tc>
          <w:tcPr>
            <w:tcW w:w="567" w:type="dxa"/>
          </w:tcPr>
          <w:p w:rsidR="008E5351" w:rsidRPr="008054AF" w:rsidRDefault="008E5351" w:rsidP="00B679FF">
            <w:pPr>
              <w:suppressAutoHyphens/>
              <w:snapToGrid w:val="0"/>
            </w:pPr>
            <w:r w:rsidRPr="008054AF">
              <w:t>2</w:t>
            </w:r>
          </w:p>
        </w:tc>
        <w:tc>
          <w:tcPr>
            <w:tcW w:w="2127" w:type="dxa"/>
            <w:vAlign w:val="center"/>
          </w:tcPr>
          <w:p w:rsidR="008E5351" w:rsidRPr="008054AF" w:rsidRDefault="008E5351" w:rsidP="00B679FF">
            <w:pPr>
              <w:suppressAutoHyphens/>
              <w:snapToGrid w:val="0"/>
              <w:rPr>
                <w:iCs/>
              </w:rPr>
            </w:pPr>
            <w:r>
              <w:rPr>
                <w:iCs/>
              </w:rPr>
              <w:t>10.1</w:t>
            </w:r>
          </w:p>
        </w:tc>
        <w:tc>
          <w:tcPr>
            <w:tcW w:w="6378" w:type="dxa"/>
            <w:vAlign w:val="center"/>
          </w:tcPr>
          <w:p w:rsidR="008E5351" w:rsidRPr="008054AF" w:rsidRDefault="008E5351" w:rsidP="00B679FF">
            <w:pPr>
              <w:suppressAutoHyphens/>
              <w:snapToGrid w:val="0"/>
              <w:rPr>
                <w:iCs/>
              </w:rPr>
            </w:pPr>
            <w:r>
              <w:rPr>
                <w:iCs/>
              </w:rPr>
              <w:t>Заготовка древесины</w:t>
            </w:r>
          </w:p>
        </w:tc>
      </w:tr>
      <w:tr w:rsidR="008E5351" w:rsidRPr="008054AF" w:rsidTr="00B679FF">
        <w:trPr>
          <w:trHeight w:val="397"/>
        </w:trPr>
        <w:tc>
          <w:tcPr>
            <w:tcW w:w="567" w:type="dxa"/>
          </w:tcPr>
          <w:p w:rsidR="008E5351" w:rsidRPr="008054AF" w:rsidRDefault="008E5351" w:rsidP="00B679FF">
            <w:pPr>
              <w:suppressAutoHyphens/>
              <w:snapToGrid w:val="0"/>
              <w:rPr>
                <w:iCs/>
              </w:rPr>
            </w:pPr>
            <w:r w:rsidRPr="008054AF">
              <w:rPr>
                <w:iCs/>
              </w:rPr>
              <w:t>3</w:t>
            </w:r>
          </w:p>
        </w:tc>
        <w:tc>
          <w:tcPr>
            <w:tcW w:w="2127" w:type="dxa"/>
            <w:vAlign w:val="center"/>
          </w:tcPr>
          <w:p w:rsidR="008E5351" w:rsidRPr="008054AF" w:rsidRDefault="008E5351" w:rsidP="00B679FF">
            <w:pPr>
              <w:suppressAutoHyphens/>
              <w:snapToGrid w:val="0"/>
            </w:pPr>
            <w:r>
              <w:t>10.2</w:t>
            </w:r>
          </w:p>
        </w:tc>
        <w:tc>
          <w:tcPr>
            <w:tcW w:w="6378" w:type="dxa"/>
            <w:vAlign w:val="center"/>
          </w:tcPr>
          <w:p w:rsidR="008E5351" w:rsidRPr="008054AF" w:rsidRDefault="008E5351" w:rsidP="00B679FF">
            <w:pPr>
              <w:suppressAutoHyphens/>
              <w:snapToGrid w:val="0"/>
            </w:pPr>
            <w:r>
              <w:t>Лесные плантации</w:t>
            </w:r>
          </w:p>
        </w:tc>
      </w:tr>
      <w:tr w:rsidR="008E5351" w:rsidRPr="008054AF" w:rsidTr="00B679FF">
        <w:trPr>
          <w:trHeight w:val="397"/>
        </w:trPr>
        <w:tc>
          <w:tcPr>
            <w:tcW w:w="567" w:type="dxa"/>
          </w:tcPr>
          <w:p w:rsidR="008E5351" w:rsidRPr="008054AF" w:rsidRDefault="008E5351" w:rsidP="00B679FF">
            <w:pPr>
              <w:suppressAutoHyphens/>
              <w:snapToGrid w:val="0"/>
            </w:pPr>
            <w:r w:rsidRPr="008054AF">
              <w:t>4</w:t>
            </w:r>
          </w:p>
        </w:tc>
        <w:tc>
          <w:tcPr>
            <w:tcW w:w="2127" w:type="dxa"/>
            <w:vAlign w:val="center"/>
          </w:tcPr>
          <w:p w:rsidR="008E5351" w:rsidRPr="008054AF" w:rsidRDefault="008E5351" w:rsidP="00B679FF">
            <w:pPr>
              <w:suppressAutoHyphens/>
              <w:snapToGrid w:val="0"/>
              <w:rPr>
                <w:iCs/>
              </w:rPr>
            </w:pPr>
            <w:r>
              <w:rPr>
                <w:iCs/>
              </w:rPr>
              <w:t>10.3</w:t>
            </w:r>
          </w:p>
        </w:tc>
        <w:tc>
          <w:tcPr>
            <w:tcW w:w="6378" w:type="dxa"/>
            <w:vAlign w:val="center"/>
          </w:tcPr>
          <w:p w:rsidR="008E5351" w:rsidRPr="008054AF" w:rsidRDefault="008E5351" w:rsidP="00B679FF">
            <w:pPr>
              <w:suppressAutoHyphens/>
              <w:snapToGrid w:val="0"/>
            </w:pPr>
            <w:r>
              <w:t>Заготовка лесных ресурсов</w:t>
            </w:r>
          </w:p>
        </w:tc>
      </w:tr>
      <w:tr w:rsidR="008E5351" w:rsidRPr="008054AF" w:rsidTr="00B679FF">
        <w:trPr>
          <w:trHeight w:val="397"/>
        </w:trPr>
        <w:tc>
          <w:tcPr>
            <w:tcW w:w="567" w:type="dxa"/>
          </w:tcPr>
          <w:p w:rsidR="008E5351" w:rsidRPr="008054AF" w:rsidRDefault="008E5351" w:rsidP="00B679FF">
            <w:pPr>
              <w:suppressAutoHyphens/>
              <w:snapToGrid w:val="0"/>
            </w:pPr>
            <w:r>
              <w:t>5</w:t>
            </w:r>
          </w:p>
        </w:tc>
        <w:tc>
          <w:tcPr>
            <w:tcW w:w="2127" w:type="dxa"/>
            <w:vAlign w:val="center"/>
          </w:tcPr>
          <w:p w:rsidR="008E5351" w:rsidRDefault="008E5351" w:rsidP="00B679FF">
            <w:pPr>
              <w:suppressAutoHyphens/>
              <w:snapToGrid w:val="0"/>
              <w:rPr>
                <w:iCs/>
              </w:rPr>
            </w:pPr>
            <w:r>
              <w:rPr>
                <w:iCs/>
              </w:rPr>
              <w:t>10.4</w:t>
            </w:r>
          </w:p>
        </w:tc>
        <w:tc>
          <w:tcPr>
            <w:tcW w:w="6378" w:type="dxa"/>
            <w:vAlign w:val="center"/>
          </w:tcPr>
          <w:p w:rsidR="008E5351" w:rsidRPr="008054AF" w:rsidRDefault="008E5351" w:rsidP="00B679FF">
            <w:pPr>
              <w:suppressAutoHyphens/>
              <w:snapToGrid w:val="0"/>
            </w:pPr>
            <w:r>
              <w:t>Резервные леса</w:t>
            </w:r>
          </w:p>
        </w:tc>
      </w:tr>
    </w:tbl>
    <w:p w:rsidR="008E5351" w:rsidRDefault="008E5351" w:rsidP="00D54632">
      <w:pPr>
        <w:spacing w:line="239" w:lineRule="auto"/>
        <w:ind w:firstLine="567"/>
      </w:pPr>
    </w:p>
    <w:p w:rsidR="008E5351" w:rsidRPr="00560458" w:rsidRDefault="008E5351" w:rsidP="00D54632">
      <w:pPr>
        <w:spacing w:line="239" w:lineRule="auto"/>
        <w:ind w:firstLine="567"/>
      </w:pPr>
      <w:r w:rsidRPr="00560458">
        <w:t>Использование земельных участков в данной зоне регламентируется Лесным кодексом РФ,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лесных ресурсов.</w:t>
      </w:r>
    </w:p>
    <w:p w:rsidR="008E5351" w:rsidRDefault="008E5351" w:rsidP="00D54632">
      <w:pPr>
        <w:suppressAutoHyphens/>
        <w:snapToGrid w:val="0"/>
        <w:spacing w:before="240"/>
        <w:ind w:firstLine="567"/>
        <w:contextualSpacing/>
        <w:jc w:val="both"/>
      </w:pPr>
      <w:r w:rsidRPr="00560458">
        <w:t xml:space="preserve">Особенности использования, охраны, защиты, воспроизводства защитных лесов, эксплуатационных лесов и резервных лесов устанавливаются </w:t>
      </w:r>
      <w:hyperlink r:id="rId14" w:history="1">
        <w:r w:rsidRPr="00560458">
          <w:t>статьями 102</w:t>
        </w:r>
      </w:hyperlink>
      <w:r w:rsidRPr="00560458">
        <w:t xml:space="preserve"> - </w:t>
      </w:r>
      <w:hyperlink r:id="rId15" w:history="1">
        <w:r w:rsidRPr="00560458">
          <w:t>109</w:t>
        </w:r>
      </w:hyperlink>
      <w:r w:rsidRPr="00560458">
        <w:t xml:space="preserve"> Лесного кодекса РФ</w:t>
      </w:r>
      <w:r>
        <w:t>.</w:t>
      </w:r>
    </w:p>
    <w:p w:rsidR="008E5351" w:rsidRDefault="008E5351" w:rsidP="00D54632">
      <w:pPr>
        <w:suppressAutoHyphens/>
        <w:snapToGrid w:val="0"/>
        <w:spacing w:before="240"/>
        <w:ind w:firstLine="567"/>
        <w:contextualSpacing/>
        <w:jc w:val="both"/>
      </w:pPr>
    </w:p>
    <w:p w:rsidR="008E5351" w:rsidRDefault="008E5351" w:rsidP="00D54632">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214" w:name="_Toc469925734"/>
      <w:r>
        <w:rPr>
          <w:b/>
          <w:bCs/>
          <w:lang w:eastAsia="en-US"/>
        </w:rPr>
        <w:t>Земли запаса (З)</w:t>
      </w:r>
      <w:bookmarkEnd w:id="214"/>
    </w:p>
    <w:p w:rsidR="008E5351" w:rsidRDefault="008E5351" w:rsidP="00D54632">
      <w:pPr>
        <w:overflowPunct w:val="0"/>
        <w:ind w:firstLine="709"/>
        <w:contextualSpacing/>
        <w:jc w:val="both"/>
      </w:pPr>
    </w:p>
    <w:p w:rsidR="008E5351" w:rsidRPr="008054AF" w:rsidRDefault="008E5351" w:rsidP="00D54632">
      <w:pPr>
        <w:overflowPunct w:val="0"/>
        <w:ind w:firstLine="709"/>
        <w:contextualSpacing/>
        <w:jc w:val="both"/>
      </w:pPr>
      <w:r w:rsidRPr="008054AF">
        <w:t xml:space="preserve">Таблица № </w:t>
      </w:r>
      <w:r>
        <w:t>16</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6378"/>
      </w:tblGrid>
      <w:tr w:rsidR="008E5351" w:rsidRPr="008054AF" w:rsidTr="00B679FF">
        <w:trPr>
          <w:cantSplit/>
          <w:trHeight w:val="415"/>
        </w:trPr>
        <w:tc>
          <w:tcPr>
            <w:tcW w:w="567" w:type="dxa"/>
            <w:vMerge w:val="restart"/>
          </w:tcPr>
          <w:p w:rsidR="008E5351" w:rsidRPr="008054AF" w:rsidRDefault="008E5351" w:rsidP="00B679FF">
            <w:pPr>
              <w:suppressAutoHyphens/>
              <w:snapToGrid w:val="0"/>
              <w:rPr>
                <w:iCs/>
              </w:rPr>
            </w:pPr>
            <w:r w:rsidRPr="008054AF">
              <w:rPr>
                <w:iCs/>
              </w:rPr>
              <w:t>№</w:t>
            </w:r>
          </w:p>
          <w:p w:rsidR="008E5351" w:rsidRPr="008054AF" w:rsidRDefault="008E5351" w:rsidP="00B679FF">
            <w:pPr>
              <w:suppressAutoHyphens/>
              <w:snapToGrid w:val="0"/>
              <w:rPr>
                <w:iCs/>
              </w:rPr>
            </w:pPr>
            <w:r w:rsidRPr="008054AF">
              <w:rPr>
                <w:iCs/>
              </w:rPr>
              <w:t>п/п</w:t>
            </w:r>
          </w:p>
        </w:tc>
        <w:tc>
          <w:tcPr>
            <w:tcW w:w="2127" w:type="dxa"/>
            <w:vMerge w:val="restart"/>
          </w:tcPr>
          <w:p w:rsidR="008E5351" w:rsidRPr="008054AF" w:rsidRDefault="008E5351" w:rsidP="00B679FF">
            <w:pPr>
              <w:suppressAutoHyphens/>
              <w:snapToGrid w:val="0"/>
              <w:rPr>
                <w:iCs/>
              </w:rPr>
            </w:pPr>
            <w:r w:rsidRPr="008054AF">
              <w:rPr>
                <w:iCs/>
              </w:rPr>
              <w:t>Код (числовое обозначение) в соответствии с Классификатором</w:t>
            </w:r>
          </w:p>
        </w:tc>
        <w:tc>
          <w:tcPr>
            <w:tcW w:w="6378" w:type="dxa"/>
            <w:vMerge w:val="restart"/>
          </w:tcPr>
          <w:p w:rsidR="008E5351" w:rsidRPr="008054AF" w:rsidRDefault="008E5351" w:rsidP="00B679FF">
            <w:pPr>
              <w:suppressAutoHyphens/>
              <w:snapToGrid w:val="0"/>
              <w:rPr>
                <w:iCs/>
              </w:rPr>
            </w:pPr>
            <w:r w:rsidRPr="008054AF">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054AF">
              <w:rPr>
                <w:lang w:eastAsia="ar-SA"/>
              </w:rPr>
              <w:t xml:space="preserve"> утвержденным </w:t>
            </w:r>
            <w:r w:rsidRPr="008054AF">
              <w:rPr>
                <w:bCs/>
              </w:rPr>
              <w:t>уполномоченным федеральным органом исполнительной власти)</w:t>
            </w:r>
          </w:p>
        </w:tc>
      </w:tr>
      <w:tr w:rsidR="008E5351" w:rsidRPr="008054AF" w:rsidTr="00B679FF">
        <w:trPr>
          <w:cantSplit/>
          <w:trHeight w:val="892"/>
        </w:trPr>
        <w:tc>
          <w:tcPr>
            <w:tcW w:w="567" w:type="dxa"/>
            <w:vMerge/>
          </w:tcPr>
          <w:p w:rsidR="008E5351" w:rsidRPr="008054AF" w:rsidRDefault="008E5351" w:rsidP="00B679FF">
            <w:pPr>
              <w:suppressAutoHyphens/>
              <w:snapToGrid w:val="0"/>
              <w:rPr>
                <w:iCs/>
              </w:rPr>
            </w:pPr>
          </w:p>
        </w:tc>
        <w:tc>
          <w:tcPr>
            <w:tcW w:w="2127" w:type="dxa"/>
            <w:vMerge/>
          </w:tcPr>
          <w:p w:rsidR="008E5351" w:rsidRPr="008054AF" w:rsidRDefault="008E5351" w:rsidP="00B679FF">
            <w:pPr>
              <w:suppressAutoHyphens/>
              <w:snapToGrid w:val="0"/>
              <w:rPr>
                <w:iCs/>
              </w:rPr>
            </w:pPr>
          </w:p>
        </w:tc>
        <w:tc>
          <w:tcPr>
            <w:tcW w:w="6378" w:type="dxa"/>
            <w:vMerge/>
            <w:vAlign w:val="center"/>
          </w:tcPr>
          <w:p w:rsidR="008E5351" w:rsidRPr="008054AF" w:rsidRDefault="008E5351" w:rsidP="00B679FF">
            <w:pPr>
              <w:suppressAutoHyphens/>
              <w:snapToGrid w:val="0"/>
              <w:rPr>
                <w:iCs/>
              </w:rPr>
            </w:pPr>
          </w:p>
        </w:tc>
      </w:tr>
      <w:tr w:rsidR="008E5351" w:rsidRPr="008054AF" w:rsidTr="00B679FF">
        <w:trPr>
          <w:trHeight w:val="171"/>
          <w:tblHeader/>
        </w:trPr>
        <w:tc>
          <w:tcPr>
            <w:tcW w:w="567" w:type="dxa"/>
            <w:vAlign w:val="center"/>
          </w:tcPr>
          <w:p w:rsidR="008E5351" w:rsidRPr="008054AF" w:rsidRDefault="008E5351" w:rsidP="00B679FF">
            <w:pPr>
              <w:suppressAutoHyphens/>
              <w:snapToGrid w:val="0"/>
              <w:jc w:val="center"/>
              <w:rPr>
                <w:iCs/>
              </w:rPr>
            </w:pPr>
            <w:r w:rsidRPr="008054AF">
              <w:rPr>
                <w:iCs/>
              </w:rPr>
              <w:t>1</w:t>
            </w:r>
          </w:p>
        </w:tc>
        <w:tc>
          <w:tcPr>
            <w:tcW w:w="2127" w:type="dxa"/>
            <w:vAlign w:val="center"/>
          </w:tcPr>
          <w:p w:rsidR="008E5351" w:rsidRPr="008054AF" w:rsidRDefault="008E5351" w:rsidP="00B679FF">
            <w:pPr>
              <w:suppressAutoHyphens/>
              <w:snapToGrid w:val="0"/>
              <w:jc w:val="center"/>
              <w:rPr>
                <w:iCs/>
              </w:rPr>
            </w:pPr>
            <w:r w:rsidRPr="008054AF">
              <w:rPr>
                <w:iCs/>
              </w:rPr>
              <w:t>2</w:t>
            </w:r>
          </w:p>
        </w:tc>
        <w:tc>
          <w:tcPr>
            <w:tcW w:w="6378" w:type="dxa"/>
            <w:vAlign w:val="center"/>
          </w:tcPr>
          <w:p w:rsidR="008E5351" w:rsidRPr="008054AF" w:rsidRDefault="008E5351" w:rsidP="00B679FF">
            <w:pPr>
              <w:suppressAutoHyphens/>
              <w:snapToGrid w:val="0"/>
              <w:jc w:val="center"/>
              <w:rPr>
                <w:iCs/>
              </w:rPr>
            </w:pPr>
            <w:r w:rsidRPr="008054AF">
              <w:rPr>
                <w:iCs/>
              </w:rPr>
              <w:t>3</w:t>
            </w:r>
          </w:p>
        </w:tc>
      </w:tr>
      <w:tr w:rsidR="008E5351" w:rsidRPr="008054AF" w:rsidTr="00B679FF">
        <w:trPr>
          <w:trHeight w:val="397"/>
        </w:trPr>
        <w:tc>
          <w:tcPr>
            <w:tcW w:w="567" w:type="dxa"/>
          </w:tcPr>
          <w:p w:rsidR="008E5351" w:rsidRPr="008054AF" w:rsidRDefault="008E5351" w:rsidP="00B679FF">
            <w:pPr>
              <w:suppressAutoHyphens/>
              <w:snapToGrid w:val="0"/>
              <w:rPr>
                <w:iCs/>
              </w:rPr>
            </w:pPr>
            <w:r w:rsidRPr="008054AF">
              <w:rPr>
                <w:iCs/>
              </w:rPr>
              <w:t>1</w:t>
            </w:r>
          </w:p>
        </w:tc>
        <w:tc>
          <w:tcPr>
            <w:tcW w:w="2127" w:type="dxa"/>
            <w:vAlign w:val="center"/>
          </w:tcPr>
          <w:p w:rsidR="008E5351" w:rsidRPr="008054AF" w:rsidRDefault="008E5351" w:rsidP="00B679FF">
            <w:pPr>
              <w:suppressAutoHyphens/>
              <w:snapToGrid w:val="0"/>
              <w:rPr>
                <w:iCs/>
              </w:rPr>
            </w:pPr>
            <w:r>
              <w:rPr>
                <w:iCs/>
              </w:rPr>
              <w:t>12.3</w:t>
            </w:r>
          </w:p>
        </w:tc>
        <w:tc>
          <w:tcPr>
            <w:tcW w:w="6378" w:type="dxa"/>
            <w:vAlign w:val="center"/>
          </w:tcPr>
          <w:p w:rsidR="008E5351" w:rsidRPr="008054AF" w:rsidRDefault="008E5351" w:rsidP="00B679FF">
            <w:pPr>
              <w:suppressAutoHyphens/>
              <w:snapToGrid w:val="0"/>
              <w:rPr>
                <w:iCs/>
              </w:rPr>
            </w:pPr>
            <w:r>
              <w:rPr>
                <w:iCs/>
              </w:rPr>
              <w:t>Запас</w:t>
            </w:r>
          </w:p>
        </w:tc>
      </w:tr>
    </w:tbl>
    <w:p w:rsidR="008E5351" w:rsidRDefault="008E5351" w:rsidP="00D54632">
      <w:pPr>
        <w:suppressAutoHyphens/>
        <w:snapToGrid w:val="0"/>
        <w:spacing w:before="240"/>
        <w:ind w:firstLine="567"/>
        <w:contextualSpacing/>
        <w:jc w:val="both"/>
      </w:pPr>
    </w:p>
    <w:p w:rsidR="008E5351" w:rsidRDefault="008E5351" w:rsidP="00836637">
      <w:pPr>
        <w:keepNext/>
        <w:widowControl w:val="0"/>
        <w:numPr>
          <w:ilvl w:val="2"/>
          <w:numId w:val="0"/>
        </w:numPr>
        <w:tabs>
          <w:tab w:val="left" w:pos="0"/>
        </w:tabs>
        <w:suppressAutoHyphens/>
        <w:spacing w:before="360" w:after="60"/>
        <w:ind w:firstLine="709"/>
        <w:jc w:val="center"/>
        <w:outlineLvl w:val="2"/>
        <w:rPr>
          <w:b/>
          <w:bCs/>
          <w:lang w:eastAsia="en-US"/>
        </w:rPr>
      </w:pPr>
    </w:p>
    <w:sectPr w:rsidR="008E5351" w:rsidSect="00ED4778">
      <w:headerReference w:type="default" r:id="rId16"/>
      <w:pgSz w:w="11906" w:h="16838"/>
      <w:pgMar w:top="1134" w:right="127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51" w:rsidRDefault="008E5351" w:rsidP="006518A3">
      <w:r>
        <w:separator/>
      </w:r>
    </w:p>
  </w:endnote>
  <w:endnote w:type="continuationSeparator" w:id="0">
    <w:p w:rsidR="008E5351" w:rsidRDefault="008E5351" w:rsidP="00651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51" w:rsidRDefault="008E5351" w:rsidP="006518A3">
      <w:r>
        <w:separator/>
      </w:r>
    </w:p>
  </w:footnote>
  <w:footnote w:type="continuationSeparator" w:id="0">
    <w:p w:rsidR="008E5351" w:rsidRDefault="008E5351" w:rsidP="00651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51" w:rsidRDefault="008E5351">
    <w:pPr>
      <w:pStyle w:val="Header"/>
      <w:jc w:val="center"/>
    </w:pPr>
    <w:fldSimple w:instr="PAGE   \* MERGEFORMAT">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multilevel"/>
    <w:tmpl w:val="0000002A"/>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5"/>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A60"/>
    <w:rsid w:val="0000240C"/>
    <w:rsid w:val="00003E27"/>
    <w:rsid w:val="0000729E"/>
    <w:rsid w:val="00011E4C"/>
    <w:rsid w:val="00014DA2"/>
    <w:rsid w:val="00014FBF"/>
    <w:rsid w:val="000152C3"/>
    <w:rsid w:val="0001544B"/>
    <w:rsid w:val="000210A0"/>
    <w:rsid w:val="000246C5"/>
    <w:rsid w:val="00026547"/>
    <w:rsid w:val="00027C16"/>
    <w:rsid w:val="00030D36"/>
    <w:rsid w:val="0003286F"/>
    <w:rsid w:val="000335A3"/>
    <w:rsid w:val="000341E7"/>
    <w:rsid w:val="000347F6"/>
    <w:rsid w:val="00035130"/>
    <w:rsid w:val="0004752D"/>
    <w:rsid w:val="00050A91"/>
    <w:rsid w:val="00052547"/>
    <w:rsid w:val="00055255"/>
    <w:rsid w:val="00057095"/>
    <w:rsid w:val="00057EA7"/>
    <w:rsid w:val="000609CB"/>
    <w:rsid w:val="00060C8D"/>
    <w:rsid w:val="000637BD"/>
    <w:rsid w:val="00063B7A"/>
    <w:rsid w:val="00063F09"/>
    <w:rsid w:val="00064B63"/>
    <w:rsid w:val="00065D09"/>
    <w:rsid w:val="00073E4E"/>
    <w:rsid w:val="00074A34"/>
    <w:rsid w:val="00074B90"/>
    <w:rsid w:val="00077C7D"/>
    <w:rsid w:val="0008221D"/>
    <w:rsid w:val="000829EE"/>
    <w:rsid w:val="00083F15"/>
    <w:rsid w:val="00086DDE"/>
    <w:rsid w:val="00090C08"/>
    <w:rsid w:val="00090C8C"/>
    <w:rsid w:val="00093DC6"/>
    <w:rsid w:val="00094120"/>
    <w:rsid w:val="000A0699"/>
    <w:rsid w:val="000A071A"/>
    <w:rsid w:val="000A229B"/>
    <w:rsid w:val="000A3EC2"/>
    <w:rsid w:val="000A5D0C"/>
    <w:rsid w:val="000B4051"/>
    <w:rsid w:val="000C172B"/>
    <w:rsid w:val="000C27D3"/>
    <w:rsid w:val="000C354A"/>
    <w:rsid w:val="000C3714"/>
    <w:rsid w:val="000C427B"/>
    <w:rsid w:val="000C451A"/>
    <w:rsid w:val="000D1CBA"/>
    <w:rsid w:val="000D39C8"/>
    <w:rsid w:val="000D542B"/>
    <w:rsid w:val="000E1DAA"/>
    <w:rsid w:val="000E1ED9"/>
    <w:rsid w:val="000E2111"/>
    <w:rsid w:val="000E212E"/>
    <w:rsid w:val="000E338E"/>
    <w:rsid w:val="000E740D"/>
    <w:rsid w:val="000F27D0"/>
    <w:rsid w:val="000F3BBF"/>
    <w:rsid w:val="000F5F68"/>
    <w:rsid w:val="000F6813"/>
    <w:rsid w:val="000F6FE7"/>
    <w:rsid w:val="000F78D7"/>
    <w:rsid w:val="001007E5"/>
    <w:rsid w:val="001012C2"/>
    <w:rsid w:val="00101C4A"/>
    <w:rsid w:val="00105086"/>
    <w:rsid w:val="00105178"/>
    <w:rsid w:val="00110CBA"/>
    <w:rsid w:val="00116B58"/>
    <w:rsid w:val="00126F1B"/>
    <w:rsid w:val="00134258"/>
    <w:rsid w:val="001351D6"/>
    <w:rsid w:val="00141E70"/>
    <w:rsid w:val="00142E2B"/>
    <w:rsid w:val="001431DC"/>
    <w:rsid w:val="00143720"/>
    <w:rsid w:val="001441D5"/>
    <w:rsid w:val="001444CA"/>
    <w:rsid w:val="0014687E"/>
    <w:rsid w:val="0014766F"/>
    <w:rsid w:val="00150BD5"/>
    <w:rsid w:val="001519DA"/>
    <w:rsid w:val="00154195"/>
    <w:rsid w:val="00157219"/>
    <w:rsid w:val="00161262"/>
    <w:rsid w:val="00161B1B"/>
    <w:rsid w:val="00161EE6"/>
    <w:rsid w:val="00162058"/>
    <w:rsid w:val="00167E81"/>
    <w:rsid w:val="00170EB8"/>
    <w:rsid w:val="00172452"/>
    <w:rsid w:val="00172FAF"/>
    <w:rsid w:val="001756EB"/>
    <w:rsid w:val="00183929"/>
    <w:rsid w:val="001843C2"/>
    <w:rsid w:val="001856E2"/>
    <w:rsid w:val="001969A6"/>
    <w:rsid w:val="001A02EF"/>
    <w:rsid w:val="001A7600"/>
    <w:rsid w:val="001B04D5"/>
    <w:rsid w:val="001B056C"/>
    <w:rsid w:val="001B5A2B"/>
    <w:rsid w:val="001B74F3"/>
    <w:rsid w:val="001C342C"/>
    <w:rsid w:val="001C3E2B"/>
    <w:rsid w:val="001C4FEA"/>
    <w:rsid w:val="001C6A4C"/>
    <w:rsid w:val="001D5DEC"/>
    <w:rsid w:val="001D6241"/>
    <w:rsid w:val="001D69C0"/>
    <w:rsid w:val="001D7908"/>
    <w:rsid w:val="001E0340"/>
    <w:rsid w:val="001E08EC"/>
    <w:rsid w:val="001E5183"/>
    <w:rsid w:val="001E5437"/>
    <w:rsid w:val="001E7939"/>
    <w:rsid w:val="001F0525"/>
    <w:rsid w:val="001F2F82"/>
    <w:rsid w:val="001F301C"/>
    <w:rsid w:val="001F3D14"/>
    <w:rsid w:val="001F4A7D"/>
    <w:rsid w:val="001F7674"/>
    <w:rsid w:val="002006DD"/>
    <w:rsid w:val="00204F95"/>
    <w:rsid w:val="00206817"/>
    <w:rsid w:val="0021339E"/>
    <w:rsid w:val="00215A99"/>
    <w:rsid w:val="00220540"/>
    <w:rsid w:val="00223D1E"/>
    <w:rsid w:val="00224D1E"/>
    <w:rsid w:val="00225848"/>
    <w:rsid w:val="00230914"/>
    <w:rsid w:val="00233A17"/>
    <w:rsid w:val="00240EF0"/>
    <w:rsid w:val="00244BA5"/>
    <w:rsid w:val="00245660"/>
    <w:rsid w:val="00247005"/>
    <w:rsid w:val="002470E1"/>
    <w:rsid w:val="002532E7"/>
    <w:rsid w:val="002541E8"/>
    <w:rsid w:val="002543D3"/>
    <w:rsid w:val="002601CF"/>
    <w:rsid w:val="002602A2"/>
    <w:rsid w:val="002607AF"/>
    <w:rsid w:val="00260C47"/>
    <w:rsid w:val="00261BE8"/>
    <w:rsid w:val="00262CA8"/>
    <w:rsid w:val="00262FC1"/>
    <w:rsid w:val="00263386"/>
    <w:rsid w:val="00263E4B"/>
    <w:rsid w:val="00264F2B"/>
    <w:rsid w:val="00265955"/>
    <w:rsid w:val="0026621C"/>
    <w:rsid w:val="0026763F"/>
    <w:rsid w:val="00271E60"/>
    <w:rsid w:val="00272167"/>
    <w:rsid w:val="00273548"/>
    <w:rsid w:val="002737F0"/>
    <w:rsid w:val="00273F17"/>
    <w:rsid w:val="00274DDF"/>
    <w:rsid w:val="00277228"/>
    <w:rsid w:val="0027764C"/>
    <w:rsid w:val="00280E45"/>
    <w:rsid w:val="0028101F"/>
    <w:rsid w:val="00283431"/>
    <w:rsid w:val="002852D8"/>
    <w:rsid w:val="002921B4"/>
    <w:rsid w:val="002924F8"/>
    <w:rsid w:val="00293231"/>
    <w:rsid w:val="00294968"/>
    <w:rsid w:val="00297BDF"/>
    <w:rsid w:val="002A0A2A"/>
    <w:rsid w:val="002A0DBE"/>
    <w:rsid w:val="002A4BDA"/>
    <w:rsid w:val="002A6999"/>
    <w:rsid w:val="002A7B4E"/>
    <w:rsid w:val="002B2543"/>
    <w:rsid w:val="002B2C26"/>
    <w:rsid w:val="002B57C1"/>
    <w:rsid w:val="002B7B66"/>
    <w:rsid w:val="002C51E1"/>
    <w:rsid w:val="002C7C68"/>
    <w:rsid w:val="002D0D30"/>
    <w:rsid w:val="002D2E0D"/>
    <w:rsid w:val="002D3B06"/>
    <w:rsid w:val="002D3F99"/>
    <w:rsid w:val="002D5207"/>
    <w:rsid w:val="002D6BDD"/>
    <w:rsid w:val="002E05F8"/>
    <w:rsid w:val="002E0605"/>
    <w:rsid w:val="002E2F59"/>
    <w:rsid w:val="002E58DC"/>
    <w:rsid w:val="002E7805"/>
    <w:rsid w:val="002F1139"/>
    <w:rsid w:val="002F5CF6"/>
    <w:rsid w:val="002F6E42"/>
    <w:rsid w:val="00303657"/>
    <w:rsid w:val="003040B8"/>
    <w:rsid w:val="003061F6"/>
    <w:rsid w:val="00312163"/>
    <w:rsid w:val="003128B0"/>
    <w:rsid w:val="0031361E"/>
    <w:rsid w:val="00317970"/>
    <w:rsid w:val="00322950"/>
    <w:rsid w:val="00323477"/>
    <w:rsid w:val="00323958"/>
    <w:rsid w:val="00323D38"/>
    <w:rsid w:val="00324D02"/>
    <w:rsid w:val="00325BE5"/>
    <w:rsid w:val="0032613E"/>
    <w:rsid w:val="00330280"/>
    <w:rsid w:val="00331747"/>
    <w:rsid w:val="003366FB"/>
    <w:rsid w:val="00341FFA"/>
    <w:rsid w:val="0034512C"/>
    <w:rsid w:val="0034639F"/>
    <w:rsid w:val="00347A0F"/>
    <w:rsid w:val="00350B73"/>
    <w:rsid w:val="003538C2"/>
    <w:rsid w:val="003542E9"/>
    <w:rsid w:val="00355DC4"/>
    <w:rsid w:val="00357DDB"/>
    <w:rsid w:val="00357FB9"/>
    <w:rsid w:val="00361A8E"/>
    <w:rsid w:val="00362478"/>
    <w:rsid w:val="003645E9"/>
    <w:rsid w:val="0037143F"/>
    <w:rsid w:val="003747C4"/>
    <w:rsid w:val="00375672"/>
    <w:rsid w:val="00381773"/>
    <w:rsid w:val="0038272C"/>
    <w:rsid w:val="00383417"/>
    <w:rsid w:val="00383D9D"/>
    <w:rsid w:val="003840FC"/>
    <w:rsid w:val="0038481E"/>
    <w:rsid w:val="00385FC3"/>
    <w:rsid w:val="0039144C"/>
    <w:rsid w:val="00395B87"/>
    <w:rsid w:val="00395D9C"/>
    <w:rsid w:val="00397E77"/>
    <w:rsid w:val="003A12E2"/>
    <w:rsid w:val="003A1373"/>
    <w:rsid w:val="003A27FC"/>
    <w:rsid w:val="003A5555"/>
    <w:rsid w:val="003B0005"/>
    <w:rsid w:val="003B0B32"/>
    <w:rsid w:val="003B49AB"/>
    <w:rsid w:val="003B6551"/>
    <w:rsid w:val="003B7210"/>
    <w:rsid w:val="003C08E0"/>
    <w:rsid w:val="003C1ECD"/>
    <w:rsid w:val="003C22D5"/>
    <w:rsid w:val="003C4510"/>
    <w:rsid w:val="003C4632"/>
    <w:rsid w:val="003C58C8"/>
    <w:rsid w:val="003C75B5"/>
    <w:rsid w:val="003C7D8C"/>
    <w:rsid w:val="003D2EDB"/>
    <w:rsid w:val="003D4C2E"/>
    <w:rsid w:val="003D5920"/>
    <w:rsid w:val="003D6787"/>
    <w:rsid w:val="003E2306"/>
    <w:rsid w:val="003E2386"/>
    <w:rsid w:val="003E2C84"/>
    <w:rsid w:val="003E48EA"/>
    <w:rsid w:val="003E58B4"/>
    <w:rsid w:val="003E6761"/>
    <w:rsid w:val="003E768E"/>
    <w:rsid w:val="003F3824"/>
    <w:rsid w:val="003F3DAA"/>
    <w:rsid w:val="004001D0"/>
    <w:rsid w:val="004007C8"/>
    <w:rsid w:val="00400FFC"/>
    <w:rsid w:val="00401290"/>
    <w:rsid w:val="00401D6F"/>
    <w:rsid w:val="004024DF"/>
    <w:rsid w:val="004027FD"/>
    <w:rsid w:val="004037D7"/>
    <w:rsid w:val="00403E92"/>
    <w:rsid w:val="00404818"/>
    <w:rsid w:val="0040482B"/>
    <w:rsid w:val="0040486E"/>
    <w:rsid w:val="00411C0E"/>
    <w:rsid w:val="004122E2"/>
    <w:rsid w:val="00413285"/>
    <w:rsid w:val="004143F7"/>
    <w:rsid w:val="00422036"/>
    <w:rsid w:val="004312EB"/>
    <w:rsid w:val="00431515"/>
    <w:rsid w:val="004323FD"/>
    <w:rsid w:val="004325AB"/>
    <w:rsid w:val="00433E3E"/>
    <w:rsid w:val="004365B2"/>
    <w:rsid w:val="00436B1A"/>
    <w:rsid w:val="00437F81"/>
    <w:rsid w:val="00441390"/>
    <w:rsid w:val="0044151C"/>
    <w:rsid w:val="00441ABC"/>
    <w:rsid w:val="0044345E"/>
    <w:rsid w:val="004476F1"/>
    <w:rsid w:val="00451103"/>
    <w:rsid w:val="00452EF7"/>
    <w:rsid w:val="004611E3"/>
    <w:rsid w:val="004640B5"/>
    <w:rsid w:val="00466581"/>
    <w:rsid w:val="0046781A"/>
    <w:rsid w:val="00471DDD"/>
    <w:rsid w:val="00472F66"/>
    <w:rsid w:val="00473B25"/>
    <w:rsid w:val="00473D4B"/>
    <w:rsid w:val="0047432A"/>
    <w:rsid w:val="00476511"/>
    <w:rsid w:val="00476D57"/>
    <w:rsid w:val="00480677"/>
    <w:rsid w:val="0048132F"/>
    <w:rsid w:val="00481984"/>
    <w:rsid w:val="004848DA"/>
    <w:rsid w:val="00486EBB"/>
    <w:rsid w:val="0048707A"/>
    <w:rsid w:val="00487578"/>
    <w:rsid w:val="004878A0"/>
    <w:rsid w:val="00490B86"/>
    <w:rsid w:val="0049666D"/>
    <w:rsid w:val="004969E1"/>
    <w:rsid w:val="0049772E"/>
    <w:rsid w:val="004A2AF9"/>
    <w:rsid w:val="004A4D6A"/>
    <w:rsid w:val="004A55B0"/>
    <w:rsid w:val="004A5760"/>
    <w:rsid w:val="004B1CCD"/>
    <w:rsid w:val="004B2E71"/>
    <w:rsid w:val="004B3670"/>
    <w:rsid w:val="004B3E9B"/>
    <w:rsid w:val="004C13DC"/>
    <w:rsid w:val="004C1B72"/>
    <w:rsid w:val="004C58F6"/>
    <w:rsid w:val="004D1924"/>
    <w:rsid w:val="004E1CE6"/>
    <w:rsid w:val="004E603E"/>
    <w:rsid w:val="004F29B9"/>
    <w:rsid w:val="004F396F"/>
    <w:rsid w:val="005018F1"/>
    <w:rsid w:val="0050283B"/>
    <w:rsid w:val="00504A95"/>
    <w:rsid w:val="005069E0"/>
    <w:rsid w:val="005125D4"/>
    <w:rsid w:val="005131E6"/>
    <w:rsid w:val="0051441D"/>
    <w:rsid w:val="005155C8"/>
    <w:rsid w:val="00517B93"/>
    <w:rsid w:val="00521E4A"/>
    <w:rsid w:val="00531228"/>
    <w:rsid w:val="005316B0"/>
    <w:rsid w:val="005323C7"/>
    <w:rsid w:val="00535312"/>
    <w:rsid w:val="00536181"/>
    <w:rsid w:val="00536F73"/>
    <w:rsid w:val="00537980"/>
    <w:rsid w:val="00537F53"/>
    <w:rsid w:val="005472B5"/>
    <w:rsid w:val="005513A7"/>
    <w:rsid w:val="00552036"/>
    <w:rsid w:val="005523B8"/>
    <w:rsid w:val="005556B0"/>
    <w:rsid w:val="005558AE"/>
    <w:rsid w:val="00555943"/>
    <w:rsid w:val="00555AED"/>
    <w:rsid w:val="00555F4D"/>
    <w:rsid w:val="00557275"/>
    <w:rsid w:val="00557C3B"/>
    <w:rsid w:val="00560458"/>
    <w:rsid w:val="005615FF"/>
    <w:rsid w:val="005664F3"/>
    <w:rsid w:val="005718B2"/>
    <w:rsid w:val="0057353A"/>
    <w:rsid w:val="00573622"/>
    <w:rsid w:val="00573934"/>
    <w:rsid w:val="00573DD1"/>
    <w:rsid w:val="005857AC"/>
    <w:rsid w:val="00587217"/>
    <w:rsid w:val="005879F6"/>
    <w:rsid w:val="0059046F"/>
    <w:rsid w:val="0059069F"/>
    <w:rsid w:val="0059258A"/>
    <w:rsid w:val="00592B3D"/>
    <w:rsid w:val="00592DF2"/>
    <w:rsid w:val="005938D2"/>
    <w:rsid w:val="00596EBF"/>
    <w:rsid w:val="005A042A"/>
    <w:rsid w:val="005A1B56"/>
    <w:rsid w:val="005A2AFF"/>
    <w:rsid w:val="005A4187"/>
    <w:rsid w:val="005A50E7"/>
    <w:rsid w:val="005A5D6E"/>
    <w:rsid w:val="005B3759"/>
    <w:rsid w:val="005B4B1B"/>
    <w:rsid w:val="005B79D4"/>
    <w:rsid w:val="005C2F4D"/>
    <w:rsid w:val="005C30B0"/>
    <w:rsid w:val="005C3A85"/>
    <w:rsid w:val="005C5212"/>
    <w:rsid w:val="005C53D3"/>
    <w:rsid w:val="005D1775"/>
    <w:rsid w:val="005D3249"/>
    <w:rsid w:val="005E1A55"/>
    <w:rsid w:val="005E3388"/>
    <w:rsid w:val="005E4AB7"/>
    <w:rsid w:val="005F20AA"/>
    <w:rsid w:val="005F48D4"/>
    <w:rsid w:val="005F4D5D"/>
    <w:rsid w:val="005F50AF"/>
    <w:rsid w:val="005F544D"/>
    <w:rsid w:val="005F6E6B"/>
    <w:rsid w:val="005F6EC5"/>
    <w:rsid w:val="00600BAA"/>
    <w:rsid w:val="00601A60"/>
    <w:rsid w:val="00601B13"/>
    <w:rsid w:val="00604CC6"/>
    <w:rsid w:val="00605803"/>
    <w:rsid w:val="00620837"/>
    <w:rsid w:val="00620E44"/>
    <w:rsid w:val="00621B50"/>
    <w:rsid w:val="00621FA9"/>
    <w:rsid w:val="00627EB0"/>
    <w:rsid w:val="0063321B"/>
    <w:rsid w:val="0063448E"/>
    <w:rsid w:val="00635647"/>
    <w:rsid w:val="006360BA"/>
    <w:rsid w:val="00636FB2"/>
    <w:rsid w:val="00641E47"/>
    <w:rsid w:val="00643013"/>
    <w:rsid w:val="00643D6A"/>
    <w:rsid w:val="00646C48"/>
    <w:rsid w:val="00646DA5"/>
    <w:rsid w:val="006475C3"/>
    <w:rsid w:val="00647C83"/>
    <w:rsid w:val="006512BD"/>
    <w:rsid w:val="006518A3"/>
    <w:rsid w:val="006553C9"/>
    <w:rsid w:val="00655EFF"/>
    <w:rsid w:val="00656AF7"/>
    <w:rsid w:val="00656DE6"/>
    <w:rsid w:val="006572FA"/>
    <w:rsid w:val="00660CC9"/>
    <w:rsid w:val="00661E71"/>
    <w:rsid w:val="00662DDD"/>
    <w:rsid w:val="006637AC"/>
    <w:rsid w:val="00666F25"/>
    <w:rsid w:val="00667223"/>
    <w:rsid w:val="00667880"/>
    <w:rsid w:val="00667FEA"/>
    <w:rsid w:val="006741F6"/>
    <w:rsid w:val="00681412"/>
    <w:rsid w:val="00681503"/>
    <w:rsid w:val="00682282"/>
    <w:rsid w:val="00684B38"/>
    <w:rsid w:val="006873DF"/>
    <w:rsid w:val="006877CF"/>
    <w:rsid w:val="00687B35"/>
    <w:rsid w:val="006924A4"/>
    <w:rsid w:val="00693A79"/>
    <w:rsid w:val="00694298"/>
    <w:rsid w:val="0069503F"/>
    <w:rsid w:val="00697B8A"/>
    <w:rsid w:val="006A07A5"/>
    <w:rsid w:val="006A112E"/>
    <w:rsid w:val="006A434B"/>
    <w:rsid w:val="006A774F"/>
    <w:rsid w:val="006B0B0B"/>
    <w:rsid w:val="006B26AB"/>
    <w:rsid w:val="006B392D"/>
    <w:rsid w:val="006B3D14"/>
    <w:rsid w:val="006B44A3"/>
    <w:rsid w:val="006B4E84"/>
    <w:rsid w:val="006B6319"/>
    <w:rsid w:val="006C000C"/>
    <w:rsid w:val="006C06F7"/>
    <w:rsid w:val="006C1A1B"/>
    <w:rsid w:val="006D0657"/>
    <w:rsid w:val="006D0F23"/>
    <w:rsid w:val="006D176F"/>
    <w:rsid w:val="006D1F53"/>
    <w:rsid w:val="006D237D"/>
    <w:rsid w:val="006D2416"/>
    <w:rsid w:val="006D2C24"/>
    <w:rsid w:val="006D7611"/>
    <w:rsid w:val="006E022F"/>
    <w:rsid w:val="006E1E53"/>
    <w:rsid w:val="006E311F"/>
    <w:rsid w:val="006E7B56"/>
    <w:rsid w:val="006F119C"/>
    <w:rsid w:val="006F7754"/>
    <w:rsid w:val="00700517"/>
    <w:rsid w:val="00702D41"/>
    <w:rsid w:val="00704525"/>
    <w:rsid w:val="00704590"/>
    <w:rsid w:val="00705003"/>
    <w:rsid w:val="00710601"/>
    <w:rsid w:val="00711DC5"/>
    <w:rsid w:val="007134AB"/>
    <w:rsid w:val="0071523F"/>
    <w:rsid w:val="00715B03"/>
    <w:rsid w:val="00715C2A"/>
    <w:rsid w:val="00715FC6"/>
    <w:rsid w:val="00720817"/>
    <w:rsid w:val="00723878"/>
    <w:rsid w:val="0072559D"/>
    <w:rsid w:val="00726440"/>
    <w:rsid w:val="00727397"/>
    <w:rsid w:val="00730498"/>
    <w:rsid w:val="007330CC"/>
    <w:rsid w:val="00734193"/>
    <w:rsid w:val="007375D9"/>
    <w:rsid w:val="0074014B"/>
    <w:rsid w:val="007402F5"/>
    <w:rsid w:val="007408E7"/>
    <w:rsid w:val="00745D7D"/>
    <w:rsid w:val="00747DE5"/>
    <w:rsid w:val="007525B2"/>
    <w:rsid w:val="0075579C"/>
    <w:rsid w:val="00755A0C"/>
    <w:rsid w:val="00755ABF"/>
    <w:rsid w:val="00755FB1"/>
    <w:rsid w:val="00760670"/>
    <w:rsid w:val="00760826"/>
    <w:rsid w:val="007635D0"/>
    <w:rsid w:val="00766406"/>
    <w:rsid w:val="00766DEF"/>
    <w:rsid w:val="00770AE1"/>
    <w:rsid w:val="0077140A"/>
    <w:rsid w:val="00771E08"/>
    <w:rsid w:val="007732E7"/>
    <w:rsid w:val="00776E62"/>
    <w:rsid w:val="007778D7"/>
    <w:rsid w:val="00777A29"/>
    <w:rsid w:val="00782065"/>
    <w:rsid w:val="00783474"/>
    <w:rsid w:val="00783F80"/>
    <w:rsid w:val="0078614F"/>
    <w:rsid w:val="00786D8D"/>
    <w:rsid w:val="00786E69"/>
    <w:rsid w:val="00793E1B"/>
    <w:rsid w:val="00794F98"/>
    <w:rsid w:val="00796176"/>
    <w:rsid w:val="00796401"/>
    <w:rsid w:val="007A29FB"/>
    <w:rsid w:val="007A34B7"/>
    <w:rsid w:val="007B13F6"/>
    <w:rsid w:val="007B1C48"/>
    <w:rsid w:val="007B2373"/>
    <w:rsid w:val="007B5967"/>
    <w:rsid w:val="007B5A6B"/>
    <w:rsid w:val="007B61E8"/>
    <w:rsid w:val="007B6D92"/>
    <w:rsid w:val="007C12CF"/>
    <w:rsid w:val="007C256A"/>
    <w:rsid w:val="007C4A72"/>
    <w:rsid w:val="007C5DD5"/>
    <w:rsid w:val="007C6AB4"/>
    <w:rsid w:val="007D4EF5"/>
    <w:rsid w:val="007D5FF0"/>
    <w:rsid w:val="007D6C4C"/>
    <w:rsid w:val="007E0887"/>
    <w:rsid w:val="007E35E0"/>
    <w:rsid w:val="007E45FD"/>
    <w:rsid w:val="007F0D28"/>
    <w:rsid w:val="007F247E"/>
    <w:rsid w:val="007F30EF"/>
    <w:rsid w:val="007F3237"/>
    <w:rsid w:val="007F4BC2"/>
    <w:rsid w:val="007F7BC3"/>
    <w:rsid w:val="008023C1"/>
    <w:rsid w:val="00803A03"/>
    <w:rsid w:val="008044E6"/>
    <w:rsid w:val="00804C79"/>
    <w:rsid w:val="008054AF"/>
    <w:rsid w:val="00805560"/>
    <w:rsid w:val="008057BB"/>
    <w:rsid w:val="0080654F"/>
    <w:rsid w:val="00810DE6"/>
    <w:rsid w:val="008143EE"/>
    <w:rsid w:val="00815E0E"/>
    <w:rsid w:val="008167C0"/>
    <w:rsid w:val="00817F8C"/>
    <w:rsid w:val="0082005B"/>
    <w:rsid w:val="00820F39"/>
    <w:rsid w:val="00824408"/>
    <w:rsid w:val="008252DB"/>
    <w:rsid w:val="00825651"/>
    <w:rsid w:val="00826E53"/>
    <w:rsid w:val="00830B41"/>
    <w:rsid w:val="0083108A"/>
    <w:rsid w:val="00834F7E"/>
    <w:rsid w:val="008359FE"/>
    <w:rsid w:val="00836637"/>
    <w:rsid w:val="00836CF1"/>
    <w:rsid w:val="00836CFF"/>
    <w:rsid w:val="00836E09"/>
    <w:rsid w:val="008450FC"/>
    <w:rsid w:val="008455B6"/>
    <w:rsid w:val="0084568B"/>
    <w:rsid w:val="00845FBF"/>
    <w:rsid w:val="00850F47"/>
    <w:rsid w:val="00851DFC"/>
    <w:rsid w:val="00852A17"/>
    <w:rsid w:val="00853741"/>
    <w:rsid w:val="00853924"/>
    <w:rsid w:val="00860BA1"/>
    <w:rsid w:val="008727E0"/>
    <w:rsid w:val="00872B46"/>
    <w:rsid w:val="00873225"/>
    <w:rsid w:val="00873403"/>
    <w:rsid w:val="008749AE"/>
    <w:rsid w:val="00875840"/>
    <w:rsid w:val="00875BE1"/>
    <w:rsid w:val="00877559"/>
    <w:rsid w:val="00877923"/>
    <w:rsid w:val="00882060"/>
    <w:rsid w:val="00883DCE"/>
    <w:rsid w:val="00884238"/>
    <w:rsid w:val="00885228"/>
    <w:rsid w:val="00886712"/>
    <w:rsid w:val="00890B41"/>
    <w:rsid w:val="00892C44"/>
    <w:rsid w:val="008960E3"/>
    <w:rsid w:val="00897210"/>
    <w:rsid w:val="008A24BA"/>
    <w:rsid w:val="008A37CE"/>
    <w:rsid w:val="008A3A9D"/>
    <w:rsid w:val="008A40F6"/>
    <w:rsid w:val="008A7E8D"/>
    <w:rsid w:val="008B0CE9"/>
    <w:rsid w:val="008B273E"/>
    <w:rsid w:val="008B3A68"/>
    <w:rsid w:val="008B41CC"/>
    <w:rsid w:val="008B5D9F"/>
    <w:rsid w:val="008B6BEA"/>
    <w:rsid w:val="008B6E91"/>
    <w:rsid w:val="008C0A8F"/>
    <w:rsid w:val="008C130C"/>
    <w:rsid w:val="008C247F"/>
    <w:rsid w:val="008C4E78"/>
    <w:rsid w:val="008C7929"/>
    <w:rsid w:val="008D1E1D"/>
    <w:rsid w:val="008D5FE5"/>
    <w:rsid w:val="008E0457"/>
    <w:rsid w:val="008E5351"/>
    <w:rsid w:val="008E546A"/>
    <w:rsid w:val="008E6275"/>
    <w:rsid w:val="008F2A18"/>
    <w:rsid w:val="008F2DBA"/>
    <w:rsid w:val="008F38E5"/>
    <w:rsid w:val="008F3BA3"/>
    <w:rsid w:val="008F74E1"/>
    <w:rsid w:val="00900FA6"/>
    <w:rsid w:val="00903420"/>
    <w:rsid w:val="00906C0B"/>
    <w:rsid w:val="00910C3C"/>
    <w:rsid w:val="00910F03"/>
    <w:rsid w:val="0091350C"/>
    <w:rsid w:val="0091535F"/>
    <w:rsid w:val="009166E7"/>
    <w:rsid w:val="00917131"/>
    <w:rsid w:val="00924575"/>
    <w:rsid w:val="0092468C"/>
    <w:rsid w:val="00930391"/>
    <w:rsid w:val="00930D45"/>
    <w:rsid w:val="009317F4"/>
    <w:rsid w:val="00932285"/>
    <w:rsid w:val="00932DAD"/>
    <w:rsid w:val="00934615"/>
    <w:rsid w:val="00934F7D"/>
    <w:rsid w:val="0093532A"/>
    <w:rsid w:val="0093576F"/>
    <w:rsid w:val="00940C22"/>
    <w:rsid w:val="009429F9"/>
    <w:rsid w:val="00944BFC"/>
    <w:rsid w:val="0094730F"/>
    <w:rsid w:val="00947F38"/>
    <w:rsid w:val="00950F89"/>
    <w:rsid w:val="0095210B"/>
    <w:rsid w:val="00953F16"/>
    <w:rsid w:val="00954ADB"/>
    <w:rsid w:val="00956380"/>
    <w:rsid w:val="00957CA9"/>
    <w:rsid w:val="00960692"/>
    <w:rsid w:val="00961A48"/>
    <w:rsid w:val="00961F69"/>
    <w:rsid w:val="00963116"/>
    <w:rsid w:val="009641F7"/>
    <w:rsid w:val="00966FD5"/>
    <w:rsid w:val="009701F7"/>
    <w:rsid w:val="00971C60"/>
    <w:rsid w:val="00975733"/>
    <w:rsid w:val="009820FD"/>
    <w:rsid w:val="009867B1"/>
    <w:rsid w:val="00987EC1"/>
    <w:rsid w:val="00991803"/>
    <w:rsid w:val="009930F3"/>
    <w:rsid w:val="00993BE5"/>
    <w:rsid w:val="00994629"/>
    <w:rsid w:val="00994DB5"/>
    <w:rsid w:val="009954A4"/>
    <w:rsid w:val="009A1BFF"/>
    <w:rsid w:val="009A3B82"/>
    <w:rsid w:val="009A5760"/>
    <w:rsid w:val="009A6590"/>
    <w:rsid w:val="009A6C07"/>
    <w:rsid w:val="009B0220"/>
    <w:rsid w:val="009B1D93"/>
    <w:rsid w:val="009B5898"/>
    <w:rsid w:val="009B7345"/>
    <w:rsid w:val="009C0232"/>
    <w:rsid w:val="009C07B7"/>
    <w:rsid w:val="009C49C9"/>
    <w:rsid w:val="009C4C88"/>
    <w:rsid w:val="009C71F2"/>
    <w:rsid w:val="009C73B4"/>
    <w:rsid w:val="009D066C"/>
    <w:rsid w:val="009D1D00"/>
    <w:rsid w:val="009E006F"/>
    <w:rsid w:val="009E4E53"/>
    <w:rsid w:val="009E4F7C"/>
    <w:rsid w:val="009E62A5"/>
    <w:rsid w:val="009E6C62"/>
    <w:rsid w:val="009F35B5"/>
    <w:rsid w:val="009F35C5"/>
    <w:rsid w:val="009F6676"/>
    <w:rsid w:val="00A06A6C"/>
    <w:rsid w:val="00A0780C"/>
    <w:rsid w:val="00A13AF1"/>
    <w:rsid w:val="00A16ABB"/>
    <w:rsid w:val="00A203EC"/>
    <w:rsid w:val="00A2268F"/>
    <w:rsid w:val="00A22D36"/>
    <w:rsid w:val="00A25593"/>
    <w:rsid w:val="00A25900"/>
    <w:rsid w:val="00A25D3B"/>
    <w:rsid w:val="00A260D9"/>
    <w:rsid w:val="00A26C53"/>
    <w:rsid w:val="00A27AB5"/>
    <w:rsid w:val="00A328C4"/>
    <w:rsid w:val="00A33AB4"/>
    <w:rsid w:val="00A344AD"/>
    <w:rsid w:val="00A35E91"/>
    <w:rsid w:val="00A377A2"/>
    <w:rsid w:val="00A37A06"/>
    <w:rsid w:val="00A42E0C"/>
    <w:rsid w:val="00A44485"/>
    <w:rsid w:val="00A450B4"/>
    <w:rsid w:val="00A4692C"/>
    <w:rsid w:val="00A47A24"/>
    <w:rsid w:val="00A507DA"/>
    <w:rsid w:val="00A5221B"/>
    <w:rsid w:val="00A52983"/>
    <w:rsid w:val="00A543D7"/>
    <w:rsid w:val="00A569FF"/>
    <w:rsid w:val="00A570A3"/>
    <w:rsid w:val="00A61CD0"/>
    <w:rsid w:val="00A647B3"/>
    <w:rsid w:val="00A64994"/>
    <w:rsid w:val="00A64B2F"/>
    <w:rsid w:val="00A65DEF"/>
    <w:rsid w:val="00A65E02"/>
    <w:rsid w:val="00A72922"/>
    <w:rsid w:val="00A73931"/>
    <w:rsid w:val="00A74B89"/>
    <w:rsid w:val="00A75EF7"/>
    <w:rsid w:val="00A76C13"/>
    <w:rsid w:val="00A80CB8"/>
    <w:rsid w:val="00A813EC"/>
    <w:rsid w:val="00A8611E"/>
    <w:rsid w:val="00A91A42"/>
    <w:rsid w:val="00A929D2"/>
    <w:rsid w:val="00A93351"/>
    <w:rsid w:val="00AA0A6F"/>
    <w:rsid w:val="00AA2188"/>
    <w:rsid w:val="00AA247D"/>
    <w:rsid w:val="00AA2F64"/>
    <w:rsid w:val="00AB0E55"/>
    <w:rsid w:val="00AB11F4"/>
    <w:rsid w:val="00AB1FA7"/>
    <w:rsid w:val="00AB3AEE"/>
    <w:rsid w:val="00AB3D9B"/>
    <w:rsid w:val="00AB4B08"/>
    <w:rsid w:val="00AC2BCF"/>
    <w:rsid w:val="00AC59D5"/>
    <w:rsid w:val="00AC793D"/>
    <w:rsid w:val="00AD0CCD"/>
    <w:rsid w:val="00AD4BC0"/>
    <w:rsid w:val="00AD562D"/>
    <w:rsid w:val="00AD5E05"/>
    <w:rsid w:val="00AD75A5"/>
    <w:rsid w:val="00AD78E1"/>
    <w:rsid w:val="00AE2418"/>
    <w:rsid w:val="00AE326A"/>
    <w:rsid w:val="00AE6068"/>
    <w:rsid w:val="00AF464A"/>
    <w:rsid w:val="00AF4ECC"/>
    <w:rsid w:val="00AF558A"/>
    <w:rsid w:val="00B01D4D"/>
    <w:rsid w:val="00B03AA8"/>
    <w:rsid w:val="00B0623C"/>
    <w:rsid w:val="00B07C6B"/>
    <w:rsid w:val="00B114E0"/>
    <w:rsid w:val="00B17A39"/>
    <w:rsid w:val="00B20456"/>
    <w:rsid w:val="00B20F36"/>
    <w:rsid w:val="00B2109D"/>
    <w:rsid w:val="00B22043"/>
    <w:rsid w:val="00B25501"/>
    <w:rsid w:val="00B260A3"/>
    <w:rsid w:val="00B31C11"/>
    <w:rsid w:val="00B31FEC"/>
    <w:rsid w:val="00B3723A"/>
    <w:rsid w:val="00B43AF3"/>
    <w:rsid w:val="00B50E0E"/>
    <w:rsid w:val="00B529A9"/>
    <w:rsid w:val="00B53044"/>
    <w:rsid w:val="00B548F8"/>
    <w:rsid w:val="00B55284"/>
    <w:rsid w:val="00B56F15"/>
    <w:rsid w:val="00B61BB8"/>
    <w:rsid w:val="00B65AE3"/>
    <w:rsid w:val="00B66951"/>
    <w:rsid w:val="00B679FF"/>
    <w:rsid w:val="00B70154"/>
    <w:rsid w:val="00B7379E"/>
    <w:rsid w:val="00B75B67"/>
    <w:rsid w:val="00B75B75"/>
    <w:rsid w:val="00B77557"/>
    <w:rsid w:val="00B8413A"/>
    <w:rsid w:val="00B912F0"/>
    <w:rsid w:val="00B9383B"/>
    <w:rsid w:val="00B93969"/>
    <w:rsid w:val="00B94AD7"/>
    <w:rsid w:val="00B9720D"/>
    <w:rsid w:val="00BA4A62"/>
    <w:rsid w:val="00BA58E0"/>
    <w:rsid w:val="00BB002A"/>
    <w:rsid w:val="00BB39BB"/>
    <w:rsid w:val="00BB751D"/>
    <w:rsid w:val="00BB7E08"/>
    <w:rsid w:val="00BC0952"/>
    <w:rsid w:val="00BC1B35"/>
    <w:rsid w:val="00BC3397"/>
    <w:rsid w:val="00BD62A9"/>
    <w:rsid w:val="00BD6D66"/>
    <w:rsid w:val="00BE10EA"/>
    <w:rsid w:val="00BE2E96"/>
    <w:rsid w:val="00BE3305"/>
    <w:rsid w:val="00BE3972"/>
    <w:rsid w:val="00BE3AF1"/>
    <w:rsid w:val="00BE43B8"/>
    <w:rsid w:val="00BE62CB"/>
    <w:rsid w:val="00BE7D1E"/>
    <w:rsid w:val="00BF159A"/>
    <w:rsid w:val="00BF1F2A"/>
    <w:rsid w:val="00BF38CB"/>
    <w:rsid w:val="00BF3C36"/>
    <w:rsid w:val="00BF4F88"/>
    <w:rsid w:val="00BF69C9"/>
    <w:rsid w:val="00C004EA"/>
    <w:rsid w:val="00C00AD8"/>
    <w:rsid w:val="00C01419"/>
    <w:rsid w:val="00C02A00"/>
    <w:rsid w:val="00C02ECE"/>
    <w:rsid w:val="00C03602"/>
    <w:rsid w:val="00C05B22"/>
    <w:rsid w:val="00C0775F"/>
    <w:rsid w:val="00C07A42"/>
    <w:rsid w:val="00C1373A"/>
    <w:rsid w:val="00C14D53"/>
    <w:rsid w:val="00C17EA5"/>
    <w:rsid w:val="00C20569"/>
    <w:rsid w:val="00C23C1B"/>
    <w:rsid w:val="00C30EA4"/>
    <w:rsid w:val="00C32047"/>
    <w:rsid w:val="00C34B29"/>
    <w:rsid w:val="00C3592E"/>
    <w:rsid w:val="00C35C41"/>
    <w:rsid w:val="00C372BC"/>
    <w:rsid w:val="00C37BB5"/>
    <w:rsid w:val="00C44D41"/>
    <w:rsid w:val="00C4513D"/>
    <w:rsid w:val="00C451B8"/>
    <w:rsid w:val="00C46BB0"/>
    <w:rsid w:val="00C47A2A"/>
    <w:rsid w:val="00C50BAE"/>
    <w:rsid w:val="00C5182E"/>
    <w:rsid w:val="00C532B1"/>
    <w:rsid w:val="00C54A84"/>
    <w:rsid w:val="00C54ECD"/>
    <w:rsid w:val="00C57B60"/>
    <w:rsid w:val="00C60D90"/>
    <w:rsid w:val="00C6199A"/>
    <w:rsid w:val="00C64540"/>
    <w:rsid w:val="00C72006"/>
    <w:rsid w:val="00C73611"/>
    <w:rsid w:val="00C80505"/>
    <w:rsid w:val="00C808E2"/>
    <w:rsid w:val="00C87F6C"/>
    <w:rsid w:val="00C903E4"/>
    <w:rsid w:val="00C939F7"/>
    <w:rsid w:val="00C94800"/>
    <w:rsid w:val="00C96AE1"/>
    <w:rsid w:val="00CA4579"/>
    <w:rsid w:val="00CA6411"/>
    <w:rsid w:val="00CB0C51"/>
    <w:rsid w:val="00CB1E72"/>
    <w:rsid w:val="00CB23C9"/>
    <w:rsid w:val="00CB29C0"/>
    <w:rsid w:val="00CB579C"/>
    <w:rsid w:val="00CB5978"/>
    <w:rsid w:val="00CC055F"/>
    <w:rsid w:val="00CC2FAE"/>
    <w:rsid w:val="00CC3319"/>
    <w:rsid w:val="00CC773D"/>
    <w:rsid w:val="00CD284D"/>
    <w:rsid w:val="00CD3037"/>
    <w:rsid w:val="00CD5B28"/>
    <w:rsid w:val="00CD66B7"/>
    <w:rsid w:val="00CD689A"/>
    <w:rsid w:val="00CE13A5"/>
    <w:rsid w:val="00CE5C96"/>
    <w:rsid w:val="00CE7BEB"/>
    <w:rsid w:val="00CE7DCA"/>
    <w:rsid w:val="00CF2810"/>
    <w:rsid w:val="00CF4D12"/>
    <w:rsid w:val="00CF6AAA"/>
    <w:rsid w:val="00D019D0"/>
    <w:rsid w:val="00D03914"/>
    <w:rsid w:val="00D03B80"/>
    <w:rsid w:val="00D04665"/>
    <w:rsid w:val="00D0479B"/>
    <w:rsid w:val="00D05317"/>
    <w:rsid w:val="00D06FE4"/>
    <w:rsid w:val="00D076D5"/>
    <w:rsid w:val="00D1302E"/>
    <w:rsid w:val="00D13F6C"/>
    <w:rsid w:val="00D14F94"/>
    <w:rsid w:val="00D15EBB"/>
    <w:rsid w:val="00D21BC6"/>
    <w:rsid w:val="00D243AB"/>
    <w:rsid w:val="00D30AD6"/>
    <w:rsid w:val="00D30D99"/>
    <w:rsid w:val="00D31B8C"/>
    <w:rsid w:val="00D31E0E"/>
    <w:rsid w:val="00D34B3C"/>
    <w:rsid w:val="00D369E1"/>
    <w:rsid w:val="00D373FD"/>
    <w:rsid w:val="00D4685F"/>
    <w:rsid w:val="00D472B2"/>
    <w:rsid w:val="00D47AF3"/>
    <w:rsid w:val="00D47E8B"/>
    <w:rsid w:val="00D539A3"/>
    <w:rsid w:val="00D540E5"/>
    <w:rsid w:val="00D5443F"/>
    <w:rsid w:val="00D54632"/>
    <w:rsid w:val="00D635F8"/>
    <w:rsid w:val="00D65852"/>
    <w:rsid w:val="00D65D4C"/>
    <w:rsid w:val="00D66CC3"/>
    <w:rsid w:val="00D67838"/>
    <w:rsid w:val="00D76B16"/>
    <w:rsid w:val="00D77266"/>
    <w:rsid w:val="00D84EBE"/>
    <w:rsid w:val="00D920E1"/>
    <w:rsid w:val="00D925E9"/>
    <w:rsid w:val="00D92E37"/>
    <w:rsid w:val="00D965E1"/>
    <w:rsid w:val="00D96636"/>
    <w:rsid w:val="00D970E1"/>
    <w:rsid w:val="00DA1A29"/>
    <w:rsid w:val="00DA265D"/>
    <w:rsid w:val="00DA3828"/>
    <w:rsid w:val="00DA5149"/>
    <w:rsid w:val="00DA5240"/>
    <w:rsid w:val="00DA53E7"/>
    <w:rsid w:val="00DA54B0"/>
    <w:rsid w:val="00DB0F18"/>
    <w:rsid w:val="00DB102A"/>
    <w:rsid w:val="00DB2CB3"/>
    <w:rsid w:val="00DB2EBD"/>
    <w:rsid w:val="00DB3970"/>
    <w:rsid w:val="00DB4984"/>
    <w:rsid w:val="00DB63CC"/>
    <w:rsid w:val="00DC2D57"/>
    <w:rsid w:val="00DC339B"/>
    <w:rsid w:val="00DC398A"/>
    <w:rsid w:val="00DD087D"/>
    <w:rsid w:val="00DD0A42"/>
    <w:rsid w:val="00DD0CEC"/>
    <w:rsid w:val="00DD0ECA"/>
    <w:rsid w:val="00DD427A"/>
    <w:rsid w:val="00DD48E1"/>
    <w:rsid w:val="00DD5CD2"/>
    <w:rsid w:val="00DE11B8"/>
    <w:rsid w:val="00DE2BCC"/>
    <w:rsid w:val="00DE2BD5"/>
    <w:rsid w:val="00DE3E77"/>
    <w:rsid w:val="00DE525A"/>
    <w:rsid w:val="00DE5F6D"/>
    <w:rsid w:val="00DE6074"/>
    <w:rsid w:val="00DF2426"/>
    <w:rsid w:val="00DF26B4"/>
    <w:rsid w:val="00DF3A59"/>
    <w:rsid w:val="00E01B45"/>
    <w:rsid w:val="00E03287"/>
    <w:rsid w:val="00E13281"/>
    <w:rsid w:val="00E1781E"/>
    <w:rsid w:val="00E202A9"/>
    <w:rsid w:val="00E24018"/>
    <w:rsid w:val="00E250D2"/>
    <w:rsid w:val="00E26236"/>
    <w:rsid w:val="00E27AD2"/>
    <w:rsid w:val="00E348DF"/>
    <w:rsid w:val="00E36691"/>
    <w:rsid w:val="00E40DE2"/>
    <w:rsid w:val="00E41D3C"/>
    <w:rsid w:val="00E422A1"/>
    <w:rsid w:val="00E4272A"/>
    <w:rsid w:val="00E4388B"/>
    <w:rsid w:val="00E45A96"/>
    <w:rsid w:val="00E45F66"/>
    <w:rsid w:val="00E47268"/>
    <w:rsid w:val="00E52CDE"/>
    <w:rsid w:val="00E57807"/>
    <w:rsid w:val="00E60D80"/>
    <w:rsid w:val="00E60FC5"/>
    <w:rsid w:val="00E639DC"/>
    <w:rsid w:val="00E674FC"/>
    <w:rsid w:val="00E67D73"/>
    <w:rsid w:val="00E71B7B"/>
    <w:rsid w:val="00E72BCF"/>
    <w:rsid w:val="00E738C3"/>
    <w:rsid w:val="00E73E60"/>
    <w:rsid w:val="00E768BE"/>
    <w:rsid w:val="00E768D8"/>
    <w:rsid w:val="00E80B82"/>
    <w:rsid w:val="00E83B47"/>
    <w:rsid w:val="00E84116"/>
    <w:rsid w:val="00E847AB"/>
    <w:rsid w:val="00E86A6C"/>
    <w:rsid w:val="00E9268B"/>
    <w:rsid w:val="00E95A56"/>
    <w:rsid w:val="00EA30C3"/>
    <w:rsid w:val="00EA3B25"/>
    <w:rsid w:val="00EA6C22"/>
    <w:rsid w:val="00EA6DFE"/>
    <w:rsid w:val="00EB1BB0"/>
    <w:rsid w:val="00EB353B"/>
    <w:rsid w:val="00EB3CF0"/>
    <w:rsid w:val="00EC1B19"/>
    <w:rsid w:val="00EC4582"/>
    <w:rsid w:val="00EC718A"/>
    <w:rsid w:val="00EC78DE"/>
    <w:rsid w:val="00ED1D15"/>
    <w:rsid w:val="00ED4778"/>
    <w:rsid w:val="00EE4AA8"/>
    <w:rsid w:val="00EE5C0C"/>
    <w:rsid w:val="00EF11CA"/>
    <w:rsid w:val="00EF157F"/>
    <w:rsid w:val="00EF4068"/>
    <w:rsid w:val="00EF5AA2"/>
    <w:rsid w:val="00EF6B98"/>
    <w:rsid w:val="00F05A6A"/>
    <w:rsid w:val="00F05C6C"/>
    <w:rsid w:val="00F0683B"/>
    <w:rsid w:val="00F113E3"/>
    <w:rsid w:val="00F1208E"/>
    <w:rsid w:val="00F14AFD"/>
    <w:rsid w:val="00F16DAA"/>
    <w:rsid w:val="00F203F4"/>
    <w:rsid w:val="00F22676"/>
    <w:rsid w:val="00F249F0"/>
    <w:rsid w:val="00F3039B"/>
    <w:rsid w:val="00F322B9"/>
    <w:rsid w:val="00F3354D"/>
    <w:rsid w:val="00F348E7"/>
    <w:rsid w:val="00F427B1"/>
    <w:rsid w:val="00F452E7"/>
    <w:rsid w:val="00F4636F"/>
    <w:rsid w:val="00F50802"/>
    <w:rsid w:val="00F5177A"/>
    <w:rsid w:val="00F51E20"/>
    <w:rsid w:val="00F52123"/>
    <w:rsid w:val="00F53513"/>
    <w:rsid w:val="00F53B24"/>
    <w:rsid w:val="00F54278"/>
    <w:rsid w:val="00F55F9D"/>
    <w:rsid w:val="00F564CD"/>
    <w:rsid w:val="00F57A96"/>
    <w:rsid w:val="00F57DCA"/>
    <w:rsid w:val="00F57E6A"/>
    <w:rsid w:val="00F60816"/>
    <w:rsid w:val="00F62D2C"/>
    <w:rsid w:val="00F636A6"/>
    <w:rsid w:val="00F66DF1"/>
    <w:rsid w:val="00F7130C"/>
    <w:rsid w:val="00F72236"/>
    <w:rsid w:val="00F7293A"/>
    <w:rsid w:val="00F72D7C"/>
    <w:rsid w:val="00F74C95"/>
    <w:rsid w:val="00F76387"/>
    <w:rsid w:val="00F763E2"/>
    <w:rsid w:val="00F80EF7"/>
    <w:rsid w:val="00F82994"/>
    <w:rsid w:val="00F82D5F"/>
    <w:rsid w:val="00F86AB2"/>
    <w:rsid w:val="00F86D07"/>
    <w:rsid w:val="00F875E8"/>
    <w:rsid w:val="00F90223"/>
    <w:rsid w:val="00F904EC"/>
    <w:rsid w:val="00F91599"/>
    <w:rsid w:val="00F92303"/>
    <w:rsid w:val="00F9740D"/>
    <w:rsid w:val="00FA139B"/>
    <w:rsid w:val="00FA33FF"/>
    <w:rsid w:val="00FA5BDF"/>
    <w:rsid w:val="00FB15EA"/>
    <w:rsid w:val="00FB1F65"/>
    <w:rsid w:val="00FB2079"/>
    <w:rsid w:val="00FB2BFC"/>
    <w:rsid w:val="00FB3469"/>
    <w:rsid w:val="00FB5ABD"/>
    <w:rsid w:val="00FC1A9B"/>
    <w:rsid w:val="00FC4E10"/>
    <w:rsid w:val="00FD3B11"/>
    <w:rsid w:val="00FD7CD4"/>
    <w:rsid w:val="00FE3107"/>
    <w:rsid w:val="00FE593E"/>
    <w:rsid w:val="00FF1754"/>
    <w:rsid w:val="00FF1C97"/>
    <w:rsid w:val="00FF500A"/>
    <w:rsid w:val="00FF55C9"/>
    <w:rsid w:val="00FF7EC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37F81"/>
    <w:rPr>
      <w:sz w:val="24"/>
      <w:szCs w:val="24"/>
    </w:rPr>
  </w:style>
  <w:style w:type="paragraph" w:styleId="Heading1">
    <w:name w:val="heading 1"/>
    <w:basedOn w:val="Normal"/>
    <w:next w:val="Normal"/>
    <w:link w:val="Heading1Char"/>
    <w:uiPriority w:val="99"/>
    <w:qFormat/>
    <w:rsid w:val="006475C3"/>
    <w:pPr>
      <w:keepNext/>
      <w:jc w:val="center"/>
      <w:outlineLvl w:val="0"/>
    </w:pPr>
    <w:rPr>
      <w:sz w:val="20"/>
      <w:szCs w:val="20"/>
      <w:u w:val="single"/>
    </w:rPr>
  </w:style>
  <w:style w:type="paragraph" w:styleId="Heading2">
    <w:name w:val="heading 2"/>
    <w:basedOn w:val="Normal"/>
    <w:next w:val="Normal"/>
    <w:link w:val="Heading2Char"/>
    <w:uiPriority w:val="99"/>
    <w:qFormat/>
    <w:rsid w:val="00B75B7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A265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A265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75C3"/>
    <w:rPr>
      <w:rFonts w:cs="Times New Roman"/>
      <w:u w:val="single"/>
    </w:rPr>
  </w:style>
  <w:style w:type="character" w:customStyle="1" w:styleId="Heading2Char">
    <w:name w:val="Heading 2 Char"/>
    <w:basedOn w:val="DefaultParagraphFont"/>
    <w:link w:val="Heading2"/>
    <w:uiPriority w:val="99"/>
    <w:locked/>
    <w:rsid w:val="00B75B75"/>
    <w:rPr>
      <w:rFonts w:ascii="Cambria" w:hAnsi="Cambria" w:cs="Cambria"/>
      <w:b/>
      <w:bCs/>
      <w:i/>
      <w:iCs/>
      <w:sz w:val="28"/>
      <w:szCs w:val="28"/>
    </w:rPr>
  </w:style>
  <w:style w:type="character" w:customStyle="1" w:styleId="Heading3Char">
    <w:name w:val="Heading 3 Char"/>
    <w:basedOn w:val="DefaultParagraphFont"/>
    <w:link w:val="Heading3"/>
    <w:uiPriority w:val="99"/>
    <w:locked/>
    <w:rsid w:val="00DA265D"/>
    <w:rPr>
      <w:rFonts w:ascii="Arial" w:hAnsi="Arial" w:cs="Arial"/>
      <w:b/>
      <w:bCs/>
      <w:sz w:val="26"/>
      <w:szCs w:val="26"/>
    </w:rPr>
  </w:style>
  <w:style w:type="character" w:customStyle="1" w:styleId="Heading4Char">
    <w:name w:val="Heading 4 Char"/>
    <w:basedOn w:val="DefaultParagraphFont"/>
    <w:link w:val="Heading4"/>
    <w:uiPriority w:val="99"/>
    <w:locked/>
    <w:rsid w:val="00DA265D"/>
    <w:rPr>
      <w:rFonts w:cs="Times New Roman"/>
      <w:b/>
      <w:bCs/>
      <w:sz w:val="28"/>
      <w:szCs w:val="28"/>
    </w:rPr>
  </w:style>
  <w:style w:type="paragraph" w:styleId="BodyText">
    <w:name w:val="Body Text"/>
    <w:basedOn w:val="Normal"/>
    <w:link w:val="BodyTextChar"/>
    <w:uiPriority w:val="99"/>
    <w:rsid w:val="0044151C"/>
    <w:pPr>
      <w:jc w:val="both"/>
    </w:pPr>
  </w:style>
  <w:style w:type="character" w:customStyle="1" w:styleId="BodyTextChar">
    <w:name w:val="Body Text Char"/>
    <w:basedOn w:val="DefaultParagraphFont"/>
    <w:link w:val="BodyText"/>
    <w:uiPriority w:val="99"/>
    <w:locked/>
    <w:rsid w:val="00CA6411"/>
    <w:rPr>
      <w:rFonts w:cs="Times New Roman"/>
      <w:sz w:val="24"/>
      <w:szCs w:val="24"/>
    </w:rPr>
  </w:style>
  <w:style w:type="paragraph" w:styleId="BodyTextIndent">
    <w:name w:val="Body Text Indent"/>
    <w:basedOn w:val="Normal"/>
    <w:link w:val="BodyTextIndentChar"/>
    <w:uiPriority w:val="99"/>
    <w:rsid w:val="0044151C"/>
    <w:pPr>
      <w:tabs>
        <w:tab w:val="left" w:pos="3969"/>
      </w:tabs>
      <w:ind w:firstLine="708"/>
      <w:jc w:val="both"/>
    </w:pPr>
    <w:rPr>
      <w:sz w:val="26"/>
      <w:szCs w:val="26"/>
    </w:rPr>
  </w:style>
  <w:style w:type="character" w:customStyle="1" w:styleId="BodyTextIndentChar">
    <w:name w:val="Body Text Indent Char"/>
    <w:basedOn w:val="DefaultParagraphFont"/>
    <w:link w:val="BodyTextIndent"/>
    <w:uiPriority w:val="99"/>
    <w:locked/>
    <w:rsid w:val="001431DC"/>
    <w:rPr>
      <w:rFonts w:cs="Times New Roman"/>
      <w:sz w:val="26"/>
      <w:szCs w:val="26"/>
    </w:rPr>
  </w:style>
  <w:style w:type="paragraph" w:styleId="BodyTextIndent2">
    <w:name w:val="Body Text Indent 2"/>
    <w:basedOn w:val="Normal"/>
    <w:link w:val="BodyTextIndent2Char"/>
    <w:uiPriority w:val="99"/>
    <w:rsid w:val="0044151C"/>
    <w:pPr>
      <w:spacing w:after="120" w:line="480" w:lineRule="auto"/>
      <w:ind w:left="283"/>
    </w:pPr>
  </w:style>
  <w:style w:type="character" w:customStyle="1" w:styleId="BodyTextIndent2Char">
    <w:name w:val="Body Text Indent 2 Char"/>
    <w:basedOn w:val="DefaultParagraphFont"/>
    <w:link w:val="BodyTextIndent2"/>
    <w:uiPriority w:val="99"/>
    <w:locked/>
    <w:rsid w:val="00DC2D57"/>
    <w:rPr>
      <w:rFonts w:cs="Times New Roman"/>
      <w:sz w:val="24"/>
      <w:szCs w:val="24"/>
    </w:rPr>
  </w:style>
  <w:style w:type="paragraph" w:customStyle="1" w:styleId="ConsNormal">
    <w:name w:val="ConsNormal"/>
    <w:uiPriority w:val="99"/>
    <w:rsid w:val="0044151C"/>
    <w:pPr>
      <w:widowControl w:val="0"/>
      <w:autoSpaceDE w:val="0"/>
      <w:autoSpaceDN w:val="0"/>
      <w:adjustRightInd w:val="0"/>
      <w:ind w:right="19772" w:firstLine="720"/>
    </w:pPr>
    <w:rPr>
      <w:rFonts w:ascii="Arial" w:hAnsi="Arial" w:cs="Arial"/>
      <w:sz w:val="24"/>
      <w:szCs w:val="24"/>
    </w:rPr>
  </w:style>
  <w:style w:type="paragraph" w:styleId="BalloonText">
    <w:name w:val="Balloon Text"/>
    <w:basedOn w:val="Normal"/>
    <w:link w:val="BalloonTextChar"/>
    <w:uiPriority w:val="99"/>
    <w:semiHidden/>
    <w:rsid w:val="004415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1DC"/>
    <w:rPr>
      <w:rFonts w:ascii="Tahoma" w:hAnsi="Tahoma" w:cs="Tahoma"/>
      <w:sz w:val="16"/>
      <w:szCs w:val="16"/>
    </w:rPr>
  </w:style>
  <w:style w:type="paragraph" w:customStyle="1" w:styleId="a">
    <w:name w:val="Заголовок статьи"/>
    <w:basedOn w:val="Normal"/>
    <w:next w:val="Normal"/>
    <w:uiPriority w:val="99"/>
    <w:rsid w:val="000152C3"/>
    <w:pPr>
      <w:autoSpaceDE w:val="0"/>
      <w:autoSpaceDN w:val="0"/>
      <w:adjustRightInd w:val="0"/>
      <w:ind w:left="1612" w:hanging="892"/>
      <w:jc w:val="both"/>
    </w:pPr>
    <w:rPr>
      <w:rFonts w:ascii="Arial" w:hAnsi="Arial" w:cs="Arial"/>
      <w:sz w:val="16"/>
      <w:szCs w:val="16"/>
    </w:rPr>
  </w:style>
  <w:style w:type="paragraph" w:styleId="ListParagraph">
    <w:name w:val="List Paragraph"/>
    <w:basedOn w:val="Normal"/>
    <w:uiPriority w:val="99"/>
    <w:qFormat/>
    <w:rsid w:val="00DC2D57"/>
    <w:pPr>
      <w:ind w:left="720"/>
    </w:pPr>
  </w:style>
  <w:style w:type="character" w:customStyle="1" w:styleId="a0">
    <w:name w:val="Цветовое выделение"/>
    <w:uiPriority w:val="99"/>
    <w:rsid w:val="00E60D80"/>
    <w:rPr>
      <w:b/>
      <w:color w:val="000080"/>
      <w:sz w:val="20"/>
    </w:rPr>
  </w:style>
  <w:style w:type="character" w:customStyle="1" w:styleId="a1">
    <w:name w:val="Гипертекстовая ссылка"/>
    <w:uiPriority w:val="99"/>
    <w:rsid w:val="00A80CB8"/>
    <w:rPr>
      <w:b/>
      <w:color w:val="008000"/>
      <w:sz w:val="16"/>
    </w:rPr>
  </w:style>
  <w:style w:type="character" w:styleId="Hyperlink">
    <w:name w:val="Hyperlink"/>
    <w:basedOn w:val="DefaultParagraphFont"/>
    <w:uiPriority w:val="99"/>
    <w:rsid w:val="00873403"/>
    <w:rPr>
      <w:rFonts w:cs="Times New Roman"/>
      <w:color w:val="0000FF"/>
      <w:u w:val="single"/>
    </w:rPr>
  </w:style>
  <w:style w:type="paragraph" w:styleId="Header">
    <w:name w:val="header"/>
    <w:basedOn w:val="Normal"/>
    <w:link w:val="HeaderChar"/>
    <w:uiPriority w:val="99"/>
    <w:rsid w:val="00C02A00"/>
    <w:pPr>
      <w:tabs>
        <w:tab w:val="center" w:pos="4153"/>
        <w:tab w:val="right" w:pos="8306"/>
      </w:tabs>
      <w:ind w:firstLine="567"/>
      <w:jc w:val="both"/>
    </w:pPr>
    <w:rPr>
      <w:sz w:val="28"/>
      <w:szCs w:val="28"/>
    </w:rPr>
  </w:style>
  <w:style w:type="character" w:customStyle="1" w:styleId="HeaderChar">
    <w:name w:val="Header Char"/>
    <w:basedOn w:val="DefaultParagraphFont"/>
    <w:link w:val="Header"/>
    <w:uiPriority w:val="99"/>
    <w:locked/>
    <w:rsid w:val="00C02A00"/>
    <w:rPr>
      <w:rFonts w:cs="Times New Roman"/>
      <w:sz w:val="28"/>
      <w:szCs w:val="28"/>
    </w:rPr>
  </w:style>
  <w:style w:type="paragraph" w:customStyle="1" w:styleId="13">
    <w:name w:val="13"/>
    <w:basedOn w:val="Normal"/>
    <w:uiPriority w:val="99"/>
    <w:rsid w:val="007B2373"/>
    <w:rPr>
      <w:sz w:val="28"/>
      <w:szCs w:val="28"/>
    </w:rPr>
  </w:style>
  <w:style w:type="paragraph" w:customStyle="1" w:styleId="a2">
    <w:name w:val="Комментарий"/>
    <w:basedOn w:val="Normal"/>
    <w:next w:val="Normal"/>
    <w:uiPriority w:val="99"/>
    <w:rsid w:val="0039144C"/>
    <w:pPr>
      <w:autoSpaceDE w:val="0"/>
      <w:autoSpaceDN w:val="0"/>
      <w:adjustRightInd w:val="0"/>
      <w:spacing w:before="75"/>
      <w:ind w:left="170"/>
      <w:jc w:val="both"/>
    </w:pPr>
    <w:rPr>
      <w:rFonts w:ascii="Arial" w:hAnsi="Arial" w:cs="Arial"/>
      <w:color w:val="353842"/>
      <w:shd w:val="clear" w:color="auto" w:fill="F0F0F0"/>
    </w:rPr>
  </w:style>
  <w:style w:type="paragraph" w:customStyle="1" w:styleId="a3">
    <w:name w:val="Информация об изменениях документа"/>
    <w:basedOn w:val="a2"/>
    <w:next w:val="Normal"/>
    <w:uiPriority w:val="99"/>
    <w:rsid w:val="0039144C"/>
    <w:rPr>
      <w:i/>
      <w:iCs/>
    </w:rPr>
  </w:style>
  <w:style w:type="paragraph" w:styleId="Footer">
    <w:name w:val="footer"/>
    <w:basedOn w:val="Normal"/>
    <w:link w:val="FooterChar"/>
    <w:uiPriority w:val="99"/>
    <w:rsid w:val="006518A3"/>
    <w:pPr>
      <w:tabs>
        <w:tab w:val="center" w:pos="4677"/>
        <w:tab w:val="right" w:pos="9355"/>
      </w:tabs>
    </w:pPr>
  </w:style>
  <w:style w:type="character" w:customStyle="1" w:styleId="FooterChar">
    <w:name w:val="Footer Char"/>
    <w:basedOn w:val="DefaultParagraphFont"/>
    <w:link w:val="Footer"/>
    <w:uiPriority w:val="99"/>
    <w:locked/>
    <w:rsid w:val="006518A3"/>
    <w:rPr>
      <w:rFonts w:cs="Times New Roman"/>
      <w:sz w:val="24"/>
      <w:szCs w:val="24"/>
    </w:rPr>
  </w:style>
  <w:style w:type="paragraph" w:customStyle="1" w:styleId="ConsPlusNormal">
    <w:name w:val="ConsPlusNormal"/>
    <w:uiPriority w:val="99"/>
    <w:rsid w:val="001431DC"/>
    <w:pPr>
      <w:widowControl w:val="0"/>
      <w:suppressAutoHyphens/>
      <w:autoSpaceDE w:val="0"/>
      <w:ind w:firstLine="720"/>
    </w:pPr>
    <w:rPr>
      <w:rFonts w:ascii="Arial" w:hAnsi="Arial" w:cs="Arial"/>
      <w:sz w:val="20"/>
      <w:szCs w:val="20"/>
      <w:lang w:eastAsia="ar-SA"/>
    </w:rPr>
  </w:style>
  <w:style w:type="paragraph" w:styleId="TOCHeading">
    <w:name w:val="TOC Heading"/>
    <w:basedOn w:val="Heading1"/>
    <w:next w:val="Normal"/>
    <w:uiPriority w:val="99"/>
    <w:qFormat/>
    <w:rsid w:val="001431DC"/>
    <w:pPr>
      <w:keepLines/>
      <w:spacing w:before="240" w:line="259" w:lineRule="auto"/>
      <w:jc w:val="left"/>
      <w:outlineLvl w:val="9"/>
    </w:pPr>
    <w:rPr>
      <w:rFonts w:ascii="Calibri Light" w:hAnsi="Calibri Light" w:cs="Calibri Light"/>
      <w:color w:val="2E74B5"/>
      <w:sz w:val="32"/>
      <w:szCs w:val="32"/>
      <w:u w:val="none"/>
    </w:rPr>
  </w:style>
  <w:style w:type="paragraph" w:styleId="TOC2">
    <w:name w:val="toc 2"/>
    <w:basedOn w:val="Normal"/>
    <w:next w:val="Normal"/>
    <w:autoRedefine/>
    <w:uiPriority w:val="99"/>
    <w:semiHidden/>
    <w:rsid w:val="001431DC"/>
    <w:pPr>
      <w:suppressAutoHyphens/>
      <w:snapToGrid w:val="0"/>
      <w:spacing w:after="100"/>
      <w:ind w:left="220"/>
    </w:pPr>
    <w:rPr>
      <w:sz w:val="22"/>
      <w:szCs w:val="22"/>
      <w:lang w:eastAsia="ar-SA"/>
    </w:rPr>
  </w:style>
  <w:style w:type="paragraph" w:styleId="TOC1">
    <w:name w:val="toc 1"/>
    <w:basedOn w:val="Normal"/>
    <w:next w:val="Normal"/>
    <w:autoRedefine/>
    <w:uiPriority w:val="99"/>
    <w:semiHidden/>
    <w:rsid w:val="001431DC"/>
    <w:pPr>
      <w:suppressAutoHyphens/>
      <w:snapToGrid w:val="0"/>
      <w:spacing w:after="100"/>
    </w:pPr>
    <w:rPr>
      <w:sz w:val="22"/>
      <w:szCs w:val="22"/>
      <w:lang w:eastAsia="ar-SA"/>
    </w:rPr>
  </w:style>
  <w:style w:type="paragraph" w:styleId="TOC3">
    <w:name w:val="toc 3"/>
    <w:basedOn w:val="Normal"/>
    <w:next w:val="Normal"/>
    <w:autoRedefine/>
    <w:uiPriority w:val="99"/>
    <w:semiHidden/>
    <w:rsid w:val="001431DC"/>
    <w:pPr>
      <w:suppressAutoHyphens/>
      <w:snapToGrid w:val="0"/>
      <w:spacing w:after="100"/>
      <w:ind w:left="440"/>
    </w:pPr>
    <w:rPr>
      <w:sz w:val="22"/>
      <w:szCs w:val="22"/>
      <w:lang w:eastAsia="ar-SA"/>
    </w:rPr>
  </w:style>
  <w:style w:type="character" w:styleId="PageNumber">
    <w:name w:val="page number"/>
    <w:basedOn w:val="DefaultParagraphFont"/>
    <w:uiPriority w:val="99"/>
    <w:rsid w:val="001431DC"/>
    <w:rPr>
      <w:rFonts w:cs="Times New Roman"/>
    </w:rPr>
  </w:style>
  <w:style w:type="character" w:customStyle="1" w:styleId="DocumentMapChar">
    <w:name w:val="Document Map Char"/>
    <w:uiPriority w:val="99"/>
    <w:semiHidden/>
    <w:locked/>
    <w:rsid w:val="001431DC"/>
    <w:rPr>
      <w:rFonts w:ascii="Tahoma" w:hAnsi="Tahoma"/>
      <w:shd w:val="clear" w:color="auto" w:fill="000080"/>
    </w:rPr>
  </w:style>
  <w:style w:type="paragraph" w:styleId="DocumentMap">
    <w:name w:val="Document Map"/>
    <w:basedOn w:val="Normal"/>
    <w:link w:val="DocumentMapChar1"/>
    <w:uiPriority w:val="99"/>
    <w:semiHidden/>
    <w:rsid w:val="001431DC"/>
    <w:pPr>
      <w:shd w:val="clear" w:color="auto" w:fill="000080"/>
    </w:pPr>
    <w:rPr>
      <w:rFonts w:ascii="Tahoma" w:hAnsi="Tahoma"/>
      <w:sz w:val="20"/>
      <w:szCs w:val="20"/>
    </w:rPr>
  </w:style>
  <w:style w:type="character" w:customStyle="1" w:styleId="DocumentMapChar1">
    <w:name w:val="Document Map Char1"/>
    <w:basedOn w:val="DefaultParagraphFont"/>
    <w:link w:val="DocumentMap"/>
    <w:uiPriority w:val="99"/>
    <w:semiHidden/>
    <w:locked/>
    <w:rsid w:val="001431DC"/>
    <w:rPr>
      <w:rFonts w:ascii="Times New Roman" w:hAnsi="Times New Roman" w:cs="Times New Roman"/>
      <w:sz w:val="2"/>
      <w:szCs w:val="2"/>
      <w:lang w:eastAsia="ar-SA" w:bidi="ar-SA"/>
    </w:rPr>
  </w:style>
  <w:style w:type="character" w:customStyle="1" w:styleId="1">
    <w:name w:val="Схема документа Знак1"/>
    <w:uiPriority w:val="99"/>
    <w:semiHidden/>
    <w:rsid w:val="001431DC"/>
    <w:rPr>
      <w:rFonts w:ascii="Tahoma" w:hAnsi="Tahoma"/>
      <w:sz w:val="16"/>
    </w:rPr>
  </w:style>
  <w:style w:type="paragraph" w:styleId="HTMLPreformatted">
    <w:name w:val="HTML Preformatted"/>
    <w:basedOn w:val="Normal"/>
    <w:link w:val="HTMLPreformattedChar"/>
    <w:uiPriority w:val="99"/>
    <w:rsid w:val="00143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1DC"/>
    <w:rPr>
      <w:rFonts w:ascii="Courier New" w:hAnsi="Courier New" w:cs="Courier New"/>
    </w:rPr>
  </w:style>
  <w:style w:type="character" w:customStyle="1" w:styleId="num">
    <w:name w:val="num"/>
    <w:uiPriority w:val="99"/>
    <w:rsid w:val="001431DC"/>
  </w:style>
  <w:style w:type="paragraph" w:styleId="NormalWeb">
    <w:name w:val="Normal (Web)"/>
    <w:basedOn w:val="Normal"/>
    <w:uiPriority w:val="99"/>
    <w:rsid w:val="001431DC"/>
    <w:pPr>
      <w:spacing w:before="100" w:after="100"/>
    </w:pPr>
  </w:style>
  <w:style w:type="paragraph" w:customStyle="1" w:styleId="ConsPlusDocList">
    <w:name w:val="ConsPlusDocList"/>
    <w:next w:val="Normal"/>
    <w:uiPriority w:val="99"/>
    <w:rsid w:val="001431DC"/>
    <w:pPr>
      <w:widowControl w:val="0"/>
      <w:suppressAutoHyphens/>
      <w:autoSpaceDE w:val="0"/>
    </w:pPr>
    <w:rPr>
      <w:rFonts w:ascii="Arial" w:hAnsi="Arial" w:cs="Arial"/>
      <w:kern w:val="2"/>
      <w:sz w:val="20"/>
      <w:szCs w:val="20"/>
      <w:lang w:eastAsia="zh-CN"/>
    </w:rPr>
  </w:style>
  <w:style w:type="paragraph" w:customStyle="1" w:styleId="ConsPlusCell">
    <w:name w:val="ConsPlusCell"/>
    <w:next w:val="Normal"/>
    <w:uiPriority w:val="99"/>
    <w:rsid w:val="001431DC"/>
    <w:pPr>
      <w:widowControl w:val="0"/>
      <w:suppressAutoHyphens/>
      <w:autoSpaceDE w:val="0"/>
    </w:pPr>
    <w:rPr>
      <w:rFonts w:ascii="Arial" w:hAnsi="Arial" w:cs="Arial"/>
      <w:kern w:val="2"/>
      <w:sz w:val="20"/>
      <w:szCs w:val="20"/>
      <w:lang w:eastAsia="zh-CN"/>
    </w:rPr>
  </w:style>
  <w:style w:type="paragraph" w:customStyle="1" w:styleId="ConsPlusDocList1">
    <w:name w:val="ConsPlusDocList1"/>
    <w:next w:val="Normal"/>
    <w:uiPriority w:val="99"/>
    <w:rsid w:val="001431DC"/>
    <w:pPr>
      <w:widowControl w:val="0"/>
      <w:suppressAutoHyphens/>
      <w:autoSpaceDE w:val="0"/>
    </w:pPr>
    <w:rPr>
      <w:rFonts w:ascii="Arial" w:hAnsi="Arial" w:cs="Arial"/>
      <w:kern w:val="1"/>
      <w:sz w:val="20"/>
      <w:szCs w:val="20"/>
      <w:lang w:eastAsia="zh-CN"/>
    </w:rPr>
  </w:style>
  <w:style w:type="paragraph" w:customStyle="1" w:styleId="ConsPlusCell1">
    <w:name w:val="ConsPlusCell1"/>
    <w:next w:val="Normal"/>
    <w:uiPriority w:val="99"/>
    <w:rsid w:val="001431DC"/>
    <w:pPr>
      <w:widowControl w:val="0"/>
      <w:suppressAutoHyphens/>
      <w:autoSpaceDE w:val="0"/>
    </w:pPr>
    <w:rPr>
      <w:rFonts w:ascii="Arial" w:hAnsi="Arial" w:cs="Arial"/>
      <w:kern w:val="1"/>
      <w:sz w:val="20"/>
      <w:szCs w:val="20"/>
      <w:lang w:eastAsia="zh-CN"/>
    </w:rPr>
  </w:style>
  <w:style w:type="paragraph" w:customStyle="1" w:styleId="S">
    <w:name w:val="S_Обычный"/>
    <w:basedOn w:val="Normal"/>
    <w:link w:val="S0"/>
    <w:uiPriority w:val="99"/>
    <w:rsid w:val="001431DC"/>
    <w:pPr>
      <w:suppressAutoHyphens/>
      <w:spacing w:before="120" w:line="360" w:lineRule="auto"/>
      <w:ind w:firstLine="709"/>
      <w:jc w:val="both"/>
    </w:pPr>
    <w:rPr>
      <w:color w:val="000000"/>
      <w:szCs w:val="20"/>
      <w:lang w:eastAsia="ar-SA"/>
    </w:rPr>
  </w:style>
  <w:style w:type="character" w:customStyle="1" w:styleId="S0">
    <w:name w:val="S_Обычный Знак"/>
    <w:link w:val="S"/>
    <w:uiPriority w:val="99"/>
    <w:locked/>
    <w:rsid w:val="001431DC"/>
    <w:rPr>
      <w:color w:val="000000"/>
      <w:sz w:val="24"/>
      <w:lang w:eastAsia="ar-SA" w:bidi="ar-SA"/>
    </w:rPr>
  </w:style>
  <w:style w:type="paragraph" w:customStyle="1" w:styleId="s1">
    <w:name w:val="s_1"/>
    <w:basedOn w:val="Normal"/>
    <w:uiPriority w:val="99"/>
    <w:rsid w:val="001431DC"/>
    <w:pPr>
      <w:spacing w:before="100" w:beforeAutospacing="1" w:after="100" w:afterAutospacing="1"/>
    </w:p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uiPriority w:val="99"/>
    <w:qFormat/>
    <w:rsid w:val="001431DC"/>
    <w:pPr>
      <w:spacing w:before="120" w:after="120"/>
      <w:jc w:val="center"/>
    </w:pPr>
    <w:rPr>
      <w:b/>
      <w:bCs/>
      <w:sz w:val="22"/>
      <w:szCs w:val="22"/>
    </w:rPr>
  </w:style>
  <w:style w:type="paragraph" w:customStyle="1" w:styleId="10">
    <w:name w:val="Табличный_слева_10"/>
    <w:basedOn w:val="Normal"/>
    <w:uiPriority w:val="99"/>
    <w:rsid w:val="001431DC"/>
    <w:rPr>
      <w:sz w:val="20"/>
      <w:szCs w:val="20"/>
    </w:rPr>
  </w:style>
  <w:style w:type="paragraph" w:customStyle="1" w:styleId="100">
    <w:name w:val="Табличный_заголовки_10"/>
    <w:basedOn w:val="Normal"/>
    <w:uiPriority w:val="99"/>
    <w:rsid w:val="001431DC"/>
    <w:pPr>
      <w:spacing w:before="120" w:after="60"/>
      <w:ind w:firstLine="567"/>
      <w:jc w:val="center"/>
    </w:pPr>
    <w:rPr>
      <w:b/>
      <w:bCs/>
      <w:sz w:val="20"/>
      <w:szCs w:val="20"/>
    </w:rPr>
  </w:style>
  <w:style w:type="character" w:styleId="CommentReference">
    <w:name w:val="annotation reference"/>
    <w:basedOn w:val="DefaultParagraphFont"/>
    <w:uiPriority w:val="99"/>
    <w:semiHidden/>
    <w:rsid w:val="001431DC"/>
    <w:rPr>
      <w:rFonts w:cs="Times New Roman"/>
      <w:sz w:val="16"/>
      <w:szCs w:val="16"/>
    </w:rPr>
  </w:style>
  <w:style w:type="paragraph" w:styleId="CommentText">
    <w:name w:val="annotation text"/>
    <w:basedOn w:val="Normal"/>
    <w:link w:val="CommentTextChar"/>
    <w:uiPriority w:val="99"/>
    <w:semiHidden/>
    <w:rsid w:val="00D92E37"/>
    <w:pPr>
      <w:suppressAutoHyphens/>
      <w:snapToGrid w:val="0"/>
    </w:pPr>
    <w:rPr>
      <w:sz w:val="20"/>
      <w:szCs w:val="20"/>
      <w:lang w:eastAsia="ar-SA"/>
    </w:rPr>
  </w:style>
  <w:style w:type="character" w:customStyle="1" w:styleId="CommentTextChar">
    <w:name w:val="Comment Text Char"/>
    <w:basedOn w:val="DefaultParagraphFont"/>
    <w:link w:val="CommentText"/>
    <w:uiPriority w:val="99"/>
    <w:locked/>
    <w:rsid w:val="00D92E37"/>
    <w:rPr>
      <w:rFonts w:cs="Times New Roman"/>
      <w:lang w:eastAsia="ar-SA" w:bidi="ar-SA"/>
    </w:rPr>
  </w:style>
  <w:style w:type="paragraph" w:styleId="CommentSubject">
    <w:name w:val="annotation subject"/>
    <w:basedOn w:val="CommentText"/>
    <w:next w:val="CommentText"/>
    <w:link w:val="CommentSubjectChar"/>
    <w:uiPriority w:val="99"/>
    <w:semiHidden/>
    <w:rsid w:val="001431DC"/>
    <w:rPr>
      <w:b/>
      <w:bCs/>
    </w:rPr>
  </w:style>
  <w:style w:type="character" w:customStyle="1" w:styleId="CommentSubjectChar">
    <w:name w:val="Comment Subject Char"/>
    <w:basedOn w:val="CommentTextChar"/>
    <w:link w:val="CommentSubject"/>
    <w:uiPriority w:val="99"/>
    <w:semiHidden/>
    <w:locked/>
    <w:rsid w:val="001431DC"/>
    <w:rPr>
      <w:b/>
      <w:bCs/>
    </w:rPr>
  </w:style>
  <w:style w:type="paragraph" w:customStyle="1" w:styleId="ConsNonformat">
    <w:name w:val="ConsNonformat"/>
    <w:uiPriority w:val="99"/>
    <w:rsid w:val="001431DC"/>
    <w:pPr>
      <w:widowControl w:val="0"/>
      <w:suppressAutoHyphens/>
      <w:autoSpaceDE w:val="0"/>
      <w:ind w:right="19772"/>
    </w:pPr>
    <w:rPr>
      <w:rFonts w:ascii="Courier New" w:eastAsia="SimSun" w:hAnsi="Courier New" w:cs="Courier New"/>
      <w:sz w:val="20"/>
      <w:szCs w:val="20"/>
      <w:lang w:eastAsia="ar-SA"/>
    </w:rPr>
  </w:style>
  <w:style w:type="table" w:styleId="TableGrid">
    <w:name w:val="Table Grid"/>
    <w:basedOn w:val="TableNormal"/>
    <w:uiPriority w:val="99"/>
    <w:rsid w:val="001431DC"/>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431DC"/>
    <w:pPr>
      <w:suppressAutoHyphens/>
      <w:snapToGrid w:val="0"/>
    </w:pPr>
    <w:rPr>
      <w:sz w:val="20"/>
      <w:szCs w:val="20"/>
      <w:lang w:eastAsia="ar-SA"/>
    </w:rPr>
  </w:style>
  <w:style w:type="character" w:customStyle="1" w:styleId="FootnoteTextChar">
    <w:name w:val="Footnote Text Char"/>
    <w:basedOn w:val="DefaultParagraphFont"/>
    <w:link w:val="FootnoteText"/>
    <w:uiPriority w:val="99"/>
    <w:semiHidden/>
    <w:locked/>
    <w:rsid w:val="001431DC"/>
    <w:rPr>
      <w:rFonts w:cs="Times New Roman"/>
      <w:lang w:eastAsia="ar-SA" w:bidi="ar-SA"/>
    </w:rPr>
  </w:style>
  <w:style w:type="character" w:styleId="FootnoteReference">
    <w:name w:val="footnote reference"/>
    <w:basedOn w:val="DefaultParagraphFont"/>
    <w:uiPriority w:val="99"/>
    <w:semiHidden/>
    <w:rsid w:val="001431DC"/>
    <w:rPr>
      <w:rFonts w:cs="Times New Roman"/>
      <w:vertAlign w:val="superscript"/>
    </w:rPr>
  </w:style>
  <w:style w:type="paragraph" w:styleId="NoSpacing">
    <w:name w:val="No Spacing"/>
    <w:uiPriority w:val="99"/>
    <w:qFormat/>
    <w:rsid w:val="001431DC"/>
    <w:pPr>
      <w:suppressAutoHyphens/>
      <w:snapToGrid w:val="0"/>
    </w:pPr>
    <w:rPr>
      <w:lang w:eastAsia="ar-SA"/>
    </w:rPr>
  </w:style>
  <w:style w:type="paragraph" w:customStyle="1" w:styleId="a4">
    <w:name w:val="Абзац"/>
    <w:basedOn w:val="Normal"/>
    <w:link w:val="a5"/>
    <w:uiPriority w:val="99"/>
    <w:rsid w:val="001431DC"/>
    <w:pPr>
      <w:spacing w:line="360" w:lineRule="auto"/>
      <w:ind w:firstLine="567"/>
      <w:jc w:val="both"/>
    </w:pPr>
    <w:rPr>
      <w:szCs w:val="20"/>
    </w:rPr>
  </w:style>
  <w:style w:type="character" w:customStyle="1" w:styleId="a5">
    <w:name w:val="Абзац Знак"/>
    <w:link w:val="a4"/>
    <w:uiPriority w:val="99"/>
    <w:locked/>
    <w:rsid w:val="001431DC"/>
    <w:rPr>
      <w:sz w:val="24"/>
    </w:rPr>
  </w:style>
  <w:style w:type="paragraph" w:customStyle="1" w:styleId="11">
    <w:name w:val="Стиль1"/>
    <w:basedOn w:val="Normal"/>
    <w:uiPriority w:val="99"/>
    <w:rsid w:val="001431DC"/>
    <w:pPr>
      <w:tabs>
        <w:tab w:val="left" w:pos="720"/>
      </w:tabs>
      <w:spacing w:line="276" w:lineRule="auto"/>
      <w:ind w:left="-57" w:right="-57" w:firstLine="709"/>
      <w:jc w:val="both"/>
    </w:pPr>
    <w:rPr>
      <w:spacing w:val="-10"/>
    </w:rPr>
  </w:style>
  <w:style w:type="character" w:customStyle="1" w:styleId="a6">
    <w:name w:val="Утратил силу"/>
    <w:uiPriority w:val="99"/>
    <w:rsid w:val="001431DC"/>
    <w:rPr>
      <w:strike/>
      <w:color w:val="auto"/>
    </w:rPr>
  </w:style>
  <w:style w:type="paragraph" w:customStyle="1" w:styleId="formattext">
    <w:name w:val="formattext"/>
    <w:basedOn w:val="Normal"/>
    <w:uiPriority w:val="99"/>
    <w:rsid w:val="001431DC"/>
    <w:pPr>
      <w:spacing w:before="100" w:beforeAutospacing="1" w:after="100" w:afterAutospacing="1"/>
    </w:pPr>
  </w:style>
  <w:style w:type="paragraph" w:customStyle="1" w:styleId="a7">
    <w:name w:val="Нормальный (таблица)"/>
    <w:basedOn w:val="Normal"/>
    <w:next w:val="Normal"/>
    <w:uiPriority w:val="99"/>
    <w:rsid w:val="001431DC"/>
    <w:pPr>
      <w:widowControl w:val="0"/>
      <w:autoSpaceDE w:val="0"/>
      <w:autoSpaceDN w:val="0"/>
      <w:adjustRightInd w:val="0"/>
      <w:jc w:val="both"/>
    </w:pPr>
    <w:rPr>
      <w:rFonts w:ascii="Arial" w:hAnsi="Arial" w:cs="Arial"/>
    </w:rPr>
  </w:style>
  <w:style w:type="paragraph" w:customStyle="1" w:styleId="a8">
    <w:name w:val="Прижатый влево"/>
    <w:basedOn w:val="Normal"/>
    <w:next w:val="Normal"/>
    <w:uiPriority w:val="99"/>
    <w:rsid w:val="001431DC"/>
    <w:pPr>
      <w:widowControl w:val="0"/>
      <w:autoSpaceDE w:val="0"/>
      <w:autoSpaceDN w:val="0"/>
      <w:adjustRightInd w:val="0"/>
    </w:pPr>
    <w:rPr>
      <w:rFonts w:ascii="Arial" w:hAnsi="Arial" w:cs="Arial"/>
    </w:rPr>
  </w:style>
  <w:style w:type="paragraph" w:styleId="TOC4">
    <w:name w:val="toc 4"/>
    <w:basedOn w:val="Normal"/>
    <w:next w:val="Normal"/>
    <w:autoRedefine/>
    <w:uiPriority w:val="99"/>
    <w:semiHidden/>
    <w:rsid w:val="001431DC"/>
    <w:pPr>
      <w:spacing w:after="100" w:line="259" w:lineRule="auto"/>
      <w:ind w:left="660"/>
    </w:pPr>
    <w:rPr>
      <w:rFonts w:ascii="Calibri" w:hAnsi="Calibri" w:cs="Calibri"/>
      <w:sz w:val="22"/>
      <w:szCs w:val="22"/>
    </w:rPr>
  </w:style>
  <w:style w:type="paragraph" w:styleId="TOC5">
    <w:name w:val="toc 5"/>
    <w:basedOn w:val="Normal"/>
    <w:next w:val="Normal"/>
    <w:autoRedefine/>
    <w:uiPriority w:val="99"/>
    <w:semiHidden/>
    <w:rsid w:val="001431DC"/>
    <w:pPr>
      <w:spacing w:after="100" w:line="259" w:lineRule="auto"/>
      <w:ind w:left="880"/>
    </w:pPr>
    <w:rPr>
      <w:rFonts w:ascii="Calibri" w:hAnsi="Calibri" w:cs="Calibri"/>
      <w:sz w:val="22"/>
      <w:szCs w:val="22"/>
    </w:rPr>
  </w:style>
  <w:style w:type="paragraph" w:styleId="TOC6">
    <w:name w:val="toc 6"/>
    <w:basedOn w:val="Normal"/>
    <w:next w:val="Normal"/>
    <w:autoRedefine/>
    <w:uiPriority w:val="99"/>
    <w:semiHidden/>
    <w:rsid w:val="001431DC"/>
    <w:pPr>
      <w:spacing w:after="100" w:line="259" w:lineRule="auto"/>
      <w:ind w:left="1100"/>
    </w:pPr>
    <w:rPr>
      <w:rFonts w:ascii="Calibri" w:hAnsi="Calibri" w:cs="Calibri"/>
      <w:sz w:val="22"/>
      <w:szCs w:val="22"/>
    </w:rPr>
  </w:style>
  <w:style w:type="paragraph" w:styleId="TOC7">
    <w:name w:val="toc 7"/>
    <w:basedOn w:val="Normal"/>
    <w:next w:val="Normal"/>
    <w:autoRedefine/>
    <w:uiPriority w:val="99"/>
    <w:semiHidden/>
    <w:rsid w:val="001431DC"/>
    <w:pPr>
      <w:spacing w:after="100" w:line="259" w:lineRule="auto"/>
      <w:ind w:left="1320"/>
    </w:pPr>
    <w:rPr>
      <w:rFonts w:ascii="Calibri" w:hAnsi="Calibri" w:cs="Calibri"/>
      <w:sz w:val="22"/>
      <w:szCs w:val="22"/>
    </w:rPr>
  </w:style>
  <w:style w:type="paragraph" w:styleId="TOC8">
    <w:name w:val="toc 8"/>
    <w:basedOn w:val="Normal"/>
    <w:next w:val="Normal"/>
    <w:autoRedefine/>
    <w:uiPriority w:val="99"/>
    <w:semiHidden/>
    <w:rsid w:val="001431DC"/>
    <w:pPr>
      <w:spacing w:after="100" w:line="259" w:lineRule="auto"/>
      <w:ind w:left="1540"/>
    </w:pPr>
    <w:rPr>
      <w:rFonts w:ascii="Calibri" w:hAnsi="Calibri" w:cs="Calibri"/>
      <w:sz w:val="22"/>
      <w:szCs w:val="22"/>
    </w:rPr>
  </w:style>
  <w:style w:type="paragraph" w:styleId="TOC9">
    <w:name w:val="toc 9"/>
    <w:basedOn w:val="Normal"/>
    <w:next w:val="Normal"/>
    <w:autoRedefine/>
    <w:uiPriority w:val="99"/>
    <w:semiHidden/>
    <w:rsid w:val="001431DC"/>
    <w:pPr>
      <w:spacing w:after="100" w:line="259" w:lineRule="auto"/>
      <w:ind w:left="1760"/>
    </w:pPr>
    <w:rPr>
      <w:rFonts w:ascii="Calibri" w:hAnsi="Calibri" w:cs="Calibri"/>
      <w:sz w:val="22"/>
      <w:szCs w:val="22"/>
    </w:rPr>
  </w:style>
  <w:style w:type="paragraph" w:customStyle="1" w:styleId="12">
    <w:name w:val="Красная строка1"/>
    <w:basedOn w:val="BodyText"/>
    <w:uiPriority w:val="99"/>
    <w:rsid w:val="006D7611"/>
    <w:pPr>
      <w:suppressAutoHyphens/>
      <w:spacing w:after="120"/>
      <w:ind w:firstLine="210"/>
      <w:jc w:val="left"/>
    </w:pPr>
    <w:rPr>
      <w:lang w:eastAsia="ar-SA"/>
    </w:rPr>
  </w:style>
  <w:style w:type="character" w:customStyle="1" w:styleId="9">
    <w:name w:val="Знак Знак9"/>
    <w:uiPriority w:val="99"/>
    <w:rsid w:val="00D54632"/>
    <w:rPr>
      <w:sz w:val="24"/>
      <w:lang/>
    </w:rPr>
  </w:style>
  <w:style w:type="paragraph" w:customStyle="1" w:styleId="a9">
    <w:name w:val="Абзац списка"/>
    <w:basedOn w:val="Normal"/>
    <w:uiPriority w:val="99"/>
    <w:rsid w:val="00D54632"/>
    <w:pPr>
      <w:ind w:left="720"/>
      <w:contextualSpacing/>
    </w:pPr>
  </w:style>
  <w:style w:type="character" w:customStyle="1" w:styleId="15">
    <w:name w:val="Знак Знак15"/>
    <w:uiPriority w:val="99"/>
    <w:rsid w:val="00D54632"/>
    <w:rPr>
      <w:u w:val="single"/>
      <w:lang/>
    </w:rPr>
  </w:style>
  <w:style w:type="character" w:customStyle="1" w:styleId="110">
    <w:name w:val="Знак Знак11"/>
    <w:uiPriority w:val="99"/>
    <w:rsid w:val="00D54632"/>
    <w:rPr>
      <w:sz w:val="24"/>
      <w:lang/>
    </w:rPr>
  </w:style>
  <w:style w:type="character" w:customStyle="1" w:styleId="7">
    <w:name w:val="Знак Знак7"/>
    <w:uiPriority w:val="99"/>
    <w:rsid w:val="00D54632"/>
    <w:rPr>
      <w:sz w:val="28"/>
      <w:lang/>
    </w:rPr>
  </w:style>
  <w:style w:type="character" w:customStyle="1" w:styleId="130">
    <w:name w:val="Знак Знак13"/>
    <w:uiPriority w:val="99"/>
    <w:rsid w:val="00D54632"/>
    <w:rPr>
      <w:rFonts w:ascii="Arial" w:hAnsi="Arial"/>
      <w:b/>
      <w:sz w:val="26"/>
      <w:lang/>
    </w:rPr>
  </w:style>
  <w:style w:type="character" w:customStyle="1" w:styleId="120">
    <w:name w:val="Знак Знак12"/>
    <w:uiPriority w:val="99"/>
    <w:rsid w:val="00D54632"/>
    <w:rPr>
      <w:b/>
      <w:sz w:val="28"/>
      <w:lang/>
    </w:rPr>
  </w:style>
  <w:style w:type="character" w:customStyle="1" w:styleId="14">
    <w:name w:val="Знак Знак14"/>
    <w:uiPriority w:val="99"/>
    <w:rsid w:val="00D54632"/>
    <w:rPr>
      <w:rFonts w:ascii="Cambria" w:hAnsi="Cambria"/>
      <w:b/>
      <w:i/>
      <w:sz w:val="28"/>
      <w:lang/>
    </w:rPr>
  </w:style>
  <w:style w:type="character" w:customStyle="1" w:styleId="6">
    <w:name w:val="Знак Знак6"/>
    <w:uiPriority w:val="99"/>
    <w:rsid w:val="00D54632"/>
    <w:rPr>
      <w:sz w:val="24"/>
      <w:lang/>
    </w:rPr>
  </w:style>
  <w:style w:type="character" w:customStyle="1" w:styleId="101">
    <w:name w:val="Знак Знак10"/>
    <w:uiPriority w:val="99"/>
    <w:rsid w:val="00D54632"/>
    <w:rPr>
      <w:sz w:val="26"/>
      <w:lang/>
    </w:rPr>
  </w:style>
  <w:style w:type="paragraph" w:customStyle="1" w:styleId="aa">
    <w:name w:val="Заголовок оглавления"/>
    <w:basedOn w:val="Heading1"/>
    <w:next w:val="Normal"/>
    <w:uiPriority w:val="99"/>
    <w:rsid w:val="00D54632"/>
    <w:pPr>
      <w:keepLines/>
      <w:spacing w:before="240" w:line="259" w:lineRule="auto"/>
      <w:jc w:val="left"/>
      <w:outlineLvl w:val="9"/>
    </w:pPr>
    <w:rPr>
      <w:rFonts w:ascii="Calibri Light" w:hAnsi="Calibri Light" w:cs="Calibri Light"/>
      <w:color w:val="2E74B5"/>
      <w:sz w:val="32"/>
      <w:szCs w:val="32"/>
      <w:u w:val="none"/>
    </w:rPr>
  </w:style>
  <w:style w:type="character" w:customStyle="1" w:styleId="5">
    <w:name w:val="Знак Знак5"/>
    <w:uiPriority w:val="99"/>
    <w:semiHidden/>
    <w:locked/>
    <w:rsid w:val="00D54632"/>
    <w:rPr>
      <w:rFonts w:ascii="Tahoma" w:hAnsi="Tahoma"/>
      <w:shd w:val="clear" w:color="auto" w:fill="000080"/>
    </w:rPr>
  </w:style>
  <w:style w:type="character" w:customStyle="1" w:styleId="4">
    <w:name w:val="Знак Знак4"/>
    <w:uiPriority w:val="99"/>
    <w:rsid w:val="00D54632"/>
    <w:rPr>
      <w:rFonts w:ascii="Courier New" w:hAnsi="Courier New"/>
      <w:lang/>
    </w:rPr>
  </w:style>
  <w:style w:type="character" w:customStyle="1" w:styleId="8">
    <w:name w:val="Знак Знак8"/>
    <w:uiPriority w:val="99"/>
    <w:semiHidden/>
    <w:rsid w:val="00D54632"/>
    <w:rPr>
      <w:rFonts w:ascii="Tahoma" w:hAnsi="Tahoma"/>
      <w:sz w:val="16"/>
      <w:lang/>
    </w:rPr>
  </w:style>
  <w:style w:type="character" w:customStyle="1" w:styleId="3">
    <w:name w:val="Знак Знак3"/>
    <w:uiPriority w:val="99"/>
    <w:rsid w:val="00D54632"/>
    <w:rPr>
      <w:lang w:eastAsia="ar-SA" w:bidi="ar-SA"/>
    </w:rPr>
  </w:style>
  <w:style w:type="character" w:customStyle="1" w:styleId="2">
    <w:name w:val="Знак Знак2"/>
    <w:uiPriority w:val="99"/>
    <w:semiHidden/>
    <w:rsid w:val="00D54632"/>
    <w:rPr>
      <w:b/>
      <w:lang w:eastAsia="ar-SA" w:bidi="ar-SA"/>
    </w:rPr>
  </w:style>
  <w:style w:type="character" w:customStyle="1" w:styleId="16">
    <w:name w:val="Знак Знак1"/>
    <w:uiPriority w:val="99"/>
    <w:semiHidden/>
    <w:rsid w:val="00D54632"/>
    <w:rPr>
      <w:lang w:eastAsia="ar-SA" w:bidi="ar-SA"/>
    </w:rPr>
  </w:style>
  <w:style w:type="paragraph" w:customStyle="1" w:styleId="ab">
    <w:name w:val="Без интервала"/>
    <w:uiPriority w:val="99"/>
    <w:rsid w:val="00D54632"/>
    <w:pPr>
      <w:suppressAutoHyphens/>
      <w:snapToGrid w:val="0"/>
    </w:pPr>
    <w:rPr>
      <w:lang w:eastAsia="ar-SA"/>
    </w:rPr>
  </w:style>
  <w:style w:type="paragraph" w:customStyle="1" w:styleId="Default">
    <w:name w:val="Default"/>
    <w:uiPriority w:val="99"/>
    <w:rsid w:val="00D54632"/>
    <w:pPr>
      <w:autoSpaceDE w:val="0"/>
      <w:autoSpaceDN w:val="0"/>
      <w:adjustRightInd w:val="0"/>
    </w:pPr>
    <w:rPr>
      <w:color w:val="000000"/>
      <w:sz w:val="24"/>
      <w:szCs w:val="24"/>
    </w:rPr>
  </w:style>
  <w:style w:type="paragraph" w:styleId="Signature">
    <w:name w:val="Signature"/>
    <w:basedOn w:val="Normal"/>
    <w:link w:val="SignatureChar1"/>
    <w:uiPriority w:val="99"/>
    <w:locked/>
    <w:rsid w:val="00D54632"/>
  </w:style>
  <w:style w:type="character" w:customStyle="1" w:styleId="SignatureChar">
    <w:name w:val="Signature Char"/>
    <w:basedOn w:val="DefaultParagraphFont"/>
    <w:link w:val="Signature"/>
    <w:uiPriority w:val="99"/>
    <w:semiHidden/>
    <w:rsid w:val="00EC4A61"/>
    <w:rPr>
      <w:sz w:val="24"/>
      <w:szCs w:val="24"/>
    </w:rPr>
  </w:style>
  <w:style w:type="character" w:customStyle="1" w:styleId="SignatureChar1">
    <w:name w:val="Signature Char1"/>
    <w:basedOn w:val="DefaultParagraphFont"/>
    <w:link w:val="Signature"/>
    <w:uiPriority w:val="99"/>
    <w:locked/>
    <w:rsid w:val="00D54632"/>
    <w:rPr>
      <w:rFonts w:cs="Times New Roman"/>
      <w:sz w:val="24"/>
      <w:szCs w:val="24"/>
      <w:lang w:val="ru-RU" w:eastAsia="ru-RU" w:bidi="ar-SA"/>
    </w:rPr>
  </w:style>
  <w:style w:type="paragraph" w:customStyle="1" w:styleId="ac">
    <w:name w:val="Адрес получателя"/>
    <w:basedOn w:val="Normal"/>
    <w:uiPriority w:val="99"/>
    <w:rsid w:val="00D54632"/>
  </w:style>
  <w:style w:type="character" w:customStyle="1" w:styleId="apple-converted-space">
    <w:name w:val="apple-converted-space"/>
    <w:basedOn w:val="DefaultParagraphFont"/>
    <w:uiPriority w:val="99"/>
    <w:rsid w:val="00D54632"/>
    <w:rPr>
      <w:rFonts w:cs="Times New Roman"/>
    </w:rPr>
  </w:style>
</w:styles>
</file>

<file path=word/webSettings.xml><?xml version="1.0" encoding="utf-8"?>
<w:webSettings xmlns:r="http://schemas.openxmlformats.org/officeDocument/2006/relationships" xmlns:w="http://schemas.openxmlformats.org/wordprocessingml/2006/main">
  <w:divs>
    <w:div w:id="943538986">
      <w:marLeft w:val="0"/>
      <w:marRight w:val="0"/>
      <w:marTop w:val="0"/>
      <w:marBottom w:val="0"/>
      <w:divBdr>
        <w:top w:val="none" w:sz="0" w:space="0" w:color="auto"/>
        <w:left w:val="none" w:sz="0" w:space="0" w:color="auto"/>
        <w:bottom w:val="none" w:sz="0" w:space="0" w:color="auto"/>
        <w:right w:val="none" w:sz="0" w:space="0" w:color="auto"/>
      </w:divBdr>
    </w:div>
    <w:div w:id="943538987">
      <w:marLeft w:val="0"/>
      <w:marRight w:val="0"/>
      <w:marTop w:val="0"/>
      <w:marBottom w:val="0"/>
      <w:divBdr>
        <w:top w:val="none" w:sz="0" w:space="0" w:color="auto"/>
        <w:left w:val="none" w:sz="0" w:space="0" w:color="auto"/>
        <w:bottom w:val="none" w:sz="0" w:space="0" w:color="auto"/>
        <w:right w:val="none" w:sz="0" w:space="0" w:color="auto"/>
      </w:divBdr>
    </w:div>
    <w:div w:id="943538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79" TargetMode="External"/><Relationship Id="rId13" Type="http://schemas.openxmlformats.org/officeDocument/2006/relationships/hyperlink" Target="consultantplus://offline/ref=8E040BC6AA94CA8D44E4D8F7A66DD7F87A2B1C9A74529A1E27A7EE7B97dDUA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7420999.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7420999.6" TargetMode="External"/><Relationship Id="rId5" Type="http://schemas.openxmlformats.org/officeDocument/2006/relationships/footnotes" Target="footnotes.xml"/><Relationship Id="rId15" Type="http://schemas.openxmlformats.org/officeDocument/2006/relationships/hyperlink" Target="consultantplus://offline/ref=5C5BF2F2BF4440A2B12C3D44D92F5809D757919258E0A63E37F6FBC910560B762976A0EF41B94BBD73pFK" TargetMode="External"/><Relationship Id="rId10" Type="http://schemas.openxmlformats.org/officeDocument/2006/relationships/hyperlink" Target="garantF1://17420999.6" TargetMode="External"/><Relationship Id="rId4" Type="http://schemas.openxmlformats.org/officeDocument/2006/relationships/webSettings" Target="webSettings.xml"/><Relationship Id="rId9" Type="http://schemas.openxmlformats.org/officeDocument/2006/relationships/hyperlink" Target="consultantplus://offline/ref=8E040BC6AA94CA8D44E4D8F7A66DD7F87A2B1F9E73549A1E27A7EE7B97dDUAG" TargetMode="External"/><Relationship Id="rId14" Type="http://schemas.openxmlformats.org/officeDocument/2006/relationships/hyperlink" Target="consultantplus://offline/ref=5C5BF2F2BF4440A2B12C3D44D92F5809D757919258E0A63E37F6FBC910560B762976A0EF41B94AB973p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56</Pages>
  <Words>23194</Words>
  <Characters>-32766</Characters>
  <Application>Microsoft Office Outlook</Application>
  <DocSecurity>0</DocSecurity>
  <Lines>0</Lines>
  <Paragraphs>0</Paragraphs>
  <ScaleCrop>false</ScaleCrop>
  <Company>МУ Земельное управление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dc:title>
  <dc:subject/>
  <dc:creator>Матвеева АЯ</dc:creator>
  <cp:keywords/>
  <dc:description/>
  <cp:lastModifiedBy>User</cp:lastModifiedBy>
  <cp:revision>8</cp:revision>
  <cp:lastPrinted>2017-01-31T12:28:00Z</cp:lastPrinted>
  <dcterms:created xsi:type="dcterms:W3CDTF">2016-11-02T10:50:00Z</dcterms:created>
  <dcterms:modified xsi:type="dcterms:W3CDTF">2017-04-26T08:34:00Z</dcterms:modified>
</cp:coreProperties>
</file>