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A6" w:rsidRDefault="00020313" w:rsidP="00E64FA6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Анализ обращений граждан за 2020</w:t>
      </w:r>
      <w:r w:rsidR="00E64FA6">
        <w:rPr>
          <w:rStyle w:val="a4"/>
          <w:rFonts w:ascii="Verdana" w:hAnsi="Verdana"/>
          <w:color w:val="000000"/>
          <w:sz w:val="17"/>
          <w:szCs w:val="17"/>
        </w:rPr>
        <w:t xml:space="preserve"> год</w:t>
      </w:r>
    </w:p>
    <w:p w:rsidR="00E64FA6" w:rsidRDefault="00C577DB" w:rsidP="00E64FA6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 2020</w:t>
      </w:r>
      <w:r w:rsidR="00E64FA6">
        <w:rPr>
          <w:rFonts w:ascii="Verdana" w:hAnsi="Verdana"/>
          <w:color w:val="000000"/>
          <w:sz w:val="17"/>
          <w:szCs w:val="17"/>
        </w:rPr>
        <w:t xml:space="preserve"> год в администрацию Эльбарусовского сельского поселения Мариинско-Посадского района Чувашской Республики поступило </w:t>
      </w:r>
      <w:r>
        <w:rPr>
          <w:rFonts w:ascii="Verdana" w:hAnsi="Verdana"/>
          <w:color w:val="000000"/>
          <w:sz w:val="17"/>
          <w:szCs w:val="17"/>
        </w:rPr>
        <w:t>13</w:t>
      </w:r>
      <w:r w:rsidR="00E64FA6">
        <w:rPr>
          <w:rFonts w:ascii="Verdana" w:hAnsi="Verdana"/>
          <w:color w:val="000000"/>
          <w:sz w:val="17"/>
          <w:szCs w:val="17"/>
        </w:rPr>
        <w:t xml:space="preserve"> письменных  обращений граждан. </w:t>
      </w:r>
    </w:p>
    <w:p w:rsidR="00E64FA6" w:rsidRDefault="00E64FA6" w:rsidP="00E64FA6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 Все поступившие обращения регистрируются в  журнале регистрации обращений граждан,  ставятся на контроль и  доводятся до главы администрации сельского поселения для  рассмотрения и принятия решений.</w:t>
      </w:r>
    </w:p>
    <w:p w:rsidR="00E64FA6" w:rsidRDefault="00E64FA6" w:rsidP="00E64FA6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 Из анализа корреспонденций, поступивших в администрацию Эльбарусовского сельского поселения, следует, население сельского поселения волнуют разные вопросы.</w:t>
      </w:r>
    </w:p>
    <w:p w:rsidR="00E64FA6" w:rsidRDefault="00C577DB" w:rsidP="00E64FA6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обращениях, поступивших в 2020</w:t>
      </w:r>
      <w:r w:rsidR="00E64FA6">
        <w:rPr>
          <w:rFonts w:ascii="Verdana" w:hAnsi="Verdana"/>
          <w:color w:val="000000"/>
          <w:sz w:val="17"/>
          <w:szCs w:val="17"/>
        </w:rPr>
        <w:t xml:space="preserve"> году,  затрагиваются следующие   вопросы:</w:t>
      </w:r>
    </w:p>
    <w:p w:rsidR="00E64FA6" w:rsidRDefault="00E64FA6" w:rsidP="00E64FA6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вопросы благоустройства – 80%;</w:t>
      </w:r>
    </w:p>
    <w:p w:rsidR="00C577DB" w:rsidRDefault="00C577DB" w:rsidP="00E64FA6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вопросы по </w:t>
      </w:r>
      <w:proofErr w:type="gramStart"/>
      <w:r>
        <w:rPr>
          <w:rFonts w:ascii="Verdana" w:hAnsi="Verdana"/>
          <w:color w:val="000000"/>
          <w:sz w:val="17"/>
          <w:szCs w:val="17"/>
        </w:rPr>
        <w:t>земельным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участкам-20%</w:t>
      </w:r>
    </w:p>
    <w:p w:rsidR="00E64FA6" w:rsidRDefault="00E64FA6" w:rsidP="00E64FA6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     По сравнению с прошлым годом  коллективные обращения уменьшились,   число обращений, поступивших через вышестоящие организации, на уровне прошлого года. Из числа обратившихся </w:t>
      </w:r>
      <w:proofErr w:type="gramStart"/>
      <w:r>
        <w:rPr>
          <w:rFonts w:ascii="Verdana" w:hAnsi="Verdana"/>
          <w:color w:val="000000"/>
          <w:sz w:val="17"/>
          <w:szCs w:val="17"/>
        </w:rPr>
        <w:t>–п</w:t>
      </w:r>
      <w:proofErr w:type="gramEnd"/>
      <w:r>
        <w:rPr>
          <w:rFonts w:ascii="Verdana" w:hAnsi="Verdana"/>
          <w:color w:val="000000"/>
          <w:sz w:val="17"/>
          <w:szCs w:val="17"/>
        </w:rPr>
        <w:t>енсионеры –</w:t>
      </w:r>
      <w:r w:rsidR="00020313">
        <w:rPr>
          <w:rFonts w:ascii="Verdana" w:hAnsi="Verdana"/>
          <w:color w:val="000000"/>
          <w:sz w:val="17"/>
          <w:szCs w:val="17"/>
        </w:rPr>
        <w:t xml:space="preserve">3 </w:t>
      </w:r>
      <w:r>
        <w:rPr>
          <w:rFonts w:ascii="Verdana" w:hAnsi="Verdana"/>
          <w:color w:val="000000"/>
          <w:sz w:val="17"/>
          <w:szCs w:val="17"/>
        </w:rPr>
        <w:t>чел</w:t>
      </w:r>
      <w:r w:rsidR="00020313">
        <w:rPr>
          <w:rFonts w:ascii="Verdana" w:hAnsi="Verdana"/>
          <w:color w:val="000000"/>
          <w:sz w:val="17"/>
          <w:szCs w:val="17"/>
        </w:rPr>
        <w:t>овека</w:t>
      </w:r>
      <w:r>
        <w:rPr>
          <w:rFonts w:ascii="Verdana" w:hAnsi="Verdana"/>
          <w:color w:val="000000"/>
          <w:sz w:val="17"/>
          <w:szCs w:val="17"/>
        </w:rPr>
        <w:t xml:space="preserve">. </w:t>
      </w:r>
      <w:r w:rsidR="00020313">
        <w:rPr>
          <w:rFonts w:ascii="Verdana" w:hAnsi="Verdana"/>
          <w:color w:val="000000"/>
          <w:sz w:val="17"/>
          <w:szCs w:val="17"/>
        </w:rPr>
        <w:t>Два</w:t>
      </w:r>
      <w:r>
        <w:rPr>
          <w:rFonts w:ascii="Verdana" w:hAnsi="Verdana"/>
          <w:color w:val="000000"/>
          <w:sz w:val="17"/>
          <w:szCs w:val="17"/>
        </w:rPr>
        <w:t xml:space="preserve"> обращения коллективные. </w:t>
      </w:r>
      <w:r w:rsidR="00020313">
        <w:rPr>
          <w:rFonts w:ascii="Verdana" w:hAnsi="Verdana"/>
          <w:color w:val="000000"/>
          <w:sz w:val="17"/>
          <w:szCs w:val="17"/>
        </w:rPr>
        <w:t>Основными темами обращений в 2020</w:t>
      </w:r>
      <w:r>
        <w:rPr>
          <w:rFonts w:ascii="Verdana" w:hAnsi="Verdana"/>
          <w:color w:val="000000"/>
          <w:sz w:val="17"/>
          <w:szCs w:val="17"/>
        </w:rPr>
        <w:t xml:space="preserve"> году  остаются вопросы благоустройства. Всем обратившимся даны исчерпывающие разъяснения и рекомендации по существу поднимаемых ими вопросов.</w:t>
      </w:r>
    </w:p>
    <w:p w:rsidR="00E64FA6" w:rsidRDefault="00E64FA6" w:rsidP="00E64FA6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При анализе обращений граждан на предмет наличия в них информации о фактах коррупции со стороны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муниципальных служащих администрации Эльбарусовского сельского поселения, факты нарушения не выявлены.</w:t>
      </w:r>
    </w:p>
    <w:p w:rsidR="00257233" w:rsidRDefault="00020313"/>
    <w:sectPr w:rsidR="00257233" w:rsidSect="00FE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PreviewPicture/>
  <w:compat/>
  <w:rsids>
    <w:rsidRoot w:val="00E64FA6"/>
    <w:rsid w:val="00020313"/>
    <w:rsid w:val="00053F29"/>
    <w:rsid w:val="008F6712"/>
    <w:rsid w:val="00C577DB"/>
    <w:rsid w:val="00E571B3"/>
    <w:rsid w:val="00E64FA6"/>
    <w:rsid w:val="00F0772C"/>
    <w:rsid w:val="00FE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F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2020-12-26T06:56:00Z</dcterms:created>
  <dcterms:modified xsi:type="dcterms:W3CDTF">2020-12-26T07:14:00Z</dcterms:modified>
</cp:coreProperties>
</file>