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684AA2" w:rsidTr="009A4F86">
        <w:trPr>
          <w:cantSplit/>
        </w:trPr>
        <w:tc>
          <w:tcPr>
            <w:tcW w:w="4195" w:type="dxa"/>
            <w:hideMark/>
          </w:tcPr>
          <w:p w:rsidR="00684AA2" w:rsidRPr="0044462B" w:rsidRDefault="00684AA2" w:rsidP="009A4F8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684AA2" w:rsidRPr="0044462B" w:rsidRDefault="00684AA2" w:rsidP="009A4F8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684AA2" w:rsidRPr="0044462B" w:rsidRDefault="00684AA2" w:rsidP="009A4F8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684AA2" w:rsidRPr="0044462B" w:rsidRDefault="00684AA2" w:rsidP="009A4F86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684AA2" w:rsidRDefault="00684AA2" w:rsidP="009A4F86">
            <w:pPr>
              <w:jc w:val="center"/>
            </w:pPr>
          </w:p>
          <w:p w:rsidR="00684AA2" w:rsidRDefault="00684AA2" w:rsidP="009A4F86">
            <w:pPr>
              <w:jc w:val="center"/>
            </w:pPr>
          </w:p>
          <w:p w:rsidR="00684AA2" w:rsidRDefault="00684AA2" w:rsidP="009A4F8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84AA2" w:rsidRDefault="00684AA2" w:rsidP="009A4F86">
            <w:pPr>
              <w:jc w:val="center"/>
            </w:pPr>
          </w:p>
          <w:p w:rsidR="00684AA2" w:rsidRPr="0066117D" w:rsidRDefault="00684AA2" w:rsidP="009A4F86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2020.0</w:t>
            </w:r>
            <w:r w:rsidR="001E5D0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4.20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1E5D09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684AA2" w:rsidRDefault="00684AA2" w:rsidP="009A4F86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684AA2" w:rsidRDefault="00684AA2" w:rsidP="009A4F86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684AA2" w:rsidRPr="0044462B" w:rsidRDefault="00684AA2" w:rsidP="009A4F86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684AA2" w:rsidRPr="0044462B" w:rsidRDefault="00684AA2" w:rsidP="009A4F86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684AA2" w:rsidRPr="0044462B" w:rsidRDefault="00684AA2" w:rsidP="009A4F86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684AA2" w:rsidRPr="0044462B" w:rsidRDefault="00684AA2" w:rsidP="009A4F8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684AA2" w:rsidRPr="0044462B" w:rsidRDefault="00684AA2" w:rsidP="009A4F86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684AA2" w:rsidRDefault="00684AA2" w:rsidP="009A4F8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84AA2" w:rsidRDefault="00684AA2" w:rsidP="009A4F86">
            <w:pPr>
              <w:jc w:val="center"/>
            </w:pPr>
          </w:p>
          <w:p w:rsidR="00684AA2" w:rsidRPr="0066117D" w:rsidRDefault="001E5D09" w:rsidP="009A4F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</w:t>
            </w:r>
            <w:r w:rsidR="00684AA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="00684AA2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.2020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49</w:t>
            </w:r>
          </w:p>
          <w:p w:rsidR="00684AA2" w:rsidRDefault="00684AA2" w:rsidP="009A4F86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6C55EC" w:rsidRDefault="006C55EC"/>
    <w:p w:rsidR="001F38C5" w:rsidRPr="00DD2A76" w:rsidRDefault="001F38C5" w:rsidP="001F38C5">
      <w:pPr>
        <w:shd w:val="clear" w:color="auto" w:fill="FFFFFF"/>
        <w:ind w:right="4306"/>
        <w:jc w:val="both"/>
        <w:rPr>
          <w:b/>
          <w:color w:val="000000" w:themeColor="text1"/>
        </w:rPr>
      </w:pPr>
      <w:r w:rsidRPr="00DD2A76">
        <w:rPr>
          <w:b/>
          <w:color w:val="000000" w:themeColor="text1"/>
        </w:rPr>
        <w:t xml:space="preserve">Об определении на территории </w:t>
      </w:r>
      <w:proofErr w:type="spellStart"/>
      <w:r>
        <w:rPr>
          <w:b/>
          <w:color w:val="000000" w:themeColor="text1"/>
        </w:rPr>
        <w:t>Сутчевского</w:t>
      </w:r>
      <w:proofErr w:type="spellEnd"/>
      <w:r w:rsidRPr="00DD2A76">
        <w:rPr>
          <w:b/>
          <w:color w:val="000000" w:themeColor="text1"/>
        </w:rPr>
        <w:t xml:space="preserve"> сельского поселения Мариинско-Посадского района Чувашской Республики места первичного сбора и размещения отработанных ртутьсодержащих ламп</w:t>
      </w:r>
    </w:p>
    <w:p w:rsidR="001F38C5" w:rsidRPr="00DD2A76" w:rsidRDefault="001F38C5" w:rsidP="001F38C5">
      <w:pPr>
        <w:shd w:val="clear" w:color="auto" w:fill="FFFFFF"/>
        <w:rPr>
          <w:color w:val="000000" w:themeColor="text1"/>
        </w:rPr>
      </w:pPr>
    </w:p>
    <w:p w:rsidR="001F38C5" w:rsidRPr="00DD2A76" w:rsidRDefault="001F38C5" w:rsidP="001F38C5">
      <w:pPr>
        <w:shd w:val="clear" w:color="auto" w:fill="FFFFFF"/>
        <w:ind w:firstLine="567"/>
        <w:jc w:val="both"/>
        <w:rPr>
          <w:b/>
          <w:color w:val="000000" w:themeColor="text1"/>
        </w:rPr>
      </w:pPr>
      <w:proofErr w:type="gramStart"/>
      <w:r w:rsidRPr="00DD2A76">
        <w:rPr>
          <w:color w:val="000000" w:themeColor="text1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DD2A76">
        <w:rPr>
          <w:color w:val="000000" w:themeColor="text1"/>
        </w:rPr>
        <w:t xml:space="preserve">. N 131-ФЗ "Об общих принципах организации местного самоуправления в Российской Федерации", на основании Устава </w:t>
      </w:r>
      <w:proofErr w:type="spellStart"/>
      <w:r>
        <w:rPr>
          <w:color w:val="000000" w:themeColor="text1"/>
        </w:rPr>
        <w:t>Сутчевского</w:t>
      </w:r>
      <w:proofErr w:type="spellEnd"/>
      <w:r w:rsidRPr="00DD2A76">
        <w:rPr>
          <w:color w:val="000000" w:themeColor="text1"/>
        </w:rPr>
        <w:t xml:space="preserve"> сельского поселения, администрация </w:t>
      </w:r>
      <w:proofErr w:type="spellStart"/>
      <w:r>
        <w:rPr>
          <w:color w:val="000000" w:themeColor="text1"/>
        </w:rPr>
        <w:t>Сутчевского</w:t>
      </w:r>
      <w:proofErr w:type="spellEnd"/>
      <w:r w:rsidRPr="00DD2A76">
        <w:rPr>
          <w:color w:val="000000" w:themeColor="text1"/>
        </w:rPr>
        <w:t xml:space="preserve"> сельского поселения  </w:t>
      </w:r>
      <w:r w:rsidRPr="00DD2A76">
        <w:rPr>
          <w:b/>
          <w:color w:val="000000" w:themeColor="text1"/>
        </w:rPr>
        <w:t>ПОСТАНОВЛЯЕТ:</w:t>
      </w:r>
    </w:p>
    <w:p w:rsidR="001F38C5" w:rsidRPr="00DD2A76" w:rsidRDefault="001F38C5" w:rsidP="001F38C5">
      <w:pPr>
        <w:shd w:val="clear" w:color="auto" w:fill="FFFFFF"/>
        <w:jc w:val="both"/>
        <w:rPr>
          <w:b/>
          <w:color w:val="000000" w:themeColor="text1"/>
        </w:rPr>
      </w:pPr>
    </w:p>
    <w:p w:rsidR="001F38C5" w:rsidRPr="00F07B35" w:rsidRDefault="001F38C5" w:rsidP="001F38C5">
      <w:pPr>
        <w:shd w:val="clear" w:color="auto" w:fill="FFFFFF"/>
        <w:spacing w:after="150"/>
        <w:ind w:firstLine="567"/>
        <w:contextualSpacing/>
        <w:jc w:val="both"/>
      </w:pPr>
      <w:r w:rsidRPr="00DD2A76">
        <w:rPr>
          <w:color w:val="000000" w:themeColor="text1"/>
        </w:rPr>
        <w:t xml:space="preserve">1. </w:t>
      </w:r>
      <w:proofErr w:type="gramStart"/>
      <w:r w:rsidRPr="00DD2A76">
        <w:rPr>
          <w:color w:val="000000" w:themeColor="text1"/>
        </w:rPr>
        <w:t xml:space="preserve">Определить на территории </w:t>
      </w:r>
      <w:proofErr w:type="spellStart"/>
      <w:r>
        <w:rPr>
          <w:color w:val="000000" w:themeColor="text1"/>
        </w:rPr>
        <w:t>Сутчевского</w:t>
      </w:r>
      <w:proofErr w:type="spellEnd"/>
      <w:r w:rsidRPr="00DD2A76">
        <w:rPr>
          <w:color w:val="000000" w:themeColor="text1"/>
        </w:rPr>
        <w:t xml:space="preserve"> сельского поселения место первичного сбора и размещения отработанных ртутьсодержащих ламп у потребителей </w:t>
      </w:r>
      <w:r w:rsidRPr="00DD2A76">
        <w:t>ртутьсодержащих ламп</w:t>
      </w:r>
      <w:r w:rsidRPr="00DD2A76">
        <w:rPr>
          <w:color w:val="FF0000"/>
        </w:rPr>
        <w:t xml:space="preserve"> </w:t>
      </w:r>
      <w:r w:rsidRPr="00DD2A76">
        <w:rPr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Pr="00DD2A76">
        <w:rPr>
          <w:color w:val="FF0000"/>
        </w:rPr>
        <w:t xml:space="preserve"> </w:t>
      </w:r>
      <w:r w:rsidRPr="00F07B35">
        <w:t>отдельное помещение, расположенное</w:t>
      </w:r>
      <w:proofErr w:type="gramEnd"/>
      <w:r w:rsidRPr="00F07B35">
        <w:t xml:space="preserve"> по адресу: Чувашская Республика,  Мариинско-Посадский район, д. </w:t>
      </w:r>
      <w:proofErr w:type="spellStart"/>
      <w:r w:rsidRPr="00F07B35">
        <w:t>Сутчево</w:t>
      </w:r>
      <w:proofErr w:type="spellEnd"/>
      <w:r w:rsidRPr="00F07B35">
        <w:t>, ул. Новая, д. 15 (нежилые помещения № 6, 7 – здание администрации).</w:t>
      </w:r>
    </w:p>
    <w:p w:rsidR="001F38C5" w:rsidRPr="00DD2A76" w:rsidRDefault="001F38C5" w:rsidP="001F38C5">
      <w:pPr>
        <w:shd w:val="clear" w:color="auto" w:fill="FFFFFF"/>
        <w:spacing w:after="150"/>
        <w:ind w:firstLine="567"/>
        <w:contextualSpacing/>
        <w:jc w:val="both"/>
      </w:pPr>
      <w:r w:rsidRPr="00DD2A76">
        <w:rPr>
          <w:color w:val="000000" w:themeColor="text1"/>
        </w:rPr>
        <w:t xml:space="preserve">2. Определить </w:t>
      </w:r>
      <w:r>
        <w:rPr>
          <w:color w:val="000000" w:themeColor="text1"/>
        </w:rPr>
        <w:t>инспектора ВУС</w:t>
      </w:r>
      <w:r w:rsidRPr="00DD2A76">
        <w:rPr>
          <w:color w:val="000000" w:themeColor="text1"/>
        </w:rPr>
        <w:t xml:space="preserve"> администрации </w:t>
      </w:r>
      <w:proofErr w:type="spellStart"/>
      <w:r>
        <w:rPr>
          <w:color w:val="000000" w:themeColor="text1"/>
        </w:rPr>
        <w:t>Сутчевского</w:t>
      </w:r>
      <w:proofErr w:type="spellEnd"/>
      <w:r w:rsidRPr="00DD2A76">
        <w:rPr>
          <w:color w:val="000000" w:themeColor="text1"/>
        </w:rPr>
        <w:t xml:space="preserve"> сельского поселения  ответственным лицом за </w:t>
      </w:r>
      <w:r w:rsidRPr="00DD2A76">
        <w:t xml:space="preserve">организацию сбора и содержания места предварительного сбора и временного размещения отработанных ртутьсодержащих ламп на территории </w:t>
      </w:r>
      <w:proofErr w:type="spellStart"/>
      <w:r>
        <w:t>Сутчевского</w:t>
      </w:r>
      <w:proofErr w:type="spellEnd"/>
      <w:r w:rsidRPr="00DD2A76">
        <w:t xml:space="preserve"> сельского поселения.</w:t>
      </w:r>
    </w:p>
    <w:p w:rsidR="001F38C5" w:rsidRDefault="001F38C5" w:rsidP="001F38C5">
      <w:pPr>
        <w:shd w:val="clear" w:color="auto" w:fill="FFFFFF"/>
        <w:spacing w:after="150"/>
        <w:ind w:firstLine="567"/>
        <w:contextualSpacing/>
        <w:jc w:val="both"/>
      </w:pPr>
      <w:r w:rsidRPr="00DD2A76">
        <w:t xml:space="preserve">3. Утвердить форму журнала учета отработанных ртутьсодержащих ламп принятых у потребителей ртутьсодержащих ламп в администрации </w:t>
      </w:r>
      <w:proofErr w:type="spellStart"/>
      <w:r>
        <w:t>Сутчевского</w:t>
      </w:r>
      <w:proofErr w:type="spellEnd"/>
      <w:r w:rsidRPr="00DD2A76">
        <w:t xml:space="preserve"> сельского поселения (Приложение № 1).</w:t>
      </w:r>
    </w:p>
    <w:p w:rsidR="001F38C5" w:rsidRPr="00DD2A76" w:rsidRDefault="001F38C5" w:rsidP="001F38C5">
      <w:pPr>
        <w:shd w:val="clear" w:color="auto" w:fill="FFFFFF"/>
        <w:spacing w:after="150"/>
        <w:ind w:firstLine="567"/>
        <w:contextualSpacing/>
        <w:jc w:val="both"/>
      </w:pPr>
      <w:r>
        <w:t xml:space="preserve">4. Постановление администрации </w:t>
      </w:r>
      <w:proofErr w:type="spellStart"/>
      <w:r>
        <w:t>Сутчевского</w:t>
      </w:r>
      <w:proofErr w:type="spellEnd"/>
      <w:r>
        <w:t xml:space="preserve"> сельского поселения Мариинско-Посадского района Чувашской Республики  от 16.06.2011 г. № 26 "Об организации сбора отработанных ртутьсодержащих ламп на территории </w:t>
      </w:r>
      <w:proofErr w:type="spellStart"/>
      <w:r>
        <w:t>Сутчевского</w:t>
      </w:r>
      <w:proofErr w:type="spellEnd"/>
      <w:r>
        <w:t xml:space="preserve"> сельского поселения" признать утратившим силу.</w:t>
      </w:r>
    </w:p>
    <w:p w:rsidR="001F38C5" w:rsidRPr="00DD2A76" w:rsidRDefault="001F38C5" w:rsidP="001F38C5">
      <w:pPr>
        <w:shd w:val="clear" w:color="auto" w:fill="FFFFFF"/>
        <w:spacing w:after="15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DD2A76">
        <w:rPr>
          <w:color w:val="000000" w:themeColor="text1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</w:t>
      </w:r>
      <w:proofErr w:type="spellStart"/>
      <w:r>
        <w:rPr>
          <w:color w:val="000000" w:themeColor="text1"/>
        </w:rPr>
        <w:t>Сутчевского</w:t>
      </w:r>
      <w:proofErr w:type="spellEnd"/>
      <w:r w:rsidRPr="00DD2A76">
        <w:rPr>
          <w:color w:val="000000" w:themeColor="text1"/>
        </w:rPr>
        <w:t xml:space="preserve"> сельского поселения.</w:t>
      </w:r>
    </w:p>
    <w:p w:rsidR="001F38C5" w:rsidRDefault="001F38C5" w:rsidP="001F38C5">
      <w:pPr>
        <w:shd w:val="clear" w:color="auto" w:fill="FFFFFF"/>
        <w:spacing w:after="150"/>
        <w:ind w:firstLine="567"/>
        <w:contextualSpacing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6</w:t>
      </w:r>
      <w:r w:rsidRPr="00DD2A76">
        <w:rPr>
          <w:color w:val="000000" w:themeColor="text1"/>
        </w:rPr>
        <w:t xml:space="preserve">. </w:t>
      </w:r>
      <w:proofErr w:type="gramStart"/>
      <w:r w:rsidRPr="00DD2A76">
        <w:rPr>
          <w:color w:val="000000" w:themeColor="text1"/>
        </w:rPr>
        <w:t>Контроль за</w:t>
      </w:r>
      <w:proofErr w:type="gramEnd"/>
      <w:r w:rsidRPr="00DD2A76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1F38C5" w:rsidRDefault="001F38C5" w:rsidP="001F38C5">
      <w:pPr>
        <w:shd w:val="clear" w:color="auto" w:fill="FFFFFF"/>
        <w:spacing w:after="150"/>
        <w:ind w:firstLine="567"/>
        <w:contextualSpacing/>
        <w:jc w:val="both"/>
        <w:rPr>
          <w:color w:val="000000" w:themeColor="text1"/>
        </w:rPr>
      </w:pPr>
    </w:p>
    <w:p w:rsidR="001F38C5" w:rsidRDefault="001F38C5" w:rsidP="001F38C5">
      <w:pPr>
        <w:shd w:val="clear" w:color="auto" w:fill="FFFFFF"/>
        <w:spacing w:after="150"/>
        <w:ind w:firstLine="567"/>
        <w:contextualSpacing/>
        <w:jc w:val="both"/>
        <w:rPr>
          <w:color w:val="000000" w:themeColor="text1"/>
        </w:rPr>
      </w:pPr>
    </w:p>
    <w:p w:rsidR="001F38C5" w:rsidRPr="00DD2A76" w:rsidRDefault="001F38C5" w:rsidP="001F38C5">
      <w:pPr>
        <w:shd w:val="clear" w:color="auto" w:fill="FFFFFF"/>
        <w:spacing w:after="150"/>
        <w:ind w:firstLine="567"/>
        <w:jc w:val="both"/>
        <w:rPr>
          <w:color w:val="000000" w:themeColor="text1"/>
        </w:rPr>
      </w:pPr>
      <w:r w:rsidRPr="00DD2A76">
        <w:rPr>
          <w:color w:val="000000" w:themeColor="text1"/>
        </w:rPr>
        <w:t xml:space="preserve"> </w:t>
      </w:r>
      <w:r>
        <w:rPr>
          <w:color w:val="000000" w:themeColor="text1"/>
        </w:rPr>
        <w:t>И.о. г</w:t>
      </w:r>
      <w:r w:rsidRPr="00DD2A76">
        <w:rPr>
          <w:color w:val="000000" w:themeColor="text1"/>
        </w:rPr>
        <w:t>лав</w:t>
      </w:r>
      <w:r>
        <w:rPr>
          <w:color w:val="000000" w:themeColor="text1"/>
        </w:rPr>
        <w:t>ы</w:t>
      </w:r>
      <w:r w:rsidRPr="00DD2A7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Сутчевского</w:t>
      </w:r>
      <w:proofErr w:type="spellEnd"/>
      <w:r w:rsidRPr="00DD2A76">
        <w:rPr>
          <w:color w:val="000000" w:themeColor="text1"/>
        </w:rPr>
        <w:t xml:space="preserve"> сельского поселения                        </w:t>
      </w:r>
      <w:r>
        <w:rPr>
          <w:color w:val="000000" w:themeColor="text1"/>
        </w:rPr>
        <w:t xml:space="preserve">                   Е.И. Степанова</w:t>
      </w:r>
      <w:r w:rsidRPr="00DD2A76">
        <w:rPr>
          <w:color w:val="000000" w:themeColor="text1"/>
        </w:rPr>
        <w:t xml:space="preserve">                                  </w:t>
      </w:r>
    </w:p>
    <w:p w:rsidR="001F38C5" w:rsidRDefault="001F38C5" w:rsidP="001F38C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color w:val="000000" w:themeColor="text1"/>
        </w:rPr>
      </w:pPr>
    </w:p>
    <w:p w:rsidR="001F38C5" w:rsidRDefault="001F38C5" w:rsidP="001F38C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 </w:t>
      </w:r>
    </w:p>
    <w:p w:rsidR="001F38C5" w:rsidRDefault="001F38C5" w:rsidP="001F38C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1F38C5" w:rsidRDefault="001F38C5" w:rsidP="001F38C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F38C5" w:rsidTr="009218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ТИПОВАЯ ФОРМА ЖУРНАЛА УЧЕТА</w:t>
            </w: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color w:val="000000" w:themeColor="text1"/>
              </w:rPr>
            </w:pPr>
            <w:r w:rsidRPr="005D2B81">
              <w:rPr>
                <w:b/>
                <w:color w:val="000000" w:themeColor="text1"/>
              </w:rPr>
              <w:t xml:space="preserve">отработанных ртутьсодержащих ламп </w:t>
            </w:r>
            <w:r>
              <w:rPr>
                <w:b/>
                <w:color w:val="000000" w:themeColor="text1"/>
              </w:rPr>
              <w:t xml:space="preserve">принятых </w:t>
            </w:r>
            <w:r w:rsidRPr="005D2B81">
              <w:rPr>
                <w:b/>
                <w:color w:val="000000" w:themeColor="text1"/>
              </w:rPr>
              <w:t xml:space="preserve">у потребителей ртутьсодержащих ламп </w:t>
            </w:r>
            <w:r>
              <w:rPr>
                <w:b/>
                <w:color w:val="000000" w:themeColor="text1"/>
              </w:rPr>
              <w:t xml:space="preserve">в администрации </w:t>
            </w:r>
            <w:proofErr w:type="spellStart"/>
            <w:r>
              <w:rPr>
                <w:b/>
                <w:color w:val="000000" w:themeColor="text1"/>
              </w:rPr>
              <w:t>Сутчевского</w:t>
            </w:r>
            <w:proofErr w:type="spellEnd"/>
            <w:r>
              <w:rPr>
                <w:b/>
                <w:color w:val="000000" w:themeColor="text1"/>
              </w:rPr>
              <w:t xml:space="preserve"> сельского поселения </w:t>
            </w: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color w:val="000000" w:themeColor="text1"/>
              </w:rPr>
            </w:pP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Начат ___________ 20___г.</w:t>
            </w: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</w:p>
        </w:tc>
      </w:tr>
    </w:tbl>
    <w:p w:rsidR="001F38C5" w:rsidRDefault="001F38C5" w:rsidP="001F38C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F38C5" w:rsidRDefault="001F38C5" w:rsidP="001F38C5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1F38C5" w:rsidTr="0092187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5" w:rsidRDefault="001F38C5" w:rsidP="0092187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лампы, ртутьсодержащего прибора, от кого 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Сдано специализированной организации,</w:t>
            </w: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Ответственное лицо</w:t>
            </w:r>
          </w:p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(Ф.И.О./ подпись)</w:t>
            </w:r>
          </w:p>
        </w:tc>
      </w:tr>
      <w:tr w:rsidR="001F38C5" w:rsidTr="0092187B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C5" w:rsidRDefault="001F38C5" w:rsidP="009218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firstLine="7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</w:tbl>
    <w:p w:rsidR="001F38C5" w:rsidRDefault="001F38C5" w:rsidP="001F38C5">
      <w:pPr>
        <w:rPr>
          <w:color w:val="000000" w:themeColor="text1"/>
        </w:rPr>
      </w:pPr>
    </w:p>
    <w:p w:rsidR="001F38C5" w:rsidRDefault="001F38C5" w:rsidP="001F38C5"/>
    <w:p w:rsidR="001F38C5" w:rsidRDefault="001F38C5" w:rsidP="001F38C5">
      <w:pPr>
        <w:pStyle w:val="a8"/>
        <w:spacing w:before="0" w:after="0"/>
        <w:ind w:right="4306"/>
        <w:jc w:val="both"/>
      </w:pPr>
    </w:p>
    <w:p w:rsidR="001F38C5" w:rsidRDefault="001F38C5" w:rsidP="001F38C5">
      <w:pPr>
        <w:rPr>
          <w:szCs w:val="28"/>
        </w:rPr>
      </w:pPr>
    </w:p>
    <w:p w:rsidR="001F38C5" w:rsidRDefault="001F38C5" w:rsidP="001F38C5">
      <w:pPr>
        <w:rPr>
          <w:szCs w:val="28"/>
        </w:rPr>
      </w:pPr>
    </w:p>
    <w:p w:rsidR="001F38C5" w:rsidRDefault="001F38C5" w:rsidP="001F38C5">
      <w:pPr>
        <w:rPr>
          <w:szCs w:val="28"/>
        </w:rPr>
      </w:pPr>
    </w:p>
    <w:p w:rsidR="001F38C5" w:rsidRPr="00D14AD9" w:rsidRDefault="001F38C5" w:rsidP="001F38C5">
      <w:pPr>
        <w:shd w:val="clear" w:color="auto" w:fill="FFFFFF"/>
        <w:ind w:right="4306"/>
        <w:jc w:val="both"/>
      </w:pPr>
    </w:p>
    <w:p w:rsidR="001F38C5" w:rsidRDefault="001F38C5"/>
    <w:sectPr w:rsidR="001F38C5" w:rsidSect="001F38C5">
      <w:pgSz w:w="11906" w:h="16838"/>
      <w:pgMar w:top="719" w:right="79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A2"/>
    <w:rsid w:val="00100DB7"/>
    <w:rsid w:val="001E5D09"/>
    <w:rsid w:val="001F38C5"/>
    <w:rsid w:val="002B1F38"/>
    <w:rsid w:val="00684AA2"/>
    <w:rsid w:val="006C55EC"/>
    <w:rsid w:val="00C7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84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84AA2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84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A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684AA2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1F38C5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2020-04-20T08:43:00Z</dcterms:created>
  <dcterms:modified xsi:type="dcterms:W3CDTF">2020-04-23T08:01:00Z</dcterms:modified>
</cp:coreProperties>
</file>