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F6" w:rsidRDefault="00F849F6"/>
    <w:tbl>
      <w:tblPr>
        <w:tblW w:w="0" w:type="auto"/>
        <w:tblInd w:w="108" w:type="dxa"/>
        <w:tblLook w:val="04A0"/>
      </w:tblPr>
      <w:tblGrid>
        <w:gridCol w:w="3984"/>
        <w:gridCol w:w="1146"/>
        <w:gridCol w:w="3767"/>
      </w:tblGrid>
      <w:tr w:rsidR="00F849F6" w:rsidTr="00F849F6">
        <w:trPr>
          <w:cantSplit/>
          <w:trHeight w:val="420"/>
        </w:trPr>
        <w:tc>
          <w:tcPr>
            <w:tcW w:w="3984" w:type="dxa"/>
          </w:tcPr>
          <w:p w:rsidR="00F849F6" w:rsidRDefault="00F849F6" w:rsidP="00CB3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-165735</wp:posOffset>
                  </wp:positionV>
                  <wp:extent cx="727710" cy="716280"/>
                  <wp:effectExtent l="19050" t="0" r="0" b="0"/>
                  <wp:wrapNone/>
                  <wp:docPr id="6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</w:p>
          <w:p w:rsidR="00F849F6" w:rsidRPr="00CD5847" w:rsidRDefault="00F849F6" w:rsidP="00CB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</w:tc>
        <w:tc>
          <w:tcPr>
            <w:tcW w:w="1146" w:type="dxa"/>
            <w:vMerge w:val="restart"/>
            <w:hideMark/>
          </w:tcPr>
          <w:p w:rsidR="00F849F6" w:rsidRDefault="00F849F6" w:rsidP="00CB38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67" w:type="dxa"/>
          </w:tcPr>
          <w:p w:rsidR="00F849F6" w:rsidRDefault="00F849F6" w:rsidP="00CB38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F849F6" w:rsidRDefault="00F849F6" w:rsidP="00CB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F849F6" w:rsidRDefault="00F849F6" w:rsidP="00CB3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9F6" w:rsidTr="00F849F6">
        <w:trPr>
          <w:cantSplit/>
          <w:trHeight w:val="2355"/>
        </w:trPr>
        <w:tc>
          <w:tcPr>
            <w:tcW w:w="3984" w:type="dxa"/>
          </w:tcPr>
          <w:p w:rsidR="00F849F6" w:rsidRDefault="00F849F6" w:rsidP="00CB38B6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F849F6" w:rsidRDefault="00F849F6" w:rsidP="00CB38B6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F849F6" w:rsidRDefault="00F849F6" w:rsidP="00CB38B6">
            <w:pPr>
              <w:pStyle w:val="a3"/>
              <w:tabs>
                <w:tab w:val="left" w:pos="4285"/>
              </w:tabs>
              <w:spacing w:before="80"/>
              <w:jc w:val="center"/>
              <w:rPr>
                <w:rStyle w:val="a4"/>
                <w:rFonts w:eastAsia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F849F6" w:rsidRDefault="00F849F6" w:rsidP="00CB38B6">
            <w:pPr>
              <w:pStyle w:val="a3"/>
              <w:tabs>
                <w:tab w:val="left" w:pos="4285"/>
              </w:tabs>
              <w:rPr>
                <w:rStyle w:val="a4"/>
                <w:rFonts w:eastAsia="Calibri"/>
                <w:color w:val="000000"/>
              </w:rPr>
            </w:pPr>
          </w:p>
          <w:p w:rsidR="00F849F6" w:rsidRDefault="00F849F6" w:rsidP="00CB38B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F849F6" w:rsidRDefault="00F849F6" w:rsidP="00CB38B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13.04.2018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14№</w:t>
            </w:r>
          </w:p>
          <w:p w:rsidR="00F849F6" w:rsidRDefault="00F849F6" w:rsidP="00CB38B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 Атикасси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F849F6" w:rsidRDefault="00F849F6" w:rsidP="00CB38B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67" w:type="dxa"/>
          </w:tcPr>
          <w:p w:rsidR="00F849F6" w:rsidRDefault="00F849F6" w:rsidP="00CB38B6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F849F6" w:rsidRDefault="00F849F6" w:rsidP="00CB38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F849F6" w:rsidRDefault="00F849F6" w:rsidP="00CB38B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F849F6" w:rsidRDefault="00F849F6" w:rsidP="00CB38B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F849F6" w:rsidRDefault="00F849F6" w:rsidP="00CB38B6">
            <w:pPr>
              <w:pStyle w:val="a3"/>
              <w:ind w:firstLine="360"/>
              <w:jc w:val="center"/>
              <w:rPr>
                <w:rStyle w:val="a4"/>
                <w:rFonts w:eastAsia="Calibri"/>
                <w:color w:val="000000"/>
              </w:rPr>
            </w:pPr>
          </w:p>
          <w:p w:rsidR="00F849F6" w:rsidRDefault="00F849F6" w:rsidP="00CB38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849F6" w:rsidRDefault="00F849F6" w:rsidP="00CB38B6">
            <w:pPr>
              <w:pStyle w:val="a3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13.04.2018 г.  № 14</w:t>
            </w:r>
          </w:p>
          <w:p w:rsidR="00F849F6" w:rsidRDefault="00F849F6" w:rsidP="00CB38B6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Старые Атаи</w:t>
            </w:r>
          </w:p>
        </w:tc>
      </w:tr>
    </w:tbl>
    <w:p w:rsidR="00F849F6" w:rsidRDefault="00F849F6" w:rsidP="00F849F6">
      <w:pPr>
        <w:pStyle w:val="ac"/>
        <w:tabs>
          <w:tab w:val="left" w:pos="4870"/>
        </w:tabs>
        <w:suppressAutoHyphens/>
        <w:autoSpaceDE w:val="0"/>
        <w:autoSpaceDN w:val="0"/>
        <w:adjustRightInd w:val="0"/>
        <w:ind w:right="4496"/>
        <w:rPr>
          <w:rFonts w:ascii="Calibri" w:hAnsi="Calibri"/>
          <w:sz w:val="22"/>
          <w:szCs w:val="22"/>
          <w:lang w:eastAsia="en-US"/>
        </w:rPr>
      </w:pPr>
    </w:p>
    <w:tbl>
      <w:tblPr>
        <w:tblW w:w="2501" w:type="pct"/>
        <w:tblLook w:val="04A0"/>
      </w:tblPr>
      <w:tblGrid>
        <w:gridCol w:w="4504"/>
      </w:tblGrid>
      <w:tr w:rsidR="00F849F6" w:rsidTr="00CB38B6">
        <w:trPr>
          <w:trHeight w:val="3858"/>
        </w:trPr>
        <w:tc>
          <w:tcPr>
            <w:tcW w:w="5000" w:type="pct"/>
            <w:hideMark/>
          </w:tcPr>
          <w:p w:rsidR="00F849F6" w:rsidRDefault="00F849F6" w:rsidP="00CB38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</w:p>
          <w:p w:rsidR="00F849F6" w:rsidRDefault="00F849F6" w:rsidP="00CB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Староатайского сельского поселения от 27.02.2014 г. №15 (с изм. от 25.04.2016 г. №31) «</w:t>
            </w:r>
            <w:r w:rsidRPr="0006648D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Староатайского</w:t>
            </w:r>
            <w:r w:rsidRPr="0006648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Староатайского</w:t>
            </w:r>
            <w:r w:rsidRPr="0006648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Красночетайского района  Чувашской Республики»</w:t>
            </w:r>
          </w:p>
          <w:p w:rsidR="00F849F6" w:rsidRDefault="00F849F6" w:rsidP="00CB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49F6" w:rsidRPr="00CD5847" w:rsidRDefault="00F849F6" w:rsidP="00CB38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9F6" w:rsidRDefault="00F849F6" w:rsidP="00F849F6">
      <w:pPr>
        <w:spacing w:after="0" w:line="240" w:lineRule="auto"/>
        <w:ind w:right="-6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9F6" w:rsidRDefault="00F849F6" w:rsidP="00F849F6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В соответствии подпункта «в» пункта 2 части 2 статьи 10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26.12.2008 г. №294-ФЗ «</w:t>
      </w:r>
      <w:r w:rsidRPr="00295A44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 и муниципального контроля» и части 3 статьи 44 Закона Российской Федерации от 07.02.1992 г. №2300 «О защите прав потребителей»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Староатайского сельского поселения </w:t>
      </w:r>
      <w:r w:rsidRPr="00A91E1F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849F6" w:rsidRDefault="00F849F6" w:rsidP="00F849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EA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26D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A126D2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>
        <w:rPr>
          <w:rFonts w:ascii="Times New Roman" w:hAnsi="Times New Roman" w:cs="Times New Roman"/>
          <w:sz w:val="24"/>
          <w:szCs w:val="24"/>
        </w:rPr>
        <w:t>27.02.2014 г. №15</w:t>
      </w:r>
      <w:r w:rsidRPr="00A1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изм. от 25.04.2016 г. №31)</w:t>
      </w:r>
      <w:r w:rsidRPr="00A12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26D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Староатайского</w:t>
      </w:r>
      <w:r w:rsidRPr="00A126D2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A126D2">
        <w:rPr>
          <w:rFonts w:ascii="Times New Roman" w:hAnsi="Times New Roman" w:cs="Times New Roman"/>
          <w:sz w:val="24"/>
          <w:szCs w:val="24"/>
        </w:rPr>
        <w:t xml:space="preserve"> сельского поселения Красночетайского района Чувашской Республики» </w:t>
      </w:r>
      <w:r>
        <w:rPr>
          <w:rFonts w:ascii="Times New Roman" w:hAnsi="Times New Roman" w:cs="Times New Roman"/>
          <w:sz w:val="24"/>
          <w:szCs w:val="24"/>
        </w:rPr>
        <w:t xml:space="preserve"> внести следующее изменение:</w:t>
      </w:r>
    </w:p>
    <w:p w:rsidR="00F849F6" w:rsidRDefault="00F849F6" w:rsidP="00F849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A582F">
        <w:rPr>
          <w:rFonts w:ascii="Times New Roman" w:hAnsi="Times New Roman" w:cs="Times New Roman"/>
          <w:color w:val="000000"/>
          <w:sz w:val="24"/>
          <w:szCs w:val="24"/>
        </w:rPr>
        <w:t>в пункте 3.2.1. раздела 3  подпункт «в» признать утратившим силу.</w:t>
      </w:r>
    </w:p>
    <w:p w:rsidR="00F849F6" w:rsidRDefault="00F849F6" w:rsidP="00F849F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Контроль за исполнением настоящего постановления оставляю за собой.</w:t>
      </w:r>
    </w:p>
    <w:p w:rsidR="00F849F6" w:rsidRDefault="00F849F6" w:rsidP="00F84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3.Настоящее постановление подлежит опубликованию в периодическом печатном издании «Вестник Староатайского сельского поселения.</w:t>
      </w:r>
    </w:p>
    <w:p w:rsidR="00F849F6" w:rsidRDefault="00F849F6" w:rsidP="00F84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9F6" w:rsidRDefault="00F849F6" w:rsidP="00F84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49F6" w:rsidRDefault="00F849F6" w:rsidP="00F849F6">
      <w:pPr>
        <w:spacing w:after="0" w:line="240" w:lineRule="auto"/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Староатайского </w:t>
      </w:r>
    </w:p>
    <w:p w:rsidR="003B68A6" w:rsidRPr="00F849F6" w:rsidRDefault="00F849F6" w:rsidP="00F849F6">
      <w:pPr>
        <w:spacing w:after="0" w:line="240" w:lineRule="auto"/>
        <w:ind w:right="424"/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      Ионова Л.И.</w:t>
      </w:r>
    </w:p>
    <w:sectPr w:rsidR="003B68A6" w:rsidRPr="00F849F6" w:rsidSect="00F849F6">
      <w:footerReference w:type="default" r:id="rId8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A0" w:rsidRDefault="000209A0" w:rsidP="00F849F6">
      <w:pPr>
        <w:spacing w:after="0" w:line="240" w:lineRule="auto"/>
      </w:pPr>
      <w:r>
        <w:separator/>
      </w:r>
    </w:p>
  </w:endnote>
  <w:endnote w:type="continuationSeparator" w:id="1">
    <w:p w:rsidR="000209A0" w:rsidRDefault="000209A0" w:rsidP="00F8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F6" w:rsidRDefault="00F849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A0" w:rsidRDefault="000209A0" w:rsidP="00F849F6">
      <w:pPr>
        <w:spacing w:after="0" w:line="240" w:lineRule="auto"/>
      </w:pPr>
      <w:r>
        <w:separator/>
      </w:r>
    </w:p>
  </w:footnote>
  <w:footnote w:type="continuationSeparator" w:id="1">
    <w:p w:rsidR="000209A0" w:rsidRDefault="000209A0" w:rsidP="00F8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078"/>
    <w:rsid w:val="000209A0"/>
    <w:rsid w:val="002536DC"/>
    <w:rsid w:val="003B68A6"/>
    <w:rsid w:val="005D7B24"/>
    <w:rsid w:val="00934540"/>
    <w:rsid w:val="00AA4240"/>
    <w:rsid w:val="00EA3078"/>
    <w:rsid w:val="00F8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24"/>
  </w:style>
  <w:style w:type="paragraph" w:styleId="1">
    <w:name w:val="heading 1"/>
    <w:basedOn w:val="a"/>
    <w:next w:val="a"/>
    <w:link w:val="10"/>
    <w:uiPriority w:val="99"/>
    <w:qFormat/>
    <w:rsid w:val="00EA307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3078"/>
    <w:rPr>
      <w:rFonts w:ascii="Arial" w:hAnsi="Arial" w:cs="Arial"/>
      <w:b/>
      <w:bCs/>
      <w:sz w:val="24"/>
      <w:szCs w:val="24"/>
      <w:u w:val="single"/>
    </w:rPr>
  </w:style>
  <w:style w:type="paragraph" w:customStyle="1" w:styleId="a3">
    <w:name w:val="Таблицы (моноширинный)"/>
    <w:basedOn w:val="a"/>
    <w:next w:val="a"/>
    <w:rsid w:val="00EA30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A3078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2536D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536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53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 для Текст"/>
    <w:uiPriority w:val="99"/>
    <w:rsid w:val="002536DC"/>
  </w:style>
  <w:style w:type="paragraph" w:customStyle="1" w:styleId="ConsPlusNormal">
    <w:name w:val="ConsPlusNormal"/>
    <w:link w:val="ConsPlusNormal0"/>
    <w:rsid w:val="0025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536DC"/>
    <w:rPr>
      <w:rFonts w:ascii="Calibri" w:eastAsia="Times New Roman" w:hAnsi="Calibri" w:cs="Times New Roman"/>
    </w:rPr>
  </w:style>
  <w:style w:type="paragraph" w:styleId="a9">
    <w:name w:val="Normal (Web)"/>
    <w:basedOn w:val="a"/>
    <w:rsid w:val="002536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536DC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536DC"/>
    <w:rPr>
      <w:rFonts w:ascii="Arial" w:eastAsia="Times New Roman" w:hAnsi="Arial" w:cs="Arial"/>
      <w:sz w:val="28"/>
      <w:szCs w:val="28"/>
      <w:lang w:eastAsia="ar-SA"/>
    </w:rPr>
  </w:style>
  <w:style w:type="paragraph" w:styleId="ac">
    <w:name w:val="header"/>
    <w:basedOn w:val="a"/>
    <w:link w:val="ad"/>
    <w:rsid w:val="00253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2536DC"/>
    <w:rPr>
      <w:rFonts w:ascii="Times New Roman" w:eastAsia="Calibri" w:hAnsi="Times New Roman" w:cs="Times New Roman"/>
      <w:sz w:val="24"/>
      <w:szCs w:val="24"/>
    </w:rPr>
  </w:style>
  <w:style w:type="paragraph" w:styleId="ae">
    <w:name w:val="footer"/>
    <w:basedOn w:val="a"/>
    <w:link w:val="af"/>
    <w:rsid w:val="002536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536DC"/>
    <w:rPr>
      <w:rFonts w:ascii="Arial" w:eastAsia="Times New Roman" w:hAnsi="Arial" w:cs="Arial"/>
      <w:sz w:val="24"/>
      <w:szCs w:val="24"/>
    </w:rPr>
  </w:style>
  <w:style w:type="character" w:styleId="af0">
    <w:name w:val="page number"/>
    <w:basedOn w:val="a0"/>
    <w:rsid w:val="002536DC"/>
  </w:style>
  <w:style w:type="paragraph" w:styleId="2">
    <w:name w:val="Body Text Indent 2"/>
    <w:basedOn w:val="a"/>
    <w:link w:val="20"/>
    <w:uiPriority w:val="99"/>
    <w:unhideWhenUsed/>
    <w:rsid w:val="002536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536DC"/>
  </w:style>
  <w:style w:type="paragraph" w:styleId="af1">
    <w:name w:val="No Spacing"/>
    <w:uiPriority w:val="1"/>
    <w:qFormat/>
    <w:rsid w:val="0025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253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2020-03-27T11:39:00Z</dcterms:created>
  <dcterms:modified xsi:type="dcterms:W3CDTF">2020-03-28T09:20:00Z</dcterms:modified>
</cp:coreProperties>
</file>