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108" w:type="dxa"/>
        <w:tblLook w:val="04A0"/>
      </w:tblPr>
      <w:tblGrid>
        <w:gridCol w:w="4680"/>
        <w:gridCol w:w="1173"/>
        <w:gridCol w:w="4202"/>
      </w:tblGrid>
      <w:tr w:rsidR="00E66BBF" w:rsidTr="00E66BBF">
        <w:trPr>
          <w:cantSplit/>
          <w:trHeight w:val="420"/>
        </w:trPr>
        <w:tc>
          <w:tcPr>
            <w:tcW w:w="4680" w:type="dxa"/>
            <w:hideMark/>
          </w:tcPr>
          <w:p w:rsidR="00E66BBF" w:rsidRDefault="00E66BBF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66BBF" w:rsidRDefault="00E66BBF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E66BBF" w:rsidRDefault="00E66BBF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E66BBF" w:rsidRDefault="00E66B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6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66BBF" w:rsidTr="00E66BBF">
        <w:trPr>
          <w:cantSplit/>
          <w:trHeight w:val="2355"/>
        </w:trPr>
        <w:tc>
          <w:tcPr>
            <w:tcW w:w="4680" w:type="dxa"/>
          </w:tcPr>
          <w:p w:rsidR="00E66BBF" w:rsidRDefault="00E66BBF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E66BBF" w:rsidRDefault="00E66BBF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66BBF" w:rsidRDefault="00E66BBF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6"/>
                <w:color w:val="000000"/>
                <w:szCs w:val="24"/>
              </w:rPr>
              <w:t xml:space="preserve"> </w:t>
            </w:r>
          </w:p>
          <w:p w:rsidR="00E66BBF" w:rsidRDefault="00E66BBF">
            <w:pPr>
              <w:spacing w:line="276" w:lineRule="auto"/>
            </w:pPr>
          </w:p>
          <w:p w:rsidR="00E66BBF" w:rsidRDefault="00E66BBF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66BBF" w:rsidRDefault="00E66B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6BBF" w:rsidRDefault="00E54906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24.12.2019      14</w:t>
            </w:r>
            <w:r w:rsidR="00E66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№  </w:t>
            </w:r>
          </w:p>
          <w:p w:rsidR="00E66BBF" w:rsidRDefault="00E66BBF">
            <w:pPr>
              <w:pStyle w:val="a5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66BBF" w:rsidRDefault="00E66BBF">
            <w:pPr>
              <w:spacing w:line="276" w:lineRule="auto"/>
            </w:pPr>
          </w:p>
          <w:p w:rsidR="00E66BBF" w:rsidRDefault="00E66BBF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E66BBF" w:rsidRDefault="00E66BB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E66BBF" w:rsidRDefault="00E66BBF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66BBF" w:rsidRDefault="00E66BB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6BBF" w:rsidRDefault="00E66BBF">
            <w:pPr>
              <w:pStyle w:val="a5"/>
              <w:spacing w:line="276" w:lineRule="auto"/>
              <w:jc w:val="center"/>
              <w:rPr>
                <w:rStyle w:val="a6"/>
                <w:color w:val="000000"/>
              </w:rPr>
            </w:pPr>
          </w:p>
          <w:p w:rsidR="00E66BBF" w:rsidRPr="00E54906" w:rsidRDefault="00E66BBF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E54906">
              <w:rPr>
                <w:rStyle w:val="a6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66BBF" w:rsidRDefault="00E66BBF">
            <w:pPr>
              <w:spacing w:line="276" w:lineRule="auto"/>
            </w:pPr>
          </w:p>
          <w:p w:rsidR="00E66BBF" w:rsidRDefault="00E54906">
            <w:pPr>
              <w:pStyle w:val="a5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24.12.2019    № 14</w:t>
            </w:r>
            <w:r w:rsidR="00E66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E66BBF" w:rsidRDefault="00E66BBF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E66BBF" w:rsidRDefault="00E66BBF" w:rsidP="00E66BBF">
      <w:pPr>
        <w:ind w:right="496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перечня   муниципальных услуг, предоставляемых администрацией Красночетайского сельского поселения Красночетайского района Чувашской Республики </w:t>
      </w:r>
    </w:p>
    <w:p w:rsidR="00E66BBF" w:rsidRDefault="00E66BBF" w:rsidP="00E66BB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E66BBF" w:rsidRDefault="00E66BBF" w:rsidP="00E66BB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E66BBF" w:rsidRPr="00E66BBF" w:rsidRDefault="00E66BBF" w:rsidP="00E66BB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66BBF">
        <w:rPr>
          <w:rFonts w:ascii="Times New Roman" w:hAnsi="Times New Roman" w:cs="Times New Roman"/>
          <w:color w:val="000000"/>
          <w:sz w:val="26"/>
          <w:szCs w:val="26"/>
        </w:rPr>
        <w:t>В соответствии с </w:t>
      </w:r>
      <w:hyperlink r:id="rId5" w:history="1">
        <w:r w:rsidRPr="00E66BBF">
          <w:rPr>
            <w:rStyle w:val="a3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E66BBF">
        <w:rPr>
          <w:rFonts w:ascii="Times New Roman" w:hAnsi="Times New Roman" w:cs="Times New Roman"/>
          <w:color w:val="000000"/>
          <w:sz w:val="26"/>
          <w:szCs w:val="26"/>
        </w:rPr>
        <w:t> от 27.07.2010 года № 210-ФЗ «Об организации предоставления государственных и муниципальных услуг» и распоряжением Кабинета Министров Чувашской Республики от 31.05.2016 г. № 368-р администрация  Красночетайского сельского поселения Красночетайского района Чувашской Республики постановляет:</w:t>
      </w:r>
    </w:p>
    <w:p w:rsidR="00E66BBF" w:rsidRPr="00E66BBF" w:rsidRDefault="00E66BBF" w:rsidP="00E66BBF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1"/>
      <w:bookmarkEnd w:id="1"/>
      <w:r w:rsidRPr="00E66BBF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6239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66BBF">
        <w:rPr>
          <w:rFonts w:ascii="Times New Roman" w:hAnsi="Times New Roman" w:cs="Times New Roman"/>
          <w:color w:val="000000"/>
          <w:sz w:val="26"/>
          <w:szCs w:val="26"/>
        </w:rPr>
        <w:t>Утвердить прилагаемый перечень   муниципальных услуг, предоставляемых администрацией Красночетайского сельского поселения Красночетайского района Чувашской Республики согласно </w:t>
      </w:r>
      <w:hyperlink r:id="rId6" w:anchor="sub_1000" w:history="1">
        <w:r w:rsidRPr="00E66BBF">
          <w:rPr>
            <w:rStyle w:val="a3"/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E66BBF">
        <w:rPr>
          <w:rFonts w:ascii="Times New Roman" w:hAnsi="Times New Roman" w:cs="Times New Roman"/>
          <w:sz w:val="26"/>
          <w:szCs w:val="26"/>
        </w:rPr>
        <w:t>.</w:t>
      </w:r>
    </w:p>
    <w:p w:rsidR="00E66BBF" w:rsidRDefault="00E66BBF" w:rsidP="00E66BB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официального опубликования в периодическом печатном издании «Вестник </w:t>
      </w:r>
      <w:r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поселения». </w:t>
      </w:r>
    </w:p>
    <w:p w:rsidR="00E66BBF" w:rsidRDefault="00E66BBF" w:rsidP="00E66BBF">
      <w:pPr>
        <w:pStyle w:val="1"/>
        <w:tabs>
          <w:tab w:val="left" w:pos="663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3. Признать утратившими силу постановления администрации Красночетайского сельского поселения Красночетайского района Чувашской Республики от 19.09.2017 года №111 «</w:t>
      </w:r>
      <w:r w:rsidRPr="00E66BBF">
        <w:rPr>
          <w:sz w:val="26"/>
          <w:szCs w:val="26"/>
        </w:rPr>
        <w:t>Об утверждении перечня   муниципальных услуг, предоставляемых администрацией Красночетайского сельского поселения Красночетайского района Чувашской Республики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66BBF" w:rsidRDefault="00E66BBF" w:rsidP="00E66BB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возлагаю на себя. </w:t>
      </w:r>
    </w:p>
    <w:p w:rsidR="00E66BBF" w:rsidRDefault="00E66BBF" w:rsidP="00E66BB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66BBF" w:rsidRDefault="00E66BBF" w:rsidP="00E66BB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66BBF" w:rsidRDefault="00E66BBF" w:rsidP="00E66BBF">
      <w:pPr>
        <w:rPr>
          <w:rFonts w:ascii="Times New Roman" w:hAnsi="Times New Roman" w:cs="Times New Roman"/>
          <w:sz w:val="26"/>
          <w:szCs w:val="26"/>
        </w:rPr>
      </w:pPr>
    </w:p>
    <w:p w:rsidR="00E66BBF" w:rsidRDefault="00E66BBF" w:rsidP="00E66BBF">
      <w:pPr>
        <w:rPr>
          <w:rFonts w:ascii="Times New Roman" w:hAnsi="Times New Roman" w:cs="Times New Roman"/>
          <w:sz w:val="26"/>
          <w:szCs w:val="26"/>
        </w:rPr>
      </w:pPr>
    </w:p>
    <w:p w:rsidR="00E66BBF" w:rsidRDefault="00E66BBF" w:rsidP="00E66BB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28"/>
          <w:sz w:val="26"/>
          <w:szCs w:val="26"/>
        </w:rPr>
        <w:t>Глава администрации сельского поселения</w:t>
      </w:r>
      <w:r>
        <w:rPr>
          <w:rFonts w:ascii="Times New Roman" w:hAnsi="Times New Roman" w:cs="Times New Roman"/>
          <w:kern w:val="28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kern w:val="28"/>
          <w:sz w:val="26"/>
          <w:szCs w:val="26"/>
        </w:rPr>
        <w:tab/>
        <w:t>А.Г. Волков</w:t>
      </w:r>
    </w:p>
    <w:p w:rsidR="00E66BBF" w:rsidRDefault="00E66BBF" w:rsidP="00E66BBF">
      <w:pPr>
        <w:ind w:left="48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BBF" w:rsidRDefault="00E66BBF" w:rsidP="00E66BBF"/>
    <w:p w:rsidR="00E66BBF" w:rsidRDefault="00E66BBF" w:rsidP="00E66BBF"/>
    <w:p w:rsidR="00E66BBF" w:rsidRDefault="00E66BBF" w:rsidP="00E66BBF"/>
    <w:p w:rsidR="00E66BBF" w:rsidRDefault="00E66BBF" w:rsidP="00E66BBF"/>
    <w:p w:rsidR="00E66BBF" w:rsidRDefault="00E66BBF" w:rsidP="00E66BBF">
      <w:pPr>
        <w:pStyle w:val="a4"/>
        <w:tabs>
          <w:tab w:val="left" w:pos="10490"/>
        </w:tabs>
        <w:spacing w:before="0" w:beforeAutospacing="0" w:after="0" w:afterAutospacing="0"/>
        <w:ind w:firstLine="10206"/>
        <w:jc w:val="right"/>
        <w:rPr>
          <w:b/>
        </w:rPr>
      </w:pPr>
      <w:r>
        <w:rPr>
          <w:b/>
        </w:rPr>
        <w:t xml:space="preserve">          </w:t>
      </w:r>
    </w:p>
    <w:p w:rsidR="00E66BBF" w:rsidRDefault="00E66BBF" w:rsidP="00E66BBF">
      <w:pPr>
        <w:pStyle w:val="a4"/>
        <w:tabs>
          <w:tab w:val="left" w:pos="10490"/>
        </w:tabs>
        <w:spacing w:before="0" w:beforeAutospacing="0" w:after="0" w:afterAutospacing="0"/>
        <w:ind w:firstLine="10206"/>
        <w:jc w:val="right"/>
        <w:rPr>
          <w:b/>
        </w:rPr>
      </w:pPr>
    </w:p>
    <w:p w:rsidR="00E66BBF" w:rsidRDefault="00E66BBF" w:rsidP="00E66BBF">
      <w:pPr>
        <w:pStyle w:val="a4"/>
        <w:tabs>
          <w:tab w:val="left" w:pos="10490"/>
        </w:tabs>
        <w:spacing w:before="0" w:beforeAutospacing="0" w:after="0" w:afterAutospacing="0"/>
        <w:ind w:firstLine="10206"/>
        <w:jc w:val="right"/>
        <w:rPr>
          <w:b/>
        </w:rPr>
      </w:pPr>
    </w:p>
    <w:p w:rsidR="008E20B9" w:rsidRDefault="00E66BBF" w:rsidP="008E20B9">
      <w:pPr>
        <w:pStyle w:val="a4"/>
        <w:tabs>
          <w:tab w:val="left" w:pos="10490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ПРИЛОЖЕНИЕ </w:t>
      </w:r>
    </w:p>
    <w:p w:rsidR="008E20B9" w:rsidRDefault="008E20B9" w:rsidP="008E20B9">
      <w:pPr>
        <w:pStyle w:val="a4"/>
        <w:tabs>
          <w:tab w:val="left" w:pos="10490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постановлению администрации</w:t>
      </w:r>
    </w:p>
    <w:p w:rsidR="008E20B9" w:rsidRDefault="008E20B9" w:rsidP="008E20B9">
      <w:pPr>
        <w:pStyle w:val="a4"/>
        <w:tabs>
          <w:tab w:val="left" w:pos="10490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Красночетайского сельского поселения</w:t>
      </w:r>
    </w:p>
    <w:p w:rsidR="00E66BBF" w:rsidRDefault="008E20B9" w:rsidP="008E20B9">
      <w:pPr>
        <w:pStyle w:val="a4"/>
        <w:tabs>
          <w:tab w:val="left" w:pos="10490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от 24.12.2019 года № 14</w:t>
      </w:r>
      <w:r w:rsidR="00E66BBF">
        <w:rPr>
          <w:b/>
        </w:rPr>
        <w:t>1</w:t>
      </w:r>
    </w:p>
    <w:p w:rsidR="00E66BBF" w:rsidRDefault="00E66BBF" w:rsidP="00E66BBF">
      <w:pPr>
        <w:pStyle w:val="a4"/>
        <w:spacing w:before="0" w:beforeAutospacing="0" w:after="0" w:afterAutospacing="0"/>
        <w:ind w:firstLine="10206"/>
        <w:rPr>
          <w:b/>
        </w:rPr>
      </w:pPr>
    </w:p>
    <w:p w:rsidR="00E66BBF" w:rsidRDefault="00E66BBF" w:rsidP="00E66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66BBF" w:rsidRDefault="00E66BBF" w:rsidP="00E66B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муниципальных услуг, предоставляемых администрацией Красночетайского сельского поселения Красночетайского района Чувашской Республики</w:t>
      </w:r>
    </w:p>
    <w:p w:rsidR="00317623" w:rsidRPr="00317623" w:rsidRDefault="00317623" w:rsidP="00317623">
      <w:pPr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8791"/>
      </w:tblGrid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spellStart"/>
            <w:proofErr w:type="gramStart"/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6239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услуги</w:t>
            </w:r>
          </w:p>
        </w:tc>
      </w:tr>
      <w:tr w:rsidR="00317623" w:rsidRPr="00317623" w:rsidTr="0035603C">
        <w:tc>
          <w:tcPr>
            <w:tcW w:w="9606" w:type="dxa"/>
            <w:gridSpan w:val="2"/>
            <w:shd w:val="clear" w:color="auto" w:fill="auto"/>
          </w:tcPr>
          <w:p w:rsidR="00317623" w:rsidRPr="00317623" w:rsidRDefault="00317623" w:rsidP="00434437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Государственные услуги,</w:t>
            </w:r>
          </w:p>
          <w:p w:rsidR="00317623" w:rsidRPr="00317623" w:rsidRDefault="00317623" w:rsidP="004344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3176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предоставляемые</w:t>
            </w:r>
            <w:proofErr w:type="gramEnd"/>
            <w:r w:rsidRPr="003176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в рамках переданных полномочий</w:t>
            </w:r>
          </w:p>
        </w:tc>
      </w:tr>
      <w:tr w:rsidR="00317623" w:rsidRPr="00317623" w:rsidTr="0035603C">
        <w:tc>
          <w:tcPr>
            <w:tcW w:w="9606" w:type="dxa"/>
            <w:gridSpan w:val="2"/>
            <w:shd w:val="clear" w:color="auto" w:fill="auto"/>
          </w:tcPr>
          <w:p w:rsidR="00317623" w:rsidRPr="00317623" w:rsidRDefault="00317623" w:rsidP="00434437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Строительство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7" w:history="1">
              <w:r w:rsidRPr="00317623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пунктах 1</w:t>
              </w:r>
            </w:hyperlink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hyperlink r:id="rId8" w:history="1">
              <w:r w:rsidRPr="00317623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3 части 1 статьи 11</w:t>
              </w:r>
            </w:hyperlink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помещениях.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помещений.</w:t>
            </w:r>
          </w:p>
        </w:tc>
      </w:tr>
      <w:tr w:rsidR="00317623" w:rsidRPr="00317623" w:rsidTr="0035603C">
        <w:tc>
          <w:tcPr>
            <w:tcW w:w="9606" w:type="dxa"/>
            <w:gridSpan w:val="2"/>
            <w:shd w:val="clear" w:color="auto" w:fill="auto"/>
          </w:tcPr>
          <w:p w:rsidR="00317623" w:rsidRPr="00317623" w:rsidRDefault="00317623" w:rsidP="004344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Муниципальные услуги</w:t>
            </w:r>
          </w:p>
        </w:tc>
      </w:tr>
      <w:tr w:rsidR="00317623" w:rsidRPr="00317623" w:rsidTr="0035603C">
        <w:tc>
          <w:tcPr>
            <w:tcW w:w="9606" w:type="dxa"/>
            <w:gridSpan w:val="2"/>
            <w:shd w:val="clear" w:color="auto" w:fill="auto"/>
          </w:tcPr>
          <w:p w:rsidR="00317623" w:rsidRPr="00317623" w:rsidRDefault="00317623" w:rsidP="00434437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Строительство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разрешения на ввод объекта в эксплуатацию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и выдача градостроительного плана земельного участка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списка граждан, имеющих право на приобретение жилья экономического класса в рамках реализации программы «Жилье для российской семьи»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 договоров социального найма жилого помещения</w:t>
            </w:r>
          </w:p>
        </w:tc>
      </w:tr>
      <w:tr w:rsidR="00317623" w:rsidRPr="00317623" w:rsidTr="0035603C">
        <w:tc>
          <w:tcPr>
            <w:tcW w:w="9606" w:type="dxa"/>
            <w:gridSpan w:val="2"/>
            <w:shd w:val="clear" w:color="auto" w:fill="auto"/>
          </w:tcPr>
          <w:p w:rsidR="00317623" w:rsidRPr="00317623" w:rsidRDefault="00317623" w:rsidP="00434437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Земельные участки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ордера-разрешения на производство земляных работ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Изменение целевого назначения земельного участка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Прием заявлений и выдача документов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09" w:right="-11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разрешений на использование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</w:tr>
      <w:tr w:rsidR="00317623" w:rsidRPr="00317623" w:rsidTr="0035603C">
        <w:tc>
          <w:tcPr>
            <w:tcW w:w="9606" w:type="dxa"/>
            <w:gridSpan w:val="2"/>
            <w:shd w:val="clear" w:color="auto" w:fill="auto"/>
          </w:tcPr>
          <w:p w:rsidR="00317623" w:rsidRPr="00317623" w:rsidRDefault="00317623" w:rsidP="00434437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Имущество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Передача жилых помещений в собственность граждан в порядке приватизации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деприватизация</w:t>
            </w:r>
            <w:proofErr w:type="spellEnd"/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жилых помещений)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Безвозмездное принятие имущества в муниципальную собственность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в безвозмездное пользование имущества, находящегося в муниципальной собственности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уведомления на перевод жилого помещения в нежилое и нежилого помещения в жилое помещение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решения о согласовании переустройства и (или) перепланировки жилого помещения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Продажа муниципального имущества, находящегося в муниципальной собственности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</w:t>
            </w:r>
          </w:p>
        </w:tc>
      </w:tr>
      <w:tr w:rsidR="00317623" w:rsidRPr="00317623" w:rsidTr="0035603C">
        <w:tc>
          <w:tcPr>
            <w:tcW w:w="9606" w:type="dxa"/>
            <w:gridSpan w:val="2"/>
            <w:shd w:val="clear" w:color="auto" w:fill="auto"/>
          </w:tcPr>
          <w:p w:rsidR="00317623" w:rsidRPr="00317623" w:rsidRDefault="00317623" w:rsidP="00434437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Справки, выписки, копии и т.д.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заверенных копий документов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Выдача выписок из </w:t>
            </w:r>
            <w:proofErr w:type="spellStart"/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похозяйственных</w:t>
            </w:r>
            <w:proofErr w:type="spellEnd"/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книг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Присвоение наименований элементам улично-дорожной сети, наименований элементам планировочной структуры, изменение, аннулирование таких наименований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Присвоение адресов объектам адресации, изменение, аннулирование адресов</w:t>
            </w:r>
          </w:p>
        </w:tc>
      </w:tr>
      <w:tr w:rsidR="00317623" w:rsidRPr="00317623" w:rsidTr="0035603C">
        <w:tc>
          <w:tcPr>
            <w:tcW w:w="704" w:type="dxa"/>
            <w:shd w:val="clear" w:color="auto" w:fill="auto"/>
          </w:tcPr>
          <w:p w:rsidR="00317623" w:rsidRPr="00317623" w:rsidRDefault="00317623" w:rsidP="00317623">
            <w:pPr>
              <w:ind w:left="-7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8902" w:type="dxa"/>
            <w:shd w:val="clear" w:color="auto" w:fill="auto"/>
          </w:tcPr>
          <w:p w:rsidR="00317623" w:rsidRPr="00317623" w:rsidRDefault="00317623" w:rsidP="00854DB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17623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документов (копии финансового лицевого счета, ордера, выписки из домовой книги)</w:t>
            </w:r>
          </w:p>
        </w:tc>
      </w:tr>
    </w:tbl>
    <w:p w:rsidR="004A48B3" w:rsidRDefault="004A48B3" w:rsidP="00317623"/>
    <w:sectPr w:rsidR="004A48B3" w:rsidSect="004A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BBF"/>
    <w:rsid w:val="00317623"/>
    <w:rsid w:val="00434437"/>
    <w:rsid w:val="004A48B3"/>
    <w:rsid w:val="005768CE"/>
    <w:rsid w:val="006239CA"/>
    <w:rsid w:val="006F1E51"/>
    <w:rsid w:val="00854DB5"/>
    <w:rsid w:val="008E20B9"/>
    <w:rsid w:val="00BF4B07"/>
    <w:rsid w:val="00E54906"/>
    <w:rsid w:val="00E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BBF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B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66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B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66BBF"/>
    <w:pPr>
      <w:ind w:firstLine="0"/>
    </w:pPr>
    <w:rPr>
      <w:rFonts w:ascii="Courier New" w:hAnsi="Courier New" w:cs="Courier New"/>
    </w:rPr>
  </w:style>
  <w:style w:type="character" w:customStyle="1" w:styleId="a6">
    <w:name w:val="Цветовое выделение"/>
    <w:rsid w:val="00E66BB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7500949&amp;sub=1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7500949&amp;sub=1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286884&amp;gov_id=69" TargetMode="External"/><Relationship Id="rId5" Type="http://schemas.openxmlformats.org/officeDocument/2006/relationships/hyperlink" Target="garantf1://12077515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2019-12-24T06:52:00Z</cp:lastPrinted>
  <dcterms:created xsi:type="dcterms:W3CDTF">2019-12-24T07:04:00Z</dcterms:created>
  <dcterms:modified xsi:type="dcterms:W3CDTF">2019-12-24T07:26:00Z</dcterms:modified>
</cp:coreProperties>
</file>