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195"/>
        <w:gridCol w:w="1173"/>
        <w:gridCol w:w="4202"/>
      </w:tblGrid>
      <w:tr w:rsidR="00217480" w:rsidRPr="00547835" w:rsidTr="00FB6082">
        <w:trPr>
          <w:cantSplit/>
          <w:trHeight w:val="420"/>
        </w:trPr>
        <w:tc>
          <w:tcPr>
            <w:tcW w:w="4195" w:type="dxa"/>
            <w:vAlign w:val="center"/>
          </w:tcPr>
          <w:p w:rsidR="00217480" w:rsidRPr="00547835" w:rsidRDefault="00217480" w:rsidP="00FB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ЧĂ</w:t>
            </w:r>
            <w:proofErr w:type="gramStart"/>
            <w:r w:rsidRPr="0054783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ВАШ</w:t>
            </w:r>
            <w:proofErr w:type="gramEnd"/>
            <w:r w:rsidRPr="0054783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 РЕСПУБЛИКИ</w:t>
            </w:r>
          </w:p>
          <w:p w:rsidR="00217480" w:rsidRPr="00547835" w:rsidRDefault="00217480" w:rsidP="00FB6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ХĔРЛĔ ЧУТАЙ РАЙОНĔ</w:t>
            </w:r>
          </w:p>
          <w:p w:rsidR="00217480" w:rsidRPr="00547835" w:rsidRDefault="00217480" w:rsidP="00FB6082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 xml:space="preserve">ТРАЛЬКАССИ ЯЛ </w:t>
            </w:r>
            <w:r w:rsidRPr="005478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ПОСЕЛЕНИЙĚН </w:t>
            </w:r>
          </w:p>
          <w:p w:rsidR="00217480" w:rsidRPr="00547835" w:rsidRDefault="00217480" w:rsidP="00FB6082">
            <w:pPr>
              <w:spacing w:before="20" w:after="0" w:line="240" w:lineRule="auto"/>
              <w:jc w:val="center"/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ДЕПУТАТСЕН ПУХĂ</w:t>
            </w:r>
            <w:proofErr w:type="gramStart"/>
            <w:r w:rsidRPr="005478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proofErr w:type="gramEnd"/>
            <w:r w:rsidRPr="0054783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Ě</w:t>
            </w:r>
            <w:r w:rsidRPr="00547835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  <w:p w:rsidR="00217480" w:rsidRPr="00547835" w:rsidRDefault="00217480" w:rsidP="00FB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73" w:type="dxa"/>
            <w:vMerge w:val="restart"/>
            <w:vAlign w:val="center"/>
            <w:hideMark/>
          </w:tcPr>
          <w:p w:rsidR="00217480" w:rsidRPr="00547835" w:rsidRDefault="00217480" w:rsidP="00FB608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4783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-771525</wp:posOffset>
                  </wp:positionV>
                  <wp:extent cx="723900" cy="720725"/>
                  <wp:effectExtent l="19050" t="0" r="0" b="0"/>
                  <wp:wrapNone/>
                  <wp:docPr id="2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0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vAlign w:val="center"/>
          </w:tcPr>
          <w:p w:rsidR="00217480" w:rsidRPr="00547835" w:rsidRDefault="00217480" w:rsidP="00FB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217480" w:rsidRPr="00547835" w:rsidRDefault="00217480" w:rsidP="00FB6082">
            <w:pPr>
              <w:spacing w:after="0" w:line="240" w:lineRule="auto"/>
              <w:jc w:val="center"/>
              <w:rPr>
                <w:rStyle w:val="a7"/>
                <w:rFonts w:ascii="Times New Roman" w:eastAsia="Arial Unicode MS" w:hAnsi="Times New Roman" w:cs="Times New Roman"/>
                <w:b w:val="0"/>
                <w:color w:val="000000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bCs/>
                <w:sz w:val="24"/>
                <w:szCs w:val="24"/>
              </w:rPr>
              <w:t>ЧУВАШСКАЯ РЕСПУБЛИКА</w:t>
            </w:r>
            <w:r w:rsidRPr="00547835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217480" w:rsidRPr="00547835" w:rsidRDefault="00217480" w:rsidP="00FB6082">
            <w:pPr>
              <w:spacing w:after="0" w:line="240" w:lineRule="auto"/>
              <w:jc w:val="center"/>
              <w:rPr>
                <w:rStyle w:val="a7"/>
                <w:rFonts w:ascii="Times New Roman" w:eastAsia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547835">
              <w:rPr>
                <w:rStyle w:val="a7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КРАСНОЧЕТАЙСКИЙ РАЙОН</w:t>
            </w:r>
          </w:p>
          <w:p w:rsidR="00217480" w:rsidRPr="00547835" w:rsidRDefault="00217480" w:rsidP="00FB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СОБРАНИЕ ДЕПУТАТОВ ИСПУХАНСКОГО СЕЛЬСКОГО ПОСЕЛЕНИЯ </w:t>
            </w:r>
          </w:p>
        </w:tc>
      </w:tr>
      <w:tr w:rsidR="00217480" w:rsidRPr="00547835" w:rsidTr="00FB6082">
        <w:trPr>
          <w:cantSplit/>
          <w:trHeight w:val="1399"/>
        </w:trPr>
        <w:tc>
          <w:tcPr>
            <w:tcW w:w="4195" w:type="dxa"/>
          </w:tcPr>
          <w:p w:rsidR="00217480" w:rsidRPr="00547835" w:rsidRDefault="00217480" w:rsidP="00FB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480" w:rsidRPr="00547835" w:rsidRDefault="00217480" w:rsidP="00FB6082">
            <w:pPr>
              <w:pStyle w:val="a6"/>
              <w:tabs>
                <w:tab w:val="left" w:pos="4285"/>
              </w:tabs>
              <w:jc w:val="center"/>
              <w:rPr>
                <w:rStyle w:val="a7"/>
                <w:rFonts w:ascii="Times New Roman" w:eastAsia="Arial Unicode MS" w:hAnsi="Times New Roman" w:cs="Times New Roman"/>
                <w:b w:val="0"/>
                <w:color w:val="000000"/>
                <w:sz w:val="24"/>
                <w:szCs w:val="24"/>
              </w:rPr>
            </w:pPr>
            <w:r w:rsidRPr="00547835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ЙЫШĂНУ </w:t>
            </w:r>
          </w:p>
          <w:p w:rsidR="00217480" w:rsidRPr="00547835" w:rsidRDefault="00217480" w:rsidP="00FB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480" w:rsidRPr="00547835" w:rsidRDefault="00217480" w:rsidP="00FB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sz w:val="24"/>
                <w:szCs w:val="24"/>
              </w:rPr>
              <w:t>27.04.2012    4 №</w:t>
            </w:r>
          </w:p>
          <w:p w:rsidR="00217480" w:rsidRPr="00547835" w:rsidRDefault="00217480" w:rsidP="00FB60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4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Тралькасси</w:t>
            </w:r>
            <w:proofErr w:type="spellEnd"/>
            <w:r w:rsidRPr="0054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4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ялĕ</w:t>
            </w:r>
            <w:proofErr w:type="spellEnd"/>
          </w:p>
        </w:tc>
        <w:tc>
          <w:tcPr>
            <w:tcW w:w="0" w:type="auto"/>
            <w:vMerge/>
            <w:vAlign w:val="center"/>
            <w:hideMark/>
          </w:tcPr>
          <w:p w:rsidR="00217480" w:rsidRPr="00547835" w:rsidRDefault="00217480" w:rsidP="00FB608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02" w:type="dxa"/>
          </w:tcPr>
          <w:p w:rsidR="00217480" w:rsidRPr="00547835" w:rsidRDefault="00217480" w:rsidP="00FB6082">
            <w:pPr>
              <w:pStyle w:val="a6"/>
              <w:jc w:val="center"/>
              <w:rPr>
                <w:rStyle w:val="a7"/>
                <w:rFonts w:ascii="Times New Roman" w:eastAsia="Arial Unicode MS" w:hAnsi="Times New Roman" w:cs="Times New Roman"/>
                <w:b w:val="0"/>
                <w:color w:val="000000"/>
                <w:sz w:val="24"/>
                <w:szCs w:val="24"/>
              </w:rPr>
            </w:pPr>
          </w:p>
          <w:p w:rsidR="00217480" w:rsidRPr="00547835" w:rsidRDefault="00217480" w:rsidP="00FB6082">
            <w:pPr>
              <w:pStyle w:val="a6"/>
              <w:jc w:val="center"/>
              <w:rPr>
                <w:rStyle w:val="a7"/>
                <w:rFonts w:ascii="Times New Roman" w:eastAsia="Arial Unicode MS" w:hAnsi="Times New Roman" w:cs="Times New Roman"/>
                <w:b w:val="0"/>
                <w:color w:val="000000"/>
                <w:sz w:val="24"/>
                <w:szCs w:val="24"/>
              </w:rPr>
            </w:pPr>
            <w:r w:rsidRPr="00547835">
              <w:rPr>
                <w:rStyle w:val="a7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РЕШЕНИЕ</w:t>
            </w:r>
          </w:p>
          <w:p w:rsidR="00217480" w:rsidRPr="00547835" w:rsidRDefault="00217480" w:rsidP="00FB60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17480" w:rsidRPr="00547835" w:rsidRDefault="00217480" w:rsidP="00FB6082">
            <w:pPr>
              <w:pStyle w:val="a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sz w:val="24"/>
                <w:szCs w:val="24"/>
              </w:rPr>
              <w:t>27.04.2012  № 4</w:t>
            </w:r>
          </w:p>
          <w:p w:rsidR="00217480" w:rsidRPr="00547835" w:rsidRDefault="00217480" w:rsidP="00FB608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д. </w:t>
            </w:r>
            <w:proofErr w:type="spellStart"/>
            <w:r w:rsidRPr="0054783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Испуханы</w:t>
            </w:r>
            <w:proofErr w:type="spellEnd"/>
          </w:p>
        </w:tc>
      </w:tr>
    </w:tbl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/>
      </w:tblPr>
      <w:tblGrid>
        <w:gridCol w:w="4788"/>
      </w:tblGrid>
      <w:tr w:rsidR="00217480" w:rsidRPr="00547835" w:rsidTr="00FB6082">
        <w:tc>
          <w:tcPr>
            <w:tcW w:w="4788" w:type="dxa"/>
            <w:hideMark/>
          </w:tcPr>
          <w:p w:rsidR="00217480" w:rsidRPr="00217480" w:rsidRDefault="00217480" w:rsidP="00FB6082">
            <w:pPr>
              <w:jc w:val="both"/>
              <w:rPr>
                <w:sz w:val="24"/>
                <w:szCs w:val="24"/>
              </w:rPr>
            </w:pPr>
          </w:p>
          <w:p w:rsidR="00217480" w:rsidRPr="00547835" w:rsidRDefault="00217480" w:rsidP="00FB6082">
            <w:pPr>
              <w:jc w:val="both"/>
              <w:rPr>
                <w:b/>
                <w:sz w:val="24"/>
                <w:szCs w:val="24"/>
              </w:rPr>
            </w:pPr>
            <w:r w:rsidRPr="00547835">
              <w:rPr>
                <w:sz w:val="24"/>
                <w:szCs w:val="24"/>
              </w:rPr>
              <w:t xml:space="preserve">Об  утверждении Правил благоустройства территории </w:t>
            </w:r>
            <w:proofErr w:type="spellStart"/>
            <w:r w:rsidRPr="00547835">
              <w:rPr>
                <w:sz w:val="24"/>
                <w:szCs w:val="24"/>
              </w:rPr>
              <w:t>Испуханского</w:t>
            </w:r>
            <w:proofErr w:type="spellEnd"/>
            <w:r w:rsidRPr="00547835">
              <w:rPr>
                <w:sz w:val="24"/>
                <w:szCs w:val="24"/>
              </w:rPr>
              <w:t xml:space="preserve"> </w:t>
            </w:r>
            <w:r w:rsidRPr="00547835">
              <w:rPr>
                <w:spacing w:val="-8"/>
                <w:sz w:val="24"/>
                <w:szCs w:val="24"/>
              </w:rPr>
              <w:t>сельского поселения</w:t>
            </w:r>
            <w:r w:rsidRPr="00547835">
              <w:rPr>
                <w:sz w:val="24"/>
                <w:szCs w:val="24"/>
              </w:rPr>
              <w:t xml:space="preserve"> </w:t>
            </w:r>
            <w:r w:rsidRPr="00547835">
              <w:rPr>
                <w:spacing w:val="-8"/>
                <w:sz w:val="24"/>
                <w:szCs w:val="24"/>
              </w:rPr>
              <w:t xml:space="preserve">Красночетайского </w:t>
            </w:r>
            <w:r w:rsidRPr="00547835">
              <w:rPr>
                <w:sz w:val="24"/>
                <w:szCs w:val="24"/>
              </w:rPr>
              <w:t>района Чувашской Республики</w:t>
            </w:r>
            <w:r w:rsidRPr="00547835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:rsidR="00217480" w:rsidRPr="00547835" w:rsidRDefault="00217480" w:rsidP="002174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В целях усиления контроля и повышения ответственности предприятий, организаций, учреждений, должностных лиц и граждан за санитарное и экологическое состояние, соблюдение чистоты и порядка на территории 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</w:t>
      </w:r>
      <w:r w:rsidRPr="00547835"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proofErr w:type="spellStart"/>
      <w:r w:rsidRPr="00547835">
        <w:rPr>
          <w:rFonts w:ascii="Times New Roman" w:hAnsi="Times New Roman" w:cs="Times New Roman"/>
          <w:b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 Красночетайского района Чувашской Республики РЕШИЛО: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1. Утвердить прилагаемые Правила благоустройства территории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 сельского поселение Красночетайского района Чувашской Республики (приложение №1).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2. Признать утратившим силу решение Собрания депутатов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сельского поселения от 25.07.2008 г. № 3 «Об утверждении Правил организации благоустройства на территории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сельского поселения» с изменениями от 14.12.2011 года № 3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3. Настоящее решение вступает в силу с момента официального опубликования.</w:t>
      </w:r>
    </w:p>
    <w:p w:rsidR="00217480" w:rsidRPr="00547835" w:rsidRDefault="00217480" w:rsidP="00217480">
      <w:pPr>
        <w:shd w:val="clear" w:color="auto" w:fill="FFFFFF"/>
        <w:spacing w:after="0" w:line="274" w:lineRule="exact"/>
        <w:ind w:left="43" w:firstLine="854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7480" w:rsidRPr="00547835" w:rsidRDefault="00217480" w:rsidP="00217480">
      <w:pPr>
        <w:spacing w:after="0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465" w:type="dxa"/>
        <w:tblLayout w:type="fixed"/>
        <w:tblLook w:val="04A0"/>
      </w:tblPr>
      <w:tblGrid>
        <w:gridCol w:w="4180"/>
        <w:gridCol w:w="2961"/>
        <w:gridCol w:w="2324"/>
      </w:tblGrid>
      <w:tr w:rsidR="00217480" w:rsidRPr="00547835" w:rsidTr="00FB6082">
        <w:trPr>
          <w:trHeight w:val="491"/>
        </w:trPr>
        <w:tc>
          <w:tcPr>
            <w:tcW w:w="4181" w:type="dxa"/>
            <w:hideMark/>
          </w:tcPr>
          <w:p w:rsidR="00217480" w:rsidRPr="00547835" w:rsidRDefault="00217480" w:rsidP="00FB608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Глава Испуханского </w:t>
            </w:r>
          </w:p>
          <w:p w:rsidR="00217480" w:rsidRPr="00547835" w:rsidRDefault="00217480" w:rsidP="00FB6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2962" w:type="dxa"/>
          </w:tcPr>
          <w:p w:rsidR="00217480" w:rsidRPr="00547835" w:rsidRDefault="00217480" w:rsidP="00FB608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17480" w:rsidRPr="00547835" w:rsidRDefault="00217480" w:rsidP="00FB6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25" w:type="dxa"/>
          </w:tcPr>
          <w:p w:rsidR="00217480" w:rsidRPr="00547835" w:rsidRDefault="00217480" w:rsidP="00FB6082">
            <w:pPr>
              <w:spacing w:after="0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</w:rPr>
            </w:pPr>
          </w:p>
          <w:p w:rsidR="00217480" w:rsidRPr="00547835" w:rsidRDefault="00217480" w:rsidP="00FB6082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47835"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</w:rPr>
              <w:t xml:space="preserve"> Е.Ф.Лаврентьева</w:t>
            </w:r>
          </w:p>
        </w:tc>
      </w:tr>
    </w:tbl>
    <w:p w:rsidR="00217480" w:rsidRDefault="00217480" w:rsidP="00217480">
      <w:pPr>
        <w:pStyle w:val="a6"/>
        <w:rPr>
          <w:rFonts w:ascii="Times New Roman" w:hAnsi="Times New Roman" w:cs="Times New Roman"/>
          <w:color w:val="000000"/>
          <w:sz w:val="16"/>
        </w:rPr>
      </w:pPr>
      <w:r>
        <w:rPr>
          <w:noProof/>
          <w:sz w:val="26"/>
        </w:rPr>
        <w:t xml:space="preserve">   </w:t>
      </w:r>
      <w:r>
        <w:rPr>
          <w:noProof/>
          <w:sz w:val="26"/>
        </w:rPr>
        <w:tab/>
      </w:r>
      <w:r>
        <w:rPr>
          <w:noProof/>
          <w:sz w:val="26"/>
        </w:rPr>
        <w:tab/>
      </w:r>
      <w:r>
        <w:rPr>
          <w:noProof/>
          <w:sz w:val="26"/>
        </w:rPr>
        <w:tab/>
      </w:r>
      <w:r>
        <w:rPr>
          <w:noProof/>
          <w:sz w:val="26"/>
        </w:rPr>
        <w:tab/>
      </w:r>
      <w:r>
        <w:rPr>
          <w:noProof/>
          <w:sz w:val="26"/>
        </w:rPr>
        <w:tab/>
      </w:r>
      <w:r>
        <w:rPr>
          <w:noProof/>
          <w:sz w:val="26"/>
        </w:rPr>
        <w:tab/>
      </w:r>
      <w:r>
        <w:rPr>
          <w:noProof/>
        </w:rPr>
        <w:t xml:space="preserve">                                                    </w:t>
      </w:r>
    </w:p>
    <w:p w:rsidR="00217480" w:rsidRDefault="00217480" w:rsidP="00217480">
      <w:pPr>
        <w:rPr>
          <w:rFonts w:ascii="Times New Roman" w:hAnsi="Times New Roman" w:cs="Times New Roman"/>
          <w:sz w:val="24"/>
        </w:rPr>
      </w:pPr>
    </w:p>
    <w:p w:rsidR="00217480" w:rsidRDefault="00217480" w:rsidP="00217480">
      <w:pPr>
        <w:ind w:right="4855"/>
        <w:jc w:val="both"/>
      </w:pPr>
    </w:p>
    <w:p w:rsidR="00217480" w:rsidRDefault="00217480" w:rsidP="00217480">
      <w:pPr>
        <w:ind w:right="4855"/>
        <w:jc w:val="both"/>
      </w:pPr>
    </w:p>
    <w:p w:rsidR="00217480" w:rsidRDefault="00217480" w:rsidP="00217480">
      <w:pPr>
        <w:ind w:right="4855"/>
        <w:jc w:val="both"/>
      </w:pPr>
    </w:p>
    <w:p w:rsidR="00217480" w:rsidRDefault="00217480" w:rsidP="00217480">
      <w:pPr>
        <w:ind w:right="4855"/>
        <w:jc w:val="both"/>
      </w:pPr>
    </w:p>
    <w:p w:rsidR="00217480" w:rsidRDefault="00217480" w:rsidP="00217480">
      <w:pPr>
        <w:ind w:right="4855"/>
        <w:jc w:val="both"/>
      </w:pPr>
    </w:p>
    <w:p w:rsidR="00217480" w:rsidRDefault="00217480" w:rsidP="00217480">
      <w:pPr>
        <w:pStyle w:val="1"/>
        <w:spacing w:before="0" w:after="0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217480" w:rsidRDefault="00217480" w:rsidP="00217480">
      <w:pPr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pStyle w:val="ConsPlusNormal"/>
        <w:keepNext/>
        <w:ind w:left="4500"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54783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УТВЕРЖДЕН</w:t>
      </w:r>
    </w:p>
    <w:p w:rsidR="00217480" w:rsidRPr="00547835" w:rsidRDefault="00217480" w:rsidP="00217480">
      <w:pPr>
        <w:spacing w:after="0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решением Собрания депутатов</w:t>
      </w:r>
    </w:p>
    <w:p w:rsidR="00217480" w:rsidRPr="00547835" w:rsidRDefault="00217480" w:rsidP="00217480">
      <w:pPr>
        <w:spacing w:after="0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217480" w:rsidRPr="00547835" w:rsidRDefault="00217480" w:rsidP="00217480">
      <w:pPr>
        <w:spacing w:after="0"/>
        <w:ind w:left="4500"/>
        <w:jc w:val="right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от 27.04.2012г. № 4</w:t>
      </w:r>
    </w:p>
    <w:p w:rsidR="00217480" w:rsidRPr="00547835" w:rsidRDefault="00217480" w:rsidP="00217480">
      <w:pPr>
        <w:spacing w:after="0"/>
        <w:ind w:firstLine="15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Правила </w:t>
      </w:r>
    </w:p>
    <w:p w:rsidR="00217480" w:rsidRPr="00547835" w:rsidRDefault="00217480" w:rsidP="00217480">
      <w:pPr>
        <w:spacing w:after="0"/>
        <w:ind w:firstLine="15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благоустройства территории 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17480" w:rsidRPr="00547835" w:rsidRDefault="00217480" w:rsidP="00217480">
      <w:pPr>
        <w:spacing w:after="0"/>
        <w:ind w:firstLine="15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Красночетайского района Чувашской Республики</w:t>
      </w:r>
    </w:p>
    <w:p w:rsidR="00217480" w:rsidRPr="00547835" w:rsidRDefault="00217480" w:rsidP="00217480">
      <w:pPr>
        <w:spacing w:after="0"/>
        <w:ind w:firstLine="15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15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7835">
        <w:rPr>
          <w:rFonts w:ascii="Times New Roman" w:hAnsi="Times New Roman" w:cs="Times New Roman"/>
          <w:sz w:val="24"/>
          <w:szCs w:val="24"/>
        </w:rPr>
        <w:t>. Общие положения</w:t>
      </w:r>
    </w:p>
    <w:p w:rsidR="00217480" w:rsidRPr="00547835" w:rsidRDefault="00217480" w:rsidP="00217480">
      <w:pPr>
        <w:keepNext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keepNext/>
        <w:suppressLineNumbers/>
        <w:tabs>
          <w:tab w:val="left" w:pos="-15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547835">
        <w:rPr>
          <w:rFonts w:ascii="Times New Roman" w:hAnsi="Times New Roman" w:cs="Times New Roman"/>
          <w:sz w:val="24"/>
          <w:szCs w:val="24"/>
        </w:rPr>
        <w:t xml:space="preserve">Правила благоустройства территории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сельского поселения (далее - Правила) разработаны в соответствии с Гражданским кодексом Российской Федерации, Земельным кодексом Российской Федерации,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30.03.1999 № 52-ФЗ «О санитарно-эпидемиологическом благополучии населения», от 10.01.2002 № 7-ФЗ «Об охране окружающей среды», нормативными правовыми актами по разделам санитарной очистки, благоустройства</w:t>
      </w:r>
      <w:proofErr w:type="gramEnd"/>
      <w:r w:rsidRPr="00547835">
        <w:rPr>
          <w:rFonts w:ascii="Times New Roman" w:hAnsi="Times New Roman" w:cs="Times New Roman"/>
          <w:sz w:val="24"/>
          <w:szCs w:val="24"/>
        </w:rPr>
        <w:t xml:space="preserve"> и озеленения населенных пунктов, от 30.11.2011 года №361-ФЗ</w:t>
      </w:r>
    </w:p>
    <w:p w:rsidR="00217480" w:rsidRPr="00547835" w:rsidRDefault="00217480" w:rsidP="00217480">
      <w:pPr>
        <w:suppressLineNumbers/>
        <w:tabs>
          <w:tab w:val="left" w:pos="-15"/>
        </w:tabs>
        <w:spacing w:after="0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547835">
        <w:rPr>
          <w:rFonts w:ascii="Times New Roman" w:hAnsi="Times New Roman" w:cs="Times New Roman"/>
          <w:sz w:val="24"/>
          <w:szCs w:val="24"/>
        </w:rPr>
        <w:t xml:space="preserve">Правила устанавливают единые и обязательные к исполнению нормы и требования в сфере благоустройства территории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сельского поселения для всех юридических лиц независимо от их правового статуса и форм хозяйственной деятельности, физических лиц, индивидуальных предпринимателей, а также должностных лиц, ответственных за благоустройство территорий, </w:t>
      </w:r>
      <w:r w:rsidRPr="00547835">
        <w:rPr>
          <w:rFonts w:ascii="Times New Roman" w:eastAsia="Arial" w:hAnsi="Times New Roman" w:cs="Times New Roman"/>
          <w:sz w:val="24"/>
          <w:szCs w:val="24"/>
        </w:rPr>
        <w:t>в том числе требования по содержанию зданий (включая жилые дома), сооружений и земельных участков, на которых они расположены</w:t>
      </w:r>
      <w:proofErr w:type="gramEnd"/>
      <w:r w:rsidRPr="00547835">
        <w:rPr>
          <w:rFonts w:ascii="Times New Roman" w:eastAsia="Arial" w:hAnsi="Times New Roman" w:cs="Times New Roman"/>
          <w:sz w:val="24"/>
          <w:szCs w:val="24"/>
        </w:rPr>
        <w:t xml:space="preserve">, к внешнему виду фасадов и ограждений соответствующих зданий и сооружений, перечень работ по благоустройству и периодичность их выполнения; порядок участия собственников зданий (помещений в них) и сооружений в благоустройстве прилегающих территорий; а так же основные нормы по организации благоустройства территории 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r w:rsidRPr="00547835">
        <w:rPr>
          <w:rFonts w:ascii="Times New Roman" w:eastAsia="Arial" w:hAnsi="Times New Roman" w:cs="Times New Roman"/>
          <w:sz w:val="24"/>
          <w:szCs w:val="24"/>
        </w:rPr>
        <w:t>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форм).</w:t>
      </w:r>
    </w:p>
    <w:p w:rsidR="00217480" w:rsidRPr="00547835" w:rsidRDefault="00217480" w:rsidP="002174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      1.3. В настоящих Правилах используются понятия:</w:t>
      </w:r>
    </w:p>
    <w:p w:rsidR="00217480" w:rsidRPr="00547835" w:rsidRDefault="00217480" w:rsidP="0021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благоустройство - комплекс мероприятий, направленных на обеспечение и улучшение санитарного и эстетического состояния территорий населенных пунктов поселения, повышения комфортности условий проживания для жителей населенных пунктов поселения, поддержание единого архитектурного облика населенных пунктов поселения;</w:t>
      </w:r>
    </w:p>
    <w:p w:rsidR="00217480" w:rsidRPr="00547835" w:rsidRDefault="00217480" w:rsidP="0021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уборка территорий - виды деятельности, связанные со сбором, вывозом в специально отведенные для этого места отходов деятельности физических и юридических лиц, другого мусора, снега,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proofErr w:type="gramStart"/>
      <w:r w:rsidRPr="00547835">
        <w:rPr>
          <w:rFonts w:ascii="Times New Roman" w:hAnsi="Times New Roman" w:cs="Times New Roman"/>
          <w:spacing w:val="-9"/>
          <w:sz w:val="24"/>
          <w:szCs w:val="24"/>
        </w:rPr>
        <w:t xml:space="preserve">- домовладелец - физическое (юридическое) лицо, пользующееся (использующее) </w:t>
      </w:r>
      <w:r w:rsidRPr="00547835">
        <w:rPr>
          <w:rFonts w:ascii="Times New Roman" w:hAnsi="Times New Roman" w:cs="Times New Roman"/>
          <w:spacing w:val="-5"/>
          <w:sz w:val="24"/>
          <w:szCs w:val="24"/>
        </w:rPr>
        <w:t xml:space="preserve">жилым помещением, находящимся у него на праве собственности, или по договору </w:t>
      </w:r>
      <w:r w:rsidRPr="00547835">
        <w:rPr>
          <w:rFonts w:ascii="Times New Roman" w:hAnsi="Times New Roman" w:cs="Times New Roman"/>
          <w:sz w:val="24"/>
          <w:szCs w:val="24"/>
        </w:rPr>
        <w:t xml:space="preserve">(соглашению) с собственником жилого помещения или лицом, уполномоченным </w:t>
      </w:r>
      <w:r w:rsidRPr="00547835">
        <w:rPr>
          <w:rFonts w:ascii="Times New Roman" w:hAnsi="Times New Roman" w:cs="Times New Roman"/>
          <w:spacing w:val="-17"/>
          <w:sz w:val="24"/>
          <w:szCs w:val="24"/>
        </w:rPr>
        <w:t>собственником..</w:t>
      </w:r>
      <w:proofErr w:type="gramEnd"/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lastRenderedPageBreak/>
        <w:t>- прилегающая территория - участок территории с газонами, архитектурными объектами малых форм и другими сооружениями, непосредственно примыкающий к границе земельного участка, принадлежащего физическому или юридическому лицу на праве собственности, аренды, постоянного (бессрочного) пользования, пожизненного наследуемого владения.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- территория общего пользования - прилегающая территория и другая территория общего пользования </w:t>
      </w:r>
      <w:r w:rsidRPr="00547835">
        <w:rPr>
          <w:rStyle w:val="a9"/>
          <w:rFonts w:ascii="Times New Roman" w:hAnsi="Times New Roman" w:cs="Times New Roman"/>
          <w:b w:val="0"/>
          <w:sz w:val="24"/>
          <w:szCs w:val="24"/>
        </w:rPr>
        <w:t>(</w:t>
      </w:r>
      <w:r w:rsidRPr="00547835">
        <w:rPr>
          <w:rFonts w:ascii="Times New Roman" w:hAnsi="Times New Roman" w:cs="Times New Roman"/>
          <w:sz w:val="24"/>
          <w:szCs w:val="24"/>
        </w:rPr>
        <w:t xml:space="preserve">территория парков, скверов, рощ, садов, площадей, улиц и т. д.);                                                                    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- зеленые насаждения - древесно-кустарниковая и травянистая растительность (цветочно-декоративные растения и газоны) расположенная на территории сельского поселения. 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производитель отходов - физические и юридические лица, образующие отходы в результате своей деятельности.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-хозяйствующие субъекты - юридические лица и индивидуальные предприниматели;</w:t>
      </w:r>
    </w:p>
    <w:p w:rsidR="00217480" w:rsidRPr="00547835" w:rsidRDefault="00217480" w:rsidP="00217480">
      <w:pPr>
        <w:suppressLineNumbers/>
        <w:tabs>
          <w:tab w:val="left" w:pos="-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  - мусор - любые отходы производства и потребления, кроме радиоактивных, ртутьсодержащих и опасных промышленных отходов, а также пришедших в негодность и запрещенных к применению пестицидов и минеральных удобрений;</w:t>
      </w:r>
    </w:p>
    <w:p w:rsidR="00217480" w:rsidRPr="00547835" w:rsidRDefault="00217480" w:rsidP="00217480">
      <w:pPr>
        <w:suppressLineNumbers/>
        <w:tabs>
          <w:tab w:val="left" w:pos="-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 - контейнер - стандартная емкость для сбора ОПП объемом в соответствии с нормативами;</w:t>
      </w:r>
    </w:p>
    <w:p w:rsidR="00217480" w:rsidRPr="00547835" w:rsidRDefault="00217480" w:rsidP="00217480">
      <w:pPr>
        <w:suppressLineNumbers/>
        <w:tabs>
          <w:tab w:val="left" w:pos="-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- малая архитектурная форма - элементы монументально-декоративного оформления, устройства для оформления мобильного и вертикального озеленения, водные устройства, коммунально-бытовое и техническое оборудование, а также игровое, спортивное, осветительное оборудование, средства наружной рекламы и информации,   беседка, теневой навес, подпорная стенка, лестница,  оборудование для игр детей и отдыха взрослого населения, ограждение;</w:t>
      </w:r>
    </w:p>
    <w:p w:rsidR="00217480" w:rsidRPr="00547835" w:rsidRDefault="00217480" w:rsidP="00217480">
      <w:pPr>
        <w:suppressLineNumbers/>
        <w:tabs>
          <w:tab w:val="left" w:pos="-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- улица - обустроенная и используемая для движения транспортных средств и пешеходов полоса земли либо поверхность искусственного сооружения, находящаяся в пределах населенного пункта, в том числе дорога регулируемого движения транспортных средств и тротуар;</w:t>
      </w:r>
    </w:p>
    <w:p w:rsidR="00217480" w:rsidRPr="00547835" w:rsidRDefault="00217480" w:rsidP="00217480">
      <w:pPr>
        <w:suppressLineNumbers/>
        <w:tabs>
          <w:tab w:val="left" w:pos="-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- дорога - обустроенная или приспособленная и используемая для движения транспортных средств полоса земли либо поверхность искусственного сооружения;</w:t>
      </w:r>
    </w:p>
    <w:p w:rsidR="00217480" w:rsidRPr="00547835" w:rsidRDefault="00217480" w:rsidP="00217480">
      <w:pPr>
        <w:suppressLineNumbers/>
        <w:tabs>
          <w:tab w:val="left" w:pos="-1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- фасад здания, сооружения - наружная сторона здания или сооружения (различаются главный, уличный, дворовый и др. фасады);</w:t>
      </w:r>
    </w:p>
    <w:p w:rsidR="00217480" w:rsidRPr="00547835" w:rsidRDefault="00217480" w:rsidP="0021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47835">
        <w:rPr>
          <w:rFonts w:ascii="Times New Roman" w:hAnsi="Times New Roman" w:cs="Times New Roman"/>
          <w:sz w:val="24"/>
          <w:szCs w:val="24"/>
        </w:rPr>
        <w:t>- земляные работы - комплекс строительных работ, включающий выемку (разработку) грунта, его перемещение, укладку с разравниванием и уплотнением грунта, а также подготовительные работы, связанные с расчисткой территории, сопутствующие работы (в том числе планировка площадей, откосов, полотна выемок и насыпей, отделка полотна, устройство уступов по откосам (в основании) насыпей, бурение ям бурильно-крановыми машинами, засыпка пазух котлованов);</w:t>
      </w:r>
      <w:proofErr w:type="gramEnd"/>
    </w:p>
    <w:p w:rsidR="00217480" w:rsidRPr="00547835" w:rsidRDefault="00217480" w:rsidP="00217480">
      <w:pPr>
        <w:keepNext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1.4. Нормы Правил, установленные в отношении земельных участков, находящихся в муниципальной собственности, распространяются и на земельные участки, государственная собственность на которые не разграничена.</w:t>
      </w:r>
    </w:p>
    <w:p w:rsidR="00217480" w:rsidRPr="00547835" w:rsidRDefault="00217480" w:rsidP="00217480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547835">
        <w:rPr>
          <w:rFonts w:ascii="Times New Roman" w:hAnsi="Times New Roman" w:cs="Times New Roman"/>
          <w:sz w:val="24"/>
          <w:szCs w:val="24"/>
        </w:rPr>
        <w:t>. Общие требования благоустройства территории населенных пунктов сельского      поселения</w:t>
      </w:r>
    </w:p>
    <w:p w:rsidR="00217480" w:rsidRPr="00547835" w:rsidRDefault="00217480" w:rsidP="00217480">
      <w:pPr>
        <w:pStyle w:val="a4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7835">
        <w:rPr>
          <w:rFonts w:ascii="Times New Roman" w:eastAsia="Times New Roman" w:hAnsi="Times New Roman"/>
          <w:sz w:val="24"/>
          <w:szCs w:val="24"/>
        </w:rPr>
        <w:t xml:space="preserve">      2.1.На территории сельского поселения запрещается:</w:t>
      </w:r>
    </w:p>
    <w:p w:rsidR="00217480" w:rsidRPr="00547835" w:rsidRDefault="00217480" w:rsidP="00217480">
      <w:pPr>
        <w:pStyle w:val="a4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47835">
        <w:rPr>
          <w:rFonts w:ascii="Times New Roman" w:eastAsia="Times New Roman" w:hAnsi="Times New Roman"/>
          <w:sz w:val="24"/>
          <w:szCs w:val="24"/>
        </w:rPr>
        <w:lastRenderedPageBreak/>
        <w:t>1) сорить на улицах, площадях, участках с зелеными насаждениями, парках и других территориях общего пользования;</w:t>
      </w:r>
    </w:p>
    <w:p w:rsidR="00217480" w:rsidRPr="00547835" w:rsidRDefault="00217480" w:rsidP="00217480">
      <w:pPr>
        <w:pStyle w:val="a4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47835">
        <w:rPr>
          <w:rFonts w:ascii="Times New Roman" w:eastAsia="Times New Roman" w:hAnsi="Times New Roman"/>
          <w:sz w:val="24"/>
          <w:szCs w:val="24"/>
        </w:rPr>
        <w:t>2) устанавливать мемориальные намогильные сооружения (памятные сооружения) на территориях общего пользования вне мест погребения, отведенных в соответствии с действующим законодательством;</w:t>
      </w:r>
    </w:p>
    <w:p w:rsidR="00217480" w:rsidRPr="00547835" w:rsidRDefault="00217480" w:rsidP="00217480">
      <w:pPr>
        <w:pStyle w:val="a4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47835">
        <w:rPr>
          <w:rFonts w:ascii="Times New Roman" w:eastAsia="Times New Roman" w:hAnsi="Times New Roman"/>
          <w:sz w:val="24"/>
          <w:szCs w:val="24"/>
        </w:rPr>
        <w:t>3) сливать отработанные масла и ГСМ на рельеф местности;</w:t>
      </w:r>
    </w:p>
    <w:p w:rsidR="00217480" w:rsidRPr="00547835" w:rsidRDefault="00217480" w:rsidP="00217480">
      <w:pPr>
        <w:pStyle w:val="a4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4) осуществлять мойку, чистку салона и техническое обслуживание транспортных средств в местах, не предусмотренных для этих целей.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2.2. На территории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сельского поселения  (далее - сельское поселение) запрещается накапливать и размещать отходы и мусор в несанкционированных местах.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2.3. Лица, разместившие отходы в несанкционированных местах, обязаны за свой счет провести уборку и очистку данной территории, а при необходимости - рекультивацию земельного участка.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2.4. В случае невозможности установления лиц, разместивших отходы на несанкционированных свалках, удаление отходов и рекультивация территорий свалок производится за счет лиц, обязанных обеспечить уборку данной территории.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2.. Запрещается захоронение отходов в границах населенных пунктов, лесопарковых, курортных, лечебно-оздоровительных, рекреационных зон, а также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водоохранных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зон, на водосборных площадях подземных водных объектов, которые используются в целях питьевого и хозяйственно-бытового водоснабжения. 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2.6. Сбор и вывоз отходов и мусора осуществляется по контейнерной или бестарной системе в порядке, установленном действующими нормативными правовыми актами.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2.7. На территории общего пользования запрещается сжигание отходов и мусора.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2.8. Организация уборки территорий сельского поселения осуществляется на основании </w:t>
      </w:r>
      <w:proofErr w:type="gramStart"/>
      <w:r w:rsidRPr="00547835">
        <w:rPr>
          <w:rFonts w:ascii="Times New Roman" w:hAnsi="Times New Roman" w:cs="Times New Roman"/>
          <w:sz w:val="24"/>
          <w:szCs w:val="24"/>
        </w:rPr>
        <w:t>использования показателей нормативных объемов образования отходов</w:t>
      </w:r>
      <w:proofErr w:type="gramEnd"/>
      <w:r w:rsidRPr="00547835">
        <w:rPr>
          <w:rFonts w:ascii="Times New Roman" w:hAnsi="Times New Roman" w:cs="Times New Roman"/>
          <w:sz w:val="24"/>
          <w:szCs w:val="24"/>
        </w:rPr>
        <w:t xml:space="preserve"> у их производителей.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2.9. </w:t>
      </w:r>
      <w:proofErr w:type="gramStart"/>
      <w:r w:rsidRPr="00547835">
        <w:rPr>
          <w:rFonts w:ascii="Times New Roman" w:hAnsi="Times New Roman" w:cs="Times New Roman"/>
          <w:sz w:val="24"/>
          <w:szCs w:val="24"/>
        </w:rPr>
        <w:t>Вывоз бытовых отходов и мусора из жилых домов, организаций торговли и общественного питания, культуры, детских и лечебных заведений осуществляется указанными организациями и домовладельцами, а также иными производителями отходов самостоятельно при наличии лицензии либо на основании договоров с организациями, имеющими лицензии на осуществление деятельности по сбору, использованию, обезвреживанию, транспортировке, размещению опасных отходов.</w:t>
      </w:r>
      <w:proofErr w:type="gramEnd"/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2.10. Вывоз строительного мусора от ремонта производится силами лиц, осуществляющими ремонт, в специально отведенные для этого места.</w:t>
      </w:r>
    </w:p>
    <w:p w:rsidR="00217480" w:rsidRPr="00547835" w:rsidRDefault="00217480" w:rsidP="0021748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bCs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 2.11. Запрещается складирование строительного мусора в места временного хранения отходов.</w:t>
      </w:r>
      <w:r w:rsidRPr="00547835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2.12. </w:t>
      </w:r>
      <w:proofErr w:type="gramStart"/>
      <w:r w:rsidRPr="00547835">
        <w:rPr>
          <w:rFonts w:ascii="Times New Roman" w:hAnsi="Times New Roman" w:cs="Times New Roman"/>
          <w:sz w:val="24"/>
          <w:szCs w:val="24"/>
        </w:rPr>
        <w:t>В случае если производитель отходов, осуществляющий свою бытовую и хозяйственную деятельность на земельном участке, в жилом или нежилом помещении на основании договора аренды или иного соглашения с собственником, не организовал сбор, вывоз отходов самостоятельно, обязанности по сбору, вывозу отходов данного производителя возлагаются на собственника, вышеперечисленных объектов недвижимости, ответственного за уборку территорий в соответствии с Правилами.</w:t>
      </w:r>
      <w:proofErr w:type="gramEnd"/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2.13. Для предотвращения засорения улиц, площадей, скверов и других общественных мест отходами устанавливаются специально предназначенные для временного хранения отходов емкости малого размера - не более 0,35куб</w:t>
      </w:r>
      <w:proofErr w:type="gramStart"/>
      <w:r w:rsidRPr="00547835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547835">
        <w:rPr>
          <w:rFonts w:ascii="Times New Roman" w:hAnsi="Times New Roman" w:cs="Times New Roman"/>
          <w:sz w:val="24"/>
          <w:szCs w:val="24"/>
        </w:rPr>
        <w:t xml:space="preserve"> (урны, баки). Установка емкостей для временного хранения отходов и их очистка осуществляются лицами, ответственными за уборку соответствующих территорий.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lastRenderedPageBreak/>
        <w:t>2.14. Урны (баки) должны содержаться в исправном и опрятном состоянии, очищаться по мере накопления мусора и не реже одного раза в месяц промываться и дезинфицироваться.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2.15. Удаление с контейнерной площадки и прилегающей к ней территории отходов, высыпавшихся при выгрузке из контейнеров в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мусоровозный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транспорт, производят работники организации, осуществляющей вывоз отходов.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2.16. Вывоз отходов должен осуществляться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2.17. Вывоз опасных отходов осуществляется организациями, имеющими лицензию в соответствии с требованиями законодательства Российской Федерации.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2.18. Жидкие нечистоты вывозятся по договорам или разовым заявкам организациями, имеющими специальный транспорт.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2.19. Домовладельцы </w:t>
      </w:r>
      <w:proofErr w:type="gramStart"/>
      <w:r w:rsidRPr="00547835">
        <w:rPr>
          <w:rFonts w:ascii="Times New Roman" w:hAnsi="Times New Roman" w:cs="Times New Roman"/>
          <w:sz w:val="24"/>
          <w:szCs w:val="24"/>
        </w:rPr>
        <w:t>обязаны обеспечить подъезды непосредственно к мусоросборникам последние доставляются</w:t>
      </w:r>
      <w:proofErr w:type="gramEnd"/>
      <w:r w:rsidRPr="00547835">
        <w:rPr>
          <w:rFonts w:ascii="Times New Roman" w:hAnsi="Times New Roman" w:cs="Times New Roman"/>
          <w:sz w:val="24"/>
          <w:szCs w:val="24"/>
        </w:rPr>
        <w:t xml:space="preserve"> силами и средствами домовладельцев к месту их погрузки;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2.20. Сливание воды на тротуары, газоны, проезжую часть дороги не допускается, а при производстве аварийных работ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2.21. Содержание и эксплуатация санкционированных мест хранения отходов и другого мусора осуществляется в порядке, установленном нормативными правовыми актами;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2.22. При очистке смотровых колодцев, подземных коммуникаций грунт, мусор, нечистоты складируются в специальную тару с немедленной вывозкой силами организаций, занимающимися очистными работами.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2.23. Складирование нечистот на проезжую часть улиц, тротуары и газоны запрещается;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2.24. Сбор брошенных на улицах предметов, создающих помехи дорожному движению, возлагается на организации, обслуживающие данные объекты;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2.25. Администрация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сельского поселения Красночетайского района Чувашской Республики (далее - администрация сельского поселения)  может на добровольной основе привлекать граждан для выполнения работ по уборке, благоустройству и озеленению территории сельского поселения.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2.26. На территории  сельского поселения запрещается использовать  земли  для  личных  нужд  за  пределами землепользования своего участка  (складирование дров, мусора, навоза, строительного материала, машин,  механизмов  и т.д.).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2.27. По согласованию с  администрацией сельского поселения допускается временно складировать строительные материалы, на территории земель сельского поселения, оформив договор аренды.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pStyle w:val="a4"/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547835">
        <w:rPr>
          <w:rFonts w:ascii="Times New Roman" w:eastAsia="Times New Roman" w:hAnsi="Times New Roman"/>
          <w:sz w:val="24"/>
          <w:szCs w:val="24"/>
          <w:lang w:val="en-US"/>
        </w:rPr>
        <w:t>III</w:t>
      </w:r>
      <w:proofErr w:type="gramStart"/>
      <w:r w:rsidRPr="00547835">
        <w:rPr>
          <w:rFonts w:ascii="Times New Roman" w:eastAsia="Times New Roman" w:hAnsi="Times New Roman"/>
          <w:sz w:val="24"/>
          <w:szCs w:val="24"/>
        </w:rPr>
        <w:t>.  Требования</w:t>
      </w:r>
      <w:proofErr w:type="gramEnd"/>
      <w:r w:rsidRPr="00547835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7835">
        <w:rPr>
          <w:rFonts w:ascii="Times New Roman" w:eastAsia="Arial" w:hAnsi="Times New Roman"/>
          <w:sz w:val="24"/>
          <w:szCs w:val="24"/>
        </w:rPr>
        <w:t>по содержанию зданий (включая жилые дома),</w:t>
      </w:r>
    </w:p>
    <w:p w:rsidR="00217480" w:rsidRPr="00547835" w:rsidRDefault="00217480" w:rsidP="00217480">
      <w:pPr>
        <w:pStyle w:val="a4"/>
        <w:spacing w:after="0" w:line="240" w:lineRule="auto"/>
        <w:jc w:val="center"/>
        <w:rPr>
          <w:rFonts w:ascii="Times New Roman" w:eastAsia="Arial" w:hAnsi="Times New Roman"/>
          <w:sz w:val="24"/>
          <w:szCs w:val="24"/>
        </w:rPr>
      </w:pPr>
      <w:r w:rsidRPr="00547835">
        <w:rPr>
          <w:rFonts w:ascii="Times New Roman" w:eastAsia="Arial" w:hAnsi="Times New Roman"/>
          <w:sz w:val="24"/>
          <w:szCs w:val="24"/>
        </w:rPr>
        <w:t>сооружений и земельных участков, на которых они расположены, объектов инфраструктуры, мест производства строительных работ, к внешнему виду фасадов и ограждений соответствующих зданий и сооружений</w:t>
      </w:r>
    </w:p>
    <w:p w:rsidR="00217480" w:rsidRPr="00547835" w:rsidRDefault="00217480" w:rsidP="00217480">
      <w:pPr>
        <w:pStyle w:val="a4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17480" w:rsidRPr="00547835" w:rsidRDefault="00217480" w:rsidP="00217480">
      <w:pPr>
        <w:pStyle w:val="a4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547835">
        <w:rPr>
          <w:rFonts w:ascii="Times New Roman" w:eastAsia="Times New Roman" w:hAnsi="Times New Roman"/>
          <w:sz w:val="24"/>
          <w:szCs w:val="24"/>
        </w:rPr>
        <w:t>3.1.Содержание земельных участков</w:t>
      </w:r>
    </w:p>
    <w:p w:rsidR="00217480" w:rsidRPr="00547835" w:rsidRDefault="00217480" w:rsidP="00217480">
      <w:pPr>
        <w:pStyle w:val="a4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217480" w:rsidRPr="00547835" w:rsidRDefault="00217480" w:rsidP="00217480">
      <w:pPr>
        <w:pStyle w:val="a4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47835">
        <w:rPr>
          <w:rFonts w:ascii="Times New Roman" w:eastAsia="Times New Roman" w:hAnsi="Times New Roman"/>
          <w:sz w:val="24"/>
          <w:szCs w:val="24"/>
        </w:rPr>
        <w:t>3.1.1. Содержание территорий земельных участков включает в себя:</w:t>
      </w:r>
    </w:p>
    <w:p w:rsidR="00217480" w:rsidRPr="00547835" w:rsidRDefault="00217480" w:rsidP="00217480">
      <w:pPr>
        <w:pStyle w:val="TimesNewRoman12"/>
        <w:spacing w:after="0" w:line="240" w:lineRule="auto"/>
        <w:ind w:firstLine="720"/>
        <w:rPr>
          <w:szCs w:val="24"/>
        </w:rPr>
      </w:pPr>
      <w:r w:rsidRPr="00547835">
        <w:rPr>
          <w:szCs w:val="24"/>
        </w:rPr>
        <w:t>- ежедневную уборку от мусора, листвы, снега и льда (наледи);</w:t>
      </w:r>
    </w:p>
    <w:p w:rsidR="00217480" w:rsidRPr="00547835" w:rsidRDefault="00217480" w:rsidP="00217480">
      <w:pPr>
        <w:pStyle w:val="TimesNewRoman12"/>
        <w:spacing w:after="0" w:line="240" w:lineRule="auto"/>
        <w:ind w:firstLine="720"/>
        <w:rPr>
          <w:szCs w:val="24"/>
        </w:rPr>
      </w:pPr>
      <w:r w:rsidRPr="00547835">
        <w:rPr>
          <w:szCs w:val="24"/>
        </w:rPr>
        <w:t xml:space="preserve">- обработку </w:t>
      </w:r>
      <w:proofErr w:type="spellStart"/>
      <w:r w:rsidRPr="00547835">
        <w:rPr>
          <w:szCs w:val="24"/>
        </w:rPr>
        <w:t>противогололедными</w:t>
      </w:r>
      <w:proofErr w:type="spellEnd"/>
      <w:r w:rsidRPr="00547835">
        <w:rPr>
          <w:szCs w:val="24"/>
        </w:rPr>
        <w:t xml:space="preserve"> материалами покрытий проезжей части дорог, мостов, улиц, тротуаров, проездов, пешеходных территорий и др.;</w:t>
      </w:r>
    </w:p>
    <w:p w:rsidR="00217480" w:rsidRPr="00547835" w:rsidRDefault="00217480" w:rsidP="00217480">
      <w:pPr>
        <w:pStyle w:val="TimesNewRoman12"/>
        <w:spacing w:after="0" w:line="240" w:lineRule="auto"/>
        <w:ind w:firstLine="720"/>
        <w:rPr>
          <w:szCs w:val="24"/>
        </w:rPr>
      </w:pPr>
      <w:r w:rsidRPr="00547835">
        <w:rPr>
          <w:szCs w:val="24"/>
        </w:rPr>
        <w:t xml:space="preserve"> - содержание и уборку дорог и других объектов улично-дорожной сети;</w:t>
      </w:r>
    </w:p>
    <w:p w:rsidR="00217480" w:rsidRPr="00547835" w:rsidRDefault="00217480" w:rsidP="00217480">
      <w:pPr>
        <w:pStyle w:val="TimesNewRoman12"/>
        <w:spacing w:after="0" w:line="240" w:lineRule="auto"/>
        <w:ind w:firstLine="720"/>
        <w:rPr>
          <w:szCs w:val="24"/>
        </w:rPr>
      </w:pPr>
      <w:r w:rsidRPr="00547835">
        <w:rPr>
          <w:szCs w:val="24"/>
        </w:rPr>
        <w:t>- установку и содержание в чистоте и технически исправном состоянии контейнерных площадок, контейнеров для всех видов отходов, урн для мусора, скамеек, малых архитектурных форм и прочего;</w:t>
      </w:r>
    </w:p>
    <w:p w:rsidR="00217480" w:rsidRPr="00547835" w:rsidRDefault="00217480" w:rsidP="00217480">
      <w:pPr>
        <w:pStyle w:val="TimesNewRoman12"/>
        <w:spacing w:after="0" w:line="240" w:lineRule="auto"/>
        <w:ind w:firstLine="720"/>
        <w:rPr>
          <w:szCs w:val="24"/>
        </w:rPr>
      </w:pPr>
      <w:r w:rsidRPr="00547835">
        <w:rPr>
          <w:szCs w:val="24"/>
        </w:rPr>
        <w:t>- отвод дождевых и талых вод;</w:t>
      </w:r>
    </w:p>
    <w:p w:rsidR="00217480" w:rsidRPr="00547835" w:rsidRDefault="00217480" w:rsidP="00217480">
      <w:pPr>
        <w:pStyle w:val="TimesNewRoman12"/>
        <w:spacing w:after="0" w:line="240" w:lineRule="auto"/>
        <w:ind w:firstLine="720"/>
        <w:rPr>
          <w:szCs w:val="24"/>
        </w:rPr>
      </w:pPr>
      <w:r w:rsidRPr="00547835">
        <w:rPr>
          <w:szCs w:val="24"/>
        </w:rPr>
        <w:t>- сбор и вывоз мусора, отходов производства и потребления;</w:t>
      </w:r>
    </w:p>
    <w:p w:rsidR="00217480" w:rsidRPr="00547835" w:rsidRDefault="00217480" w:rsidP="00217480">
      <w:pPr>
        <w:pStyle w:val="TimesNewRoman12"/>
        <w:spacing w:after="0" w:line="240" w:lineRule="auto"/>
        <w:ind w:firstLine="720"/>
        <w:rPr>
          <w:szCs w:val="24"/>
        </w:rPr>
      </w:pPr>
      <w:r w:rsidRPr="00547835">
        <w:rPr>
          <w:szCs w:val="24"/>
        </w:rPr>
        <w:t>- удаление трупов животных с территории дорог и иных объектов улично-дорожной сети;</w:t>
      </w:r>
    </w:p>
    <w:p w:rsidR="00217480" w:rsidRPr="00547835" w:rsidRDefault="00217480" w:rsidP="00217480">
      <w:pPr>
        <w:spacing w:after="0"/>
        <w:ind w:firstLine="15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3.2.Содержание дорог</w:t>
      </w:r>
    </w:p>
    <w:p w:rsidR="00217480" w:rsidRPr="00547835" w:rsidRDefault="00217480" w:rsidP="00217480">
      <w:pPr>
        <w:spacing w:after="0"/>
        <w:ind w:firstLine="15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pStyle w:val="TimesNewRoman12"/>
        <w:spacing w:after="0" w:line="240" w:lineRule="auto"/>
        <w:ind w:firstLine="720"/>
        <w:rPr>
          <w:szCs w:val="24"/>
        </w:rPr>
      </w:pPr>
      <w:r w:rsidRPr="00547835">
        <w:rPr>
          <w:szCs w:val="24"/>
        </w:rPr>
        <w:t xml:space="preserve">3.2.1. Содержание улиц и дорог, тротуаров (пешеходных территорий), мостов включает в себя комплекс работ (мероприятий) сезонного характера, обеспечивающих чистоту проезжей части улиц и дорог, тротуаров и других дорожных сооружений, а также безопасные условия движения транспорта и пешеходов. </w:t>
      </w:r>
    </w:p>
    <w:p w:rsidR="00217480" w:rsidRPr="00547835" w:rsidRDefault="00217480" w:rsidP="00217480">
      <w:pPr>
        <w:pStyle w:val="TimesNewRoman12"/>
        <w:spacing w:after="0" w:line="240" w:lineRule="auto"/>
        <w:ind w:firstLine="720"/>
        <w:rPr>
          <w:szCs w:val="24"/>
        </w:rPr>
      </w:pPr>
      <w:r w:rsidRPr="00547835">
        <w:rPr>
          <w:szCs w:val="24"/>
        </w:rPr>
        <w:t>3.2.2. Средства освещения и подсветки, малые архитектурные формы и иные элементы благоустройства должны содержаться в чистоте и исправном состоянии.</w:t>
      </w: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tabs>
          <w:tab w:val="left" w:pos="255"/>
        </w:tabs>
        <w:spacing w:after="0"/>
        <w:ind w:firstLine="15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3.3.Содержание фасадов зданий, сооружений</w:t>
      </w:r>
    </w:p>
    <w:p w:rsidR="00217480" w:rsidRPr="00547835" w:rsidRDefault="00217480" w:rsidP="00217480">
      <w:pPr>
        <w:pStyle w:val="a4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7480" w:rsidRPr="00547835" w:rsidRDefault="00217480" w:rsidP="00217480">
      <w:pPr>
        <w:pStyle w:val="a4"/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3.3.1. Правообладатели зданий, сооружений обязаны обеспечить надлежащее их содержание, в том числе по своевременному производству работ по ремонту и покраске зданий, сооружений, их фасадов, а также поддерживать в чистоте и исправном состоянии расположенные на фасадах памятные доски, указатели улиц (переулков, площадей и пр.), номерные знаки. </w:t>
      </w:r>
    </w:p>
    <w:p w:rsidR="00217480" w:rsidRPr="00547835" w:rsidRDefault="00217480" w:rsidP="00217480">
      <w:pPr>
        <w:pStyle w:val="a4"/>
        <w:shd w:val="clear" w:color="auto" w:fill="FFFFFF"/>
        <w:spacing w:after="0" w:line="236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3.3.2. К зданиям и сооружениям, фасады которых </w:t>
      </w:r>
      <w:proofErr w:type="gramStart"/>
      <w:r w:rsidRPr="00547835">
        <w:rPr>
          <w:rFonts w:ascii="Times New Roman" w:hAnsi="Times New Roman"/>
          <w:sz w:val="24"/>
          <w:szCs w:val="24"/>
        </w:rPr>
        <w:t>определяют архитектурный облик  застройки поселения относятся</w:t>
      </w:r>
      <w:proofErr w:type="gramEnd"/>
      <w:r w:rsidRPr="00547835">
        <w:rPr>
          <w:rFonts w:ascii="Times New Roman" w:hAnsi="Times New Roman"/>
          <w:sz w:val="24"/>
          <w:szCs w:val="24"/>
        </w:rPr>
        <w:t xml:space="preserve"> все расположенные на территории поселения (эксплуатируемые, строящиеся, реконструируемые или капитально ремонтируемые): </w:t>
      </w:r>
    </w:p>
    <w:p w:rsidR="00217480" w:rsidRPr="00547835" w:rsidRDefault="00217480" w:rsidP="00217480">
      <w:pPr>
        <w:pStyle w:val="a4"/>
        <w:shd w:val="clear" w:color="auto" w:fill="FFFFFF"/>
        <w:spacing w:after="0" w:line="236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- здания административного и общественно-культурного назначения; </w:t>
      </w:r>
    </w:p>
    <w:p w:rsidR="00217480" w:rsidRPr="00547835" w:rsidRDefault="00217480" w:rsidP="00217480">
      <w:pPr>
        <w:pStyle w:val="a4"/>
        <w:shd w:val="clear" w:color="auto" w:fill="FFFFFF"/>
        <w:spacing w:after="0" w:line="236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- жилые здания; </w:t>
      </w:r>
    </w:p>
    <w:p w:rsidR="00217480" w:rsidRPr="00547835" w:rsidRDefault="00217480" w:rsidP="00217480">
      <w:pPr>
        <w:pStyle w:val="a4"/>
        <w:shd w:val="clear" w:color="auto" w:fill="FFFFFF"/>
        <w:spacing w:after="0" w:line="236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- здания и сооружения производственного и иного назначения; </w:t>
      </w:r>
    </w:p>
    <w:p w:rsidR="00217480" w:rsidRPr="00547835" w:rsidRDefault="00217480" w:rsidP="00217480">
      <w:pPr>
        <w:pStyle w:val="a4"/>
        <w:shd w:val="clear" w:color="auto" w:fill="FFFFFF"/>
        <w:spacing w:after="0" w:line="236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- постройки облегченного типа (торговые павильоны, киоски, гаражи и прочие аналогичные объекты); </w:t>
      </w:r>
    </w:p>
    <w:p w:rsidR="00217480" w:rsidRPr="00547835" w:rsidRDefault="00217480" w:rsidP="00217480">
      <w:pPr>
        <w:pStyle w:val="a4"/>
        <w:shd w:val="clear" w:color="auto" w:fill="FFFFFF"/>
        <w:spacing w:after="0" w:line="236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- ограды и другие стационарные архитектурные формы, размещенные на прилегающих к зданиям земельных участках. </w:t>
      </w:r>
    </w:p>
    <w:p w:rsidR="00217480" w:rsidRPr="00547835" w:rsidRDefault="00217480" w:rsidP="00217480">
      <w:pPr>
        <w:pStyle w:val="a4"/>
        <w:shd w:val="clear" w:color="auto" w:fill="FFFFFF"/>
        <w:spacing w:after="0" w:line="236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3.3.3. При содержании фасадов зданий и сооружений не допускается: </w:t>
      </w:r>
    </w:p>
    <w:p w:rsidR="00217480" w:rsidRPr="00547835" w:rsidRDefault="00217480" w:rsidP="00217480">
      <w:pPr>
        <w:pStyle w:val="a4"/>
        <w:shd w:val="clear" w:color="auto" w:fill="FFFFFF"/>
        <w:spacing w:after="0" w:line="236" w:lineRule="atLeast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- повреждение (загрязнение) поверхности стен фасадов зданий и сооружений: подтеки, шелушение окраски, наличие трещин, отслоившейся штукатурки, облицовки, повреждение кирпичной кладки, отслоение защитного слоя железобетонных конструкций и т.п.; </w:t>
      </w:r>
    </w:p>
    <w:p w:rsidR="00217480" w:rsidRPr="00547835" w:rsidRDefault="00217480" w:rsidP="00217480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3.3.4. На всех жилых, административных, производственных и общественных зданиях в соответствии с установленным порядком нумерации домов в поселении должны быть вывешены указатели и номера домов установленных образцов, они должны содержаться в чистоте и исправном состоянии.</w:t>
      </w:r>
    </w:p>
    <w:p w:rsidR="00217480" w:rsidRPr="00547835" w:rsidRDefault="00217480" w:rsidP="00217480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lastRenderedPageBreak/>
        <w:t>Ответственность за выполнение данных требований возлагается на владельцев зданий, сооружений и других объектов.</w:t>
      </w:r>
    </w:p>
    <w:p w:rsidR="00217480" w:rsidRPr="00547835" w:rsidRDefault="00217480" w:rsidP="00217480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3.3.5. Памятники и объекты монументального искусства, здания, являющиеся памятниками архитектуры, истории и культуры, должны содержаться в надлежащем состоянии.</w:t>
      </w:r>
    </w:p>
    <w:p w:rsidR="00217480" w:rsidRPr="00547835" w:rsidRDefault="00217480" w:rsidP="00217480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3.3.6. На территории поселения запрещается:</w:t>
      </w:r>
    </w:p>
    <w:p w:rsidR="00217480" w:rsidRPr="00547835" w:rsidRDefault="00217480" w:rsidP="00217480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1) ломать и повреждать элементы обустройства зданий и сооружений, памятники, мемориальные доски, деревья, кустарники, малые архитектурные формы и другие элементы внешнего благоустройства на территориях общего пользования, а также производить их самовольную переделку, перестройку и перестановку;</w:t>
      </w:r>
    </w:p>
    <w:p w:rsidR="00217480" w:rsidRPr="00547835" w:rsidRDefault="00217480" w:rsidP="00217480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2) наносить надписи, рисунки, расклеивать и развешивать какие-либо объявления и другие информационные сообщения на остановочных пунктах, стенах, столбах, заборах (ограждениях) и иных, не предусмотренных для этих целей, объектах;</w:t>
      </w:r>
    </w:p>
    <w:p w:rsidR="00217480" w:rsidRPr="00547835" w:rsidRDefault="00217480" w:rsidP="00217480">
      <w:pPr>
        <w:tabs>
          <w:tab w:val="left" w:pos="0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3) складировать и хранить движимое имущество за пределами границ и ограждений своих земельных участков, находящихся в собственности, владении, пользовании;</w:t>
      </w:r>
    </w:p>
    <w:p w:rsidR="00217480" w:rsidRPr="00547835" w:rsidRDefault="00217480" w:rsidP="00217480">
      <w:pPr>
        <w:tabs>
          <w:tab w:val="left" w:pos="0"/>
        </w:tabs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   4) размещать и складировать тару, промышленные товары и иные предметы торговли на тротуарах, газонах, дорогах.</w:t>
      </w:r>
    </w:p>
    <w:p w:rsidR="00217480" w:rsidRPr="00547835" w:rsidRDefault="00217480" w:rsidP="00217480">
      <w:pPr>
        <w:tabs>
          <w:tab w:val="left" w:pos="0"/>
        </w:tabs>
        <w:spacing w:after="0"/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pStyle w:val="a4"/>
        <w:spacing w:after="0"/>
        <w:ind w:firstLine="15"/>
        <w:jc w:val="center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3.4.Содержание частных жилых домов </w:t>
      </w:r>
    </w:p>
    <w:p w:rsidR="00217480" w:rsidRPr="00547835" w:rsidRDefault="00217480" w:rsidP="00217480">
      <w:pPr>
        <w:pStyle w:val="a4"/>
        <w:spacing w:after="0"/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3.4.1. Владельцы частных жилых домов обязаны: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- обеспечить надлежащее состояние фасадов зданий, заборов и ограждений, а также прочих сооружений в пределах землеотвода. Своевременно производить поддерживающий их ремонт и окраску;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- иметь на жилом доме номерной знак и поддерживать его в исправном состоянии;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- содержать в порядке земельный участок в пределах землеотвода и обеспечивать надлежащее санитарное состояние закрепленной территории; производить уборку ее от мусора, </w:t>
      </w:r>
      <w:proofErr w:type="spellStart"/>
      <w:r w:rsidRPr="00547835">
        <w:rPr>
          <w:rFonts w:ascii="Times New Roman" w:hAnsi="Times New Roman"/>
          <w:sz w:val="24"/>
          <w:szCs w:val="24"/>
        </w:rPr>
        <w:t>окашивание</w:t>
      </w:r>
      <w:proofErr w:type="spellEnd"/>
      <w:r w:rsidRPr="00547835">
        <w:rPr>
          <w:rFonts w:ascii="Times New Roman" w:hAnsi="Times New Roman"/>
          <w:sz w:val="24"/>
          <w:szCs w:val="24"/>
        </w:rPr>
        <w:t>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- содержать в порядке зеленые насаждения на закрепленной территории в пределах землеотвода, проводить санитарную обрезку кустарников и деревьев, не допускать посадок деревьев в охранной зоне газопроводов, кабельных и воздушных линий электропередачи и других инженерных сетей;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- оборудовать в соответствии с санитарными нормами в пределах землеотвода при отсутствии централизованного </w:t>
      </w:r>
      <w:proofErr w:type="spellStart"/>
      <w:r w:rsidRPr="00547835">
        <w:rPr>
          <w:rFonts w:ascii="Times New Roman" w:hAnsi="Times New Roman"/>
          <w:sz w:val="24"/>
          <w:szCs w:val="24"/>
        </w:rPr>
        <w:t>канализования</w:t>
      </w:r>
      <w:proofErr w:type="spellEnd"/>
      <w:r w:rsidRPr="00547835">
        <w:rPr>
          <w:rFonts w:ascii="Times New Roman" w:hAnsi="Times New Roman"/>
          <w:sz w:val="24"/>
          <w:szCs w:val="24"/>
        </w:rPr>
        <w:t xml:space="preserve"> местную канализацию, помойную яму, туалет, содержать их в чистоте и порядке, регулярно производить их очистку и дезинфекцию;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- не допускать захламления прилегающей территории отходами производства и потребления.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3.4.2. Владельцам частных жилых домов запрещается складировать на прилегающей территории вне землеотвода строительные материалы, топливо, удобрения и иные движимые вещи.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7480" w:rsidRPr="00547835" w:rsidRDefault="00217480" w:rsidP="00217480">
      <w:pPr>
        <w:pStyle w:val="a4"/>
        <w:spacing w:after="0" w:line="100" w:lineRule="atLeast"/>
        <w:ind w:firstLine="15"/>
        <w:jc w:val="center"/>
        <w:rPr>
          <w:rStyle w:val="a9"/>
          <w:rFonts w:ascii="Times New Roman" w:hAnsi="Times New Roman"/>
          <w:b w:val="0"/>
          <w:sz w:val="24"/>
          <w:szCs w:val="24"/>
        </w:rPr>
      </w:pPr>
    </w:p>
    <w:p w:rsidR="00217480" w:rsidRPr="00547835" w:rsidRDefault="00217480" w:rsidP="00217480">
      <w:pPr>
        <w:pStyle w:val="a4"/>
        <w:spacing w:after="0" w:line="100" w:lineRule="atLeast"/>
        <w:ind w:firstLine="15"/>
        <w:jc w:val="center"/>
        <w:rPr>
          <w:rStyle w:val="a9"/>
          <w:rFonts w:ascii="Times New Roman" w:hAnsi="Times New Roman"/>
          <w:b w:val="0"/>
          <w:sz w:val="24"/>
          <w:szCs w:val="24"/>
        </w:rPr>
      </w:pPr>
    </w:p>
    <w:p w:rsidR="00217480" w:rsidRPr="00547835" w:rsidRDefault="00217480" w:rsidP="00217480">
      <w:pPr>
        <w:pStyle w:val="a4"/>
        <w:spacing w:after="0" w:line="100" w:lineRule="atLeast"/>
        <w:ind w:firstLine="15"/>
        <w:jc w:val="center"/>
        <w:rPr>
          <w:rStyle w:val="a9"/>
          <w:rFonts w:ascii="Times New Roman" w:hAnsi="Times New Roman"/>
          <w:b w:val="0"/>
          <w:sz w:val="24"/>
          <w:szCs w:val="24"/>
        </w:rPr>
      </w:pPr>
      <w:r w:rsidRPr="00547835">
        <w:rPr>
          <w:rStyle w:val="a9"/>
          <w:rFonts w:ascii="Times New Roman" w:hAnsi="Times New Roman"/>
          <w:b w:val="0"/>
          <w:sz w:val="24"/>
          <w:szCs w:val="24"/>
        </w:rPr>
        <w:t>3.5.Содержание объектов (средств) наружного освещения</w:t>
      </w:r>
    </w:p>
    <w:p w:rsidR="00217480" w:rsidRPr="00547835" w:rsidRDefault="00217480" w:rsidP="00217480">
      <w:pPr>
        <w:pStyle w:val="ConsPlusNormal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pStyle w:val="ConsPlusNormal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3.5.1.  </w:t>
      </w:r>
      <w:proofErr w:type="gramStart"/>
      <w:r w:rsidRPr="00547835">
        <w:rPr>
          <w:rFonts w:ascii="Times New Roman" w:hAnsi="Times New Roman" w:cs="Times New Roman"/>
          <w:sz w:val="24"/>
          <w:szCs w:val="24"/>
        </w:rPr>
        <w:t xml:space="preserve">К элементам наружного освещения относятся: светильники, кронштейны, опоры, провода, кабель, источники питания (сборки, питательные пункты, ящики </w:t>
      </w:r>
      <w:r w:rsidRPr="00547835">
        <w:rPr>
          <w:rFonts w:ascii="Times New Roman" w:hAnsi="Times New Roman" w:cs="Times New Roman"/>
          <w:sz w:val="24"/>
          <w:szCs w:val="24"/>
        </w:rPr>
        <w:lastRenderedPageBreak/>
        <w:t>управления и т.д.).</w:t>
      </w:r>
      <w:proofErr w:type="gramEnd"/>
    </w:p>
    <w:p w:rsidR="00217480" w:rsidRPr="00547835" w:rsidRDefault="00217480" w:rsidP="00217480">
      <w:pPr>
        <w:tabs>
          <w:tab w:val="left" w:pos="0"/>
        </w:tabs>
        <w:autoSpaceDE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3.5.2. Все устройства наружного освещения должны содержаться в исправном состоянии. </w:t>
      </w:r>
    </w:p>
    <w:p w:rsidR="00217480" w:rsidRPr="00547835" w:rsidRDefault="00217480" w:rsidP="002174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3.5.3. Запрещается самовольное подсоединение и подключение проводов и кабелей к сетям и устройствам наружного освещения.</w:t>
      </w:r>
    </w:p>
    <w:p w:rsidR="00217480" w:rsidRPr="00547835" w:rsidRDefault="00217480" w:rsidP="002174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3.5.4. Не допускается эксплуатация сетей и устройств наружного освещения при наличии обрывов проводов, повреждений опор, изоляторов.</w:t>
      </w:r>
    </w:p>
    <w:p w:rsidR="00217480" w:rsidRPr="00547835" w:rsidRDefault="00217480" w:rsidP="00217480">
      <w:pPr>
        <w:pStyle w:val="ConsPlusNormal"/>
        <w:jc w:val="both"/>
        <w:rPr>
          <w:rStyle w:val="a9"/>
          <w:rFonts w:ascii="Times New Roman" w:hAnsi="Times New Roman" w:cs="Times New Roman"/>
          <w:b w:val="0"/>
          <w:sz w:val="24"/>
          <w:szCs w:val="24"/>
        </w:rPr>
      </w:pPr>
      <w:r w:rsidRPr="0054783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3.5.5. Организации, в ведении которых находятся устройства наружного освещения, обеспечивают их технически исправное состояние, при котором количественные и качественные показатели соответствуют заданным параметрам, своевременное включение и </w:t>
      </w:r>
      <w:proofErr w:type="gramStart"/>
      <w:r w:rsidRPr="00547835">
        <w:rPr>
          <w:rStyle w:val="a9"/>
          <w:rFonts w:ascii="Times New Roman" w:hAnsi="Times New Roman" w:cs="Times New Roman"/>
          <w:b w:val="0"/>
          <w:sz w:val="24"/>
          <w:szCs w:val="24"/>
        </w:rPr>
        <w:t>отключение</w:t>
      </w:r>
      <w:proofErr w:type="gramEnd"/>
      <w:r w:rsidRPr="00547835">
        <w:rPr>
          <w:rStyle w:val="a9"/>
          <w:rFonts w:ascii="Times New Roman" w:hAnsi="Times New Roman" w:cs="Times New Roman"/>
          <w:b w:val="0"/>
          <w:sz w:val="24"/>
          <w:szCs w:val="24"/>
        </w:rPr>
        <w:t xml:space="preserve"> и бесперебойную работу устройств наружного освещения в ночное время.</w:t>
      </w:r>
    </w:p>
    <w:p w:rsidR="00217480" w:rsidRPr="00547835" w:rsidRDefault="00217480" w:rsidP="00217480">
      <w:pPr>
        <w:keepNext/>
        <w:spacing w:after="0"/>
        <w:ind w:firstLine="15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keepNext/>
        <w:spacing w:after="0"/>
        <w:ind w:firstLine="15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547835">
        <w:rPr>
          <w:rFonts w:ascii="Times New Roman" w:hAnsi="Times New Roman" w:cs="Times New Roman"/>
          <w:sz w:val="24"/>
          <w:szCs w:val="24"/>
        </w:rPr>
        <w:t xml:space="preserve">V. Порядок уборки территории сельского поселения, </w:t>
      </w:r>
    </w:p>
    <w:p w:rsidR="00217480" w:rsidRPr="00547835" w:rsidRDefault="00217480" w:rsidP="00217480">
      <w:pPr>
        <w:spacing w:after="0"/>
        <w:ind w:firstLine="15"/>
        <w:jc w:val="center"/>
        <w:rPr>
          <w:rFonts w:ascii="Times New Roman" w:eastAsia="Arial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включая </w:t>
      </w:r>
      <w:r w:rsidRPr="00547835">
        <w:rPr>
          <w:rFonts w:ascii="Times New Roman" w:eastAsia="Arial" w:hAnsi="Times New Roman" w:cs="Times New Roman"/>
          <w:sz w:val="24"/>
          <w:szCs w:val="24"/>
        </w:rPr>
        <w:t>перечень работ по благоустройству и периодичность их выполнения</w:t>
      </w:r>
    </w:p>
    <w:p w:rsidR="00217480" w:rsidRPr="00547835" w:rsidRDefault="00217480" w:rsidP="00217480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1. Основной задачей уборки является удаление загрязнений, накапливающихся на территориях и приводящих к возникновению скользкости, запыленности воздуха, а также обеспечение такого состояния дорог,  при котором достигается беспрепятственность работы транспорта общего пользования, безопасное движение пешеходов и транспортных средств.</w:t>
      </w:r>
    </w:p>
    <w:p w:rsidR="00217480" w:rsidRPr="00547835" w:rsidRDefault="00217480" w:rsidP="0021748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Важнейшим условием качественного выполнения работ является их своевременность.</w:t>
      </w:r>
    </w:p>
    <w:p w:rsidR="00217480" w:rsidRPr="00547835" w:rsidRDefault="00217480" w:rsidP="002174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2. На протяжении всего календарного года направление работ по содержанию и уборке территории поселения носит сезонный характер. Период весенне-летнего содержания устанавливается с 16 апреля по 31 октября, остальное время года – период зимнего содержания. В зависимости от сложившихся климатических условий указанные сроки могут быть изменены постановлением администрации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17480" w:rsidRPr="00547835" w:rsidRDefault="00217480" w:rsidP="002174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3. Уборка  придомовых территорий должна производиться преимущественно в ранние утренние и поздние вечерние часы, когда количество пешеходов незначительно.</w:t>
      </w:r>
    </w:p>
    <w:p w:rsidR="00217480" w:rsidRPr="00547835" w:rsidRDefault="00217480" w:rsidP="002174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Уборка дорог производится до начала движения транспорта по маршрутам регулярных перевозок.  </w:t>
      </w:r>
    </w:p>
    <w:p w:rsidR="00217480" w:rsidRPr="00547835" w:rsidRDefault="00217480" w:rsidP="002174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     .4.При проведении уборки запрещается перемещать на дорогу мусор, счищаемый с придомовых территорий, тротуаров и внутриквартальных проездов.</w:t>
      </w:r>
    </w:p>
    <w:p w:rsidR="00217480" w:rsidRPr="00547835" w:rsidRDefault="00217480" w:rsidP="00217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   4.1. Организация и проведение уборки территории  в зимний период </w:t>
      </w:r>
    </w:p>
    <w:p w:rsidR="00217480" w:rsidRPr="00547835" w:rsidRDefault="00217480" w:rsidP="0021748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4.1.1. Уборка в зимний период дорог и проездов осуществляется в соответствии с требованиями Правил.</w:t>
      </w:r>
    </w:p>
    <w:p w:rsidR="00217480" w:rsidRPr="00547835" w:rsidRDefault="00217480" w:rsidP="00217480">
      <w:pPr>
        <w:tabs>
          <w:tab w:val="left" w:pos="2955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4.1.2. Технология и режимы производства уборочных работ на улицах и придомовых территориях должны обеспечить беспрепятственное движение транспортных средств и пешеходов независимо от погодных условий.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4.1.3. К первоочередным мероприятиям зимней уборки территории поселения относятся: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1)обработка проезжей части дорог, территорий общего пользования </w:t>
      </w:r>
      <w:proofErr w:type="spellStart"/>
      <w:r w:rsidRPr="00547835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547835">
        <w:rPr>
          <w:rFonts w:ascii="Times New Roman" w:hAnsi="Times New Roman"/>
          <w:sz w:val="24"/>
          <w:szCs w:val="24"/>
        </w:rPr>
        <w:t xml:space="preserve"> материалами;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lastRenderedPageBreak/>
        <w:t>2) выполнение разрывов в валах снега на перекрестках, у остановок общественного пассажирского транспорта, подъездов к административным и общественным зданиям и т.п.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4.1.4.  Снегоуборочные работы на проезжей части дорог необходимо начинать немедленно с началом снегопада. При длительных снегопадах и метелях циклы снегоочистки и обработки </w:t>
      </w:r>
      <w:proofErr w:type="spellStart"/>
      <w:r w:rsidRPr="00547835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547835">
        <w:rPr>
          <w:rFonts w:ascii="Times New Roman" w:hAnsi="Times New Roman"/>
          <w:sz w:val="24"/>
          <w:szCs w:val="24"/>
        </w:rPr>
        <w:t xml:space="preserve"> материалами должны повторяться, обеспечивая безопасность движения  пешеходов и транспортных средств.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47835">
        <w:rPr>
          <w:rFonts w:ascii="Times New Roman" w:eastAsia="Times New Roman" w:hAnsi="Times New Roman"/>
          <w:sz w:val="24"/>
          <w:szCs w:val="24"/>
        </w:rPr>
        <w:t>Территории должны быть полностью убраны от снега и снежного наката в течение 48 часов после окончания снегопада.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4.1.5. Очистка кровель и козырьков жилых домов, зданий, сооружений, строений от снега и наледи должна производиться не реже одного раза в месяц. </w:t>
      </w:r>
      <w:proofErr w:type="gramStart"/>
      <w:r w:rsidRPr="00547835">
        <w:rPr>
          <w:rFonts w:ascii="Times New Roman" w:hAnsi="Times New Roman"/>
          <w:sz w:val="24"/>
          <w:szCs w:val="24"/>
        </w:rPr>
        <w:t>Удаление снежных и ледяных наростов на карнизах, крышах, козырьках, балконах, водосточных трубах и иных выступающих конструкциях жилых домов, зданий, сооружений, строений производится своевременно, по мере возникновения угрозы пешеходам, жилым домам, зданиям, сооружениям, строениям, с вывозом сброшенных снега и ледяных наростов с пешеходных дорожек, проездов, тротуаров в течение суток в специально отведенные для этих целей места.</w:t>
      </w:r>
      <w:proofErr w:type="gramEnd"/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Накопление снега на кровлях более </w:t>
      </w:r>
      <w:smartTag w:uri="urn:schemas-microsoft-com:office:smarttags" w:element="metricconverter">
        <w:smartTagPr>
          <w:attr w:name="ProductID" w:val="30 сантиметров"/>
        </w:smartTagPr>
        <w:r w:rsidRPr="00547835">
          <w:rPr>
            <w:rFonts w:ascii="Times New Roman" w:hAnsi="Times New Roman"/>
            <w:sz w:val="24"/>
            <w:szCs w:val="24"/>
          </w:rPr>
          <w:t>30 сантиметров</w:t>
        </w:r>
      </w:smartTag>
      <w:r w:rsidRPr="00547835">
        <w:rPr>
          <w:rFonts w:ascii="Times New Roman" w:hAnsi="Times New Roman"/>
          <w:sz w:val="24"/>
          <w:szCs w:val="24"/>
        </w:rPr>
        <w:t xml:space="preserve"> не допускается. Очистка крыш от снега при слое снега более </w:t>
      </w:r>
      <w:smartTag w:uri="urn:schemas-microsoft-com:office:smarttags" w:element="metricconverter">
        <w:smartTagPr>
          <w:attr w:name="ProductID" w:val="30 сантиметров"/>
        </w:smartTagPr>
        <w:r w:rsidRPr="00547835">
          <w:rPr>
            <w:rFonts w:ascii="Times New Roman" w:hAnsi="Times New Roman"/>
            <w:sz w:val="24"/>
            <w:szCs w:val="24"/>
          </w:rPr>
          <w:t>30 сантиметров</w:t>
        </w:r>
      </w:smartTag>
      <w:r w:rsidRPr="00547835">
        <w:rPr>
          <w:rFonts w:ascii="Times New Roman" w:hAnsi="Times New Roman"/>
          <w:sz w:val="24"/>
          <w:szCs w:val="24"/>
        </w:rPr>
        <w:t xml:space="preserve"> и от снежных и ледяных образований при наступлении оттепели должна производиться в кратчайшие сроки.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Очистка крыш от снега и наледи, удаление снежных и ледяных наростов допускаются  только в светлое время суток. </w:t>
      </w:r>
      <w:proofErr w:type="gramStart"/>
      <w:r w:rsidRPr="00547835">
        <w:rPr>
          <w:rFonts w:ascii="Times New Roman" w:hAnsi="Times New Roman"/>
          <w:sz w:val="24"/>
          <w:szCs w:val="24"/>
        </w:rPr>
        <w:t>Перед проведением этих работ необходимо провести охранные мероприятия (ограждение, дежурные), обеспечивающие безопасность граждан, лиц, осуществляющих эти работы, и транспортных средств, а также сохранность деревьев, кустарников, воздушных линий уличного электроосвещения, средств размещения информации, светофорных объектов, дорожных знаков, линий связи и других объектов.</w:t>
      </w:r>
      <w:proofErr w:type="gramEnd"/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Восстановление объектов, поврежденных во время сброса снега и удаления снежных и ледяных образований, производится за счет лица, причинившего повреждение.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4.1.6. Собственники, владельцы и пользователи зданий, сооружений, строений обязаны систематически  производить очистку от снега и наледи и обработку </w:t>
      </w:r>
      <w:proofErr w:type="spellStart"/>
      <w:r w:rsidRPr="00547835">
        <w:rPr>
          <w:rFonts w:ascii="Times New Roman" w:hAnsi="Times New Roman"/>
          <w:sz w:val="24"/>
          <w:szCs w:val="24"/>
        </w:rPr>
        <w:t>противогололедными</w:t>
      </w:r>
      <w:proofErr w:type="spellEnd"/>
      <w:r w:rsidRPr="00547835">
        <w:rPr>
          <w:rFonts w:ascii="Times New Roman" w:hAnsi="Times New Roman"/>
          <w:sz w:val="24"/>
          <w:szCs w:val="24"/>
        </w:rPr>
        <w:t xml:space="preserve"> материалами прилегающих территорий, подходов  и входов в здания, сооружения, строения.</w:t>
      </w:r>
    </w:p>
    <w:p w:rsidR="00217480" w:rsidRPr="00547835" w:rsidRDefault="00217480" w:rsidP="002174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15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4.2.Организация и проведение уборки территории населенных пунктов сельского поселения в летний период</w:t>
      </w:r>
    </w:p>
    <w:p w:rsidR="00217480" w:rsidRPr="00547835" w:rsidRDefault="00217480" w:rsidP="0021748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4.2.1. Периодичность выполнения основных мероприятий по уборке регулируется, с учетом погодных условий и значимости (категорий) улиц, постановлением администрации </w:t>
      </w:r>
      <w:proofErr w:type="spellStart"/>
      <w:r w:rsidRPr="00547835">
        <w:rPr>
          <w:rFonts w:ascii="Times New Roman" w:hAnsi="Times New Roman" w:cs="Times New Roman"/>
          <w:sz w:val="24"/>
          <w:szCs w:val="24"/>
        </w:rPr>
        <w:t>Испуханского</w:t>
      </w:r>
      <w:proofErr w:type="spellEnd"/>
      <w:r w:rsidRPr="00547835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4.2.2. В летний период уборки производятся следующие виды работ: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1) очистка газонов, цветников и клумб от мусора, веток, листьев, сухой травы, отцветших соцветий и песка;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2) уборка мусора с придомовых территорий, включая </w:t>
      </w:r>
      <w:proofErr w:type="gramStart"/>
      <w:r w:rsidRPr="00547835">
        <w:rPr>
          <w:rFonts w:ascii="Times New Roman" w:hAnsi="Times New Roman"/>
          <w:sz w:val="24"/>
          <w:szCs w:val="24"/>
        </w:rPr>
        <w:t>территории</w:t>
      </w:r>
      <w:proofErr w:type="gramEnd"/>
      <w:r w:rsidRPr="00547835">
        <w:rPr>
          <w:rFonts w:ascii="Times New Roman" w:hAnsi="Times New Roman"/>
          <w:sz w:val="24"/>
          <w:szCs w:val="24"/>
        </w:rPr>
        <w:t xml:space="preserve"> прилегающие к домам частной застройки;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3) вывоз мусора в места санкционированного складирования, обезвреживания и утилизации;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4) скашивание травы.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4.2.3. В период листопада производится </w:t>
      </w:r>
      <w:proofErr w:type="gramStart"/>
      <w:r w:rsidRPr="00547835">
        <w:rPr>
          <w:rFonts w:ascii="Times New Roman" w:hAnsi="Times New Roman"/>
          <w:sz w:val="24"/>
          <w:szCs w:val="24"/>
        </w:rPr>
        <w:t>сгребание</w:t>
      </w:r>
      <w:proofErr w:type="gramEnd"/>
      <w:r w:rsidRPr="00547835">
        <w:rPr>
          <w:rFonts w:ascii="Times New Roman" w:hAnsi="Times New Roman"/>
          <w:sz w:val="24"/>
          <w:szCs w:val="24"/>
        </w:rPr>
        <w:t xml:space="preserve"> и вывоз опавших листьев с проезжей части дорог, мест общего пользования, закрепленных, прилегающих,  </w:t>
      </w:r>
      <w:r w:rsidRPr="00547835">
        <w:rPr>
          <w:rFonts w:ascii="Times New Roman" w:hAnsi="Times New Roman"/>
          <w:sz w:val="24"/>
          <w:szCs w:val="24"/>
        </w:rPr>
        <w:lastRenderedPageBreak/>
        <w:t>придомовых территорий. Сгребание листвы к комлевой части деревьев и кустарников запрещается.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4.2.4. Уборка территории производится: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1)  придомовых территорий - ежедневно до 10 часов и далее в течение дня по мере необходимости;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2) иных территорий, в том числе территорий общего пользования, прилегающих, закрепленных территорий, - по мере накопления загрязнений с учетом необходимости обеспечения чистоты.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4.2.5. При производстве летней уборки запрещается: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1) сбрасывать мусор на зеленые насаждения, в смотровые колодцы инженерных сетей, реки и водоемы, на проезжую часть дорог и тротуары;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2) разводить костры и сжигать мусор, листву, тару, отходы производства и потребления, за исключением срезания и организованного сжигания частей растений, зараженных карантинными вредителями и болезнями;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3) вывозить смет (мусор, пыль, листва, песок) в </w:t>
      </w:r>
      <w:proofErr w:type="spellStart"/>
      <w:r w:rsidRPr="00547835">
        <w:rPr>
          <w:rFonts w:ascii="Times New Roman" w:hAnsi="Times New Roman"/>
          <w:sz w:val="24"/>
          <w:szCs w:val="24"/>
        </w:rPr>
        <w:t>неотведенные</w:t>
      </w:r>
      <w:proofErr w:type="spellEnd"/>
      <w:r w:rsidRPr="00547835">
        <w:rPr>
          <w:rFonts w:ascii="Times New Roman" w:hAnsi="Times New Roman"/>
          <w:sz w:val="24"/>
          <w:szCs w:val="24"/>
        </w:rPr>
        <w:t xml:space="preserve"> для этих целей места;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6) перевозить грунт, мусор, жидкие массы, сыпучие, летучие, и распыляющиеся вещества и материалы без покрытия брезентом или другим материалом, исключающим их просыпание по маршруту перевозки и загрязнять территорию сельского поселения.</w:t>
      </w:r>
    </w:p>
    <w:p w:rsidR="00217480" w:rsidRPr="00547835" w:rsidRDefault="00217480" w:rsidP="0021748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15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4.3.Содержание и уборка придомовых территорий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4.3.1. Придомовые территории должны содержаться в чистоте. Уборка придомовых территорий должна производиться ежедневно в соответствии Нормами и правилами технической эксплуатации жилого фонда, утвержденными постановлением Госстроя РФ от 27.09.2003 № 170 и другими нормативными актами. 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Запрещается: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- хранить мусор на территории двора более трех суток; 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- производить любые работы, отрицательно влияющие на здоровье людей и окружающую среду;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- загромождать и засорять придомовые территории металлическим ломом, строительным и бытовым мусором и другими материалами.</w:t>
      </w:r>
    </w:p>
    <w:p w:rsidR="00217480" w:rsidRPr="00547835" w:rsidRDefault="00217480" w:rsidP="002174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4.3.2. Уборка придомовой территории должна производиться по мере необходимости в течение дня. Проведение среди населения широкой разъяснительной работы по организации уборки территории.</w:t>
      </w:r>
    </w:p>
    <w:p w:rsidR="00217480" w:rsidRPr="00547835" w:rsidRDefault="00217480" w:rsidP="00217480">
      <w:pPr>
        <w:pStyle w:val="a4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47835">
        <w:rPr>
          <w:rFonts w:ascii="Times New Roman" w:eastAsia="Times New Roman" w:hAnsi="Times New Roman"/>
          <w:sz w:val="24"/>
          <w:szCs w:val="24"/>
        </w:rPr>
        <w:t>4.3.3. Детские площадки должны:</w:t>
      </w:r>
    </w:p>
    <w:p w:rsidR="00217480" w:rsidRPr="00547835" w:rsidRDefault="00217480" w:rsidP="00217480">
      <w:pPr>
        <w:pStyle w:val="a4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47835">
        <w:rPr>
          <w:rFonts w:ascii="Times New Roman" w:eastAsia="Times New Roman" w:hAnsi="Times New Roman"/>
          <w:sz w:val="24"/>
          <w:szCs w:val="24"/>
        </w:rPr>
        <w:t>1) иметь планировку поверхности с засыпкой песком неровностей в летнее время;</w:t>
      </w:r>
    </w:p>
    <w:p w:rsidR="00217480" w:rsidRPr="00547835" w:rsidRDefault="00217480" w:rsidP="00217480">
      <w:pPr>
        <w:pStyle w:val="a4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47835">
        <w:rPr>
          <w:rFonts w:ascii="Times New Roman" w:eastAsia="Times New Roman" w:hAnsi="Times New Roman"/>
          <w:sz w:val="24"/>
          <w:szCs w:val="24"/>
        </w:rPr>
        <w:t>2) быть покрашены, окраску ограждений и строений на площадке производить не реже одного раза в год, а ремонт - по мере необходимости;</w:t>
      </w:r>
    </w:p>
    <w:p w:rsidR="00217480" w:rsidRPr="00547835" w:rsidRDefault="00217480" w:rsidP="00217480">
      <w:pPr>
        <w:pStyle w:val="a4"/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Ответственность за содержание детских площадок и обеспечение безопасности на них возлагается на лиц, осуществляющих их эксплуатацию.</w:t>
      </w:r>
    </w:p>
    <w:p w:rsidR="00217480" w:rsidRPr="00547835" w:rsidRDefault="00217480" w:rsidP="00217480">
      <w:pPr>
        <w:pStyle w:val="a4"/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:rsidR="00217480" w:rsidRPr="00547835" w:rsidRDefault="00217480" w:rsidP="00217480">
      <w:pPr>
        <w:keepNext/>
        <w:spacing w:after="0"/>
        <w:ind w:firstLine="1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547835">
        <w:rPr>
          <w:rFonts w:ascii="Times New Roman" w:hAnsi="Times New Roman" w:cs="Times New Roman"/>
          <w:sz w:val="24"/>
          <w:szCs w:val="24"/>
        </w:rPr>
        <w:t>. Требования к элементам внешнего благоустройства</w:t>
      </w:r>
    </w:p>
    <w:p w:rsidR="00217480" w:rsidRPr="00547835" w:rsidRDefault="00217480" w:rsidP="00217480">
      <w:pPr>
        <w:keepNext/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72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47835">
        <w:rPr>
          <w:rFonts w:ascii="Times New Roman" w:eastAsia="Arial CYR" w:hAnsi="Times New Roman" w:cs="Times New Roman"/>
          <w:sz w:val="24"/>
          <w:szCs w:val="24"/>
        </w:rPr>
        <w:t>5.1. К элементам благоустройства относятся:</w:t>
      </w:r>
    </w:p>
    <w:p w:rsidR="00217480" w:rsidRPr="00547835" w:rsidRDefault="00217480" w:rsidP="00217480">
      <w:pPr>
        <w:autoSpaceDE w:val="0"/>
        <w:spacing w:after="0"/>
        <w:ind w:firstLine="72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47835">
        <w:rPr>
          <w:rFonts w:ascii="Times New Roman" w:eastAsia="Arial CYR" w:hAnsi="Times New Roman" w:cs="Times New Roman"/>
          <w:sz w:val="24"/>
          <w:szCs w:val="24"/>
        </w:rPr>
        <w:t>1) малые архитектурные формы;</w:t>
      </w:r>
    </w:p>
    <w:p w:rsidR="00217480" w:rsidRPr="00547835" w:rsidRDefault="00217480" w:rsidP="00217480">
      <w:pPr>
        <w:autoSpaceDE w:val="0"/>
        <w:spacing w:after="0"/>
        <w:ind w:firstLine="72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47835">
        <w:rPr>
          <w:rFonts w:ascii="Times New Roman" w:eastAsia="Arial CYR" w:hAnsi="Times New Roman" w:cs="Times New Roman"/>
          <w:sz w:val="24"/>
          <w:szCs w:val="24"/>
        </w:rPr>
        <w:t>2) коммунальное оборудование - устройства для уличного освещения, урны и контейнеры для мусора, телефонные будки, таксофоны, стоянки велосипедов и.т.п.;</w:t>
      </w:r>
    </w:p>
    <w:p w:rsidR="00217480" w:rsidRPr="00547835" w:rsidRDefault="00217480" w:rsidP="00217480">
      <w:pPr>
        <w:autoSpaceDE w:val="0"/>
        <w:spacing w:after="0"/>
        <w:ind w:firstLine="72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47835">
        <w:rPr>
          <w:rFonts w:ascii="Times New Roman" w:eastAsia="Arial CYR" w:hAnsi="Times New Roman" w:cs="Times New Roman"/>
          <w:sz w:val="24"/>
          <w:szCs w:val="24"/>
        </w:rPr>
        <w:t>3) произведения монументально-декоративного искусства - скульптуры, декоративные композиции, обелиски, стелы, произведения монументальной живописи;</w:t>
      </w:r>
    </w:p>
    <w:p w:rsidR="00217480" w:rsidRPr="00547835" w:rsidRDefault="00217480" w:rsidP="00217480">
      <w:pPr>
        <w:autoSpaceDE w:val="0"/>
        <w:spacing w:after="0"/>
        <w:ind w:firstLine="720"/>
        <w:jc w:val="both"/>
        <w:rPr>
          <w:rFonts w:ascii="Times New Roman" w:eastAsia="Arial CYR" w:hAnsi="Times New Roman" w:cs="Times New Roman"/>
          <w:sz w:val="24"/>
          <w:szCs w:val="24"/>
        </w:rPr>
      </w:pPr>
      <w:proofErr w:type="gramStart"/>
      <w:r w:rsidRPr="00547835">
        <w:rPr>
          <w:rFonts w:ascii="Times New Roman" w:eastAsia="Arial CYR" w:hAnsi="Times New Roman" w:cs="Times New Roman"/>
          <w:sz w:val="24"/>
          <w:szCs w:val="24"/>
        </w:rPr>
        <w:lastRenderedPageBreak/>
        <w:t>4) информационные указатели - аншлаги (указатели наименований улиц, площадей, набережных, мостов), номерные знаки домов, информационные стенды, щиты со схемами адресации застройки кварталов, микрорайонов;</w:t>
      </w:r>
      <w:proofErr w:type="gramEnd"/>
    </w:p>
    <w:p w:rsidR="00217480" w:rsidRPr="00547835" w:rsidRDefault="00217480" w:rsidP="00217480">
      <w:pPr>
        <w:autoSpaceDE w:val="0"/>
        <w:spacing w:after="0"/>
        <w:ind w:firstLine="72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47835">
        <w:rPr>
          <w:rFonts w:ascii="Times New Roman" w:eastAsia="Arial CYR" w:hAnsi="Times New Roman" w:cs="Times New Roman"/>
          <w:sz w:val="24"/>
          <w:szCs w:val="24"/>
        </w:rPr>
        <w:t>5) памятные и информационные доски (знаки);</w:t>
      </w:r>
    </w:p>
    <w:p w:rsidR="00217480" w:rsidRPr="00547835" w:rsidRDefault="00217480" w:rsidP="00217480">
      <w:pPr>
        <w:autoSpaceDE w:val="0"/>
        <w:spacing w:after="0"/>
        <w:ind w:firstLine="72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47835">
        <w:rPr>
          <w:rFonts w:ascii="Times New Roman" w:eastAsia="Arial CYR" w:hAnsi="Times New Roman" w:cs="Times New Roman"/>
          <w:sz w:val="24"/>
          <w:szCs w:val="24"/>
        </w:rPr>
        <w:t>6) знаки охраны памятников истории и культуры, зон особо охраняемых территорий;</w:t>
      </w:r>
    </w:p>
    <w:p w:rsidR="00217480" w:rsidRPr="00547835" w:rsidRDefault="00217480" w:rsidP="00217480">
      <w:pPr>
        <w:autoSpaceDE w:val="0"/>
        <w:spacing w:after="0"/>
        <w:ind w:firstLine="720"/>
        <w:jc w:val="both"/>
        <w:rPr>
          <w:rFonts w:ascii="Times New Roman" w:eastAsia="Arial CYR" w:hAnsi="Times New Roman" w:cs="Times New Roman"/>
          <w:sz w:val="24"/>
          <w:szCs w:val="24"/>
        </w:rPr>
      </w:pPr>
      <w:r w:rsidRPr="00547835">
        <w:rPr>
          <w:rFonts w:ascii="Times New Roman" w:eastAsia="Arial CYR" w:hAnsi="Times New Roman" w:cs="Times New Roman"/>
          <w:sz w:val="24"/>
          <w:szCs w:val="24"/>
        </w:rPr>
        <w:t>7) элементы праздничного оформления.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5.2. Содержание элементов внешнего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5.3. Физическим и юридическим лицам рекомендуется содержание элементов внешнего благоустройства, расположенных на прилегающих территориях.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5.4. Организацию содержания иных элементов внешнего благоустройства осуществляет местная администрация муниципального образования по соглашениям с </w:t>
      </w:r>
      <w:r w:rsidRPr="005478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7835">
        <w:rPr>
          <w:rFonts w:ascii="Times New Roman" w:hAnsi="Times New Roman" w:cs="Times New Roman"/>
          <w:sz w:val="24"/>
          <w:szCs w:val="24"/>
        </w:rPr>
        <w:t>организациями, осуществляющими соответствующую деятельность.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5.5.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допускается в порядке, установленном законодательством Российской Федерации, Чувашской Республики, муниципальными правовыми актами.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5.6.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217480" w:rsidRPr="00547835" w:rsidRDefault="00217480" w:rsidP="00217480">
      <w:pPr>
        <w:autoSpaceDE w:val="0"/>
        <w:autoSpaceDN w:val="0"/>
        <w:adjustRightInd w:val="0"/>
        <w:spacing w:after="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5.7 Установку всякого рода вывесок рекомендуется разрешать только после согласования эскизов с администрацией муниципального образования.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5.8. Очистку от объявлений опор уличного освещения, цоколя зданий, заборов и других сооружений осуществляют организации, эксплуатирующие данные объекты.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5.9. Физическим или юридическим лицам, владеющим соответствующими элементами внешнего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 рекомендуется содержать малые архитектурные формы в надлежащем состоянии, производить их  своевременный ремонт и окраску.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5.10. Окраску киосков, павильонов,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 расположенных на территории общего пользования осуществляют</w:t>
      </w:r>
      <w:r w:rsidRPr="0054783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547835">
        <w:rPr>
          <w:rFonts w:ascii="Times New Roman" w:hAnsi="Times New Roman" w:cs="Times New Roman"/>
          <w:sz w:val="24"/>
          <w:szCs w:val="24"/>
        </w:rPr>
        <w:t>организации, осуществляющие соответствующую деятельность  по договору с администрацией сельского поселения;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5.11. Физическим и юридическим лицам рекомендуется не загромождать дворовые территории  металлическим ломом, строительным и бытовым мусором, домашней утварью и другими материалами;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547835">
        <w:rPr>
          <w:rFonts w:ascii="Times New Roman" w:hAnsi="Times New Roman" w:cs="Times New Roman"/>
          <w:sz w:val="24"/>
          <w:szCs w:val="24"/>
        </w:rPr>
        <w:t>. Озеленение территории населенных пунктов поселения</w:t>
      </w:r>
    </w:p>
    <w:p w:rsidR="00217480" w:rsidRPr="00547835" w:rsidRDefault="00217480" w:rsidP="00217480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pStyle w:val="a3"/>
        <w:spacing w:before="0" w:after="0"/>
        <w:ind w:firstLine="720"/>
        <w:jc w:val="both"/>
        <w:rPr>
          <w:rFonts w:eastAsia="Arial CYR"/>
          <w:sz w:val="24"/>
          <w:szCs w:val="24"/>
        </w:rPr>
      </w:pPr>
      <w:r w:rsidRPr="00547835">
        <w:rPr>
          <w:sz w:val="24"/>
          <w:szCs w:val="24"/>
        </w:rPr>
        <w:t xml:space="preserve">6.1. Зеленые насаждения являются обязательным элементом благоустройства. </w:t>
      </w:r>
    </w:p>
    <w:p w:rsidR="00217480" w:rsidRPr="00547835" w:rsidRDefault="00217480" w:rsidP="0021748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lastRenderedPageBreak/>
        <w:t>При проведении работ по благоустройству необходимо максимальное сохранение существующих зеленых насаждений.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6.2. Физическим и юридическим лицам, в собственности или в пользовании которых находятся земельные участки, рекомендуется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6.3. На лесной фонд Российской Федерации, расположенный в границах сельского поселения, требования настоящих Правил не распространяются. Охрана и содержание лесов осуществляется в соответствии с лесным законодательством Российской Федерации. 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6.4. Новые посадки деревьев и кустарников на территории  общего пользования сельского поселения допускается производить только по проектам, согласованным с администрацией сельского поселения.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6.5. На площадях зеленых насаждений, расположенных на территории общего пользования сельского поселения, запрещается: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ломать деревья, кустарники, сучья и ветви, срывать листья и цветы, сбивать и собирать плоды;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разбивать палатки и разводить костры;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засорять газоны, цветники, дорожки и водоемы;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портить скульптуры, скамейки, ограды;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ветках;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парковать автотранспортные средства на газонах;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пасти скот;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- обнажать корни деревьев на расстоянии ближе </w:t>
      </w:r>
      <w:smartTag w:uri="urn:schemas-microsoft-com:office:smarttags" w:element="metricconverter">
        <w:smartTagPr>
          <w:attr w:name="ProductID" w:val="1,5 м"/>
        </w:smartTagPr>
        <w:r w:rsidRPr="00547835">
          <w:rPr>
            <w:rFonts w:ascii="Times New Roman" w:hAnsi="Times New Roman" w:cs="Times New Roman"/>
            <w:sz w:val="24"/>
            <w:szCs w:val="24"/>
          </w:rPr>
          <w:t>1,5 м</w:t>
        </w:r>
      </w:smartTag>
      <w:r w:rsidRPr="00547835">
        <w:rPr>
          <w:rFonts w:ascii="Times New Roman" w:hAnsi="Times New Roman" w:cs="Times New Roman"/>
          <w:sz w:val="24"/>
          <w:szCs w:val="24"/>
        </w:rPr>
        <w:t xml:space="preserve"> от ствола и засыпать шейки деревьев землей или строительным мусором;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добывать растительную землю, песок и производить другие раскопки;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- сжигать листву  и  мусор  на территории  общего  пользования сельского поселения.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     6.6. Запрещается самовольная вырубка деревьев и кустарников на территории общего пользования сельского поселения.</w:t>
      </w:r>
    </w:p>
    <w:p w:rsidR="00217480" w:rsidRPr="00547835" w:rsidRDefault="00217480" w:rsidP="00217480">
      <w:pPr>
        <w:tabs>
          <w:tab w:val="left" w:pos="1965"/>
        </w:tabs>
        <w:spacing w:after="0" w:line="200" w:lineRule="atLeast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6.7. Вырубка деревьев, кроме ценных пород деревьев, и кустарников в зоне индивидуальной застройки осуществляется собственником (собственниками) земельных </w:t>
      </w:r>
    </w:p>
    <w:p w:rsidR="00217480" w:rsidRPr="00547835" w:rsidRDefault="00217480" w:rsidP="00217480">
      <w:pPr>
        <w:keepNext/>
        <w:spacing w:after="0"/>
        <w:ind w:firstLine="30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Pr="00547835">
        <w:rPr>
          <w:rFonts w:ascii="Times New Roman" w:hAnsi="Times New Roman" w:cs="Times New Roman"/>
          <w:sz w:val="24"/>
          <w:szCs w:val="24"/>
        </w:rPr>
        <w:t>. Проведение работ при строительстве, ремонте, реконструкции коммуникаций</w:t>
      </w:r>
    </w:p>
    <w:p w:rsidR="00217480" w:rsidRPr="00547835" w:rsidRDefault="00217480" w:rsidP="00217480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7.1.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</w:t>
      </w:r>
      <w:r w:rsidRPr="00547835">
        <w:rPr>
          <w:rFonts w:ascii="Times New Roman" w:hAnsi="Times New Roman" w:cs="Times New Roman"/>
          <w:sz w:val="24"/>
          <w:szCs w:val="24"/>
        </w:rPr>
        <w:lastRenderedPageBreak/>
        <w:t>планировка грунта, буровые работы) производятся только при наличии письменного разрешения, выданного администрацией сельского поселения.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547835">
        <w:rPr>
          <w:rFonts w:ascii="Times New Roman" w:hAnsi="Times New Roman" w:cs="Times New Roman"/>
          <w:sz w:val="24"/>
          <w:szCs w:val="24"/>
        </w:rPr>
        <w:t>. Содержание животных в муниципальном образовании</w:t>
      </w:r>
    </w:p>
    <w:p w:rsidR="00217480" w:rsidRPr="00547835" w:rsidRDefault="00217480" w:rsidP="00217480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8.1. Владельцы животных обязаны предотвращать опасное воздействие своих животных на других животных и людей, а также обеспечивать тишину для окружающих в соответствии с санитарными нормами, соблюдать действующие санитарно-гигиенические и ветеринарные правила.</w:t>
      </w:r>
    </w:p>
    <w:p w:rsidR="00217480" w:rsidRPr="00547835" w:rsidRDefault="00217480" w:rsidP="00217480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8.2. В целях обеспечения безопасности граждан, обеспечения благоустройства территории сельского поселения запрещается безнадзорный выпас (выгул) домашних животных. </w:t>
      </w:r>
    </w:p>
    <w:p w:rsidR="00217480" w:rsidRPr="00547835" w:rsidRDefault="00217480" w:rsidP="00217480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8.3. Следует запрещать передвижение сельскохозяйственных животных на территории муниципального образования без сопровождающих лиц.</w:t>
      </w:r>
    </w:p>
    <w:p w:rsidR="00217480" w:rsidRPr="00547835" w:rsidRDefault="00217480" w:rsidP="00217480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8.4. Выпас сельскохозяйственных животных рекомендуется осуществлять на специально отведенных администрацией муниципального образования местах выпаса под наблюдением владельца или уполномоченного им лица.</w:t>
      </w:r>
    </w:p>
    <w:p w:rsidR="00217480" w:rsidRPr="00547835" w:rsidRDefault="00217480" w:rsidP="00217480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8.5. Рекомендуется осуществлять отлов собак и кошек, независимо от породы и назначения (в том числе и имеющие ошейник с номерным знаком), находящиеся на улицах или в иных общественных местах без сопровождающего лица.</w:t>
      </w:r>
    </w:p>
    <w:p w:rsidR="00217480" w:rsidRPr="00547835" w:rsidRDefault="00217480" w:rsidP="00217480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8.6. Отлов бродячих животных рекомендуется осуществлять специализированным организациям по договорам с администрацией муниципального образования в пределах средств, предусмотренных в бюджете муниципального образования на эти цели.</w:t>
      </w:r>
    </w:p>
    <w:p w:rsidR="00217480" w:rsidRPr="00547835" w:rsidRDefault="00217480" w:rsidP="00217480">
      <w:pPr>
        <w:autoSpaceDE w:val="0"/>
        <w:autoSpaceDN w:val="0"/>
        <w:adjustRightInd w:val="0"/>
        <w:spacing w:after="0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547835">
        <w:rPr>
          <w:rFonts w:ascii="Times New Roman" w:hAnsi="Times New Roman" w:cs="Times New Roman"/>
          <w:sz w:val="24"/>
          <w:szCs w:val="24"/>
        </w:rPr>
        <w:t>. Ответственность за нарушение Правил</w:t>
      </w:r>
    </w:p>
    <w:p w:rsidR="00217480" w:rsidRPr="00547835" w:rsidRDefault="00217480" w:rsidP="00217480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9.1 Лица, виновные в нарушении настоящих Правил, привлекаются к ответственности в соответствии с Кодексом Российской Федерации об административных правонарушениях и Законом Чувашской Республики от 23 июня 2003 года N 22 "Об административных правонарушениях в Чувашской Республике".</w:t>
      </w: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ind w:left="5910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17480" w:rsidRPr="00547835" w:rsidRDefault="00217480" w:rsidP="00217480">
      <w:pPr>
        <w:spacing w:after="0"/>
        <w:ind w:left="5910"/>
        <w:jc w:val="center"/>
        <w:rPr>
          <w:rFonts w:ascii="Times New Roman" w:hAnsi="Times New Roman" w:cs="Times New Roman"/>
          <w:sz w:val="24"/>
          <w:szCs w:val="24"/>
        </w:rPr>
      </w:pPr>
      <w:r w:rsidRPr="00547835">
        <w:rPr>
          <w:rFonts w:ascii="Times New Roman" w:hAnsi="Times New Roman" w:cs="Times New Roman"/>
          <w:sz w:val="24"/>
          <w:szCs w:val="24"/>
        </w:rPr>
        <w:t xml:space="preserve">к Правилам </w:t>
      </w:r>
    </w:p>
    <w:p w:rsidR="00217480" w:rsidRPr="00547835" w:rsidRDefault="00217480" w:rsidP="0021748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7835">
        <w:rPr>
          <w:rFonts w:ascii="Times New Roman" w:hAnsi="Times New Roman" w:cs="Times New Roman"/>
          <w:color w:val="000000"/>
          <w:sz w:val="24"/>
          <w:szCs w:val="24"/>
        </w:rPr>
        <w:t xml:space="preserve">Порядок </w:t>
      </w:r>
    </w:p>
    <w:p w:rsidR="00217480" w:rsidRPr="00547835" w:rsidRDefault="00217480" w:rsidP="0021748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783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участия собственников зданий (помещений в них) и сооружений </w:t>
      </w:r>
    </w:p>
    <w:p w:rsidR="00217480" w:rsidRPr="00547835" w:rsidRDefault="00217480" w:rsidP="00217480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47835">
        <w:rPr>
          <w:rFonts w:ascii="Times New Roman" w:hAnsi="Times New Roman" w:cs="Times New Roman"/>
          <w:color w:val="000000"/>
          <w:sz w:val="24"/>
          <w:szCs w:val="24"/>
        </w:rPr>
        <w:t xml:space="preserve">в благоустройстве прилегающих территорий </w:t>
      </w:r>
    </w:p>
    <w:p w:rsidR="00217480" w:rsidRPr="00547835" w:rsidRDefault="00217480" w:rsidP="0021748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1. Обеспечение чистоты, порядка и благоустройства территорий </w:t>
      </w:r>
      <w:r w:rsidRPr="00547835">
        <w:rPr>
          <w:rFonts w:ascii="Times New Roman" w:hAnsi="Times New Roman"/>
          <w:color w:val="auto"/>
          <w:sz w:val="24"/>
          <w:szCs w:val="24"/>
        </w:rPr>
        <w:t>сельского поселения осуществляется хозяйствующими субъектами и физическими лицами в пределах границ собственного землеотвода либо специализированными предприятиями</w:t>
      </w:r>
      <w:r w:rsidRPr="00547835">
        <w:rPr>
          <w:rFonts w:ascii="Times New Roman" w:hAnsi="Times New Roman"/>
          <w:sz w:val="24"/>
          <w:szCs w:val="24"/>
        </w:rPr>
        <w:t xml:space="preserve"> и организациями, на которые возложено выполнение данного вида деятельности.</w:t>
      </w:r>
    </w:p>
    <w:p w:rsidR="00217480" w:rsidRPr="00547835" w:rsidRDefault="00217480" w:rsidP="00217480">
      <w:pPr>
        <w:pStyle w:val="a4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47835">
        <w:rPr>
          <w:rFonts w:ascii="Times New Roman" w:eastAsia="Times New Roman" w:hAnsi="Times New Roman"/>
          <w:sz w:val="24"/>
          <w:szCs w:val="24"/>
        </w:rPr>
        <w:t>2. Хозяйствующие субъекты, владельцы частных домовладений обязаны производить регулярную уборку территорий, находящихся у них в собственности и прилегающей  территории.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3. Обязанности по организации и (или) производству работ по уборке, очистке и санитарному содержанию территорий (земельных участков) возлагаются на организации независимо от их организационно-правовой формы, а также собственников частных домовладений в следующем порядке, если иное не предусмотрено законом или договором: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1) территории многоквартирных домов - за ТСЖ, а также перед территорией жилого дома со стороны уличного фасада до проезжей части улицы;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2) за учреждениями социальной сферы (школы, дошкольные учреждения, учреждения культуры, здравоохранения, физкультуры и  спорта) - территории в границах отведенного земельного участка, а также перед территорией учреждения со стороны уличного фасада до проезжей части улицы, с других сторон в радиусе </w:t>
      </w:r>
      <w:smartTag w:uri="urn:schemas-microsoft-com:office:smarttags" w:element="metricconverter">
        <w:smartTagPr>
          <w:attr w:name="ProductID" w:val="10 м"/>
        </w:smartTagPr>
        <w:r w:rsidRPr="00547835">
          <w:rPr>
            <w:rFonts w:ascii="Times New Roman" w:hAnsi="Times New Roman"/>
            <w:sz w:val="24"/>
            <w:szCs w:val="24"/>
          </w:rPr>
          <w:t>10 м</w:t>
        </w:r>
      </w:smartTag>
      <w:r w:rsidRPr="00547835">
        <w:rPr>
          <w:rFonts w:ascii="Times New Roman" w:hAnsi="Times New Roman"/>
          <w:sz w:val="24"/>
          <w:szCs w:val="24"/>
        </w:rPr>
        <w:t>.;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3) лица, эксплуатирующие встроенные нежилые помещения в многоквартирных жилых домах, осуществляют санитарную очистку земельного участка, выделенного для эксплуатации жилого фонда, пропорционально занимаемым площадям, а также перед домом до проезжей части улицы. Участок для санитарной очистки определяется собственником жилого фонда;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4) за промышленными предприятиями и организациями всех форм собственности - подъездные пути к ним, тротуары, прилегающие к ним ограждения, лотки проезжей части вдоль бордюра на ширину </w:t>
      </w:r>
      <w:smartTag w:uri="urn:schemas-microsoft-com:office:smarttags" w:element="metricconverter">
        <w:smartTagPr>
          <w:attr w:name="ProductID" w:val="0,5 метра"/>
        </w:smartTagPr>
        <w:r w:rsidRPr="00547835">
          <w:rPr>
            <w:rFonts w:ascii="Times New Roman" w:hAnsi="Times New Roman"/>
            <w:sz w:val="24"/>
            <w:szCs w:val="24"/>
          </w:rPr>
          <w:t>0,5 метра</w:t>
        </w:r>
      </w:smartTag>
      <w:r w:rsidRPr="00547835">
        <w:rPr>
          <w:rFonts w:ascii="Times New Roman" w:hAnsi="Times New Roman"/>
          <w:sz w:val="24"/>
          <w:szCs w:val="24"/>
        </w:rPr>
        <w:t xml:space="preserve"> на всех улицах и переулках сельского поселения. 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6) за собственниками частных домовладений - территории в границах выделенного земельного участка, территория перед домовладением до проезжей части улицы;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7) за владельцами нестационарных торговых объектов (лотки, киоски, павильоны, и другие нестационарные торговые объекты) и сезонных кафе – территория отведенного места под размещение объекта и прилегающая территория на расстоянии </w:t>
      </w:r>
      <w:smartTag w:uri="urn:schemas-microsoft-com:office:smarttags" w:element="metricconverter">
        <w:smartTagPr>
          <w:attr w:name="ProductID" w:val="10 метров"/>
        </w:smartTagPr>
        <w:r w:rsidRPr="00547835">
          <w:rPr>
            <w:rFonts w:ascii="Times New Roman" w:hAnsi="Times New Roman"/>
            <w:sz w:val="24"/>
            <w:szCs w:val="24"/>
          </w:rPr>
          <w:t>10 метров</w:t>
        </w:r>
      </w:smartTag>
      <w:r w:rsidRPr="00547835">
        <w:rPr>
          <w:rFonts w:ascii="Times New Roman" w:hAnsi="Times New Roman"/>
          <w:sz w:val="24"/>
          <w:szCs w:val="24"/>
        </w:rPr>
        <w:t xml:space="preserve"> от внешней границы места и до проезжей части улицы;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8) за организациями торговли и общественного питания (рестораны, кафе, магазины), расположенными в пределах придорожных полос автомобильных дорог, - территории в границах отведенного земельного участка и прилегающая территория в радиусе </w:t>
      </w:r>
      <w:smartTag w:uri="urn:schemas-microsoft-com:office:smarttags" w:element="metricconverter">
        <w:smartTagPr>
          <w:attr w:name="ProductID" w:val="50 метров"/>
        </w:smartTagPr>
        <w:r w:rsidRPr="00547835">
          <w:rPr>
            <w:rFonts w:ascii="Times New Roman" w:hAnsi="Times New Roman"/>
            <w:sz w:val="24"/>
            <w:szCs w:val="24"/>
          </w:rPr>
          <w:t>50 метров</w:t>
        </w:r>
      </w:smartTag>
      <w:r w:rsidRPr="00547835">
        <w:rPr>
          <w:rFonts w:ascii="Times New Roman" w:hAnsi="Times New Roman"/>
          <w:sz w:val="24"/>
          <w:szCs w:val="24"/>
        </w:rPr>
        <w:t xml:space="preserve"> от границ участка и до проезжей части улицы;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12) за собственниками, лицами, в управлении которых находятся инженерные сооружения, работающие в автоматическом режиме (без обслуживающего персонала), - территория инженерных сооружений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547835">
          <w:rPr>
            <w:rFonts w:ascii="Times New Roman" w:hAnsi="Times New Roman"/>
            <w:sz w:val="24"/>
            <w:szCs w:val="24"/>
          </w:rPr>
          <w:t>10 метров</w:t>
        </w:r>
      </w:smartTag>
      <w:r w:rsidRPr="00547835">
        <w:rPr>
          <w:rFonts w:ascii="Times New Roman" w:hAnsi="Times New Roman"/>
          <w:sz w:val="24"/>
          <w:szCs w:val="24"/>
        </w:rPr>
        <w:t xml:space="preserve"> от границ участка и до проезжей части улицы;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13) содержание мест захоронения (кладбищ) - за организацией, осуществляющей обслуживание объекта, - в пределах землеотвода и прилегающая территория в радиусе </w:t>
      </w:r>
      <w:smartTag w:uri="urn:schemas-microsoft-com:office:smarttags" w:element="metricconverter">
        <w:smartTagPr>
          <w:attr w:name="ProductID" w:val="10 метров"/>
        </w:smartTagPr>
        <w:r w:rsidRPr="00547835">
          <w:rPr>
            <w:rFonts w:ascii="Times New Roman" w:hAnsi="Times New Roman"/>
            <w:sz w:val="24"/>
            <w:szCs w:val="24"/>
          </w:rPr>
          <w:t>10 метров</w:t>
        </w:r>
      </w:smartTag>
      <w:r w:rsidRPr="00547835">
        <w:rPr>
          <w:rFonts w:ascii="Times New Roman" w:hAnsi="Times New Roman"/>
          <w:sz w:val="24"/>
          <w:szCs w:val="24"/>
        </w:rPr>
        <w:t>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14) содержание контейнерных площадок, и прилегающей территории в радиусе </w:t>
      </w:r>
      <w:smartTag w:uri="urn:schemas-microsoft-com:office:smarttags" w:element="metricconverter">
        <w:smartTagPr>
          <w:attr w:name="ProductID" w:val="10 метров"/>
        </w:smartTagPr>
        <w:r w:rsidRPr="00547835">
          <w:rPr>
            <w:rFonts w:ascii="Times New Roman" w:hAnsi="Times New Roman"/>
            <w:sz w:val="24"/>
            <w:szCs w:val="24"/>
          </w:rPr>
          <w:t>10 метров</w:t>
        </w:r>
      </w:smartTag>
      <w:r w:rsidRPr="00547835">
        <w:rPr>
          <w:rFonts w:ascii="Times New Roman" w:hAnsi="Times New Roman"/>
          <w:sz w:val="24"/>
          <w:szCs w:val="24"/>
        </w:rPr>
        <w:t xml:space="preserve"> возлагается на юридических лиц, индивидуальных предпринимателей и физических лиц, которым соответствующие объекты принадлежат на праве собственности, аренды или ином вещевом праве, либо в управлении которых они находятся;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15) территории общего пользования - на администрацию  сельского поселения.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>4. Организация и осуществление уборочных работ возлагаются:</w:t>
      </w:r>
    </w:p>
    <w:p w:rsidR="00217480" w:rsidRPr="00547835" w:rsidRDefault="00217480" w:rsidP="00217480">
      <w:pPr>
        <w:pStyle w:val="a4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lastRenderedPageBreak/>
        <w:t>1) Уборка и содержание проезжей части по всей ширине дорог, улиц и проездов, остановочных пунктов, эстакад, разворотных площадок на конечных остановочных пунктах, парковок – на собственников автомобильных дорог или организации, с которыми заключен договор на их обслуживание.</w:t>
      </w:r>
    </w:p>
    <w:p w:rsidR="00217480" w:rsidRPr="00547835" w:rsidRDefault="00217480" w:rsidP="0021748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           2) Уборка объектов озелененных территорий (парки, газоны вдоль проезжей части дорог, и т.д.) - на собственников указанных объектов или организацию, с которой заключен договор.</w:t>
      </w:r>
    </w:p>
    <w:p w:rsidR="00217480" w:rsidRPr="00547835" w:rsidRDefault="00217480" w:rsidP="0021748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           3) Уборка остановочных пунктов – на владельца сооружений либо организацию, с которой заключен договор.</w:t>
      </w:r>
    </w:p>
    <w:p w:rsidR="00217480" w:rsidRPr="00547835" w:rsidRDefault="00217480" w:rsidP="00217480">
      <w:pPr>
        <w:pStyle w:val="a4"/>
        <w:spacing w:after="0"/>
        <w:jc w:val="both"/>
        <w:rPr>
          <w:rFonts w:ascii="Times New Roman" w:hAnsi="Times New Roman"/>
          <w:sz w:val="24"/>
          <w:szCs w:val="24"/>
        </w:rPr>
      </w:pPr>
      <w:r w:rsidRPr="00547835">
        <w:rPr>
          <w:rFonts w:ascii="Times New Roman" w:hAnsi="Times New Roman"/>
          <w:sz w:val="24"/>
          <w:szCs w:val="24"/>
        </w:rPr>
        <w:t xml:space="preserve">          4) В случае, если в собственности юридических или физических лиц, хозяйственном ведении или оперативном управлении юридических лиц находятся встроенные нежилые помещения в многоквартирных домах, то такие лица несут обязательства по долевому участию в содержании названных зданий, пропорционально занимаемым площадям.</w:t>
      </w:r>
    </w:p>
    <w:p w:rsidR="00217480" w:rsidRPr="00547835" w:rsidRDefault="00217480" w:rsidP="00217480">
      <w:pPr>
        <w:pStyle w:val="a4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547835">
        <w:rPr>
          <w:rFonts w:ascii="Times New Roman" w:eastAsia="Times New Roman" w:hAnsi="Times New Roman"/>
          <w:sz w:val="24"/>
          <w:szCs w:val="24"/>
        </w:rPr>
        <w:t xml:space="preserve">5. </w:t>
      </w:r>
      <w:r w:rsidRPr="00547835">
        <w:rPr>
          <w:rFonts w:ascii="Times New Roman" w:eastAsia="Times New Roman" w:hAnsi="Times New Roman"/>
          <w:color w:val="auto"/>
          <w:sz w:val="24"/>
          <w:szCs w:val="24"/>
        </w:rPr>
        <w:t>Администрация сельского поселения</w:t>
      </w:r>
      <w:r w:rsidRPr="00547835">
        <w:rPr>
          <w:rFonts w:ascii="Times New Roman" w:eastAsia="Times New Roman" w:hAnsi="Times New Roman"/>
          <w:sz w:val="24"/>
          <w:szCs w:val="24"/>
        </w:rPr>
        <w:t xml:space="preserve"> вправе заключать с хозяйствующими субъектами и физическими лицами соглашения об уборке и содержании территории общего пользования, с обязательным приложением схемы территории, подлежащей уборке и содержанию.</w:t>
      </w:r>
    </w:p>
    <w:p w:rsidR="00217480" w:rsidRPr="00547835" w:rsidRDefault="00217480" w:rsidP="0021748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Default="00217480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034D36" w:rsidRPr="00034D36" w:rsidRDefault="00034D36" w:rsidP="0021748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4195"/>
        <w:gridCol w:w="1173"/>
        <w:gridCol w:w="4202"/>
      </w:tblGrid>
      <w:tr w:rsidR="00034D36" w:rsidTr="00034D36">
        <w:trPr>
          <w:cantSplit/>
          <w:trHeight w:val="420"/>
        </w:trPr>
        <w:tc>
          <w:tcPr>
            <w:tcW w:w="4195" w:type="dxa"/>
            <w:vAlign w:val="center"/>
          </w:tcPr>
          <w:p w:rsidR="00034D36" w:rsidRDefault="00034D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2602865</wp:posOffset>
                  </wp:positionH>
                  <wp:positionV relativeFrom="paragraph">
                    <wp:posOffset>-205740</wp:posOffset>
                  </wp:positionV>
                  <wp:extent cx="720090" cy="720090"/>
                  <wp:effectExtent l="19050" t="0" r="3810" b="0"/>
                  <wp:wrapNone/>
                  <wp:docPr id="1" name="Рисунок 2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0090" cy="72009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bCs/>
                <w:caps/>
              </w:rPr>
              <w:t>ЧĂ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aps/>
              </w:rPr>
              <w:t>ВАШ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 РЕСПУБЛИКИ</w:t>
            </w:r>
          </w:p>
          <w:p w:rsidR="00034D36" w:rsidRDefault="00034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>ХĔРЛĔ ЧУТАЙ РАЙОНĔ</w:t>
            </w:r>
          </w:p>
          <w:p w:rsidR="00034D36" w:rsidRDefault="00034D36">
            <w:pPr>
              <w:spacing w:before="40"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aps/>
              </w:rPr>
              <w:t xml:space="preserve">ТРАЛЬКАССИ ЯЛ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ПОСЕЛЕНИЙĚН </w:t>
            </w:r>
          </w:p>
          <w:p w:rsidR="00034D36" w:rsidRDefault="00034D36">
            <w:pPr>
              <w:spacing w:before="20" w:after="0" w:line="240" w:lineRule="auto"/>
              <w:jc w:val="center"/>
              <w:rPr>
                <w:rStyle w:val="a7"/>
                <w:rFonts w:eastAsia="Arial Unicode MS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ДЕПУТАТСЕН ПУХĂ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</w:rPr>
              <w:t>В</w:t>
            </w:r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</w:rPr>
              <w:t>Ě</w:t>
            </w:r>
            <w:r>
              <w:rPr>
                <w:rStyle w:val="a7"/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  <w:p w:rsidR="00034D36" w:rsidRDefault="00034D36">
            <w:pPr>
              <w:spacing w:after="0" w:line="240" w:lineRule="auto"/>
              <w:jc w:val="center"/>
            </w:pPr>
          </w:p>
        </w:tc>
        <w:tc>
          <w:tcPr>
            <w:tcW w:w="1173" w:type="dxa"/>
            <w:vMerge w:val="restart"/>
            <w:vAlign w:val="center"/>
          </w:tcPr>
          <w:p w:rsidR="00034D36" w:rsidRDefault="00034D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  <w:vAlign w:val="center"/>
            <w:hideMark/>
          </w:tcPr>
          <w:p w:rsidR="00034D36" w:rsidRDefault="00034D36">
            <w:pPr>
              <w:spacing w:after="0" w:line="240" w:lineRule="auto"/>
              <w:jc w:val="center"/>
              <w:rPr>
                <w:rStyle w:val="a7"/>
                <w:rFonts w:ascii="Times New Roman" w:eastAsia="Arial Unicode MS" w:hAnsi="Times New Roman"/>
                <w:b w:val="0"/>
                <w:bCs w:val="0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ЧУВАШСКАЯ РЕСПУБЛИКА</w:t>
            </w:r>
            <w:r>
              <w:rPr>
                <w:rStyle w:val="a7"/>
                <w:rFonts w:ascii="Times New Roman" w:eastAsia="Arial Unicode MS" w:hAnsi="Times New Roman" w:cs="Times New Roman"/>
                <w:color w:val="000000"/>
              </w:rPr>
              <w:t xml:space="preserve"> </w:t>
            </w:r>
          </w:p>
          <w:p w:rsidR="00034D36" w:rsidRDefault="00034D36">
            <w:pPr>
              <w:spacing w:after="0" w:line="240" w:lineRule="auto"/>
              <w:jc w:val="center"/>
              <w:rPr>
                <w:rStyle w:val="a7"/>
                <w:rFonts w:ascii="Times New Roman" w:eastAsia="Arial Unicode MS" w:hAnsi="Times New Roman" w:cs="Times New Roman"/>
                <w:bCs w:val="0"/>
                <w:color w:val="000000"/>
              </w:rPr>
            </w:pPr>
            <w:r>
              <w:rPr>
                <w:rStyle w:val="a7"/>
                <w:rFonts w:ascii="Times New Roman" w:eastAsia="Arial Unicode MS" w:hAnsi="Times New Roman" w:cs="Times New Roman"/>
                <w:color w:val="000000"/>
              </w:rPr>
              <w:t>КРАСНОЧЕТАЙСКИЙ РАЙОН</w:t>
            </w:r>
          </w:p>
          <w:p w:rsidR="00034D36" w:rsidRDefault="00034D3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 xml:space="preserve">СОБРАНИЕ ДЕПУТАТОВ ИСПУХАНСКОГО СЕЛЬСКОГО ПОСЕЛЕНИЯ </w:t>
            </w:r>
          </w:p>
        </w:tc>
      </w:tr>
      <w:tr w:rsidR="00034D36" w:rsidTr="00034D36">
        <w:trPr>
          <w:cantSplit/>
          <w:trHeight w:val="1399"/>
        </w:trPr>
        <w:tc>
          <w:tcPr>
            <w:tcW w:w="4195" w:type="dxa"/>
          </w:tcPr>
          <w:p w:rsidR="00034D36" w:rsidRDefault="00034D36">
            <w:pPr>
              <w:pStyle w:val="a6"/>
              <w:tabs>
                <w:tab w:val="left" w:pos="4285"/>
              </w:tabs>
              <w:spacing w:line="276" w:lineRule="auto"/>
              <w:jc w:val="center"/>
              <w:rPr>
                <w:rStyle w:val="a7"/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Style w:val="a7"/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 xml:space="preserve">ЙЫШĂНУ </w:t>
            </w:r>
          </w:p>
          <w:p w:rsidR="00034D36" w:rsidRDefault="00034D36">
            <w:pPr>
              <w:spacing w:after="0" w:line="240" w:lineRule="auto"/>
              <w:rPr>
                <w:rFonts w:eastAsia="Times New Roman"/>
              </w:rPr>
            </w:pPr>
          </w:p>
          <w:p w:rsidR="00034D36" w:rsidRDefault="00034D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» апреля  2018   5 №-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ле</w:t>
            </w:r>
            <w:proofErr w:type="spellEnd"/>
          </w:p>
          <w:p w:rsidR="00034D36" w:rsidRDefault="000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Тралькасси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ялĕ</w:t>
            </w:r>
            <w:proofErr w:type="spellEnd"/>
          </w:p>
          <w:p w:rsidR="00034D36" w:rsidRDefault="00034D3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34D36" w:rsidRDefault="00034D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4202" w:type="dxa"/>
          </w:tcPr>
          <w:p w:rsidR="00034D36" w:rsidRDefault="00034D36">
            <w:pPr>
              <w:pStyle w:val="a6"/>
              <w:spacing w:line="276" w:lineRule="auto"/>
              <w:jc w:val="center"/>
              <w:rPr>
                <w:rStyle w:val="a7"/>
                <w:rFonts w:ascii="Times New Roman" w:eastAsia="Arial Unicode MS" w:hAnsi="Times New Roman"/>
                <w:color w:val="000000"/>
                <w:sz w:val="22"/>
                <w:szCs w:val="22"/>
              </w:rPr>
            </w:pPr>
            <w:r>
              <w:rPr>
                <w:rStyle w:val="a7"/>
                <w:rFonts w:ascii="Times New Roman" w:eastAsia="Arial Unicode MS" w:hAnsi="Times New Roman" w:cs="Times New Roman"/>
                <w:color w:val="000000"/>
                <w:sz w:val="22"/>
                <w:szCs w:val="22"/>
              </w:rPr>
              <w:t>РЕШЕНИЕ</w:t>
            </w:r>
          </w:p>
          <w:p w:rsidR="00034D36" w:rsidRDefault="00034D36">
            <w:pPr>
              <w:spacing w:after="0" w:line="240" w:lineRule="auto"/>
              <w:rPr>
                <w:rFonts w:eastAsia="Times New Roman"/>
              </w:rPr>
            </w:pPr>
          </w:p>
          <w:p w:rsidR="00034D36" w:rsidRDefault="00034D36">
            <w:pPr>
              <w:pStyle w:val="a6"/>
              <w:spacing w:line="276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25 » апреля  2018 №5 </w:t>
            </w:r>
          </w:p>
          <w:p w:rsidR="00034D36" w:rsidRDefault="00034D3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Испуханы</w:t>
            </w:r>
            <w:proofErr w:type="spellEnd"/>
          </w:p>
        </w:tc>
      </w:tr>
    </w:tbl>
    <w:p w:rsidR="00034D36" w:rsidRDefault="00034D36" w:rsidP="00034D36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034D36" w:rsidRDefault="00034D36" w:rsidP="00034D36">
      <w:pPr>
        <w:spacing w:after="0"/>
        <w:jc w:val="both"/>
        <w:rPr>
          <w:rFonts w:ascii="Times New Roman" w:hAnsi="Times New Roman" w:cs="Times New Roman"/>
          <w:lang w:val="en-US"/>
        </w:rPr>
      </w:pPr>
    </w:p>
    <w:p w:rsidR="00034D36" w:rsidRPr="00034D36" w:rsidRDefault="00034D36" w:rsidP="00034D36">
      <w:pPr>
        <w:spacing w:after="0"/>
        <w:jc w:val="both"/>
        <w:rPr>
          <w:rFonts w:ascii="Times New Roman" w:hAnsi="Times New Roman" w:cs="Times New Roman"/>
        </w:rPr>
      </w:pPr>
      <w:r w:rsidRPr="00034D36">
        <w:rPr>
          <w:rFonts w:ascii="Times New Roman" w:hAnsi="Times New Roman" w:cs="Times New Roman"/>
        </w:rPr>
        <w:t xml:space="preserve">О внесении изменений в решение Собрания </w:t>
      </w:r>
    </w:p>
    <w:p w:rsidR="00034D36" w:rsidRPr="00034D36" w:rsidRDefault="00034D36" w:rsidP="00034D36">
      <w:pPr>
        <w:spacing w:after="0"/>
        <w:jc w:val="both"/>
        <w:rPr>
          <w:rFonts w:ascii="Times New Roman" w:hAnsi="Times New Roman" w:cs="Times New Roman"/>
        </w:rPr>
      </w:pPr>
      <w:r w:rsidRPr="00034D36">
        <w:rPr>
          <w:rFonts w:ascii="Times New Roman" w:hAnsi="Times New Roman" w:cs="Times New Roman"/>
        </w:rPr>
        <w:t xml:space="preserve">депутатов </w:t>
      </w:r>
      <w:proofErr w:type="spellStart"/>
      <w:r w:rsidRPr="00034D36">
        <w:rPr>
          <w:rFonts w:ascii="Times New Roman" w:hAnsi="Times New Roman" w:cs="Times New Roman"/>
        </w:rPr>
        <w:t>Испуханского</w:t>
      </w:r>
      <w:proofErr w:type="spellEnd"/>
      <w:r w:rsidRPr="00034D36">
        <w:rPr>
          <w:rFonts w:ascii="Times New Roman" w:hAnsi="Times New Roman" w:cs="Times New Roman"/>
        </w:rPr>
        <w:t xml:space="preserve"> сельского поселения</w:t>
      </w:r>
    </w:p>
    <w:p w:rsidR="00034D36" w:rsidRPr="00034D36" w:rsidRDefault="00034D36" w:rsidP="00034D36">
      <w:pPr>
        <w:spacing w:after="0"/>
        <w:jc w:val="both"/>
        <w:rPr>
          <w:rFonts w:ascii="Times New Roman" w:hAnsi="Times New Roman" w:cs="Times New Roman"/>
        </w:rPr>
      </w:pPr>
      <w:r w:rsidRPr="00034D36">
        <w:rPr>
          <w:rFonts w:ascii="Times New Roman" w:hAnsi="Times New Roman" w:cs="Times New Roman"/>
        </w:rPr>
        <w:t xml:space="preserve"> от 27.04.2012 года №4 «Об утверждении Правил</w:t>
      </w:r>
    </w:p>
    <w:p w:rsidR="00034D36" w:rsidRPr="00034D36" w:rsidRDefault="00034D36" w:rsidP="00034D36">
      <w:pPr>
        <w:spacing w:after="0"/>
        <w:jc w:val="both"/>
        <w:rPr>
          <w:rFonts w:ascii="Times New Roman" w:hAnsi="Times New Roman" w:cs="Times New Roman"/>
        </w:rPr>
      </w:pPr>
      <w:r w:rsidRPr="00034D36">
        <w:rPr>
          <w:rFonts w:ascii="Times New Roman" w:hAnsi="Times New Roman" w:cs="Times New Roman"/>
        </w:rPr>
        <w:t xml:space="preserve"> благоустройства территории </w:t>
      </w:r>
      <w:proofErr w:type="spellStart"/>
      <w:r w:rsidRPr="00034D36">
        <w:rPr>
          <w:rFonts w:ascii="Times New Roman" w:hAnsi="Times New Roman" w:cs="Times New Roman"/>
        </w:rPr>
        <w:t>Испуханского</w:t>
      </w:r>
      <w:proofErr w:type="spellEnd"/>
      <w:r w:rsidRPr="00034D36">
        <w:rPr>
          <w:rFonts w:ascii="Times New Roman" w:hAnsi="Times New Roman" w:cs="Times New Roman"/>
        </w:rPr>
        <w:t xml:space="preserve"> </w:t>
      </w:r>
    </w:p>
    <w:p w:rsidR="00034D36" w:rsidRPr="00034D36" w:rsidRDefault="00034D36" w:rsidP="00034D36">
      <w:pPr>
        <w:spacing w:after="0"/>
        <w:jc w:val="both"/>
        <w:rPr>
          <w:rFonts w:ascii="Times New Roman" w:hAnsi="Times New Roman" w:cs="Times New Roman"/>
        </w:rPr>
      </w:pPr>
      <w:r w:rsidRPr="00034D36">
        <w:rPr>
          <w:rFonts w:ascii="Times New Roman" w:hAnsi="Times New Roman" w:cs="Times New Roman"/>
        </w:rPr>
        <w:t xml:space="preserve">сельского поселения Красночетайского района </w:t>
      </w:r>
    </w:p>
    <w:p w:rsidR="00034D36" w:rsidRPr="00034D36" w:rsidRDefault="00034D36" w:rsidP="00034D36">
      <w:pPr>
        <w:spacing w:after="0"/>
        <w:jc w:val="both"/>
        <w:rPr>
          <w:rFonts w:ascii="Times New Roman" w:hAnsi="Times New Roman" w:cs="Times New Roman"/>
        </w:rPr>
      </w:pPr>
      <w:r w:rsidRPr="00034D36">
        <w:rPr>
          <w:rFonts w:ascii="Times New Roman" w:hAnsi="Times New Roman" w:cs="Times New Roman"/>
        </w:rPr>
        <w:t>Чувашской Республики</w:t>
      </w:r>
    </w:p>
    <w:p w:rsidR="00034D36" w:rsidRPr="00034D36" w:rsidRDefault="00034D36" w:rsidP="00034D36">
      <w:pPr>
        <w:spacing w:after="0"/>
        <w:rPr>
          <w:rFonts w:ascii="Times New Roman" w:hAnsi="Times New Roman" w:cs="Times New Roman"/>
          <w:b/>
        </w:rPr>
      </w:pPr>
    </w:p>
    <w:p w:rsidR="00034D36" w:rsidRPr="00034D36" w:rsidRDefault="00034D36" w:rsidP="00034D36">
      <w:pPr>
        <w:spacing w:after="0"/>
        <w:jc w:val="both"/>
        <w:rPr>
          <w:rFonts w:ascii="Times New Roman" w:hAnsi="Times New Roman" w:cs="Times New Roman"/>
        </w:rPr>
      </w:pPr>
      <w:r w:rsidRPr="00034D36">
        <w:rPr>
          <w:rFonts w:ascii="Times New Roman" w:hAnsi="Times New Roman" w:cs="Times New Roman"/>
        </w:rPr>
        <w:t xml:space="preserve">    В соответствии ст.3 Федерального закона от 29 декабря2017 года №463-ФЗ «О внесении изменений в Федеральный закон «Об общих принципах организации местного самоуправления в Российской Федерации»  и отдельные законодательные акты Российской Федерации»  Собрание депутатов </w:t>
      </w:r>
      <w:proofErr w:type="spellStart"/>
      <w:r w:rsidRPr="00034D36">
        <w:rPr>
          <w:rFonts w:ascii="Times New Roman" w:hAnsi="Times New Roman" w:cs="Times New Roman"/>
        </w:rPr>
        <w:t>Испуханского</w:t>
      </w:r>
      <w:proofErr w:type="spellEnd"/>
      <w:r w:rsidRPr="00034D36">
        <w:rPr>
          <w:rFonts w:ascii="Times New Roman" w:hAnsi="Times New Roman" w:cs="Times New Roman"/>
        </w:rPr>
        <w:t xml:space="preserve"> сельского поселения  решило:</w:t>
      </w:r>
    </w:p>
    <w:p w:rsidR="00034D36" w:rsidRPr="00034D36" w:rsidRDefault="00034D36" w:rsidP="00034D36">
      <w:pPr>
        <w:spacing w:after="0"/>
        <w:jc w:val="both"/>
        <w:rPr>
          <w:rFonts w:ascii="Times New Roman" w:hAnsi="Times New Roman" w:cs="Times New Roman"/>
        </w:rPr>
      </w:pPr>
      <w:r w:rsidRPr="00034D36">
        <w:rPr>
          <w:rFonts w:ascii="Times New Roman" w:hAnsi="Times New Roman" w:cs="Times New Roman"/>
        </w:rPr>
        <w:t xml:space="preserve">1. Внести в решение Собрания депутатов </w:t>
      </w:r>
      <w:proofErr w:type="spellStart"/>
      <w:r w:rsidRPr="00034D36">
        <w:rPr>
          <w:rFonts w:ascii="Times New Roman" w:hAnsi="Times New Roman" w:cs="Times New Roman"/>
        </w:rPr>
        <w:t>Испуханского</w:t>
      </w:r>
      <w:proofErr w:type="spellEnd"/>
      <w:r w:rsidRPr="00034D36">
        <w:rPr>
          <w:rFonts w:ascii="Times New Roman" w:hAnsi="Times New Roman" w:cs="Times New Roman"/>
        </w:rPr>
        <w:t xml:space="preserve"> сельского поселения Красночетайского района Чувашской Республики от 27.04.2012 года №4 «Об утверждении Правил благоустройства территории </w:t>
      </w:r>
      <w:proofErr w:type="spellStart"/>
      <w:r w:rsidRPr="00034D36">
        <w:rPr>
          <w:rFonts w:ascii="Times New Roman" w:hAnsi="Times New Roman" w:cs="Times New Roman"/>
        </w:rPr>
        <w:t>Испуханского</w:t>
      </w:r>
      <w:proofErr w:type="spellEnd"/>
      <w:r w:rsidRPr="00034D36">
        <w:rPr>
          <w:rFonts w:ascii="Times New Roman" w:hAnsi="Times New Roman" w:cs="Times New Roman"/>
        </w:rPr>
        <w:t xml:space="preserve"> сельского поселения Красночетайского района Чувашской Республики» следующие изменения:</w:t>
      </w:r>
    </w:p>
    <w:p w:rsidR="00034D36" w:rsidRPr="00034D36" w:rsidRDefault="00034D36" w:rsidP="00034D36">
      <w:pPr>
        <w:spacing w:after="0"/>
        <w:jc w:val="both"/>
        <w:rPr>
          <w:rFonts w:ascii="Times New Roman" w:hAnsi="Times New Roman" w:cs="Times New Roman"/>
        </w:rPr>
      </w:pPr>
      <w:r w:rsidRPr="00034D36">
        <w:rPr>
          <w:rFonts w:ascii="Times New Roman" w:hAnsi="Times New Roman" w:cs="Times New Roman"/>
        </w:rPr>
        <w:t xml:space="preserve"> 1) в пункте 1.3 раздела 1 Правил благоустройства понятие «благоустройство» изложить в следующей редакции: </w:t>
      </w:r>
    </w:p>
    <w:p w:rsidR="00034D36" w:rsidRPr="00034D36" w:rsidRDefault="00034D36" w:rsidP="00034D36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034D36">
        <w:rPr>
          <w:rFonts w:ascii="Times New Roman" w:hAnsi="Times New Roman" w:cs="Times New Roman"/>
        </w:rPr>
        <w:t>«-</w:t>
      </w:r>
      <w:r w:rsidRPr="00034D36">
        <w:rPr>
          <w:rFonts w:ascii="Times New Roman" w:hAnsi="Times New Roman" w:cs="Times New Roman"/>
          <w:b/>
        </w:rPr>
        <w:t xml:space="preserve">благоустройство территории – </w:t>
      </w:r>
      <w:r w:rsidRPr="00034D36">
        <w:rPr>
          <w:rFonts w:ascii="Times New Roman" w:hAnsi="Times New Roman" w:cs="Times New Roman"/>
        </w:rPr>
        <w:t>деятельность по реализации комплекса мероприятий, установленного правилами благоустройства территории муниципального образования,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муниципального образования,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территорий;»</w:t>
      </w:r>
      <w:proofErr w:type="gramEnd"/>
    </w:p>
    <w:p w:rsidR="00034D36" w:rsidRPr="00034D36" w:rsidRDefault="00034D36" w:rsidP="00034D36">
      <w:pPr>
        <w:spacing w:after="0"/>
        <w:ind w:firstLine="547"/>
        <w:jc w:val="both"/>
        <w:rPr>
          <w:rFonts w:ascii="Times New Roman" w:hAnsi="Times New Roman" w:cs="Times New Roman"/>
        </w:rPr>
      </w:pPr>
      <w:r w:rsidRPr="00034D36">
        <w:rPr>
          <w:rFonts w:ascii="Times New Roman" w:hAnsi="Times New Roman" w:cs="Times New Roman"/>
        </w:rPr>
        <w:t xml:space="preserve">   2) в пункте 1.3 раздела 1 Правил понятие «прилегающая территория» изложить в следующей редакции:</w:t>
      </w:r>
    </w:p>
    <w:p w:rsidR="00034D36" w:rsidRPr="00034D36" w:rsidRDefault="00034D36" w:rsidP="00034D36">
      <w:pPr>
        <w:spacing w:after="0"/>
        <w:ind w:firstLine="547"/>
        <w:jc w:val="both"/>
        <w:rPr>
          <w:rFonts w:ascii="Times New Roman" w:hAnsi="Times New Roman" w:cs="Times New Roman"/>
        </w:rPr>
      </w:pPr>
      <w:r w:rsidRPr="00034D36">
        <w:rPr>
          <w:rFonts w:ascii="Times New Roman" w:hAnsi="Times New Roman" w:cs="Times New Roman"/>
          <w:b/>
        </w:rPr>
        <w:t>«-прилегающая территория</w:t>
      </w:r>
      <w:r w:rsidRPr="00034D36">
        <w:rPr>
          <w:rFonts w:ascii="Times New Roman" w:hAnsi="Times New Roman" w:cs="Times New Roman"/>
        </w:rPr>
        <w:t xml:space="preserve"> -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</w:t>
      </w:r>
      <w:proofErr w:type="gramStart"/>
      <w:r w:rsidRPr="00034D36">
        <w:rPr>
          <w:rFonts w:ascii="Times New Roman" w:hAnsi="Times New Roman" w:cs="Times New Roman"/>
        </w:rPr>
        <w:t>границы</w:t>
      </w:r>
      <w:proofErr w:type="gramEnd"/>
      <w:r w:rsidRPr="00034D36">
        <w:rPr>
          <w:rFonts w:ascii="Times New Roman" w:hAnsi="Times New Roman" w:cs="Times New Roman"/>
        </w:rPr>
        <w:t xml:space="preserve"> которой определены правилами благоустройства территории муниципального образования в соответствии с порядком, установленным законом Чувашской Республики;»</w:t>
      </w:r>
    </w:p>
    <w:p w:rsidR="00034D36" w:rsidRPr="00034D36" w:rsidRDefault="00034D36" w:rsidP="00034D36">
      <w:pPr>
        <w:spacing w:after="0"/>
        <w:ind w:firstLine="547"/>
        <w:jc w:val="both"/>
        <w:rPr>
          <w:rFonts w:ascii="Times New Roman" w:hAnsi="Times New Roman" w:cs="Times New Roman"/>
        </w:rPr>
      </w:pPr>
      <w:bookmarkStart w:id="0" w:name="dst100060"/>
      <w:bookmarkEnd w:id="0"/>
      <w:r w:rsidRPr="00034D36">
        <w:rPr>
          <w:rFonts w:ascii="Times New Roman" w:hAnsi="Times New Roman" w:cs="Times New Roman"/>
          <w:b/>
        </w:rPr>
        <w:t xml:space="preserve">3) </w:t>
      </w:r>
      <w:r w:rsidRPr="00034D36">
        <w:rPr>
          <w:rFonts w:ascii="Times New Roman" w:hAnsi="Times New Roman" w:cs="Times New Roman"/>
        </w:rPr>
        <w:t>пункт 1.3 раздела 1 дополнить</w:t>
      </w:r>
      <w:r w:rsidRPr="00034D36">
        <w:rPr>
          <w:rFonts w:ascii="Times New Roman" w:hAnsi="Times New Roman" w:cs="Times New Roman"/>
          <w:b/>
        </w:rPr>
        <w:t xml:space="preserve"> </w:t>
      </w:r>
      <w:r w:rsidRPr="00034D36">
        <w:rPr>
          <w:rFonts w:ascii="Times New Roman" w:hAnsi="Times New Roman" w:cs="Times New Roman"/>
        </w:rPr>
        <w:t>новым понятием следующего содержания:</w:t>
      </w:r>
    </w:p>
    <w:p w:rsidR="00034D36" w:rsidRPr="00034D36" w:rsidRDefault="00034D36" w:rsidP="00034D36">
      <w:pPr>
        <w:spacing w:after="0"/>
        <w:ind w:firstLine="547"/>
        <w:jc w:val="both"/>
        <w:rPr>
          <w:rFonts w:ascii="Times New Roman" w:hAnsi="Times New Roman" w:cs="Times New Roman"/>
        </w:rPr>
      </w:pPr>
      <w:proofErr w:type="gramStart"/>
      <w:r w:rsidRPr="00034D36">
        <w:rPr>
          <w:rFonts w:ascii="Times New Roman" w:hAnsi="Times New Roman" w:cs="Times New Roman"/>
          <w:b/>
        </w:rPr>
        <w:t>«-элементы благоустройства</w:t>
      </w:r>
      <w:r w:rsidRPr="00034D36">
        <w:rPr>
          <w:rFonts w:ascii="Times New Roman" w:hAnsi="Times New Roman" w:cs="Times New Roman"/>
        </w:rPr>
        <w:t xml:space="preserve"> -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территории.";</w:t>
      </w:r>
      <w:proofErr w:type="gramEnd"/>
    </w:p>
    <w:p w:rsidR="00034D36" w:rsidRPr="00034D36" w:rsidRDefault="00034D36" w:rsidP="00034D36">
      <w:pPr>
        <w:spacing w:after="0"/>
        <w:jc w:val="both"/>
        <w:rPr>
          <w:rFonts w:ascii="Times New Roman" w:hAnsi="Times New Roman" w:cs="Times New Roman"/>
        </w:rPr>
      </w:pPr>
    </w:p>
    <w:p w:rsidR="00034D36" w:rsidRPr="00034D36" w:rsidRDefault="00034D36" w:rsidP="00034D3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034D36">
        <w:rPr>
          <w:rFonts w:ascii="Times New Roman" w:hAnsi="Times New Roman" w:cs="Times New Roman"/>
        </w:rPr>
        <w:lastRenderedPageBreak/>
        <w:t>2. Настоящее решение вступает в силу с момента официального опубликования.</w:t>
      </w:r>
    </w:p>
    <w:p w:rsidR="00034D36" w:rsidRPr="00034D36" w:rsidRDefault="00034D36" w:rsidP="00034D36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034D36" w:rsidRPr="00034D36" w:rsidRDefault="00034D36" w:rsidP="00034D36">
      <w:pPr>
        <w:spacing w:after="0"/>
        <w:ind w:firstLine="360"/>
        <w:jc w:val="both"/>
        <w:rPr>
          <w:rFonts w:ascii="Times New Roman" w:hAnsi="Times New Roman" w:cs="Times New Roman"/>
        </w:rPr>
      </w:pPr>
    </w:p>
    <w:p w:rsidR="00034D36" w:rsidRPr="00034D36" w:rsidRDefault="00034D36" w:rsidP="00034D36">
      <w:pPr>
        <w:spacing w:after="0"/>
        <w:ind w:firstLine="360"/>
        <w:jc w:val="both"/>
        <w:rPr>
          <w:rFonts w:ascii="Times New Roman" w:hAnsi="Times New Roman" w:cs="Times New Roman"/>
        </w:rPr>
      </w:pPr>
      <w:r w:rsidRPr="00034D36">
        <w:rPr>
          <w:rFonts w:ascii="Times New Roman" w:hAnsi="Times New Roman" w:cs="Times New Roman"/>
        </w:rPr>
        <w:t xml:space="preserve">Председатель Собрания депутатов                                             </w:t>
      </w:r>
      <w:proofErr w:type="spellStart"/>
      <w:r w:rsidRPr="00034D36">
        <w:rPr>
          <w:rFonts w:ascii="Times New Roman" w:hAnsi="Times New Roman" w:cs="Times New Roman"/>
        </w:rPr>
        <w:t>Р.И.Алжейкина</w:t>
      </w:r>
      <w:proofErr w:type="spellEnd"/>
    </w:p>
    <w:p w:rsidR="00034D36" w:rsidRPr="00034D36" w:rsidRDefault="00034D36" w:rsidP="00034D36">
      <w:pPr>
        <w:shd w:val="clear" w:color="auto" w:fill="FFFFFF"/>
        <w:spacing w:after="0" w:line="274" w:lineRule="exact"/>
        <w:ind w:left="43" w:firstLine="854"/>
        <w:jc w:val="both"/>
        <w:rPr>
          <w:rFonts w:ascii="Times New Roman" w:hAnsi="Times New Roman" w:cs="Times New Roman"/>
        </w:rPr>
      </w:pPr>
    </w:p>
    <w:p w:rsidR="00034D36" w:rsidRPr="00034D36" w:rsidRDefault="00034D36" w:rsidP="00034D36"/>
    <w:p w:rsidR="00217480" w:rsidRPr="00034D36" w:rsidRDefault="00217480" w:rsidP="00217480">
      <w:pPr>
        <w:spacing w:after="0"/>
        <w:rPr>
          <w:rFonts w:ascii="Times New Roman" w:hAnsi="Times New Roman" w:cs="Times New Roman"/>
        </w:rPr>
      </w:pPr>
    </w:p>
    <w:p w:rsidR="00217480" w:rsidRPr="00034D36" w:rsidRDefault="00217480" w:rsidP="00217480">
      <w:pPr>
        <w:spacing w:after="0"/>
        <w:rPr>
          <w:rFonts w:ascii="Times New Roman" w:hAnsi="Times New Roman" w:cs="Times New Roman"/>
        </w:rPr>
      </w:pPr>
    </w:p>
    <w:p w:rsidR="00217480" w:rsidRPr="00034D36" w:rsidRDefault="00217480" w:rsidP="00217480">
      <w:pPr>
        <w:spacing w:after="0"/>
        <w:rPr>
          <w:rFonts w:ascii="Times New Roman" w:hAnsi="Times New Roman" w:cs="Times New Roman"/>
        </w:rPr>
      </w:pPr>
    </w:p>
    <w:p w:rsidR="00217480" w:rsidRPr="00034D36" w:rsidRDefault="00217480" w:rsidP="00217480">
      <w:pPr>
        <w:spacing w:after="0"/>
        <w:rPr>
          <w:rFonts w:ascii="Times New Roman" w:hAnsi="Times New Roman" w:cs="Times New Roman"/>
        </w:rPr>
      </w:pPr>
    </w:p>
    <w:p w:rsidR="00217480" w:rsidRPr="00034D36" w:rsidRDefault="00217480" w:rsidP="00217480">
      <w:pPr>
        <w:spacing w:after="0"/>
        <w:rPr>
          <w:rFonts w:ascii="Times New Roman" w:hAnsi="Times New Roman" w:cs="Times New Roman"/>
        </w:rPr>
      </w:pPr>
    </w:p>
    <w:p w:rsidR="00217480" w:rsidRPr="00034D36" w:rsidRDefault="00217480" w:rsidP="00217480">
      <w:pPr>
        <w:spacing w:after="0"/>
        <w:rPr>
          <w:rFonts w:ascii="Times New Roman" w:hAnsi="Times New Roman" w:cs="Times New Roman"/>
        </w:rPr>
      </w:pPr>
    </w:p>
    <w:p w:rsidR="00217480" w:rsidRPr="00034D36" w:rsidRDefault="00217480" w:rsidP="00217480">
      <w:pPr>
        <w:spacing w:after="0"/>
        <w:rPr>
          <w:rFonts w:ascii="Times New Roman" w:hAnsi="Times New Roman" w:cs="Times New Roman"/>
        </w:rPr>
      </w:pPr>
    </w:p>
    <w:p w:rsidR="00217480" w:rsidRPr="00034D36" w:rsidRDefault="00217480" w:rsidP="00217480">
      <w:pPr>
        <w:spacing w:after="0"/>
        <w:rPr>
          <w:rFonts w:ascii="Times New Roman" w:hAnsi="Times New Roman" w:cs="Times New Roman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17480" w:rsidRPr="00547835" w:rsidRDefault="00217480" w:rsidP="0021748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0FBB" w:rsidRDefault="00490FBB"/>
    <w:sectPr w:rsidR="00490FBB" w:rsidSect="0076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17480"/>
    <w:rsid w:val="00034D36"/>
    <w:rsid w:val="00217480"/>
    <w:rsid w:val="00490FBB"/>
    <w:rsid w:val="00C61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B91"/>
  </w:style>
  <w:style w:type="paragraph" w:styleId="1">
    <w:name w:val="heading 1"/>
    <w:basedOn w:val="a"/>
    <w:next w:val="a"/>
    <w:link w:val="10"/>
    <w:qFormat/>
    <w:rsid w:val="0021748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748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3">
    <w:name w:val="Normal (Web)"/>
    <w:basedOn w:val="a"/>
    <w:semiHidden/>
    <w:unhideWhenUsed/>
    <w:rsid w:val="00217480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a4">
    <w:name w:val="Body Text"/>
    <w:basedOn w:val="a"/>
    <w:link w:val="a5"/>
    <w:semiHidden/>
    <w:unhideWhenUsed/>
    <w:rsid w:val="00217480"/>
    <w:pPr>
      <w:tabs>
        <w:tab w:val="left" w:pos="709"/>
      </w:tabs>
      <w:suppressAutoHyphens/>
      <w:spacing w:after="120" w:line="276" w:lineRule="atLeast"/>
    </w:pPr>
    <w:rPr>
      <w:rFonts w:ascii="Calibri" w:eastAsia="Lucida Sans Unicode" w:hAnsi="Calibri" w:cs="Times New Roman"/>
      <w:color w:val="00000A"/>
      <w:kern w:val="2"/>
      <w:lang w:eastAsia="ar-SA"/>
    </w:rPr>
  </w:style>
  <w:style w:type="character" w:customStyle="1" w:styleId="a5">
    <w:name w:val="Основной текст Знак"/>
    <w:basedOn w:val="a0"/>
    <w:link w:val="a4"/>
    <w:semiHidden/>
    <w:rsid w:val="00217480"/>
    <w:rPr>
      <w:rFonts w:ascii="Calibri" w:eastAsia="Lucida Sans Unicode" w:hAnsi="Calibri" w:cs="Times New Roman"/>
      <w:color w:val="00000A"/>
      <w:kern w:val="2"/>
      <w:lang w:eastAsia="ar-SA"/>
    </w:rPr>
  </w:style>
  <w:style w:type="paragraph" w:customStyle="1" w:styleId="a6">
    <w:name w:val="Таблицы (моноширинный)"/>
    <w:basedOn w:val="a"/>
    <w:next w:val="a"/>
    <w:rsid w:val="00217480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2174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TimesNewRoman12">
    <w:name w:val="Стиль Основной текст + (латиница) Times New Roman 12 пт По ширине..."/>
    <w:basedOn w:val="a4"/>
    <w:next w:val="a"/>
    <w:rsid w:val="00217480"/>
    <w:pPr>
      <w:ind w:firstLine="709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a7">
    <w:name w:val="Цветовое выделение"/>
    <w:rsid w:val="00217480"/>
    <w:rPr>
      <w:b/>
      <w:bCs/>
      <w:color w:val="000080"/>
    </w:rPr>
  </w:style>
  <w:style w:type="table" w:styleId="a8">
    <w:name w:val="Table Grid"/>
    <w:basedOn w:val="a1"/>
    <w:rsid w:val="002174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21748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CAA02-7190-4270-8FDA-327120C88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6311</Words>
  <Characters>35973</Characters>
  <Application>Microsoft Office Word</Application>
  <DocSecurity>0</DocSecurity>
  <Lines>299</Lines>
  <Paragraphs>84</Paragraphs>
  <ScaleCrop>false</ScaleCrop>
  <Company>Reanimator Extreme Edition</Company>
  <LinksUpToDate>false</LinksUpToDate>
  <CharactersWithSpaces>42200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sao</dc:creator>
  <cp:keywords/>
  <dc:description/>
  <cp:lastModifiedBy>sao</cp:lastModifiedBy>
  <cp:revision>4</cp:revision>
  <dcterms:created xsi:type="dcterms:W3CDTF">2019-05-27T10:45:00Z</dcterms:created>
  <dcterms:modified xsi:type="dcterms:W3CDTF">2019-05-27T10:47:00Z</dcterms:modified>
</cp:coreProperties>
</file>