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58" w:rsidRDefault="00AB7F58" w:rsidP="00AB7F58"/>
    <w:tbl>
      <w:tblPr>
        <w:tblW w:w="9679" w:type="dxa"/>
        <w:tblLook w:val="0000" w:firstRow="0" w:lastRow="0" w:firstColumn="0" w:lastColumn="0" w:noHBand="0" w:noVBand="0"/>
      </w:tblPr>
      <w:tblGrid>
        <w:gridCol w:w="3936"/>
        <w:gridCol w:w="1559"/>
        <w:gridCol w:w="4082"/>
        <w:gridCol w:w="102"/>
      </w:tblGrid>
      <w:tr w:rsidR="00AB7F58" w:rsidRPr="007F0FA9" w:rsidTr="00456AC8">
        <w:trPr>
          <w:gridAfter w:val="1"/>
          <w:wAfter w:w="102" w:type="dxa"/>
          <w:cantSplit/>
          <w:trHeight w:val="542"/>
        </w:trPr>
        <w:tc>
          <w:tcPr>
            <w:tcW w:w="3936" w:type="dxa"/>
          </w:tcPr>
          <w:p w:rsidR="00AB7F58" w:rsidRPr="007F0FA9" w:rsidRDefault="00AB7F58" w:rsidP="00456AC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</w:pPr>
          </w:p>
          <w:p w:rsidR="00AB7F58" w:rsidRPr="007F0FA9" w:rsidRDefault="00AB7F58" w:rsidP="00456AC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7F0FA9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ЧĂВАШ РЕСПУБЛИКИ</w:t>
            </w:r>
          </w:p>
          <w:p w:rsidR="00AB7F58" w:rsidRPr="007F0FA9" w:rsidRDefault="00AB7F58" w:rsidP="00456AC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</w:rPr>
            </w:pPr>
            <w:r w:rsidRPr="007F0FA9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КАНАШ РАЙОНĚ</w:t>
            </w:r>
          </w:p>
        </w:tc>
        <w:tc>
          <w:tcPr>
            <w:tcW w:w="1559" w:type="dxa"/>
            <w:vMerge w:val="restart"/>
          </w:tcPr>
          <w:p w:rsidR="00AB7F58" w:rsidRPr="007F0FA9" w:rsidRDefault="00AB7F58" w:rsidP="00456AC8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D547545" wp14:editId="0C23CED5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40005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2" w:type="dxa"/>
          </w:tcPr>
          <w:p w:rsidR="00AB7F58" w:rsidRPr="007F0FA9" w:rsidRDefault="00AB7F58" w:rsidP="00456AC8">
            <w:pPr>
              <w:spacing w:after="0" w:line="259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noProof/>
                <w:color w:val="000000"/>
              </w:rPr>
            </w:pPr>
          </w:p>
          <w:p w:rsidR="00AB7F58" w:rsidRPr="007F0FA9" w:rsidRDefault="00AB7F58" w:rsidP="00456AC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0FA9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ЧУВАШСКАЯ РЕСПУБЛИКА</w:t>
            </w:r>
            <w:r w:rsidRPr="007F0FA9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7F0FA9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КАНАШСКИЙ РАЙОН</w:t>
            </w:r>
          </w:p>
        </w:tc>
      </w:tr>
      <w:tr w:rsidR="00AB7F58" w:rsidRPr="007F0FA9" w:rsidTr="00456AC8">
        <w:trPr>
          <w:cantSplit/>
          <w:trHeight w:val="1785"/>
        </w:trPr>
        <w:tc>
          <w:tcPr>
            <w:tcW w:w="3936" w:type="dxa"/>
          </w:tcPr>
          <w:p w:rsidR="00AB7F58" w:rsidRPr="007F0FA9" w:rsidRDefault="00AB7F58" w:rsidP="00456AC8">
            <w:pPr>
              <w:keepNext/>
              <w:spacing w:before="240" w:after="0" w:line="259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FA9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  <w:t>ШАКК</w:t>
            </w:r>
            <w:r w:rsidRPr="007F0FA9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Ă</w:t>
            </w:r>
            <w:r w:rsidRPr="007F0FA9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  <w:t>Л ЯЛ</w:t>
            </w:r>
            <w:r w:rsidRPr="007F0FA9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7F0FA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ПОСЕЛЕНИЙĚН</w:t>
            </w:r>
          </w:p>
          <w:p w:rsidR="00AB7F58" w:rsidRPr="007F0FA9" w:rsidRDefault="00AB7F58" w:rsidP="00456AC8">
            <w:pPr>
              <w:spacing w:before="20"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7F0FA9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ДЕПУТАТСЕН ПУХĂВĚ</w:t>
            </w:r>
          </w:p>
          <w:p w:rsidR="00AB7F58" w:rsidRPr="007F0FA9" w:rsidRDefault="00AB7F58" w:rsidP="00456AC8">
            <w:pPr>
              <w:spacing w:before="20"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AB7F58" w:rsidRPr="007F0FA9" w:rsidRDefault="00AB7F58" w:rsidP="00456AC8">
            <w:pPr>
              <w:keepNext/>
              <w:spacing w:before="80" w:after="0" w:line="192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F0FA9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AB7F58" w:rsidRPr="007F0FA9" w:rsidRDefault="00AB7F58" w:rsidP="00456AC8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AB7F58" w:rsidRPr="000D67B6" w:rsidRDefault="00AB7F58" w:rsidP="0045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D67B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31</w:t>
            </w:r>
            <w:r w:rsidRPr="000D67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» раштав уйǎхě 2019 ç. 5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6/1</w:t>
            </w:r>
            <w:r w:rsidRPr="000D67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№ </w:t>
            </w:r>
          </w:p>
          <w:p w:rsidR="00AB7F58" w:rsidRPr="007F0FA9" w:rsidRDefault="00AB7F58" w:rsidP="00456AC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7F0FA9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  <w:t>Шаккӑл сали</w:t>
            </w:r>
            <w:r w:rsidRPr="007F0F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559" w:type="dxa"/>
            <w:vMerge/>
          </w:tcPr>
          <w:p w:rsidR="00AB7F58" w:rsidRPr="007F0FA9" w:rsidRDefault="00AB7F58" w:rsidP="00456AC8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6"/>
              </w:rPr>
            </w:pPr>
          </w:p>
        </w:tc>
        <w:tc>
          <w:tcPr>
            <w:tcW w:w="4184" w:type="dxa"/>
            <w:gridSpan w:val="2"/>
          </w:tcPr>
          <w:p w:rsidR="00AB7F58" w:rsidRPr="007F0FA9" w:rsidRDefault="00AB7F58" w:rsidP="00456AC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7F0FA9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СОБРАНИЕ ДЕПУТАТОВ</w:t>
            </w:r>
          </w:p>
          <w:p w:rsidR="00AB7F58" w:rsidRPr="007F0FA9" w:rsidRDefault="00AB7F58" w:rsidP="00456AC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7F0FA9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ШАКУЛОВСКОГО  СЕЛЬСКОГО ПОСЕЛЕНИЯ</w:t>
            </w:r>
          </w:p>
          <w:p w:rsidR="00AB7F58" w:rsidRPr="007F0FA9" w:rsidRDefault="00AB7F58" w:rsidP="00456AC8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0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7F0FA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РЕШЕНИЕ </w:t>
            </w:r>
          </w:p>
          <w:p w:rsidR="00AB7F58" w:rsidRDefault="00AB7F58" w:rsidP="00456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B73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31</w:t>
            </w:r>
            <w:r w:rsidRPr="007B7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декабря 2019 г.</w:t>
            </w:r>
            <w:r w:rsidRPr="000D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</w:t>
            </w:r>
          </w:p>
          <w:p w:rsidR="00AB7F58" w:rsidRPr="007F0FA9" w:rsidRDefault="00AB7F58" w:rsidP="00456AC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F0FA9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  <w:t>Село Шакулово</w:t>
            </w:r>
          </w:p>
        </w:tc>
      </w:tr>
    </w:tbl>
    <w:p w:rsidR="00AB7F58" w:rsidRPr="007F0FA9" w:rsidRDefault="00AB7F58" w:rsidP="00AB7F5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7F58" w:rsidRPr="007F0FA9" w:rsidRDefault="00AB7F58" w:rsidP="00AB7F58">
      <w:pPr>
        <w:suppressAutoHyphens/>
        <w:spacing w:after="12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GoBack"/>
      <w:r w:rsidRPr="007F0FA9">
        <w:rPr>
          <w:rFonts w:ascii="Times New Roman" w:eastAsia="Times New Roman" w:hAnsi="Times New Roman" w:cs="Times New Roman"/>
          <w:b/>
          <w:bCs/>
          <w:lang w:eastAsia="ar-SA"/>
        </w:rPr>
        <w:t xml:space="preserve">О </w:t>
      </w:r>
      <w:proofErr w:type="gramStart"/>
      <w:r w:rsidRPr="007F0FA9">
        <w:rPr>
          <w:rFonts w:ascii="Times New Roman" w:eastAsia="Times New Roman" w:hAnsi="Times New Roman" w:cs="Times New Roman"/>
          <w:b/>
          <w:bCs/>
          <w:lang w:eastAsia="ar-SA"/>
        </w:rPr>
        <w:t>внесении</w:t>
      </w:r>
      <w:proofErr w:type="gramEnd"/>
      <w:r w:rsidRPr="007F0FA9">
        <w:rPr>
          <w:rFonts w:ascii="Times New Roman" w:eastAsia="Times New Roman" w:hAnsi="Times New Roman" w:cs="Times New Roman"/>
          <w:b/>
          <w:bCs/>
          <w:lang w:eastAsia="ar-SA"/>
        </w:rPr>
        <w:t xml:space="preserve"> изменений в Правила землепользования и застройки Шакуловского сельского поселения Канашского района Чувашской Республики </w:t>
      </w:r>
      <w:bookmarkEnd w:id="0"/>
    </w:p>
    <w:p w:rsidR="00AB7F58" w:rsidRPr="007F0FA9" w:rsidRDefault="00AB7F58" w:rsidP="00AB7F5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B7F58" w:rsidRPr="007F0FA9" w:rsidRDefault="00AB7F58" w:rsidP="00AB7F58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7F0FA9">
        <w:rPr>
          <w:rFonts w:ascii="Times New Roman" w:eastAsia="Times New Roman" w:hAnsi="Times New Roman" w:cs="Times New Roman"/>
          <w:lang w:eastAsia="ar-SA"/>
        </w:rPr>
        <w:t xml:space="preserve">  В соответствии с положениями </w:t>
      </w:r>
      <w:hyperlink r:id="rId7" w:history="1">
        <w:r w:rsidRPr="007F0FA9">
          <w:rPr>
            <w:rFonts w:ascii="Times New Roman" w:eastAsia="Times New Roman" w:hAnsi="Times New Roman" w:cs="Times New Roman"/>
            <w:color w:val="000000"/>
            <w:u w:val="single"/>
            <w:lang w:eastAsia="ar-SA"/>
          </w:rPr>
          <w:t>Градостроительного кодекса Российской Федерации</w:t>
        </w:r>
      </w:hyperlink>
      <w:r w:rsidRPr="007F0FA9">
        <w:rPr>
          <w:rFonts w:ascii="Times New Roman" w:eastAsia="Times New Roman" w:hAnsi="Times New Roman" w:cs="Times New Roman"/>
          <w:color w:val="000000"/>
          <w:lang w:eastAsia="ar-SA"/>
        </w:rPr>
        <w:t>,</w:t>
      </w:r>
      <w:r w:rsidRPr="007F0FA9">
        <w:rPr>
          <w:rFonts w:ascii="Times New Roman" w:eastAsia="Times New Roman" w:hAnsi="Times New Roman" w:cs="Times New Roman"/>
          <w:lang w:eastAsia="ar-SA"/>
        </w:rPr>
        <w:t xml:space="preserve"> Федерального закона от 29 декабря 2004 № 191-ФЗ «О введении в действие Градостроительного кодекса Российской Федерации», Устава </w:t>
      </w:r>
      <w:r w:rsidRPr="007F0FA9">
        <w:rPr>
          <w:rFonts w:ascii="Times New Roman" w:eastAsia="Times New Roman" w:hAnsi="Times New Roman" w:cs="Times New Roman"/>
          <w:lang w:eastAsia="ru-RU"/>
        </w:rPr>
        <w:t>Шакуловского сельского поселения Канашского района Чувашской Республики</w:t>
      </w:r>
      <w:r w:rsidRPr="007F0FA9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7F0FA9">
        <w:rPr>
          <w:rFonts w:ascii="Times New Roman" w:eastAsia="Times New Roman" w:hAnsi="Times New Roman" w:cs="Times New Roman"/>
          <w:b/>
          <w:lang w:eastAsia="ar-SA"/>
        </w:rPr>
        <w:t>Собрание депутатов Шакуловского сельского поселения Канашского района Чувашской Республики</w:t>
      </w:r>
      <w:r w:rsidRPr="007F0FA9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Pr="007F0FA9">
        <w:rPr>
          <w:rFonts w:ascii="Times New Roman" w:eastAsia="Times New Roman" w:hAnsi="Times New Roman" w:cs="Times New Roman"/>
          <w:b/>
          <w:lang w:eastAsia="ar-SA"/>
        </w:rPr>
        <w:t>р</w:t>
      </w:r>
      <w:proofErr w:type="gramEnd"/>
      <w:r w:rsidRPr="007F0FA9">
        <w:rPr>
          <w:rFonts w:ascii="Times New Roman" w:eastAsia="Times New Roman" w:hAnsi="Times New Roman" w:cs="Times New Roman"/>
          <w:b/>
          <w:lang w:eastAsia="ar-SA"/>
        </w:rPr>
        <w:t xml:space="preserve"> е ш и л о:</w:t>
      </w:r>
    </w:p>
    <w:p w:rsidR="00AB7F58" w:rsidRPr="007F0FA9" w:rsidRDefault="00AB7F58" w:rsidP="00AB7F58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7F0FA9">
        <w:rPr>
          <w:rFonts w:ascii="Times New Roman" w:eastAsia="Times New Roman" w:hAnsi="Times New Roman" w:cs="Times New Roman"/>
          <w:lang w:eastAsia="ar-SA"/>
        </w:rPr>
        <w:t xml:space="preserve"> 1. Внести в Правила землепользования и застройки Шакуловского сельского поселения Канашского района Чувашской Республики, утвержденные решением Собрания депутатов Шакуловского сельского поселения Канашского района Чувашской Республики от </w:t>
      </w:r>
      <w:r w:rsidRPr="007F0FA9">
        <w:rPr>
          <w:rFonts w:ascii="Times New Roman" w:eastAsia="Calibri" w:hAnsi="Times New Roman" w:cs="Times New Roman"/>
          <w:noProof/>
          <w:color w:val="000000"/>
        </w:rPr>
        <w:t>08.11.2012г. №18/1</w:t>
      </w:r>
      <w:r w:rsidRPr="007F0FA9">
        <w:rPr>
          <w:rFonts w:ascii="Times New Roman" w:eastAsia="Times New Roman" w:hAnsi="Times New Roman" w:cs="Times New Roman"/>
          <w:lang w:eastAsia="ar-SA"/>
        </w:rPr>
        <w:t xml:space="preserve"> (с изменениями от </w:t>
      </w:r>
      <w:r w:rsidRPr="007F0FA9">
        <w:rPr>
          <w:rFonts w:ascii="Times New Roman" w:eastAsia="Calibri" w:hAnsi="Times New Roman" w:cs="Times New Roman"/>
        </w:rPr>
        <w:t>29 декабря 2016г. № 18/1</w:t>
      </w:r>
      <w:r w:rsidRPr="007F0FA9">
        <w:rPr>
          <w:rFonts w:ascii="Times New Roman" w:eastAsia="Times New Roman" w:hAnsi="Times New Roman" w:cs="Times New Roman"/>
          <w:lang w:eastAsia="ar-SA"/>
        </w:rPr>
        <w:t>, от</w:t>
      </w:r>
      <w:r w:rsidRPr="007F0FA9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7F0FA9">
        <w:rPr>
          <w:rFonts w:ascii="Times New Roman" w:eastAsia="Calibri" w:hAnsi="Times New Roman" w:cs="Times New Roman"/>
          <w:noProof/>
        </w:rPr>
        <w:t xml:space="preserve">05 </w:t>
      </w:r>
      <w:r w:rsidRPr="007F0FA9">
        <w:rPr>
          <w:rFonts w:ascii="Times New Roman" w:eastAsia="Calibri" w:hAnsi="Times New Roman" w:cs="Times New Roman"/>
        </w:rPr>
        <w:t>июня  2019 г. № 48/2</w:t>
      </w:r>
      <w:r w:rsidRPr="007F0FA9">
        <w:rPr>
          <w:rFonts w:ascii="Times New Roman" w:eastAsia="Times New Roman" w:hAnsi="Times New Roman" w:cs="Times New Roman"/>
          <w:i/>
          <w:lang w:eastAsia="ar-SA"/>
        </w:rPr>
        <w:t xml:space="preserve">) </w:t>
      </w:r>
      <w:r w:rsidRPr="007F0FA9">
        <w:rPr>
          <w:rFonts w:ascii="Times New Roman" w:eastAsia="Times New Roman" w:hAnsi="Times New Roman" w:cs="Times New Roman"/>
          <w:lang w:eastAsia="ar-SA"/>
        </w:rPr>
        <w:t>следующие изменения:</w:t>
      </w:r>
    </w:p>
    <w:p w:rsidR="00AB7F58" w:rsidRPr="00952C73" w:rsidRDefault="00AB7F58" w:rsidP="00AB7F58">
      <w:pPr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</w:rPr>
      </w:pPr>
      <w:r w:rsidRPr="00952C73">
        <w:rPr>
          <w:rFonts w:ascii="Times New Roman" w:eastAsia="Calibri" w:hAnsi="Times New Roman" w:cs="Times New Roman"/>
        </w:rPr>
        <w:t xml:space="preserve">   Статью 39 изложить в следующей редакции</w:t>
      </w:r>
      <w:r w:rsidRPr="00952C73">
        <w:rPr>
          <w:rFonts w:ascii="Times New Roman" w:eastAsia="Calibri" w:hAnsi="Times New Roman" w:cs="Times New Roman"/>
          <w:b/>
        </w:rPr>
        <w:t>:</w:t>
      </w:r>
    </w:p>
    <w:p w:rsidR="00AB7F58" w:rsidRPr="00952C73" w:rsidRDefault="00AB7F58" w:rsidP="00AB7F58">
      <w:pPr>
        <w:keepNext/>
        <w:widowControl w:val="0"/>
        <w:tabs>
          <w:tab w:val="left" w:pos="0"/>
        </w:tabs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"/>
        </w:rPr>
      </w:pPr>
      <w:r w:rsidRPr="00952C73">
        <w:rPr>
          <w:rFonts w:ascii="Times New Roman" w:eastAsia="Times New Roman" w:hAnsi="Times New Roman" w:cs="Times New Roman"/>
          <w:b/>
          <w:bCs/>
          <w:kern w:val="3"/>
        </w:rPr>
        <w:t>«Статья 39. Градостроительный регламент зоны застройки индивидуальными жилыми домами (Ж-1)</w:t>
      </w:r>
    </w:p>
    <w:p w:rsidR="00AB7F58" w:rsidRPr="007F0FA9" w:rsidRDefault="00AB7F58" w:rsidP="00AB7F5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7F0FA9">
        <w:rPr>
          <w:rFonts w:ascii="Times New Roman" w:eastAsia="Times New Roman" w:hAnsi="Times New Roman" w:cs="Times New Roman"/>
          <w:kern w:val="3"/>
          <w:lang w:eastAsia="ru-RU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AB7F58" w:rsidRPr="007F0FA9" w:rsidRDefault="00AB7F58" w:rsidP="00AB7F58">
      <w:pPr>
        <w:spacing w:after="160" w:line="256" w:lineRule="auto"/>
        <w:ind w:left="720"/>
        <w:contextualSpacing/>
        <w:rPr>
          <w:rFonts w:ascii="Calibri" w:eastAsia="Calibri" w:hAnsi="Calibri" w:cs="Times New Roman"/>
        </w:rPr>
      </w:pPr>
    </w:p>
    <w:tbl>
      <w:tblPr>
        <w:tblW w:w="982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"/>
        <w:gridCol w:w="319"/>
        <w:gridCol w:w="248"/>
        <w:gridCol w:w="600"/>
        <w:gridCol w:w="393"/>
        <w:gridCol w:w="4109"/>
        <w:gridCol w:w="993"/>
        <w:gridCol w:w="329"/>
        <w:gridCol w:w="202"/>
        <w:gridCol w:w="603"/>
        <w:gridCol w:w="796"/>
        <w:gridCol w:w="196"/>
        <w:gridCol w:w="168"/>
        <w:gridCol w:w="383"/>
        <w:gridCol w:w="442"/>
      </w:tblGrid>
      <w:tr w:rsidR="00AB7F58" w:rsidRPr="007F0FA9" w:rsidTr="00456AC8">
        <w:trPr>
          <w:gridBefore w:val="1"/>
          <w:wBefore w:w="45" w:type="dxa"/>
          <w:cantSplit/>
          <w:trHeight w:val="297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58" w:rsidRPr="007F0FA9" w:rsidRDefault="00AB7F58" w:rsidP="00456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iCs/>
                <w:lang w:eastAsia="ru-RU"/>
              </w:rPr>
              <w:t>№</w:t>
            </w:r>
          </w:p>
          <w:p w:rsidR="00AB7F58" w:rsidRPr="007F0FA9" w:rsidRDefault="00AB7F58" w:rsidP="00456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7F0FA9">
              <w:rPr>
                <w:rFonts w:ascii="Times New Roman" w:eastAsia="Times New Roman" w:hAnsi="Times New Roman" w:cs="Times New Roman"/>
                <w:iCs/>
                <w:lang w:eastAsia="ru-RU"/>
              </w:rPr>
              <w:t>п</w:t>
            </w:r>
            <w:proofErr w:type="gramEnd"/>
            <w:r w:rsidRPr="007F0FA9">
              <w:rPr>
                <w:rFonts w:ascii="Times New Roman" w:eastAsia="Times New Roman" w:hAnsi="Times New Roman" w:cs="Times New Roman"/>
                <w:iCs/>
                <w:lang w:eastAsia="ru-RU"/>
              </w:rPr>
              <w:t>/п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58" w:rsidRPr="007F0FA9" w:rsidRDefault="00AB7F58" w:rsidP="00456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iCs/>
                <w:lang w:eastAsia="ru-RU"/>
              </w:rPr>
              <w:t>Код (числовое обозначение)</w:t>
            </w:r>
          </w:p>
          <w:p w:rsidR="00AB7F58" w:rsidRPr="007F0FA9" w:rsidRDefault="00AB7F58" w:rsidP="00456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iCs/>
                <w:lang w:eastAsia="ru-RU"/>
              </w:rPr>
              <w:t>в соответствии с Классификатором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58" w:rsidRPr="007F0FA9" w:rsidRDefault="00AB7F58" w:rsidP="00456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FA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Вид разрешенного использования земельного участка (в соответствии с Классификатором видов разрешенного использования земельных </w:t>
            </w:r>
            <w:proofErr w:type="spellStart"/>
            <w:r w:rsidRPr="007F0FA9">
              <w:rPr>
                <w:rFonts w:ascii="Times New Roman" w:eastAsia="Times New Roman" w:hAnsi="Times New Roman" w:cs="Times New Roman"/>
                <w:iCs/>
                <w:lang w:eastAsia="ru-RU"/>
              </w:rPr>
              <w:t>участков</w:t>
            </w:r>
            <w:proofErr w:type="gramStart"/>
            <w:r w:rsidRPr="007F0FA9">
              <w:rPr>
                <w:rFonts w:ascii="Times New Roman" w:eastAsia="Times New Roman" w:hAnsi="Times New Roman" w:cs="Times New Roman"/>
                <w:iCs/>
                <w:lang w:eastAsia="ru-RU"/>
              </w:rPr>
              <w:t>,</w:t>
            </w:r>
            <w:r w:rsidRPr="007F0FA9"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proofErr w:type="gramEnd"/>
            <w:r w:rsidRPr="007F0FA9">
              <w:rPr>
                <w:rFonts w:ascii="Times New Roman" w:eastAsia="Times New Roman" w:hAnsi="Times New Roman" w:cs="Times New Roman"/>
                <w:lang w:eastAsia="ar-SA"/>
              </w:rPr>
              <w:t>твержденным</w:t>
            </w:r>
            <w:proofErr w:type="spellEnd"/>
            <w:r w:rsidRPr="007F0FA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F0FA9">
              <w:rPr>
                <w:rFonts w:ascii="Times New Roman" w:eastAsia="Times New Roman" w:hAnsi="Times New Roman" w:cs="Times New Roman"/>
                <w:bCs/>
                <w:lang w:eastAsia="ru-RU"/>
              </w:rPr>
              <w:t>уполномоченным федеральным органом исполнительной власти)</w:t>
            </w:r>
          </w:p>
          <w:p w:rsidR="00AB7F58" w:rsidRPr="007F0FA9" w:rsidRDefault="00AB7F58" w:rsidP="00456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58" w:rsidRPr="007F0FA9" w:rsidRDefault="00AB7F58" w:rsidP="00456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AB7F58" w:rsidRPr="007F0FA9" w:rsidTr="00456AC8">
        <w:trPr>
          <w:gridBefore w:val="1"/>
          <w:wBefore w:w="45" w:type="dxa"/>
          <w:cantSplit/>
          <w:trHeight w:val="2422"/>
        </w:trPr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58" w:rsidRPr="007F0FA9" w:rsidRDefault="00AB7F58" w:rsidP="00456A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68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7F58" w:rsidRPr="007F0FA9" w:rsidRDefault="00AB7F58" w:rsidP="00456A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58" w:rsidRPr="007F0FA9" w:rsidRDefault="00AB7F58" w:rsidP="00456A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F58" w:rsidRPr="007F0FA9" w:rsidRDefault="00AB7F58" w:rsidP="00456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iCs/>
                <w:lang w:eastAsia="ru-RU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F58" w:rsidRPr="007F0FA9" w:rsidRDefault="00AB7F58" w:rsidP="00456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iCs/>
                <w:lang w:eastAsia="ru-RU"/>
              </w:rPr>
              <w:t>Предельные размеры земельных участков (мин</w:t>
            </w:r>
            <w:proofErr w:type="gramStart"/>
            <w:r w:rsidRPr="007F0FA9">
              <w:rPr>
                <w:rFonts w:ascii="Times New Roman" w:eastAsia="Times New Roman" w:hAnsi="Times New Roman" w:cs="Times New Roman"/>
                <w:iCs/>
                <w:lang w:eastAsia="ru-RU"/>
              </w:rPr>
              <w:t>.-</w:t>
            </w:r>
            <w:proofErr w:type="gramEnd"/>
            <w:r w:rsidRPr="007F0FA9">
              <w:rPr>
                <w:rFonts w:ascii="Times New Roman" w:eastAsia="Times New Roman" w:hAnsi="Times New Roman" w:cs="Times New Roman"/>
                <w:iCs/>
                <w:lang w:eastAsia="ru-RU"/>
              </w:rPr>
              <w:t>макс.), 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F58" w:rsidRPr="007F0FA9" w:rsidRDefault="00AB7F58" w:rsidP="00456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Максимальный процент застройки, %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58" w:rsidRPr="007F0FA9" w:rsidRDefault="00AB7F58" w:rsidP="00456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Минимальные отступы от границ земельных участков</w:t>
            </w:r>
          </w:p>
        </w:tc>
      </w:tr>
      <w:tr w:rsidR="00AB7F58" w:rsidRPr="007F0FA9" w:rsidTr="00456AC8">
        <w:trPr>
          <w:gridAfter w:val="1"/>
          <w:wAfter w:w="382" w:type="dxa"/>
          <w:tblHeader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 xml:space="preserve">          2</w:t>
            </w:r>
          </w:p>
        </w:tc>
        <w:tc>
          <w:tcPr>
            <w:tcW w:w="58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3                                            4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5              6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 xml:space="preserve">   7</w:t>
            </w:r>
          </w:p>
        </w:tc>
      </w:tr>
      <w:tr w:rsidR="00AB7F58" w:rsidRPr="007F0FA9" w:rsidTr="00456AC8">
        <w:trPr>
          <w:gridAfter w:val="1"/>
          <w:wAfter w:w="382" w:type="dxa"/>
        </w:trPr>
        <w:tc>
          <w:tcPr>
            <w:tcW w:w="938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AB7F58" w:rsidRPr="007F0FA9" w:rsidTr="00456AC8">
        <w:trPr>
          <w:gridAfter w:val="1"/>
          <w:wAfter w:w="382" w:type="dxa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8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0,04 -0,15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 xml:space="preserve">   3</w:t>
            </w:r>
          </w:p>
        </w:tc>
      </w:tr>
      <w:tr w:rsidR="00AB7F58" w:rsidRPr="007F0FA9" w:rsidTr="00456AC8">
        <w:trPr>
          <w:gridAfter w:val="1"/>
          <w:wAfter w:w="382" w:type="dxa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8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0,04 -0,50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 xml:space="preserve">   3</w:t>
            </w:r>
          </w:p>
        </w:tc>
      </w:tr>
      <w:tr w:rsidR="00AB7F58" w:rsidRPr="007F0FA9" w:rsidTr="00456AC8">
        <w:trPr>
          <w:gridAfter w:val="1"/>
          <w:wAfter w:w="382" w:type="dxa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3.4.1</w:t>
            </w:r>
          </w:p>
        </w:tc>
        <w:tc>
          <w:tcPr>
            <w:tcW w:w="58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мин.0,02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 xml:space="preserve">   3</w:t>
            </w:r>
          </w:p>
        </w:tc>
      </w:tr>
      <w:tr w:rsidR="00AB7F58" w:rsidRPr="007F0FA9" w:rsidTr="00456AC8">
        <w:trPr>
          <w:gridAfter w:val="1"/>
          <w:wAfter w:w="382" w:type="dxa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3.5.1</w:t>
            </w:r>
          </w:p>
        </w:tc>
        <w:tc>
          <w:tcPr>
            <w:tcW w:w="58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мин.0,4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 xml:space="preserve">   3</w:t>
            </w:r>
          </w:p>
        </w:tc>
      </w:tr>
      <w:tr w:rsidR="00AB7F58" w:rsidRPr="007F0FA9" w:rsidTr="00456AC8">
        <w:trPr>
          <w:gridAfter w:val="1"/>
          <w:wAfter w:w="382" w:type="dxa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58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Общественное управление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мин.0,12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 xml:space="preserve">   3</w:t>
            </w:r>
          </w:p>
        </w:tc>
      </w:tr>
      <w:tr w:rsidR="00AB7F58" w:rsidRPr="007F0FA9" w:rsidTr="00456AC8">
        <w:trPr>
          <w:gridAfter w:val="1"/>
          <w:wAfter w:w="382" w:type="dxa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8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Коммунальное обслуживание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мин.0,03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 xml:space="preserve">   1</w:t>
            </w:r>
          </w:p>
        </w:tc>
      </w:tr>
      <w:tr w:rsidR="00AB7F58" w:rsidRPr="007F0FA9" w:rsidTr="00456AC8">
        <w:trPr>
          <w:gridAfter w:val="1"/>
          <w:wAfter w:w="382" w:type="dxa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13.1</w:t>
            </w:r>
          </w:p>
        </w:tc>
        <w:tc>
          <w:tcPr>
            <w:tcW w:w="58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Ведение огородничества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0,02- 0,15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 xml:space="preserve">   0</w:t>
            </w:r>
          </w:p>
        </w:tc>
      </w:tr>
      <w:tr w:rsidR="00AB7F58" w:rsidRPr="007F0FA9" w:rsidTr="00456AC8">
        <w:trPr>
          <w:gridAfter w:val="1"/>
          <w:wAfter w:w="382" w:type="dxa"/>
        </w:trPr>
        <w:tc>
          <w:tcPr>
            <w:tcW w:w="938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AB7F58" w:rsidRPr="007F0FA9" w:rsidTr="00456AC8">
        <w:trPr>
          <w:gridAfter w:val="1"/>
          <w:wAfter w:w="382" w:type="dxa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</w:p>
        </w:tc>
        <w:tc>
          <w:tcPr>
            <w:tcW w:w="58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мин.0,12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 xml:space="preserve">   3</w:t>
            </w:r>
          </w:p>
        </w:tc>
      </w:tr>
      <w:tr w:rsidR="00AB7F58" w:rsidRPr="007F0FA9" w:rsidTr="00456AC8">
        <w:trPr>
          <w:gridAfter w:val="1"/>
          <w:wAfter w:w="382" w:type="dxa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2.7.1</w:t>
            </w:r>
          </w:p>
        </w:tc>
        <w:tc>
          <w:tcPr>
            <w:tcW w:w="58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Объекты гаражного назначения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мин.0,002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 xml:space="preserve">   1</w:t>
            </w:r>
          </w:p>
        </w:tc>
      </w:tr>
      <w:tr w:rsidR="00AB7F58" w:rsidRPr="007F0FA9" w:rsidTr="00456AC8">
        <w:trPr>
          <w:gridAfter w:val="1"/>
          <w:wAfter w:w="382" w:type="dxa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8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Блокированная жилая застройка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мин.0,03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 xml:space="preserve">   3</w:t>
            </w:r>
          </w:p>
        </w:tc>
      </w:tr>
      <w:tr w:rsidR="00AB7F58" w:rsidRPr="007F0FA9" w:rsidTr="00456AC8">
        <w:trPr>
          <w:gridAfter w:val="1"/>
          <w:wAfter w:w="382" w:type="dxa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8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Социальное обслуживание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мин.0,15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 xml:space="preserve">   3</w:t>
            </w:r>
          </w:p>
        </w:tc>
      </w:tr>
      <w:tr w:rsidR="00AB7F58" w:rsidRPr="007F0FA9" w:rsidTr="00456AC8">
        <w:trPr>
          <w:gridAfter w:val="1"/>
          <w:wAfter w:w="382" w:type="dxa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3.4.2</w:t>
            </w:r>
          </w:p>
        </w:tc>
        <w:tc>
          <w:tcPr>
            <w:tcW w:w="58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мин. 1,0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 xml:space="preserve">   3</w:t>
            </w:r>
          </w:p>
        </w:tc>
      </w:tr>
      <w:tr w:rsidR="00AB7F58" w:rsidRPr="007F0FA9" w:rsidTr="00456AC8">
        <w:trPr>
          <w:gridAfter w:val="1"/>
          <w:wAfter w:w="382" w:type="dxa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58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Культурное развитие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мин. 0,2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 xml:space="preserve">   3</w:t>
            </w:r>
          </w:p>
        </w:tc>
      </w:tr>
      <w:tr w:rsidR="00AB7F58" w:rsidRPr="007F0FA9" w:rsidTr="00456AC8">
        <w:trPr>
          <w:gridAfter w:val="1"/>
          <w:wAfter w:w="382" w:type="dxa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58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Бытовое обслуживание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мин.0,03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 xml:space="preserve">   3</w:t>
            </w:r>
          </w:p>
        </w:tc>
      </w:tr>
      <w:tr w:rsidR="00AB7F58" w:rsidRPr="007F0FA9" w:rsidTr="00456AC8">
        <w:trPr>
          <w:gridAfter w:val="1"/>
          <w:wAfter w:w="382" w:type="dxa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58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Религиозное использование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мин.0,3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 xml:space="preserve">   3</w:t>
            </w:r>
          </w:p>
        </w:tc>
      </w:tr>
      <w:tr w:rsidR="00AB7F58" w:rsidRPr="007F0FA9" w:rsidTr="00456AC8">
        <w:trPr>
          <w:gridAfter w:val="1"/>
          <w:wAfter w:w="382" w:type="dxa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3.10.1</w:t>
            </w:r>
          </w:p>
        </w:tc>
        <w:tc>
          <w:tcPr>
            <w:tcW w:w="58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мин.0,35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 xml:space="preserve">   3</w:t>
            </w:r>
          </w:p>
        </w:tc>
      </w:tr>
      <w:tr w:rsidR="00AB7F58" w:rsidRPr="007F0FA9" w:rsidTr="00456AC8">
        <w:trPr>
          <w:gridAfter w:val="1"/>
          <w:wAfter w:w="382" w:type="dxa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58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Деловое управление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мин.0,12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 xml:space="preserve">   3</w:t>
            </w:r>
          </w:p>
        </w:tc>
      </w:tr>
      <w:tr w:rsidR="00AB7F58" w:rsidRPr="007F0FA9" w:rsidTr="00456AC8">
        <w:trPr>
          <w:gridAfter w:val="1"/>
          <w:wAfter w:w="382" w:type="dxa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58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Рынки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мин. 0,3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 xml:space="preserve">   3</w:t>
            </w:r>
          </w:p>
        </w:tc>
      </w:tr>
      <w:tr w:rsidR="00AB7F58" w:rsidRPr="007F0FA9" w:rsidTr="00456AC8">
        <w:trPr>
          <w:gridAfter w:val="1"/>
          <w:wAfter w:w="382" w:type="dxa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58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Магазины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мин.0,005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 xml:space="preserve">   1</w:t>
            </w:r>
          </w:p>
        </w:tc>
      </w:tr>
      <w:tr w:rsidR="00AB7F58" w:rsidRPr="007F0FA9" w:rsidTr="00456AC8">
        <w:trPr>
          <w:gridAfter w:val="1"/>
          <w:wAfter w:w="382" w:type="dxa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58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Банковская и страховая деятельность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мин.0,15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 xml:space="preserve">   3</w:t>
            </w:r>
          </w:p>
        </w:tc>
      </w:tr>
      <w:tr w:rsidR="00AB7F58" w:rsidRPr="007F0FA9" w:rsidTr="00456AC8">
        <w:trPr>
          <w:gridAfter w:val="1"/>
          <w:wAfter w:w="382" w:type="dxa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  <w:tc>
          <w:tcPr>
            <w:tcW w:w="58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Общественное питание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мин. 0,2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 xml:space="preserve">   3</w:t>
            </w:r>
          </w:p>
        </w:tc>
      </w:tr>
      <w:tr w:rsidR="00AB7F58" w:rsidRPr="007F0FA9" w:rsidTr="00456AC8">
        <w:trPr>
          <w:gridAfter w:val="1"/>
          <w:wAfter w:w="382" w:type="dxa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4.9</w:t>
            </w:r>
          </w:p>
        </w:tc>
        <w:tc>
          <w:tcPr>
            <w:tcW w:w="58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Обслуживание автотранспорта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мин. 0,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 xml:space="preserve">   3</w:t>
            </w:r>
          </w:p>
        </w:tc>
      </w:tr>
      <w:tr w:rsidR="00AB7F58" w:rsidRPr="007F0FA9" w:rsidTr="00456AC8">
        <w:trPr>
          <w:gridAfter w:val="1"/>
          <w:wAfter w:w="382" w:type="dxa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4.9.1</w:t>
            </w:r>
          </w:p>
        </w:tc>
        <w:tc>
          <w:tcPr>
            <w:tcW w:w="58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Объекты придорожного сервиса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мин. 0,4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 xml:space="preserve">   3</w:t>
            </w:r>
          </w:p>
        </w:tc>
      </w:tr>
      <w:tr w:rsidR="00AB7F58" w:rsidRPr="007F0FA9" w:rsidTr="00456AC8">
        <w:trPr>
          <w:gridAfter w:val="1"/>
          <w:wAfter w:w="382" w:type="dxa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58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мин. 0,3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 xml:space="preserve">   3</w:t>
            </w:r>
          </w:p>
        </w:tc>
      </w:tr>
      <w:tr w:rsidR="00AB7F58" w:rsidRPr="007F0FA9" w:rsidTr="00456AC8">
        <w:trPr>
          <w:gridAfter w:val="1"/>
          <w:wAfter w:w="382" w:type="dxa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6.8</w:t>
            </w:r>
          </w:p>
        </w:tc>
        <w:tc>
          <w:tcPr>
            <w:tcW w:w="58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Связь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мин.0,15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 xml:space="preserve">   3</w:t>
            </w:r>
          </w:p>
        </w:tc>
      </w:tr>
      <w:tr w:rsidR="00AB7F58" w:rsidRPr="007F0FA9" w:rsidTr="00456AC8">
        <w:trPr>
          <w:gridAfter w:val="1"/>
          <w:wAfter w:w="382" w:type="dxa"/>
        </w:trPr>
        <w:tc>
          <w:tcPr>
            <w:tcW w:w="938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AB7F58" w:rsidRPr="007F0FA9" w:rsidTr="00456AC8">
        <w:trPr>
          <w:gridAfter w:val="1"/>
          <w:wAfter w:w="382" w:type="dxa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58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Обслуживание жилой застройки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мин.0,03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F58" w:rsidRPr="007F0FA9" w:rsidRDefault="00AB7F58" w:rsidP="0045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FA9"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</w:tbl>
    <w:p w:rsidR="00AB7F58" w:rsidRPr="007F0FA9" w:rsidRDefault="00AB7F58" w:rsidP="00AB7F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B7F58" w:rsidRPr="007F0FA9" w:rsidRDefault="00AB7F58" w:rsidP="00AB7F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F0FA9">
        <w:rPr>
          <w:rFonts w:ascii="Times New Roman" w:eastAsia="Calibri" w:hAnsi="Times New Roman" w:cs="Times New Roman"/>
        </w:rPr>
        <w:t>Примечания:</w:t>
      </w:r>
    </w:p>
    <w:p w:rsidR="00AB7F58" w:rsidRPr="007F0FA9" w:rsidRDefault="00AB7F58" w:rsidP="00AB7F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F0FA9">
        <w:rPr>
          <w:rFonts w:ascii="Times New Roman" w:eastAsia="Calibri" w:hAnsi="Times New Roman" w:cs="Times New Roman"/>
        </w:rPr>
        <w:t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уполномоченным федеральным органом исполнительной власти.</w:t>
      </w:r>
    </w:p>
    <w:p w:rsidR="00AB7F58" w:rsidRPr="007F0FA9" w:rsidRDefault="00AB7F58" w:rsidP="00AB7F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F0FA9">
        <w:rPr>
          <w:rFonts w:ascii="Times New Roman" w:eastAsia="Calibri" w:hAnsi="Times New Roman" w:cs="Times New Roman"/>
        </w:rPr>
        <w:t>2. Нормы предоставления земельных участков гражданам в собственность (за плату или бесплатно), в аренду из земель, находящихся в государственной или муниципальной собственности для индивидуального строительства, личного подсобного хозяйства, дачного строительства, садоводства, огородничества, устанавливаются Законом Чувашской Республики и решением Собрания депутатов Шакуловского</w:t>
      </w:r>
      <w:r w:rsidRPr="007F0FA9">
        <w:rPr>
          <w:rFonts w:ascii="Times New Roman" w:eastAsia="Calibri" w:hAnsi="Times New Roman" w:cs="Times New Roman"/>
          <w:color w:val="FF0000"/>
        </w:rPr>
        <w:t xml:space="preserve"> </w:t>
      </w:r>
      <w:r w:rsidRPr="007F0FA9">
        <w:rPr>
          <w:rFonts w:ascii="Times New Roman" w:eastAsia="Calibri" w:hAnsi="Times New Roman" w:cs="Times New Roman"/>
        </w:rPr>
        <w:t>сельского поселения.</w:t>
      </w:r>
    </w:p>
    <w:p w:rsidR="00AB7F58" w:rsidRPr="007F0FA9" w:rsidRDefault="00AB7F58" w:rsidP="00AB7F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F0FA9">
        <w:rPr>
          <w:rFonts w:ascii="Times New Roman" w:eastAsia="Calibri" w:hAnsi="Times New Roman" w:cs="Times New Roman"/>
        </w:rPr>
        <w:t>3. Отступ от красной линии до линии застройки при новом строительстве составляет не менее 5 метров.</w:t>
      </w:r>
    </w:p>
    <w:p w:rsidR="00AB7F58" w:rsidRPr="007F0FA9" w:rsidRDefault="00AB7F58" w:rsidP="00AB7F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F0FA9">
        <w:rPr>
          <w:rFonts w:ascii="Times New Roman" w:eastAsia="Calibri" w:hAnsi="Times New Roman" w:cs="Times New Roman"/>
        </w:rPr>
        <w:t xml:space="preserve">4. </w:t>
      </w:r>
      <w:proofErr w:type="gramStart"/>
      <w:r w:rsidRPr="007F0FA9">
        <w:rPr>
          <w:rFonts w:ascii="Times New Roman" w:eastAsia="Calibri" w:hAnsi="Times New Roman" w:cs="Times New Roman"/>
        </w:rPr>
        <w:t>В целях наименьшего затенения соседних участков расстояние от дома, хозяйственных построек, и сооружений до границ соседних участков, расположенных с востока, севера и запада, и промежуточных положений, должно составлять не менее 0,5 высоты указанных строений (сооружений), измеренной от планировочной отметки земли до конька крыши (до верхней отметки сооружений) с соблюдением следующих минимальных планировочных и нормативных требований к размещению:</w:t>
      </w:r>
      <w:proofErr w:type="gramEnd"/>
    </w:p>
    <w:p w:rsidR="00AB7F58" w:rsidRPr="007F0FA9" w:rsidRDefault="00AB7F58" w:rsidP="00AB7F58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7F0FA9">
        <w:rPr>
          <w:rFonts w:ascii="Times New Roman" w:eastAsia="Calibri" w:hAnsi="Times New Roman" w:cs="Times New Roman"/>
        </w:rPr>
        <w:t>– расстояние до границы соседнего участка расстояния по санитарно-бытовым и зооветеринарным по требованиям должны быть не менее:</w:t>
      </w:r>
      <w:proofErr w:type="gramEnd"/>
    </w:p>
    <w:p w:rsidR="00AB7F58" w:rsidRPr="007F0FA9" w:rsidRDefault="00AB7F58" w:rsidP="00AB7F58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7F0FA9">
        <w:rPr>
          <w:rFonts w:ascii="Times New Roman" w:eastAsia="Calibri" w:hAnsi="Times New Roman" w:cs="Times New Roman"/>
        </w:rPr>
        <w:t>– от усадебного одно-, двухэтажного дома – 3 м;</w:t>
      </w:r>
    </w:p>
    <w:p w:rsidR="00AB7F58" w:rsidRPr="007F0FA9" w:rsidRDefault="00AB7F58" w:rsidP="00AB7F58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7F0FA9">
        <w:rPr>
          <w:rFonts w:ascii="Times New Roman" w:eastAsia="Calibri" w:hAnsi="Times New Roman" w:cs="Times New Roman"/>
        </w:rPr>
        <w:t>– от постройки для содержания скота и птицы – 4 м;</w:t>
      </w:r>
    </w:p>
    <w:p w:rsidR="00AB7F58" w:rsidRPr="007F0FA9" w:rsidRDefault="00AB7F58" w:rsidP="00AB7F58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7F0FA9">
        <w:rPr>
          <w:rFonts w:ascii="Times New Roman" w:eastAsia="Calibri" w:hAnsi="Times New Roman" w:cs="Times New Roman"/>
        </w:rPr>
        <w:t>– от хозяйственных и прочих построек – 1 м;</w:t>
      </w:r>
    </w:p>
    <w:p w:rsidR="00AB7F58" w:rsidRPr="007F0FA9" w:rsidRDefault="00AB7F58" w:rsidP="00AB7F58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7F0FA9">
        <w:rPr>
          <w:rFonts w:ascii="Times New Roman" w:eastAsia="Calibri" w:hAnsi="Times New Roman" w:cs="Times New Roman"/>
        </w:rPr>
        <w:t>– открытой стоянки – 1 м;</w:t>
      </w:r>
    </w:p>
    <w:p w:rsidR="00AB7F58" w:rsidRPr="007F0FA9" w:rsidRDefault="00AB7F58" w:rsidP="00AB7F58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7F0FA9">
        <w:rPr>
          <w:rFonts w:ascii="Times New Roman" w:eastAsia="Calibri" w:hAnsi="Times New Roman" w:cs="Times New Roman"/>
        </w:rPr>
        <w:t>– отдельно стоящего гаража – 1 м.</w:t>
      </w:r>
    </w:p>
    <w:p w:rsidR="00AB7F58" w:rsidRPr="007F0FA9" w:rsidRDefault="00AB7F58" w:rsidP="00AB7F58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7F0FA9">
        <w:rPr>
          <w:rFonts w:ascii="Times New Roman" w:eastAsia="Calibri" w:hAnsi="Times New Roman" w:cs="Times New Roman"/>
        </w:rPr>
        <w:t>– от стволов высокорослых деревьев – 4 м;</w:t>
      </w:r>
    </w:p>
    <w:p w:rsidR="00AB7F58" w:rsidRPr="007F0FA9" w:rsidRDefault="00AB7F58" w:rsidP="00AB7F58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7F0FA9">
        <w:rPr>
          <w:rFonts w:ascii="Times New Roman" w:eastAsia="Calibri" w:hAnsi="Times New Roman" w:cs="Times New Roman"/>
        </w:rPr>
        <w:t>– среднерослых – 2 м;</w:t>
      </w:r>
    </w:p>
    <w:p w:rsidR="00AB7F58" w:rsidRPr="007F0FA9" w:rsidRDefault="00AB7F58" w:rsidP="00AB7F58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7F0FA9">
        <w:rPr>
          <w:rFonts w:ascii="Times New Roman" w:eastAsia="Calibri" w:hAnsi="Times New Roman" w:cs="Times New Roman"/>
        </w:rPr>
        <w:lastRenderedPageBreak/>
        <w:t>– от кустарника – 1 м;</w:t>
      </w:r>
    </w:p>
    <w:p w:rsidR="00AB7F58" w:rsidRPr="007F0FA9" w:rsidRDefault="00AB7F58" w:rsidP="00AB7F58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7F0FA9">
        <w:rPr>
          <w:rFonts w:ascii="Times New Roman" w:eastAsia="Calibri" w:hAnsi="Times New Roman" w:cs="Times New Roman"/>
        </w:rPr>
        <w:t>– расстояние от полотна дороги до ограждения не менее 2 метров;</w:t>
      </w:r>
    </w:p>
    <w:p w:rsidR="00AB7F58" w:rsidRPr="007F0FA9" w:rsidRDefault="00AB7F58" w:rsidP="00AB7F58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7F0FA9">
        <w:rPr>
          <w:rFonts w:ascii="Times New Roman" w:eastAsia="Calibri" w:hAnsi="Times New Roman" w:cs="Times New Roman"/>
        </w:rPr>
        <w:t>– ширину вновь предоставляемого участка для строительства усадебного дома или коттеджа принимать не менее 15 метров;</w:t>
      </w:r>
    </w:p>
    <w:p w:rsidR="00AB7F58" w:rsidRPr="007F0FA9" w:rsidRDefault="00AB7F58" w:rsidP="00AB7F58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7F0FA9">
        <w:rPr>
          <w:rFonts w:ascii="Times New Roman" w:eastAsia="Calibri" w:hAnsi="Times New Roman" w:cs="Times New Roman"/>
        </w:rPr>
        <w:t>– благоустройство придомовой территории со стороны улицы перед ограждением допускает озеленение не выше 2 м.;</w:t>
      </w:r>
    </w:p>
    <w:p w:rsidR="00AB7F58" w:rsidRPr="007F0FA9" w:rsidRDefault="00AB7F58" w:rsidP="00AB7F58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7F0FA9">
        <w:rPr>
          <w:rFonts w:ascii="Times New Roman" w:eastAsia="Calibri" w:hAnsi="Times New Roman" w:cs="Times New Roman"/>
        </w:rPr>
        <w:t>– при наличии расстояния между проезжей частью и ограждением более 2 метров допускается озеленение выше 2 метров, воздушный проём от линии электропередач до верха озеленения не менее 1 метра.</w:t>
      </w:r>
    </w:p>
    <w:p w:rsidR="00AB7F58" w:rsidRPr="007F0FA9" w:rsidRDefault="00AB7F58" w:rsidP="00AB7F58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7F0FA9">
        <w:rPr>
          <w:rFonts w:ascii="Times New Roman" w:eastAsia="Calibri" w:hAnsi="Times New Roman" w:cs="Times New Roman"/>
        </w:rPr>
        <w:t>Вспомогательные строения, за исключением гаражей, размещать со стороны улиц не допускается.</w:t>
      </w:r>
    </w:p>
    <w:p w:rsidR="00AB7F58" w:rsidRPr="007F0FA9" w:rsidRDefault="00AB7F58" w:rsidP="00AB7F58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7F0FA9">
        <w:rPr>
          <w:rFonts w:ascii="Times New Roman" w:eastAsia="Calibri" w:hAnsi="Times New Roman" w:cs="Times New Roman"/>
        </w:rPr>
        <w:t>Расстояния от окон жилых помещений до хозяйственных и прочих строений, расположенных на соседних участках, должно быть не менее 6 м.</w:t>
      </w:r>
    </w:p>
    <w:p w:rsidR="00AB7F58" w:rsidRPr="007F0FA9" w:rsidRDefault="00AB7F58" w:rsidP="00AB7F58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7F0FA9">
        <w:rPr>
          <w:rFonts w:ascii="Times New Roman" w:eastAsia="Calibri" w:hAnsi="Times New Roman" w:cs="Times New Roman"/>
        </w:rPr>
        <w:t>Требования к ограждениям земельных участков индивидуальных жилых домов со стороны улицы:</w:t>
      </w:r>
    </w:p>
    <w:p w:rsidR="00AB7F58" w:rsidRPr="007F0FA9" w:rsidRDefault="00AB7F58" w:rsidP="00AB7F58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7F0FA9">
        <w:rPr>
          <w:rFonts w:ascii="Times New Roman" w:eastAsia="Calibri" w:hAnsi="Times New Roman" w:cs="Times New Roman"/>
        </w:rPr>
        <w:t>а) максимальная высота ограждений – 2 метра;</w:t>
      </w:r>
      <w:r w:rsidRPr="007F0FA9">
        <w:rPr>
          <w:rFonts w:ascii="Times New Roman" w:eastAsia="Calibri" w:hAnsi="Times New Roman" w:cs="Times New Roman"/>
        </w:rPr>
        <w:tab/>
      </w:r>
    </w:p>
    <w:p w:rsidR="00AB7F58" w:rsidRPr="007F0FA9" w:rsidRDefault="00AB7F58" w:rsidP="00AB7F58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7F0FA9">
        <w:rPr>
          <w:rFonts w:ascii="Times New Roman" w:eastAsia="Calibri" w:hAnsi="Times New Roman" w:cs="Times New Roman"/>
        </w:rPr>
        <w:t>б) ограждение в виде декоративного озеленения – 1,5 м;</w:t>
      </w:r>
    </w:p>
    <w:p w:rsidR="00AB7F58" w:rsidRPr="007F0FA9" w:rsidRDefault="00AB7F58" w:rsidP="00AB7F58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7F0FA9">
        <w:rPr>
          <w:rFonts w:ascii="Times New Roman" w:eastAsia="Calibri" w:hAnsi="Times New Roman" w:cs="Times New Roman"/>
        </w:rPr>
        <w:t>светопрозрачность</w:t>
      </w:r>
      <w:proofErr w:type="spellEnd"/>
      <w:r w:rsidRPr="007F0FA9">
        <w:rPr>
          <w:rFonts w:ascii="Times New Roman" w:eastAsia="Calibri" w:hAnsi="Times New Roman" w:cs="Times New Roman"/>
        </w:rPr>
        <w:t xml:space="preserve"> ограждения допускается не менее 40 %; на границе с соседними участками ограждения должны быть решетчатыми или сетчатыми с целью минимального затемнения.</w:t>
      </w:r>
    </w:p>
    <w:p w:rsidR="00AB7F58" w:rsidRPr="007F0FA9" w:rsidRDefault="00AB7F58" w:rsidP="00AB7F58">
      <w:pPr>
        <w:tabs>
          <w:tab w:val="left" w:pos="7812"/>
        </w:tabs>
        <w:spacing w:after="0" w:line="256" w:lineRule="auto"/>
        <w:ind w:firstLine="708"/>
        <w:jc w:val="both"/>
        <w:rPr>
          <w:rFonts w:ascii="Times New Roman" w:eastAsia="Calibri" w:hAnsi="Times New Roman" w:cs="Times New Roman"/>
        </w:rPr>
      </w:pPr>
      <w:r w:rsidRPr="007F0FA9">
        <w:rPr>
          <w:rFonts w:ascii="Times New Roman" w:eastAsia="Calibri" w:hAnsi="Times New Roman" w:cs="Times New Roman"/>
        </w:rPr>
        <w:t>5. Высота вспомогательных зданий и сооружений:</w:t>
      </w:r>
      <w:r w:rsidRPr="007F0FA9">
        <w:rPr>
          <w:rFonts w:ascii="Times New Roman" w:eastAsia="Calibri" w:hAnsi="Times New Roman" w:cs="Times New Roman"/>
        </w:rPr>
        <w:tab/>
      </w:r>
    </w:p>
    <w:p w:rsidR="00AB7F58" w:rsidRPr="007F0FA9" w:rsidRDefault="00AB7F58" w:rsidP="00AB7F58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7F0FA9">
        <w:rPr>
          <w:rFonts w:ascii="Times New Roman" w:eastAsia="Calibri" w:hAnsi="Times New Roman" w:cs="Times New Roman"/>
        </w:rPr>
        <w:t>а) до верха плоской кровли – не более 3 м;</w:t>
      </w:r>
    </w:p>
    <w:p w:rsidR="00AB7F58" w:rsidRPr="007F0FA9" w:rsidRDefault="00AB7F58" w:rsidP="00AB7F58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7F0FA9">
        <w:rPr>
          <w:rFonts w:ascii="Times New Roman" w:eastAsia="Calibri" w:hAnsi="Times New Roman" w:cs="Times New Roman"/>
        </w:rPr>
        <w:t>б) до конька скатной кровли – не более 5 м.</w:t>
      </w:r>
    </w:p>
    <w:p w:rsidR="00AB7F58" w:rsidRPr="007F0FA9" w:rsidRDefault="00AB7F58" w:rsidP="00AB7F58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</w:rPr>
      </w:pPr>
      <w:r w:rsidRPr="007F0FA9">
        <w:rPr>
          <w:rFonts w:ascii="Times New Roman" w:eastAsia="Calibri" w:hAnsi="Times New Roman" w:cs="Times New Roman"/>
        </w:rPr>
        <w:t xml:space="preserve">6. Неустановленные параметры разрешенного строительства, реконструкции объектов капитального строительства и иные предельные параметры разрешенного </w:t>
      </w:r>
      <w:proofErr w:type="gramStart"/>
      <w:r w:rsidRPr="007F0FA9">
        <w:rPr>
          <w:rFonts w:ascii="Times New Roman" w:eastAsia="Calibri" w:hAnsi="Times New Roman" w:cs="Times New Roman"/>
        </w:rPr>
        <w:t>строитель-</w:t>
      </w:r>
      <w:proofErr w:type="spellStart"/>
      <w:r w:rsidRPr="007F0FA9">
        <w:rPr>
          <w:rFonts w:ascii="Times New Roman" w:eastAsia="Calibri" w:hAnsi="Times New Roman" w:cs="Times New Roman"/>
        </w:rPr>
        <w:t>ства</w:t>
      </w:r>
      <w:proofErr w:type="spellEnd"/>
      <w:proofErr w:type="gramEnd"/>
      <w:r w:rsidRPr="007F0FA9">
        <w:rPr>
          <w:rFonts w:ascii="Times New Roman" w:eastAsia="Calibri" w:hAnsi="Times New Roman" w:cs="Times New Roman"/>
        </w:rPr>
        <w:t>, реконструкции объектов капитального строительства определяются в соответствии с требованиями республиканских и местных нормативов градостроительного проектирования, технических регламентов, национальных стандартов, сводов правил; заданием на проектирование объектов и другими нормативными правовыми документами.».</w:t>
      </w:r>
    </w:p>
    <w:p w:rsidR="00AB7F58" w:rsidRPr="007F0FA9" w:rsidRDefault="00AB7F58" w:rsidP="00AB7F58">
      <w:pPr>
        <w:suppressAutoHyphens/>
        <w:spacing w:after="0" w:line="240" w:lineRule="auto"/>
        <w:ind w:left="432" w:firstLine="135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F0FA9">
        <w:rPr>
          <w:rFonts w:ascii="Times New Roman" w:eastAsia="Times New Roman" w:hAnsi="Times New Roman" w:cs="Times New Roman"/>
          <w:color w:val="000000"/>
          <w:lang w:eastAsia="ar-SA"/>
        </w:rPr>
        <w:t>2.</w:t>
      </w:r>
      <w:r w:rsidRPr="007F0FA9">
        <w:rPr>
          <w:rFonts w:ascii="Times New Roman" w:eastAsia="Times New Roman" w:hAnsi="Times New Roman" w:cs="Times New Roman"/>
          <w:lang w:eastAsia="ar-SA"/>
        </w:rPr>
        <w:t xml:space="preserve">Настоящее решение вступает в силу после его </w:t>
      </w:r>
      <w:hyperlink r:id="rId8" w:history="1">
        <w:r w:rsidRPr="007F0FA9">
          <w:rPr>
            <w:rFonts w:ascii="Times New Roman" w:eastAsia="Times New Roman" w:hAnsi="Times New Roman" w:cs="Times New Roman"/>
            <w:color w:val="000000"/>
            <w:u w:val="single"/>
            <w:lang w:eastAsia="ar-SA"/>
          </w:rPr>
          <w:t>официального опубликования</w:t>
        </w:r>
      </w:hyperlink>
      <w:r w:rsidRPr="007F0FA9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AB7F58" w:rsidRPr="007F0FA9" w:rsidRDefault="00AB7F58" w:rsidP="00AB7F58">
      <w:pPr>
        <w:spacing w:after="160" w:line="256" w:lineRule="auto"/>
        <w:ind w:firstLine="709"/>
        <w:jc w:val="both"/>
        <w:rPr>
          <w:rFonts w:ascii="Calibri" w:eastAsia="Calibri" w:hAnsi="Calibri" w:cs="Times New Roman"/>
        </w:rPr>
      </w:pPr>
    </w:p>
    <w:p w:rsidR="00AB7F58" w:rsidRDefault="00AB7F58" w:rsidP="00AB7F5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58" w:rsidRPr="000D67B6" w:rsidRDefault="00AB7F58" w:rsidP="00AB7F5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D67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D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</w:p>
    <w:p w:rsidR="00AB7F58" w:rsidRPr="000D67B6" w:rsidRDefault="00AB7F58" w:rsidP="00AB7F5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Шакуловского сельского поселения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</w:t>
      </w:r>
      <w:proofErr w:type="spellEnd"/>
    </w:p>
    <w:p w:rsidR="00AB7F58" w:rsidRDefault="00AB7F58" w:rsidP="00AB7F5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AB7F58" w:rsidRPr="007F0FA9" w:rsidRDefault="00AB7F58" w:rsidP="00AB7F5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7F0FA9">
        <w:rPr>
          <w:rFonts w:ascii="Times New Roman" w:eastAsia="Arial" w:hAnsi="Times New Roman" w:cs="Times New Roman"/>
          <w:lang w:eastAsia="ar-SA"/>
        </w:rPr>
        <w:t xml:space="preserve">Глава </w:t>
      </w:r>
      <w:r w:rsidRPr="007F0FA9">
        <w:rPr>
          <w:rFonts w:ascii="Times New Roman" w:eastAsia="Calibri" w:hAnsi="Times New Roman" w:cs="Times New Roman"/>
        </w:rPr>
        <w:t>Шакуловского</w:t>
      </w:r>
      <w:r w:rsidRPr="007F0FA9">
        <w:rPr>
          <w:rFonts w:ascii="Times New Roman" w:eastAsia="Arial" w:hAnsi="Times New Roman" w:cs="Times New Roman"/>
          <w:lang w:eastAsia="ar-SA"/>
        </w:rPr>
        <w:t xml:space="preserve"> </w:t>
      </w:r>
    </w:p>
    <w:p w:rsidR="00AB7F58" w:rsidRPr="007F0FA9" w:rsidRDefault="00AB7F58" w:rsidP="00AB7F5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7F0FA9">
        <w:rPr>
          <w:rFonts w:ascii="Times New Roman" w:eastAsia="Arial" w:hAnsi="Times New Roman" w:cs="Times New Roman"/>
          <w:lang w:eastAsia="ar-SA"/>
        </w:rPr>
        <w:t>сельского поселения                                                                                    А.Н. Антонов</w:t>
      </w:r>
    </w:p>
    <w:p w:rsidR="00AB7F58" w:rsidRPr="007F0FA9" w:rsidRDefault="00AB7F58" w:rsidP="00AB7F5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7F0FA9">
        <w:rPr>
          <w:rFonts w:ascii="Times New Roman" w:eastAsia="Arial" w:hAnsi="Times New Roman" w:cs="Times New Roman"/>
          <w:sz w:val="26"/>
          <w:szCs w:val="26"/>
          <w:lang w:eastAsia="ar-SA"/>
        </w:rPr>
        <w:tab/>
      </w:r>
      <w:r w:rsidRPr="007F0FA9">
        <w:rPr>
          <w:rFonts w:ascii="Times New Roman" w:eastAsia="Arial" w:hAnsi="Times New Roman" w:cs="Times New Roman"/>
          <w:sz w:val="26"/>
          <w:szCs w:val="26"/>
          <w:lang w:eastAsia="ar-SA"/>
        </w:rPr>
        <w:tab/>
      </w:r>
      <w:r w:rsidRPr="007F0FA9">
        <w:rPr>
          <w:rFonts w:ascii="Times New Roman" w:eastAsia="Arial" w:hAnsi="Times New Roman" w:cs="Times New Roman"/>
          <w:sz w:val="26"/>
          <w:szCs w:val="26"/>
          <w:lang w:eastAsia="ar-SA"/>
        </w:rPr>
        <w:tab/>
        <w:t xml:space="preserve">              </w:t>
      </w:r>
    </w:p>
    <w:p w:rsidR="00AB7F58" w:rsidRDefault="00AB7F58" w:rsidP="00AB7F58"/>
    <w:p w:rsidR="00091591" w:rsidRDefault="00091591"/>
    <w:sectPr w:rsidR="0009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B6A62"/>
    <w:multiLevelType w:val="multilevel"/>
    <w:tmpl w:val="E8FE19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69"/>
    <w:rsid w:val="00091591"/>
    <w:rsid w:val="00AB7F58"/>
    <w:rsid w:val="00C402BB"/>
    <w:rsid w:val="00C4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2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2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74739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1148</Words>
  <Characters>6548</Characters>
  <Application>Microsoft Office Word</Application>
  <DocSecurity>0</DocSecurity>
  <Lines>54</Lines>
  <Paragraphs>15</Paragraphs>
  <ScaleCrop>false</ScaleCrop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2020-06-19T13:01:00Z</dcterms:created>
  <dcterms:modified xsi:type="dcterms:W3CDTF">2020-06-19T13:02:00Z</dcterms:modified>
</cp:coreProperties>
</file>