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FC" w:rsidRPr="0008056E" w:rsidRDefault="00BF31FC" w:rsidP="00BF31FC">
      <w:pPr>
        <w:autoSpaceDE w:val="0"/>
        <w:autoSpaceDN w:val="0"/>
        <w:adjustRightInd w:val="0"/>
        <w:ind w:left="5940" w:right="-5"/>
        <w:jc w:val="right"/>
        <w:rPr>
          <w:i/>
        </w:rPr>
      </w:pPr>
      <w:r w:rsidRPr="0008056E">
        <w:rPr>
          <w:b/>
        </w:rPr>
        <w:tab/>
      </w:r>
      <w:r w:rsidRPr="0008056E">
        <w:rPr>
          <w:b/>
        </w:rPr>
        <w:tab/>
      </w:r>
      <w:r w:rsidRPr="0008056E">
        <w:rPr>
          <w:b/>
        </w:rPr>
        <w:tab/>
      </w:r>
      <w:r w:rsidRPr="0008056E">
        <w:rPr>
          <w:b/>
        </w:rPr>
        <w:tab/>
      </w:r>
      <w:r w:rsidRPr="0008056E">
        <w:rPr>
          <w:b/>
        </w:rPr>
        <w:tab/>
      </w:r>
      <w:r w:rsidRPr="0008056E">
        <w:rPr>
          <w:noProof/>
        </w:rPr>
        <w:drawing>
          <wp:anchor distT="0" distB="0" distL="114300" distR="114300" simplePos="0" relativeHeight="251659264" behindDoc="0" locked="0" layoutInCell="1" allowOverlap="0" wp14:anchorId="5F379AE1" wp14:editId="733DA119">
            <wp:simplePos x="0" y="0"/>
            <wp:positionH relativeFrom="column">
              <wp:posOffset>2436495</wp:posOffset>
            </wp:positionH>
            <wp:positionV relativeFrom="paragraph">
              <wp:posOffset>72390</wp:posOffset>
            </wp:positionV>
            <wp:extent cx="729615" cy="7537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1FC" w:rsidRPr="0008056E" w:rsidRDefault="00BF31FC" w:rsidP="00BF31FC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ind w:right="-1" w:firstLine="720"/>
        <w:jc w:val="right"/>
        <w:rPr>
          <w:b/>
          <w:bCs/>
          <w:color w:val="000000"/>
        </w:rPr>
      </w:pPr>
      <w:r w:rsidRPr="0008056E">
        <w:rPr>
          <w:b/>
          <w:bCs/>
          <w:color w:val="000000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BF31FC" w:rsidRPr="0008056E" w:rsidTr="00BF31FC">
        <w:trPr>
          <w:cantSplit/>
          <w:trHeight w:val="1975"/>
        </w:trPr>
        <w:tc>
          <w:tcPr>
            <w:tcW w:w="9102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917"/>
              <w:gridCol w:w="994"/>
              <w:gridCol w:w="4587"/>
            </w:tblGrid>
            <w:tr w:rsidR="00BF31FC" w:rsidRPr="0008056E" w:rsidTr="005A12D6">
              <w:trPr>
                <w:cantSplit/>
                <w:trHeight w:val="1975"/>
              </w:trPr>
              <w:tc>
                <w:tcPr>
                  <w:tcW w:w="3917" w:type="dxa"/>
                </w:tcPr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bCs/>
                      <w:noProof/>
                    </w:rPr>
                  </w:pP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bCs/>
                      <w:noProof/>
                    </w:rPr>
                  </w:pPr>
                  <w:r w:rsidRPr="0008056E">
                    <w:rPr>
                      <w:b/>
                      <w:bCs/>
                      <w:noProof/>
                      <w:color w:val="000000"/>
                    </w:rPr>
                    <w:t>ЧĂВАШ РЕСПУБЛИКИН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bCs/>
                      <w:noProof/>
                    </w:rPr>
                  </w:pPr>
                  <w:r w:rsidRPr="0008056E">
                    <w:rPr>
                      <w:b/>
                      <w:bCs/>
                      <w:noProof/>
                    </w:rPr>
                    <w:t>КАНАШ РАЙОНĚН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08056E">
                    <w:rPr>
                      <w:b/>
                      <w:bCs/>
                      <w:noProof/>
                      <w:color w:val="000000"/>
                    </w:rPr>
                    <w:t xml:space="preserve">СУХАЙКАССИ ЯЛ 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08056E">
                    <w:rPr>
                      <w:b/>
                      <w:bCs/>
                      <w:noProof/>
                      <w:color w:val="000000"/>
                    </w:rPr>
                    <w:t>ПОСЕЛЕНИЙĚН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08056E">
                    <w:rPr>
                      <w:b/>
                      <w:bCs/>
                      <w:noProof/>
                      <w:color w:val="000000"/>
                    </w:rPr>
                    <w:t>АДМИНИСТРАЦИЙĚ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  <w:p w:rsidR="00BF31FC" w:rsidRPr="0008056E" w:rsidRDefault="00BF31FC" w:rsidP="00BF31FC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08056E">
                    <w:rPr>
                      <w:b/>
                      <w:bCs/>
                      <w:noProof/>
                      <w:color w:val="000000"/>
                    </w:rPr>
                    <w:t>ЙЫШĂНУ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</w:pPr>
                </w:p>
                <w:p w:rsidR="00BF31FC" w:rsidRPr="005A12D6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right="-35" w:firstLine="720"/>
                    <w:jc w:val="center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5A12D6">
                    <w:rPr>
                      <w:noProof/>
                      <w:color w:val="000000"/>
                      <w:sz w:val="28"/>
                      <w:szCs w:val="28"/>
                    </w:rPr>
                    <w:t>23.04.2019  №25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noProof/>
                      <w:color w:val="000000"/>
                    </w:rPr>
                  </w:pPr>
                  <w:r w:rsidRPr="0008056E">
                    <w:rPr>
                      <w:b/>
                      <w:noProof/>
                      <w:color w:val="000000"/>
                    </w:rPr>
                    <w:t>Сухайкасси ялě</w:t>
                  </w:r>
                </w:p>
              </w:tc>
              <w:tc>
                <w:tcPr>
                  <w:tcW w:w="994" w:type="dxa"/>
                </w:tcPr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firstLine="720"/>
                    <w:jc w:val="center"/>
                  </w:pPr>
                </w:p>
              </w:tc>
              <w:tc>
                <w:tcPr>
                  <w:tcW w:w="4587" w:type="dxa"/>
                </w:tcPr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08056E">
                    <w:rPr>
                      <w:b/>
                      <w:bCs/>
                      <w:noProof/>
                      <w:color w:val="000000"/>
                    </w:rPr>
                    <w:t>АДМИНИСТРАЦИЯ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08056E">
                    <w:rPr>
                      <w:b/>
                      <w:bCs/>
                      <w:noProof/>
                      <w:color w:val="000000"/>
                    </w:rPr>
                    <w:t xml:space="preserve">СУГАЙКАСИНСКОГО СЕЛЬСКОГО 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08056E">
                    <w:rPr>
                      <w:b/>
                      <w:bCs/>
                      <w:noProof/>
                      <w:color w:val="000000"/>
                    </w:rPr>
                    <w:t xml:space="preserve">ПОСЕЛЕНИЯ 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color w:val="000000"/>
                    </w:rPr>
                  </w:pPr>
                  <w:r w:rsidRPr="0008056E">
                    <w:rPr>
                      <w:b/>
                      <w:bCs/>
                      <w:noProof/>
                      <w:color w:val="000000"/>
                    </w:rPr>
                    <w:t>КАНАШСКОГО РАЙОНА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8056E">
                    <w:rPr>
                      <w:b/>
                      <w:bCs/>
                      <w:noProof/>
                    </w:rPr>
                    <w:t>ЧУВАШСКОЙ РЕСПУБЛИКИ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</w:pP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08056E">
                    <w:rPr>
                      <w:b/>
                      <w:bCs/>
                      <w:noProof/>
                      <w:color w:val="000000"/>
                    </w:rPr>
                    <w:t>ПОСТАНОВЛЕНИЕ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</w:pPr>
                </w:p>
                <w:p w:rsidR="00BF31FC" w:rsidRPr="005A12D6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right="-35" w:firstLine="720"/>
                    <w:jc w:val="center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5A12D6">
                    <w:rPr>
                      <w:noProof/>
                      <w:color w:val="000000"/>
                      <w:sz w:val="28"/>
                      <w:szCs w:val="28"/>
                    </w:rPr>
                    <w:t>23.04.2019  №25</w:t>
                  </w:r>
                </w:p>
                <w:p w:rsidR="00BF31FC" w:rsidRPr="0008056E" w:rsidRDefault="00BF31FC" w:rsidP="00BF31FC">
                  <w:pPr>
                    <w:widowControl w:val="0"/>
                    <w:autoSpaceDE w:val="0"/>
                    <w:autoSpaceDN w:val="0"/>
                    <w:adjustRightInd w:val="0"/>
                    <w:ind w:firstLine="651"/>
                    <w:jc w:val="center"/>
                    <w:rPr>
                      <w:b/>
                      <w:noProof/>
                    </w:rPr>
                  </w:pPr>
                  <w:r w:rsidRPr="0008056E">
                    <w:rPr>
                      <w:b/>
                      <w:noProof/>
                      <w:color w:val="000000"/>
                    </w:rPr>
                    <w:t>Деревня Сугайкасы</w:t>
                  </w:r>
                </w:p>
              </w:tc>
            </w:tr>
          </w:tbl>
          <w:p w:rsidR="00BF31FC" w:rsidRPr="0008056E" w:rsidRDefault="00BF31FC" w:rsidP="00BF31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noProof/>
                <w:color w:val="000000"/>
              </w:rPr>
            </w:pPr>
          </w:p>
        </w:tc>
      </w:tr>
    </w:tbl>
    <w:p w:rsidR="001E09F3" w:rsidRDefault="001E09F3" w:rsidP="001E09F3">
      <w:pPr>
        <w:shd w:val="clear" w:color="auto" w:fill="FFFFFF"/>
        <w:spacing w:before="830" w:line="274" w:lineRule="exact"/>
        <w:ind w:left="5" w:right="4675"/>
        <w:jc w:val="both"/>
      </w:pPr>
      <w:r>
        <w:rPr>
          <w:b/>
          <w:bCs/>
        </w:rPr>
        <w:t xml:space="preserve">Об утверждении муниципальной программы Сугайкасинского сельского поселения Канашского района Чувашской Республики </w:t>
      </w:r>
      <w:r>
        <w:rPr>
          <w:b/>
          <w:bCs/>
          <w:spacing w:val="-2"/>
        </w:rPr>
        <w:t xml:space="preserve">«Повышение безопасности жизнедеятельности </w:t>
      </w:r>
      <w:r>
        <w:rPr>
          <w:b/>
          <w:bCs/>
        </w:rPr>
        <w:t>населения и территорий» на 2019-2035 годы</w:t>
      </w:r>
    </w:p>
    <w:p w:rsidR="001E09F3" w:rsidRDefault="001E09F3" w:rsidP="001E09F3">
      <w:pPr>
        <w:shd w:val="clear" w:color="auto" w:fill="FFFFFF"/>
        <w:spacing w:before="821" w:line="274" w:lineRule="exact"/>
        <w:ind w:left="5" w:firstLine="557"/>
        <w:jc w:val="both"/>
      </w:pPr>
      <w:proofErr w:type="gramStart"/>
      <w:r>
        <w:t xml:space="preserve">В соответствии с Бюджетным кодексом Российской Федерации, постановлением администрации Сугайкасинского сельского поселения Канашского района от 11.12.2014 г. № 131 «Об утверждении Порядка разработки, реализации и оценки эффективности муниципальных программ Сугайкасинского сельского поселения Канашского района Чувашской Республики», Уставом Сугайкасинского сельского поселения Канашского района Чувашской Республики, </w:t>
      </w:r>
      <w:r>
        <w:rPr>
          <w:b/>
          <w:bCs/>
        </w:rPr>
        <w:t xml:space="preserve">Администрация Сугайкасинского сельского поселения Канашского района Чувашской Республики </w:t>
      </w:r>
      <w:r>
        <w:rPr>
          <w:b/>
          <w:bCs/>
          <w:spacing w:val="52"/>
        </w:rPr>
        <w:t>постановляет:</w:t>
      </w:r>
      <w:proofErr w:type="gramEnd"/>
    </w:p>
    <w:p w:rsidR="001E09F3" w:rsidRDefault="001E09F3" w:rsidP="001E09F3">
      <w:pPr>
        <w:shd w:val="clear" w:color="auto" w:fill="FFFFFF"/>
        <w:tabs>
          <w:tab w:val="left" w:pos="907"/>
        </w:tabs>
        <w:spacing w:before="274" w:line="274" w:lineRule="exact"/>
        <w:ind w:left="14" w:right="5" w:firstLine="581"/>
        <w:jc w:val="both"/>
      </w:pPr>
      <w:r>
        <w:rPr>
          <w:spacing w:val="-21"/>
        </w:rPr>
        <w:t>1.</w:t>
      </w:r>
      <w:r>
        <w:tab/>
        <w:t>Утвердить прилагаемую муниципальную программу Сугайкасинского сельского</w:t>
      </w:r>
      <w:r>
        <w:br/>
        <w:t>поселения Канашского района Чувашской Республики «Повышение безопасности</w:t>
      </w:r>
      <w:r>
        <w:br/>
        <w:t>жизнедеятельности населения и территорий» на 2019-2035 годы (далее - Муниципальная</w:t>
      </w:r>
      <w:r>
        <w:br/>
        <w:t>программа).</w:t>
      </w:r>
    </w:p>
    <w:p w:rsidR="001E09F3" w:rsidRDefault="001E09F3" w:rsidP="001E09F3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74"/>
        <w:ind w:left="576"/>
        <w:rPr>
          <w:spacing w:val="-14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E09F3" w:rsidRDefault="001E09F3" w:rsidP="001E09F3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78" w:after="590"/>
        <w:ind w:left="576"/>
        <w:rPr>
          <w:spacing w:val="-13"/>
        </w:rPr>
      </w:pPr>
      <w:r>
        <w:t>Настоящее постановление вступает в силу с 1 января 2019 года.</w:t>
      </w:r>
    </w:p>
    <w:p w:rsidR="001E09F3" w:rsidRDefault="001E09F3" w:rsidP="001E09F3">
      <w:pPr>
        <w:shd w:val="clear" w:color="auto" w:fill="FFFFFF"/>
        <w:tabs>
          <w:tab w:val="left" w:pos="816"/>
        </w:tabs>
        <w:spacing w:before="278" w:after="590"/>
        <w:rPr>
          <w:spacing w:val="-13"/>
        </w:rPr>
      </w:pPr>
    </w:p>
    <w:p w:rsidR="001E09F3" w:rsidRDefault="001E09F3" w:rsidP="001E09F3">
      <w:pPr>
        <w:shd w:val="clear" w:color="auto" w:fill="FFFFFF"/>
        <w:spacing w:line="557" w:lineRule="exact"/>
      </w:pPr>
      <w:r>
        <w:rPr>
          <w:spacing w:val="-2"/>
        </w:rPr>
        <w:t xml:space="preserve">Глава Сугайкасинского сельского поселения                                                   </w:t>
      </w:r>
      <w:r>
        <w:rPr>
          <w:spacing w:val="-4"/>
        </w:rPr>
        <w:t>П.Ю. Семенов</w:t>
      </w:r>
    </w:p>
    <w:p w:rsidR="00BF31FC" w:rsidRPr="0008056E" w:rsidRDefault="00BF31FC"/>
    <w:p w:rsidR="00BF31FC" w:rsidRDefault="00BF31FC"/>
    <w:p w:rsidR="001E09F3" w:rsidRDefault="001E09F3" w:rsidP="001E09F3">
      <w:pPr>
        <w:shd w:val="clear" w:color="auto" w:fill="FFFFFF"/>
        <w:spacing w:line="552" w:lineRule="exact"/>
        <w:ind w:right="96"/>
        <w:jc w:val="right"/>
        <w:rPr>
          <w:spacing w:val="-2"/>
        </w:rPr>
      </w:pPr>
    </w:p>
    <w:p w:rsidR="001E09F3" w:rsidRDefault="001E09F3" w:rsidP="001E09F3">
      <w:pPr>
        <w:shd w:val="clear" w:color="auto" w:fill="FFFFFF"/>
        <w:spacing w:line="552" w:lineRule="exact"/>
        <w:ind w:right="96"/>
        <w:jc w:val="right"/>
      </w:pPr>
      <w:r>
        <w:rPr>
          <w:spacing w:val="-2"/>
        </w:rPr>
        <w:lastRenderedPageBreak/>
        <w:t>Утверждена</w:t>
      </w:r>
    </w:p>
    <w:p w:rsidR="001E09F3" w:rsidRDefault="001E09F3" w:rsidP="001E09F3">
      <w:pPr>
        <w:shd w:val="clear" w:color="auto" w:fill="FFFFFF"/>
        <w:spacing w:line="552" w:lineRule="exact"/>
        <w:ind w:right="101"/>
        <w:jc w:val="right"/>
      </w:pPr>
      <w:r>
        <w:rPr>
          <w:spacing w:val="-1"/>
        </w:rPr>
        <w:t>постановлением администрации</w:t>
      </w:r>
    </w:p>
    <w:p w:rsidR="001E09F3" w:rsidRDefault="001E09F3" w:rsidP="001E09F3">
      <w:pPr>
        <w:shd w:val="clear" w:color="auto" w:fill="FFFFFF"/>
        <w:spacing w:line="552" w:lineRule="exact"/>
        <w:ind w:right="91"/>
        <w:jc w:val="right"/>
      </w:pPr>
      <w:r>
        <w:rPr>
          <w:spacing w:val="-1"/>
        </w:rPr>
        <w:t>Сугайкасинского сельского поселения Канашского района</w:t>
      </w:r>
    </w:p>
    <w:p w:rsidR="001E09F3" w:rsidRDefault="001E09F3" w:rsidP="001E09F3">
      <w:pPr>
        <w:shd w:val="clear" w:color="auto" w:fill="FFFFFF"/>
        <w:spacing w:line="552" w:lineRule="exact"/>
        <w:ind w:left="7608"/>
        <w:jc w:val="center"/>
      </w:pPr>
      <w:r>
        <w:rPr>
          <w:spacing w:val="-1"/>
        </w:rPr>
        <w:t>от 23.04.2019г. №25</w:t>
      </w:r>
    </w:p>
    <w:p w:rsidR="001E09F3" w:rsidRDefault="001E09F3" w:rsidP="001E09F3">
      <w:pPr>
        <w:shd w:val="clear" w:color="auto" w:fill="FFFFFF"/>
        <w:spacing w:before="5" w:line="552" w:lineRule="exact"/>
        <w:ind w:left="307"/>
        <w:jc w:val="center"/>
        <w:rPr>
          <w:b/>
          <w:bCs/>
          <w:spacing w:val="-1"/>
        </w:rPr>
      </w:pPr>
    </w:p>
    <w:p w:rsidR="001E09F3" w:rsidRDefault="001E09F3" w:rsidP="001E09F3">
      <w:pPr>
        <w:shd w:val="clear" w:color="auto" w:fill="FFFFFF"/>
        <w:spacing w:before="5" w:line="552" w:lineRule="exact"/>
        <w:ind w:left="307"/>
        <w:jc w:val="center"/>
      </w:pPr>
      <w:r>
        <w:rPr>
          <w:b/>
          <w:bCs/>
          <w:spacing w:val="-1"/>
        </w:rPr>
        <w:t>МУНИЦИПАЛЬНАЯ ПРОГРАММА</w:t>
      </w:r>
    </w:p>
    <w:p w:rsidR="001E09F3" w:rsidRDefault="001E09F3" w:rsidP="001E09F3">
      <w:pPr>
        <w:shd w:val="clear" w:color="auto" w:fill="FFFFFF"/>
        <w:spacing w:before="10" w:line="552" w:lineRule="exact"/>
        <w:ind w:left="283"/>
        <w:jc w:val="center"/>
      </w:pPr>
      <w:r>
        <w:rPr>
          <w:b/>
          <w:bCs/>
          <w:spacing w:val="-3"/>
        </w:rPr>
        <w:t>СУГАЙКАСИНСКОГО СЕЛЬСКОГО ПОСЕЛЕНИЯ КАНАШСКОГО РАЙОНА</w:t>
      </w:r>
    </w:p>
    <w:p w:rsidR="001E09F3" w:rsidRDefault="001E09F3" w:rsidP="001E09F3">
      <w:pPr>
        <w:shd w:val="clear" w:color="auto" w:fill="FFFFFF"/>
        <w:spacing w:line="552" w:lineRule="exact"/>
        <w:ind w:left="298"/>
        <w:jc w:val="center"/>
      </w:pPr>
      <w:r>
        <w:rPr>
          <w:b/>
          <w:bCs/>
          <w:spacing w:val="-1"/>
        </w:rPr>
        <w:t>«Повышение безопасности жизнедеятельности</w:t>
      </w:r>
    </w:p>
    <w:p w:rsidR="001E09F3" w:rsidRDefault="001E09F3" w:rsidP="001E09F3">
      <w:pPr>
        <w:shd w:val="clear" w:color="auto" w:fill="FFFFFF"/>
        <w:spacing w:line="552" w:lineRule="exact"/>
        <w:ind w:left="312"/>
        <w:jc w:val="center"/>
      </w:pPr>
      <w:bookmarkStart w:id="0" w:name="_GoBack"/>
      <w:bookmarkEnd w:id="0"/>
      <w:r>
        <w:rPr>
          <w:b/>
          <w:bCs/>
          <w:spacing w:val="-1"/>
        </w:rPr>
        <w:t>населения и территорий»</w:t>
      </w:r>
    </w:p>
    <w:p w:rsidR="001E09F3" w:rsidRDefault="001E09F3" w:rsidP="001E09F3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2"/>
        <w:gridCol w:w="5501"/>
      </w:tblGrid>
      <w:tr w:rsidR="001E09F3" w:rsidTr="00981537">
        <w:trPr>
          <w:trHeight w:hRule="exact" w:val="113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9F3" w:rsidRDefault="001E09F3" w:rsidP="00981537">
            <w:pPr>
              <w:shd w:val="clear" w:color="auto" w:fill="FFFFFF"/>
              <w:ind w:left="91"/>
            </w:pPr>
            <w:r>
              <w:t>Ответственный исполнитель: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9F3" w:rsidRDefault="001E09F3" w:rsidP="00981537">
            <w:pPr>
              <w:shd w:val="clear" w:color="auto" w:fill="FFFFFF"/>
              <w:spacing w:line="264" w:lineRule="exact"/>
              <w:ind w:right="850" w:hanging="14"/>
            </w:pPr>
            <w:r>
              <w:rPr>
                <w:spacing w:val="-3"/>
              </w:rPr>
              <w:t xml:space="preserve">Администрация Сугайкасинского сельского </w:t>
            </w:r>
            <w:r>
              <w:t>поселения</w:t>
            </w:r>
          </w:p>
        </w:tc>
      </w:tr>
      <w:tr w:rsidR="001E09F3" w:rsidTr="00981537">
        <w:trPr>
          <w:trHeight w:hRule="exact" w:val="1123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9F3" w:rsidRDefault="001E09F3" w:rsidP="00981537">
            <w:pPr>
              <w:shd w:val="clear" w:color="auto" w:fill="FFFFFF"/>
              <w:spacing w:line="274" w:lineRule="exact"/>
              <w:ind w:right="1248" w:firstLine="62"/>
            </w:pPr>
            <w:r>
              <w:t>Дата составления проекта</w:t>
            </w:r>
            <w:proofErr w:type="gramStart"/>
            <w:r>
              <w:t xml:space="preserve"> :</w:t>
            </w:r>
            <w:proofErr w:type="gramEnd"/>
            <w:r>
              <w:t xml:space="preserve"> Муниципальной программы: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9F3" w:rsidRDefault="001E09F3" w:rsidP="00981537">
            <w:pPr>
              <w:shd w:val="clear" w:color="auto" w:fill="FFFFFF"/>
            </w:pPr>
          </w:p>
        </w:tc>
      </w:tr>
      <w:tr w:rsidR="001E09F3" w:rsidRPr="001E09F3" w:rsidTr="00981537">
        <w:trPr>
          <w:trHeight w:hRule="exact" w:val="1459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9F3" w:rsidRDefault="001E09F3" w:rsidP="00981537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2"/>
              </w:rPr>
              <w:t xml:space="preserve">Непосредственный исполнитель проекта </w:t>
            </w:r>
            <w:r>
              <w:t>Муниципальной программы: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09F3" w:rsidRDefault="001E09F3" w:rsidP="00981537">
            <w:pPr>
              <w:shd w:val="clear" w:color="auto" w:fill="FFFFFF"/>
              <w:spacing w:line="269" w:lineRule="exact"/>
              <w:ind w:right="725" w:hanging="10"/>
            </w:pPr>
            <w:r>
              <w:rPr>
                <w:spacing w:val="-2"/>
              </w:rPr>
              <w:t xml:space="preserve">Глава Сугайкасинского сельского поселения </w:t>
            </w:r>
            <w:r>
              <w:rPr>
                <w:spacing w:val="-1"/>
              </w:rPr>
              <w:t>Канашского района Чувашской Республики</w:t>
            </w:r>
          </w:p>
          <w:p w:rsidR="001E09F3" w:rsidRDefault="001E09F3" w:rsidP="00981537">
            <w:pPr>
              <w:shd w:val="clear" w:color="auto" w:fill="FFFFFF"/>
            </w:pPr>
          </w:p>
          <w:p w:rsidR="001E09F3" w:rsidRDefault="001E09F3" w:rsidP="00981537">
            <w:pPr>
              <w:shd w:val="clear" w:color="auto" w:fill="FFFFFF"/>
            </w:pPr>
            <w:r>
              <w:t>тел. (83533) 2-02-81</w:t>
            </w:r>
          </w:p>
          <w:p w:rsidR="001E09F3" w:rsidRPr="001E09F3" w:rsidRDefault="001E09F3" w:rsidP="001E09F3">
            <w:r w:rsidRPr="004C5BB7">
              <w:rPr>
                <w:color w:val="000000"/>
                <w:lang w:val="en-US"/>
              </w:rPr>
              <w:t>e</w:t>
            </w:r>
            <w:r w:rsidRPr="001E09F3">
              <w:rPr>
                <w:color w:val="000000"/>
              </w:rPr>
              <w:t>-</w:t>
            </w:r>
            <w:r w:rsidRPr="004C5BB7">
              <w:rPr>
                <w:color w:val="000000"/>
                <w:lang w:val="en-US"/>
              </w:rPr>
              <w:t>mail</w:t>
            </w:r>
            <w:r w:rsidRPr="001E09F3">
              <w:rPr>
                <w:color w:val="000000"/>
              </w:rPr>
              <w:t>:</w:t>
            </w:r>
            <w:r w:rsidRPr="004C5BB7">
              <w:rPr>
                <w:color w:val="000000"/>
                <w:lang w:val="en-US"/>
              </w:rPr>
              <w:t>   </w:t>
            </w:r>
            <w:hyperlink r:id="rId7" w:history="1">
              <w:r w:rsidRPr="004C5BB7">
                <w:rPr>
                  <w:rStyle w:val="a3"/>
                  <w:lang w:val="en-US"/>
                </w:rPr>
                <w:t>kan</w:t>
              </w:r>
              <w:r w:rsidRPr="001E09F3">
                <w:rPr>
                  <w:rStyle w:val="a3"/>
                </w:rPr>
                <w:t>-</w:t>
              </w:r>
              <w:r w:rsidRPr="004C5BB7">
                <w:rPr>
                  <w:rStyle w:val="a3"/>
                  <w:lang w:val="en-US"/>
                </w:rPr>
                <w:t>sugajkas</w:t>
              </w:r>
              <w:r w:rsidRPr="001E09F3">
                <w:rPr>
                  <w:rStyle w:val="a3"/>
                </w:rPr>
                <w:t>@</w:t>
              </w:r>
              <w:r w:rsidRPr="004C5BB7">
                <w:rPr>
                  <w:rStyle w:val="a3"/>
                  <w:lang w:val="en-US"/>
                </w:rPr>
                <w:t>cap</w:t>
              </w:r>
              <w:r w:rsidRPr="001E09F3">
                <w:rPr>
                  <w:rStyle w:val="a3"/>
                </w:rPr>
                <w:t>.</w:t>
              </w:r>
              <w:r w:rsidRPr="004C5BB7">
                <w:rPr>
                  <w:rStyle w:val="a3"/>
                  <w:lang w:val="en-US"/>
                </w:rPr>
                <w:t>ru</w:t>
              </w:r>
            </w:hyperlink>
          </w:p>
          <w:p w:rsidR="001E09F3" w:rsidRPr="001E09F3" w:rsidRDefault="001E09F3" w:rsidP="00981537">
            <w:pPr>
              <w:shd w:val="clear" w:color="auto" w:fill="FFFFFF"/>
            </w:pPr>
          </w:p>
        </w:tc>
      </w:tr>
    </w:tbl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1E09F3" w:rsidRDefault="001E09F3" w:rsidP="001E09F3"/>
    <w:p w:rsidR="00BF31FC" w:rsidRPr="004C5BB7" w:rsidRDefault="00BF31FC" w:rsidP="00981537">
      <w:pPr>
        <w:spacing w:before="100" w:beforeAutospacing="1" w:after="100" w:afterAutospacing="1"/>
        <w:ind w:firstLine="300"/>
        <w:jc w:val="center"/>
        <w:rPr>
          <w:b/>
          <w:color w:val="000000"/>
        </w:rPr>
      </w:pPr>
      <w:r w:rsidRPr="004C5BB7">
        <w:rPr>
          <w:b/>
          <w:bCs/>
          <w:color w:val="000000"/>
        </w:rPr>
        <w:lastRenderedPageBreak/>
        <w:t>Паспорт</w:t>
      </w:r>
    </w:p>
    <w:p w:rsidR="00BF31FC" w:rsidRPr="004C5BB7" w:rsidRDefault="00BF31FC" w:rsidP="00981537">
      <w:pPr>
        <w:spacing w:before="100" w:beforeAutospacing="1" w:after="100" w:afterAutospacing="1"/>
        <w:jc w:val="center"/>
        <w:rPr>
          <w:b/>
          <w:color w:val="000000"/>
        </w:rPr>
      </w:pPr>
      <w:r w:rsidRPr="004C5BB7">
        <w:rPr>
          <w:b/>
          <w:bCs/>
          <w:color w:val="000000"/>
        </w:rPr>
        <w:t>муниципальной программы  Сугайкасинского сельского поселения «Повышение безопасности жизнедеятельности</w:t>
      </w:r>
      <w:r w:rsidR="004C5BB7" w:rsidRPr="004C5BB7">
        <w:rPr>
          <w:b/>
          <w:bCs/>
          <w:color w:val="000000"/>
        </w:rPr>
        <w:t xml:space="preserve"> </w:t>
      </w:r>
      <w:r w:rsidRPr="004C5BB7">
        <w:rPr>
          <w:b/>
          <w:bCs/>
          <w:color w:val="000000"/>
        </w:rPr>
        <w:t>населения и территорий»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40"/>
        <w:gridCol w:w="6406"/>
      </w:tblGrid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 Ответственный исполнитель муниципальной программы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Администрация Сугайкасинского сельского поселения Канашского района Чувашской Республики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Соисполнители</w:t>
            </w:r>
          </w:p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Сектор специальных программ администрации Канашского района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Подпрограммы</w:t>
            </w:r>
          </w:p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«</w:t>
            </w:r>
            <w:hyperlink r:id="rId8" w:anchor="P3914" w:history="1">
              <w:r w:rsidRPr="00981537">
                <w:rPr>
                  <w:color w:val="000000" w:themeColor="text1"/>
                </w:rPr>
                <w:t>Защита населения и территорий</w:t>
              </w:r>
            </w:hyperlink>
            <w:r w:rsidRPr="0008056E">
              <w:rPr>
                <w:color w:val="000000"/>
              </w:rPr>
              <w:t> 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BF31FC" w:rsidRPr="0008056E" w:rsidRDefault="00BF31FC" w:rsidP="0098153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«</w:t>
            </w:r>
            <w:hyperlink r:id="rId9" w:anchor="P8916" w:history="1">
              <w:r w:rsidRPr="00981537">
                <w:rPr>
                  <w:color w:val="000000" w:themeColor="text1"/>
                </w:rPr>
                <w:t>Профилактика терроризма и экстремистской деятельности</w:t>
              </w:r>
            </w:hyperlink>
            <w:r w:rsidRPr="0008056E">
              <w:rPr>
                <w:color w:val="000000"/>
              </w:rPr>
              <w:t>»;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обеспечение безопасности жизнедеятельности жителей Сугайкасинского сельского поселения,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Сугайкасинского сельского поселения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      своевременное информирование населения Сугайкасинского сельского поселения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подготовка населения Сугайкасинского сельского поселения  в области гражданской обороны и защиты от чрезвычайных ситуаций природного и техногенного характера;</w:t>
            </w:r>
          </w:p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Целевые индикаторы и показатели муниципальной программы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к 2036 году будут достигнуты следующие целевые индикаторы и показатели:</w:t>
            </w:r>
          </w:p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готовность систем оповещения населения об опасностях, возникающих при чрезвычайных ситуациях – 100%;</w:t>
            </w:r>
          </w:p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снижение количества чрезвычайных ситуаций природного и техногенного характера, пожаров, происшествий на водных объектах – до 1 единицы;</w:t>
            </w:r>
          </w:p>
          <w:p w:rsidR="00BF31FC" w:rsidRPr="0008056E" w:rsidRDefault="00BF31FC" w:rsidP="004C5BB7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0 чел.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2019-2035 годы: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 этап – 2019-2025 годы;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 этап – 2026-2030 годы;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3 этап – 2031-2035 годы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Объемы финансирования муниципальной программы  с разбивкой по годам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прогнозируемый объем финансирования муниципальной программы  в 2019 - 2035 годах составляет </w:t>
            </w:r>
            <w:r w:rsidR="004C5BB7">
              <w:rPr>
                <w:color w:val="000000"/>
              </w:rPr>
              <w:t>10</w:t>
            </w:r>
            <w:r w:rsidRPr="0008056E">
              <w:rPr>
                <w:color w:val="000000"/>
              </w:rPr>
              <w:t>50,0 тыс. рублей, в том числе: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2019 году – </w:t>
            </w:r>
            <w:r w:rsidR="004C5BB7">
              <w:rPr>
                <w:color w:val="000000"/>
              </w:rPr>
              <w:t>5</w:t>
            </w:r>
            <w:r w:rsidRPr="0008056E">
              <w:rPr>
                <w:color w:val="000000"/>
              </w:rPr>
              <w:t>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2020 году – 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2021 году – 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2022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2023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2024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2025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в 2026 - 2030 годах – </w:t>
            </w:r>
            <w:r w:rsidR="004C5BB7">
              <w:rPr>
                <w:color w:val="000000"/>
              </w:rPr>
              <w:t>3</w:t>
            </w:r>
            <w:r w:rsidRPr="0008056E">
              <w:rPr>
                <w:color w:val="000000"/>
              </w:rPr>
              <w:t>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в 2031 – 2035 годах – </w:t>
            </w:r>
            <w:r w:rsidR="004C5BB7">
              <w:rPr>
                <w:color w:val="000000"/>
              </w:rPr>
              <w:t>3</w:t>
            </w:r>
            <w:r w:rsidRPr="0008056E">
              <w:rPr>
                <w:color w:val="000000"/>
              </w:rPr>
              <w:t>50,0 тыс.</w:t>
            </w:r>
            <w:r w:rsidR="004C5BB7">
              <w:rPr>
                <w:color w:val="000000"/>
              </w:rPr>
              <w:t xml:space="preserve"> </w:t>
            </w:r>
            <w:r w:rsidRPr="0008056E">
              <w:rPr>
                <w:color w:val="000000"/>
              </w:rPr>
              <w:t>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из них средства: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республиканского бюджета Чувашской Республики – 0,00  рублей, в том числе: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2019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2020 году – 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2021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2022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2023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2024 году –  0,00  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2025 году – 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2026 - 2030 годах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2031 – 2035 годах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бюджета Канашского района –0,0  рублей, в том числе: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2019 году –  0,0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2020 году – 0,0 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в 2021 году – 0,0 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2022 году –  0,0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2023 году –  0,0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2024 году – 0,0 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2025 году –  0,0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2026 - 2030 годах –  0,0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2031 – 2035 годах – 0,0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бюджета Сугайкасинского сельского поселения –</w:t>
            </w:r>
            <w:r w:rsidR="004C5BB7">
              <w:rPr>
                <w:color w:val="000000"/>
              </w:rPr>
              <w:t>10</w:t>
            </w:r>
            <w:r w:rsidRPr="0008056E">
              <w:rPr>
                <w:color w:val="000000"/>
              </w:rPr>
              <w:t>50,0 тыс.  рублей, в том числе:</w:t>
            </w:r>
          </w:p>
          <w:p w:rsidR="004C5BB7" w:rsidRPr="0008056E" w:rsidRDefault="004C5BB7" w:rsidP="004C5BB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2019 году – </w:t>
            </w:r>
            <w:r>
              <w:rPr>
                <w:color w:val="000000"/>
              </w:rPr>
              <w:t>5</w:t>
            </w:r>
            <w:r w:rsidRPr="0008056E">
              <w:rPr>
                <w:color w:val="000000"/>
              </w:rPr>
              <w:t>0,0 тыс. рублей;</w:t>
            </w:r>
          </w:p>
          <w:p w:rsidR="004C5BB7" w:rsidRPr="0008056E" w:rsidRDefault="004C5BB7" w:rsidP="004C5BB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2020 году – 50,0 тыс. рублей;</w:t>
            </w:r>
          </w:p>
          <w:p w:rsidR="004C5BB7" w:rsidRPr="0008056E" w:rsidRDefault="004C5BB7" w:rsidP="004C5BB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2021 году – 50,0 тыс. рублей;</w:t>
            </w:r>
          </w:p>
          <w:p w:rsidR="004C5BB7" w:rsidRPr="0008056E" w:rsidRDefault="004C5BB7" w:rsidP="004C5BB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2022 году – 50,0 тыс. рублей;</w:t>
            </w:r>
          </w:p>
          <w:p w:rsidR="004C5BB7" w:rsidRPr="0008056E" w:rsidRDefault="004C5BB7" w:rsidP="004C5BB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2023 году – 50,0 тыс. рублей;</w:t>
            </w:r>
          </w:p>
          <w:p w:rsidR="004C5BB7" w:rsidRPr="0008056E" w:rsidRDefault="004C5BB7" w:rsidP="004C5BB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2024 году – 50,0 тыс. рублей;</w:t>
            </w:r>
          </w:p>
          <w:p w:rsidR="004C5BB7" w:rsidRPr="0008056E" w:rsidRDefault="004C5BB7" w:rsidP="004C5BB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2025 году – 50,0 тыс. рублей;</w:t>
            </w:r>
          </w:p>
          <w:p w:rsidR="004C5BB7" w:rsidRPr="0008056E" w:rsidRDefault="004C5BB7" w:rsidP="004C5BB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в 2026 - 2030 годах – </w:t>
            </w:r>
            <w:r>
              <w:rPr>
                <w:color w:val="000000"/>
              </w:rPr>
              <w:t>3</w:t>
            </w:r>
            <w:r w:rsidRPr="0008056E">
              <w:rPr>
                <w:color w:val="000000"/>
              </w:rPr>
              <w:t>50,0 тыс. рублей;</w:t>
            </w:r>
          </w:p>
          <w:p w:rsidR="004C5BB7" w:rsidRPr="0008056E" w:rsidRDefault="004C5BB7" w:rsidP="004C5BB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в 2031 – 2035 годах – </w:t>
            </w:r>
            <w:r>
              <w:rPr>
                <w:color w:val="000000"/>
              </w:rPr>
              <w:t>3</w:t>
            </w:r>
            <w:r w:rsidRPr="0008056E">
              <w:rPr>
                <w:color w:val="000000"/>
              </w:rPr>
              <w:t>50,0 тыс.</w:t>
            </w:r>
            <w:r>
              <w:rPr>
                <w:color w:val="000000"/>
              </w:rPr>
              <w:t xml:space="preserve"> </w:t>
            </w:r>
            <w:r w:rsidRPr="0008056E">
              <w:rPr>
                <w:color w:val="000000"/>
              </w:rPr>
              <w:t>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внебюджетных источников – 0,00  рублей, в том числе: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2019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2020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2021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2022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2023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2024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2025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2026 - 2030 годах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2031 – 2035 годах – 0,00  рублей.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реализация муниципальной программы  позволит: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снизить количество преступлений на улице и в других общественных местах.</w:t>
            </w:r>
          </w:p>
        </w:tc>
      </w:tr>
    </w:tbl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lastRenderedPageBreak/>
        <w:t>Раздел I. ПРИОРИТЕТЫ МУНИЦИПАЛЬНОЙ ПОЛИТИКИ В СФЕРЕ РЕАЛИЗАЦИИ МУНИЦИПАЛЬНОЙ ПРОГРАММЫ,  ЦЕЛИ, ЗАДАЧИ, ОПИСАНИЕ СРОКОВ И ЭТАПОВ РЕАЛИЗАЦИИ  ПРОГРАММЫ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proofErr w:type="gramStart"/>
      <w:r w:rsidRPr="0008056E">
        <w:rPr>
          <w:color w:val="000000"/>
        </w:rPr>
        <w:t>Приоритеты в сфере повышения безопасности жизнедеятельности населения и территорий Сугайкасинского сельского поселения Канашского района определены Основами государственной политики Российской Федерации в области защиты населения и территорий от чрезвычайных ситуаций на период до 2030 г., утвержденной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</w:t>
      </w:r>
      <w:proofErr w:type="gramEnd"/>
      <w:r w:rsidRPr="0008056E">
        <w:rPr>
          <w:color w:val="000000"/>
        </w:rPr>
        <w:t xml:space="preserve"> 2014 г. № 2446-р, Стратегией социально-эко</w:t>
      </w:r>
      <w:r w:rsidRPr="0008056E">
        <w:rPr>
          <w:color w:val="000000"/>
        </w:rPr>
        <w:softHyphen/>
        <w:t>номического развития Канашского района до 2035 года и ежегодных посланиях Главы Чувашской Республики Государственному Совету Чувашской Республики.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Муниципальная программа  направлена на достижение следующих целей: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обеспечение безопасности жизнедеятельности жителей, включая защищенность от преступных и противоправных действий, чрезвычайных ситуаций природного и техногенного характера;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предупреждение возникновения и развития чрезвычайных ситуаций природного и техногенного характера;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Для достижения поставленных целей необходимо решение следующих задач: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своевременное информирование населения Сугайкасинского сельского поселения сельского поселения   о чрезвычайных ситуациях природного и техногенного характера, мерах по обеспечению безопасности населения и территорий;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снижение угрозы и возможного ущерба от пожаров и чрезвычайных ситуаций природного и техногенного характера;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подготовка населения в области гражданской обороны и защиты от чрезвычайных ситуаций природного и техногенного характера;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формирование коммуникационной платформы с целью </w:t>
      </w:r>
      <w:proofErr w:type="gramStart"/>
      <w:r w:rsidRPr="0008056E">
        <w:rPr>
          <w:color w:val="000000"/>
        </w:rPr>
        <w:t>устранения рисков обеспечения безопасности среды обитания</w:t>
      </w:r>
      <w:proofErr w:type="gramEnd"/>
      <w:r w:rsidRPr="0008056E">
        <w:rPr>
          <w:color w:val="000000"/>
        </w:rPr>
        <w:t xml:space="preserve"> на базе межведомственного взаимодействия.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Реализация муниципальной программы  позволит к 2036 году: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снизить количество преступлений на улице и в других общественных местах;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обеспечить всему населению поселения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Муниципальная программа  будет реализовываться в 2019 - 2035 годах в три этапа: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1 этап - 2019 -</w:t>
      </w:r>
      <w:r w:rsidRPr="0008056E">
        <w:rPr>
          <w:color w:val="000000"/>
        </w:rPr>
        <w:softHyphen/>
        <w:t xml:space="preserve"> 2025 годы;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2 этап - 2026 - 2030 годы;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3 этап – 2031 - 2035 годы.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  Сведения о целевых индикаторах и показателях муниципальной программы, подпрограмм и их значениях приведены в приложении № 1 к настоящей Муниципальной программе.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  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</w:t>
      </w:r>
      <w:r w:rsidRPr="0008056E">
        <w:rPr>
          <w:b/>
          <w:bCs/>
          <w:color w:val="000000"/>
        </w:rPr>
        <w:t>Раздел II. ОБОБЩЕННАЯ ХАРАКТЕРИСТИКА ОСНОВНЫХ МЕРОПРИЯТИЙ ПОДПРОГРАММ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Выстроенная в рамках настоящей муниципальной программы 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Задачи муниципальной программы  будут решаться в рамках двух подпрограмм.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b/>
          <w:bCs/>
          <w:color w:val="000000"/>
        </w:rPr>
        <w:t>Подпрограмма «</w:t>
      </w:r>
      <w:hyperlink r:id="rId10" w:anchor="P3914" w:history="1">
        <w:r w:rsidRPr="00981537">
          <w:rPr>
            <w:b/>
            <w:bCs/>
            <w:color w:val="000000" w:themeColor="text1"/>
          </w:rPr>
          <w:t>Защита населения и территорий</w:t>
        </w:r>
      </w:hyperlink>
      <w:r w:rsidRPr="0008056E">
        <w:rPr>
          <w:b/>
          <w:bCs/>
          <w:color w:val="000000"/>
        </w:rPr>
        <w:t> 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Сугайкасинского сельского поселения Канашского района Чувашской Республики»</w:t>
      </w:r>
      <w:r w:rsidRPr="0008056E">
        <w:rPr>
          <w:color w:val="000000"/>
        </w:rPr>
        <w:t> объединяет три основных мероприятия: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       Основное мероприятие 1. Развитие гражданской обороны, повышение </w:t>
      </w:r>
      <w:proofErr w:type="gramStart"/>
      <w:r w:rsidRPr="0008056E">
        <w:rPr>
          <w:color w:val="000000"/>
        </w:rPr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08056E">
        <w:rPr>
          <w:color w:val="000000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Мероприятие 1.1. Мероприятия по обеспечению пожарной безопасности муниципальных объектов.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    Предусматриваются обеспечение необходимого уровня пожарной безопасности и минимизация потерь вследствие пожаров  муниципальных объектов Сугайкасинского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    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Сугайкасинского сельского поселения от ЧС.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 Предусматриваются участие в реализации мероприятий, направленных на обеспечение безопасности и защиты населения и территорий Сугайкасинского сельского поселения от ЧС, поддержание  аварийно-спасательных формирований в постоянной готовности к выдвижению в зоны ЧС.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 Основное мероприятие 3. Обеспечение деятельности  муниципальных учреждений, реализующих мероприятия по подготовке населения Сугайкасинского сельского поселения к действиям в ЧС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  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  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b/>
          <w:bCs/>
          <w:color w:val="000000"/>
        </w:rPr>
        <w:t>        Подпрограмма «Профилактика терроризма и экстремистской деятельности в Чувашской Республике»</w:t>
      </w:r>
      <w:r w:rsidRPr="0008056E">
        <w:rPr>
          <w:color w:val="000000"/>
        </w:rPr>
        <w:t> объединяет пять основных мероприятий: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  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  Данное мероприятие предусматривает: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проведение мониторинга состояния стабильности в обществе;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   Основное мероприятие 2. Профилактическая работа по укреплению стабильности в обществе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   Данное мероприятие предусматривает: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       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 проведение республиканских конкурсов по антитеррористической тематике среди обучающихся общеобразовательных организаций.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 Основное мероприятие 3. Образовательно-воспитательные, культурно-массовые и спортивные мероприятия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 Данное мероприятие предусматривает: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 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 проведение мероприятий, направленных на организацию содержательного досуга молодежи и несовершеннолетних;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 формирование патриотизма, духовно-нравственных ценностей в обществе.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 Основное мероприятие 4. Информационная работа по профилактике терроризма и экстремистской деятельности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 Данное мероприятие предусматривает: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 освещение в СМИ хода реализации подпрограммы;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 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 Основное мероприятие 5.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     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Раздел III. ОБОСНОВАНИЕ ОБЪЕМА ФИНАНСОВЫХ РЕСУРСОВ,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proofErr w:type="gramStart"/>
      <w:r w:rsidRPr="0008056E">
        <w:rPr>
          <w:b/>
          <w:bCs/>
          <w:color w:val="000000"/>
        </w:rPr>
        <w:t>НЕОБХОДИМЫХ</w:t>
      </w:r>
      <w:proofErr w:type="gramEnd"/>
      <w:r w:rsidRPr="0008056E">
        <w:rPr>
          <w:b/>
          <w:bCs/>
          <w:color w:val="000000"/>
        </w:rPr>
        <w:t xml:space="preserve"> ДЛЯ РЕАЛИЗАЦИИ МУНИЦИПАЛЬНОЙ ПРОГРАММЫ  (С РАСШИФРОВКОЙ ПО ИСТОЧНИКАМ ФИНАНСИРОВАНИЯ, ПО ЭТАПАМ И ГОДАМ РЕАЛИЗАЦИИ МУНИЦИПАЛЬНОЙ ПРОГРАММЫ)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Расходы муниципальной программы  формируются за счет средств бюджета Сугайкасинского сельского поселения.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Общий объем финансирования муниципальной программы  в 2019 - 2035 годах составит </w:t>
      </w:r>
      <w:r w:rsidR="009A45F2">
        <w:rPr>
          <w:color w:val="000000"/>
        </w:rPr>
        <w:t>10</w:t>
      </w:r>
      <w:r w:rsidRPr="0008056E">
        <w:rPr>
          <w:color w:val="000000"/>
        </w:rPr>
        <w:t>50,0 тыс. рублей, в том числе за счет средств: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республиканского бюджета Чувашской Республики – 0,00  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бюджета Канашского района – 0,0  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бюджета Сугайкасинского сельского поселения – </w:t>
      </w:r>
      <w:r w:rsidR="004C5BB7">
        <w:rPr>
          <w:color w:val="000000"/>
        </w:rPr>
        <w:t>10</w:t>
      </w:r>
      <w:r w:rsidRPr="0008056E">
        <w:rPr>
          <w:color w:val="000000"/>
        </w:rPr>
        <w:t>50,0 тыс. рублей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внебюджетных источников – 0,00  рублей (0  процентов).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        Прогнозируемый объем финансирования Программы  на 1 этапе составляет  </w:t>
      </w:r>
      <w:r w:rsidR="009A45F2">
        <w:rPr>
          <w:color w:val="000000"/>
        </w:rPr>
        <w:t>3</w:t>
      </w:r>
      <w:r w:rsidR="004C5BB7">
        <w:rPr>
          <w:color w:val="000000"/>
        </w:rPr>
        <w:t>50</w:t>
      </w:r>
      <w:r w:rsidRPr="0008056E">
        <w:rPr>
          <w:color w:val="000000"/>
        </w:rPr>
        <w:t>,0 тыс. рублей, в том числе: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2019 году – </w:t>
      </w:r>
      <w:r>
        <w:rPr>
          <w:color w:val="000000"/>
        </w:rPr>
        <w:t>5</w:t>
      </w:r>
      <w:r w:rsidRPr="0008056E">
        <w:rPr>
          <w:color w:val="000000"/>
        </w:rPr>
        <w:t>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2020 году – 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2021 году – 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2022 году – 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2023 году – 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2024 году – 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2025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из них средства: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республиканского бюджета Чувашской Республики – 0,00  рублей,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 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lastRenderedPageBreak/>
        <w:t>в 2024 году – 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  0,00 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бюджета Канашского района –0,0  рублей,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  0,0 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0,0  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0,0  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  0,0 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  0,0 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0,0  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  0,0 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бюджета Сугайкасинского сельского поселения –1</w:t>
      </w:r>
      <w:r w:rsidR="004C5BB7">
        <w:rPr>
          <w:color w:val="000000"/>
        </w:rPr>
        <w:t>05</w:t>
      </w:r>
      <w:r w:rsidRPr="0008056E">
        <w:rPr>
          <w:color w:val="000000"/>
        </w:rPr>
        <w:t>0,0 тыс.  рублей, в том числе: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2019 году – </w:t>
      </w:r>
      <w:r>
        <w:rPr>
          <w:color w:val="000000"/>
        </w:rPr>
        <w:t>5</w:t>
      </w:r>
      <w:r w:rsidRPr="0008056E">
        <w:rPr>
          <w:color w:val="000000"/>
        </w:rPr>
        <w:t>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2020 году – 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2021 году – 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2022 году – 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2023 году – 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2024 году – 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>в 2025 году – 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 xml:space="preserve">в 2026 - 2030 годах – </w:t>
      </w:r>
      <w:r>
        <w:rPr>
          <w:color w:val="000000"/>
        </w:rPr>
        <w:t>3</w:t>
      </w:r>
      <w:r w:rsidRPr="0008056E">
        <w:rPr>
          <w:color w:val="000000"/>
        </w:rPr>
        <w:t>50,0 тыс. рублей;</w:t>
      </w:r>
    </w:p>
    <w:p w:rsidR="004C5BB7" w:rsidRPr="0008056E" w:rsidRDefault="004C5BB7" w:rsidP="00981537">
      <w:pPr>
        <w:spacing w:before="75" w:after="75"/>
        <w:rPr>
          <w:color w:val="000000"/>
        </w:rPr>
      </w:pPr>
      <w:r w:rsidRPr="0008056E">
        <w:rPr>
          <w:color w:val="000000"/>
        </w:rPr>
        <w:t xml:space="preserve">в 2031 – 2035 годах – </w:t>
      </w:r>
      <w:r>
        <w:rPr>
          <w:color w:val="000000"/>
        </w:rPr>
        <w:t>3</w:t>
      </w:r>
      <w:r w:rsidRPr="0008056E">
        <w:rPr>
          <w:color w:val="000000"/>
        </w:rPr>
        <w:t>50,0 тыс.</w:t>
      </w:r>
      <w:r>
        <w:rPr>
          <w:color w:val="000000"/>
        </w:rPr>
        <w:t xml:space="preserve"> </w:t>
      </w:r>
      <w:r w:rsidRPr="0008056E">
        <w:rPr>
          <w:color w:val="000000"/>
        </w:rPr>
        <w:t>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внебюджетных источников – 0,00  рублей,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На 2 этапе объем финансирования муниципальной программы  составит   </w:t>
      </w:r>
      <w:r w:rsidR="004C5BB7">
        <w:rPr>
          <w:color w:val="000000"/>
        </w:rPr>
        <w:t>3</w:t>
      </w:r>
      <w:r w:rsidRPr="0008056E">
        <w:rPr>
          <w:color w:val="000000"/>
        </w:rPr>
        <w:t>50,0 тыс. рублей, из них средства: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республиканского бюджета Чувашской Республики – 0,0  рублей (0 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бюджета Канашского района – 0,0  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бюджета Сугайкасинского сельского поселения – </w:t>
      </w:r>
      <w:r w:rsidR="004C5BB7">
        <w:rPr>
          <w:color w:val="000000"/>
        </w:rPr>
        <w:t>3</w:t>
      </w:r>
      <w:r w:rsidRPr="0008056E">
        <w:rPr>
          <w:color w:val="000000"/>
        </w:rPr>
        <w:t>50,0 тыс. рублей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внебюджетных источников –0,00  рублей (0 процентов).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На 3 этапе объем финансирования муниципальной программы  составит   </w:t>
      </w:r>
      <w:r w:rsidR="004C5BB7">
        <w:rPr>
          <w:color w:val="000000"/>
        </w:rPr>
        <w:t>3</w:t>
      </w:r>
      <w:r w:rsidRPr="0008056E">
        <w:rPr>
          <w:color w:val="000000"/>
        </w:rPr>
        <w:t>50,0 тыс. рублей, из них средства: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республиканского бюджета Чувашской Республики – 0,0  рублей (0 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бюджета Канашского района – 0,0  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бюджета Сугайкасинского сельского поселения – </w:t>
      </w:r>
      <w:r w:rsidR="004C5BB7">
        <w:rPr>
          <w:color w:val="000000"/>
        </w:rPr>
        <w:t>3</w:t>
      </w:r>
      <w:r w:rsidRPr="0008056E">
        <w:rPr>
          <w:color w:val="000000"/>
        </w:rPr>
        <w:t>50,0 тыс. рублей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внебюджетных источников –0,00  рублей (0 процентов).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Объемы финансирования муниципальной программы  подлежат ежегодному уточнению исходя из реальных возможностей бюджета Сугайкасинского сельского поселения.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Ресурсное </w:t>
      </w:r>
      <w:hyperlink r:id="rId11" w:history="1">
        <w:r w:rsidRPr="0008056E">
          <w:rPr>
            <w:color w:val="3271D0"/>
            <w:u w:val="single"/>
          </w:rPr>
          <w:t>обеспечение</w:t>
        </w:r>
      </w:hyperlink>
      <w:r w:rsidRPr="0008056E">
        <w:rPr>
          <w:color w:val="000000"/>
        </w:rPr>
        <w:t> и прогнозная (справочная) оценка расходов за счет всех источников финансирования реализации Программы  приведены в приложении № 2 к настоящей муниципальной программе.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муниципальную программу включены подпрограммы, реализуемые согласно </w:t>
      </w:r>
      <w:hyperlink r:id="rId12" w:history="1">
        <w:r w:rsidRPr="0008056E">
          <w:rPr>
            <w:color w:val="3271D0"/>
            <w:u w:val="single"/>
          </w:rPr>
          <w:t>приложениям №</w:t>
        </w:r>
      </w:hyperlink>
      <w:r w:rsidRPr="0008056E">
        <w:rPr>
          <w:color w:val="000000"/>
        </w:rPr>
        <w:t> 3 - 5 к настоящей муниципальной программе.</w:t>
      </w:r>
    </w:p>
    <w:p w:rsidR="00BF31FC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</w:t>
      </w:r>
    </w:p>
    <w:p w:rsidR="004C5BB7" w:rsidRDefault="004C5BB7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</w:p>
    <w:p w:rsidR="004C5BB7" w:rsidRDefault="004C5BB7" w:rsidP="00981537">
      <w:pPr>
        <w:spacing w:before="100" w:beforeAutospacing="1" w:after="100" w:afterAutospacing="1"/>
        <w:ind w:firstLine="300"/>
        <w:rPr>
          <w:color w:val="000000"/>
        </w:rPr>
      </w:pPr>
    </w:p>
    <w:p w:rsidR="004C5BB7" w:rsidRDefault="004C5BB7" w:rsidP="00981537">
      <w:pPr>
        <w:spacing w:before="100" w:beforeAutospacing="1" w:after="100" w:afterAutospacing="1"/>
        <w:ind w:firstLine="300"/>
        <w:rPr>
          <w:color w:val="000000"/>
        </w:rPr>
      </w:pPr>
    </w:p>
    <w:p w:rsidR="004C5BB7" w:rsidRDefault="004C5BB7" w:rsidP="00981537">
      <w:pPr>
        <w:spacing w:before="100" w:beforeAutospacing="1" w:after="100" w:afterAutospacing="1"/>
        <w:ind w:firstLine="300"/>
        <w:rPr>
          <w:color w:val="000000"/>
        </w:rPr>
      </w:pPr>
    </w:p>
    <w:p w:rsidR="004C5BB7" w:rsidRDefault="004C5BB7" w:rsidP="00981537">
      <w:pPr>
        <w:spacing w:before="100" w:beforeAutospacing="1" w:after="100" w:afterAutospacing="1"/>
        <w:ind w:firstLine="300"/>
        <w:rPr>
          <w:color w:val="000000"/>
        </w:rPr>
      </w:pPr>
    </w:p>
    <w:p w:rsidR="004C5BB7" w:rsidRDefault="004C5BB7" w:rsidP="00981537">
      <w:pPr>
        <w:spacing w:before="100" w:beforeAutospacing="1" w:after="100" w:afterAutospacing="1"/>
        <w:ind w:firstLine="300"/>
        <w:rPr>
          <w:color w:val="000000"/>
        </w:rPr>
      </w:pPr>
    </w:p>
    <w:p w:rsidR="004C5BB7" w:rsidRPr="0008056E" w:rsidRDefault="004C5BB7" w:rsidP="00981537">
      <w:pPr>
        <w:spacing w:before="100" w:beforeAutospacing="1" w:after="100" w:afterAutospacing="1"/>
        <w:ind w:firstLine="300"/>
        <w:rPr>
          <w:color w:val="000000"/>
        </w:rPr>
      </w:pP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Приложение № 1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к муниципальной программе Сугайкасинского сельского поселения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«Повышение безопасности жизнедеятельности населения и территорий»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 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bookmarkStart w:id="1" w:name="P741"/>
      <w:bookmarkEnd w:id="1"/>
      <w:r w:rsidRPr="0008056E">
        <w:rPr>
          <w:b/>
          <w:bCs/>
          <w:color w:val="000000"/>
        </w:rPr>
        <w:lastRenderedPageBreak/>
        <w:t>СВЕДЕНИЯ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о целевых индикаторах и показателях муниципальной программы  Сугайкасинского сельского поселения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«Повышение безопасности жизнедеятельности населения и территорий», подпрограмм муниципальной программы Сугайкасинского сельского поселения  «Повышение безопасности жизнедеятельности населения</w:t>
      </w:r>
      <w:r w:rsidR="004C5BB7">
        <w:rPr>
          <w:b/>
          <w:bCs/>
          <w:color w:val="000000"/>
        </w:rPr>
        <w:t xml:space="preserve"> </w:t>
      </w:r>
      <w:r w:rsidRPr="0008056E">
        <w:rPr>
          <w:b/>
          <w:bCs/>
          <w:color w:val="000000"/>
        </w:rPr>
        <w:t>и территорий» и их значениях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 </w:t>
      </w:r>
    </w:p>
    <w:tbl>
      <w:tblPr>
        <w:tblW w:w="9841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440"/>
        <w:gridCol w:w="116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BF31FC" w:rsidRPr="0008056E" w:rsidTr="00981537">
        <w:trPr>
          <w:tblHeader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№</w:t>
            </w:r>
          </w:p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proofErr w:type="gramStart"/>
            <w:r w:rsidRPr="0008056E">
              <w:rPr>
                <w:color w:val="000000"/>
              </w:rPr>
              <w:t>п</w:t>
            </w:r>
            <w:proofErr w:type="gramEnd"/>
            <w:r w:rsidRPr="0008056E">
              <w:rPr>
                <w:color w:val="00000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Наименование целевого индикатора и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Единица измерения</w:t>
            </w:r>
          </w:p>
        </w:tc>
        <w:tc>
          <w:tcPr>
            <w:tcW w:w="598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Значения целевого индикатора и показателя по годам</w:t>
            </w:r>
          </w:p>
        </w:tc>
      </w:tr>
      <w:tr w:rsidR="00BF31FC" w:rsidRPr="0008056E" w:rsidTr="00981537">
        <w:trPr>
          <w:tblHeader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2030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2035</w:t>
            </w:r>
          </w:p>
        </w:tc>
      </w:tr>
      <w:tr w:rsidR="00BF31FC" w:rsidRPr="0008056E" w:rsidTr="00981537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3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12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13</w:t>
            </w:r>
          </w:p>
        </w:tc>
      </w:tr>
      <w:tr w:rsidR="00BF31FC" w:rsidRPr="0008056E" w:rsidTr="00981537">
        <w:tc>
          <w:tcPr>
            <w:tcW w:w="984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Муниципальная программа Сугайкасинского сельского поселения</w:t>
            </w:r>
          </w:p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«Повышение безопасности жизнедеятельности населения и территорий»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%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</w:t>
            </w:r>
            <w:r w:rsidR="004F38B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</w:t>
            </w:r>
            <w:r w:rsidR="004F38B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</w:t>
            </w:r>
            <w:r w:rsidR="004F38B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</w:t>
            </w:r>
            <w:r w:rsidR="004F38B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100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Количество чрезвычайных ситуаций, пожаров, происшествий на водных объектах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единиц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Количество населения, погибшего при ЧС, пожарах, происшествиях на водных объектах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чел.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</w:tr>
      <w:tr w:rsidR="00BF31FC" w:rsidRPr="0008056E" w:rsidTr="00981537">
        <w:tc>
          <w:tcPr>
            <w:tcW w:w="984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Подпрограмма « 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Количество зарегистрированных пожаров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единиц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Количество погибших на пожарах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чел.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Количество травмированных на пожарах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чел.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%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89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90</w:t>
            </w:r>
          </w:p>
        </w:tc>
      </w:tr>
      <w:tr w:rsidR="00BF31FC" w:rsidRPr="0008056E" w:rsidTr="00981537">
        <w:tc>
          <w:tcPr>
            <w:tcW w:w="9841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Подпрограмма «Профилактика терроризма и экстремистской деятельности»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%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78,0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79,0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%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55,0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58,0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%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Уровень раскрытия преступлений, совершенных на улицах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%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58,0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59,0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Доля граждан, положительно оценивающих </w:t>
            </w:r>
            <w:r w:rsidRPr="0008056E">
              <w:rPr>
                <w:color w:val="000000"/>
              </w:rPr>
              <w:lastRenderedPageBreak/>
              <w:t>состояние межнациональных отношений, в общей численности населения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%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89,0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89,5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Количество материалов антитеррористической и </w:t>
            </w:r>
            <w:proofErr w:type="spellStart"/>
            <w:r w:rsidRPr="0008056E">
              <w:rPr>
                <w:color w:val="000000"/>
              </w:rPr>
              <w:t>антиэкстремистской</w:t>
            </w:r>
            <w:proofErr w:type="spellEnd"/>
            <w:r w:rsidRPr="0008056E">
              <w:rPr>
                <w:color w:val="000000"/>
              </w:rPr>
              <w:t xml:space="preserve"> направленности в 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ед.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ед.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</w:tr>
    </w:tbl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 </w:t>
      </w:r>
    </w:p>
    <w:p w:rsidR="004F38BD" w:rsidRDefault="004F38BD" w:rsidP="00981537">
      <w:pPr>
        <w:spacing w:before="100" w:beforeAutospacing="1" w:after="100" w:afterAutospacing="1"/>
        <w:ind w:firstLine="300"/>
        <w:rPr>
          <w:color w:val="000000"/>
        </w:rPr>
      </w:pP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Приложение № 2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к муниципальной программе Сугайкасинского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lastRenderedPageBreak/>
        <w:t>сельского поселения «Повышение безопасности жизнедеятельности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населения и территорий»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РЕСУРСНОЕ ОБЕСПЕЧЕНИЕ И ПРОГНОЗНАЯ (СПРАВОЧНАЯ) ОЦЕНКА РАСХОДОВ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за счет всех источников финансирования реализации муниципальной программы  Сугайкасинского сельского поселения «Повышение безопасности жизнедеятельности населения и территорий»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b/>
          <w:bCs/>
          <w:color w:val="000000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091"/>
        <w:gridCol w:w="547"/>
        <w:gridCol w:w="618"/>
        <w:gridCol w:w="720"/>
        <w:gridCol w:w="710"/>
        <w:gridCol w:w="973"/>
        <w:gridCol w:w="350"/>
        <w:gridCol w:w="350"/>
        <w:gridCol w:w="350"/>
        <w:gridCol w:w="350"/>
        <w:gridCol w:w="350"/>
        <w:gridCol w:w="350"/>
        <w:gridCol w:w="350"/>
        <w:gridCol w:w="378"/>
        <w:gridCol w:w="388"/>
      </w:tblGrid>
      <w:tr w:rsidR="00BF31FC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Наименование муниципальной, подпрограммы  (программы,  основного мероприятия)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Код </w:t>
            </w:r>
            <w:proofErr w:type="gramStart"/>
            <w:r w:rsidRPr="0008056E">
              <w:rPr>
                <w:color w:val="000000"/>
              </w:rPr>
              <w:t>бюджетной</w:t>
            </w:r>
            <w:proofErr w:type="gramEnd"/>
          </w:p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Источники</w:t>
            </w:r>
          </w:p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финансирования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Расходы по годам, тыс. рублей</w:t>
            </w:r>
          </w:p>
        </w:tc>
      </w:tr>
      <w:tr w:rsidR="005A12D6" w:rsidRPr="0008056E" w:rsidTr="00981537">
        <w:trPr>
          <w:tblHeader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proofErr w:type="gramStart"/>
            <w:r w:rsidRPr="0008056E">
              <w:rPr>
                <w:color w:val="000000"/>
              </w:rPr>
              <w:t>главный</w:t>
            </w:r>
            <w:proofErr w:type="gramEnd"/>
            <w:r w:rsidRPr="0008056E">
              <w:rPr>
                <w:color w:val="000000"/>
              </w:rPr>
              <w:t xml:space="preserve"> </w:t>
            </w:r>
            <w:proofErr w:type="spellStart"/>
            <w:r w:rsidRPr="0008056E">
              <w:rPr>
                <w:color w:val="000000"/>
              </w:rPr>
              <w:t>распоря-дитель</w:t>
            </w:r>
            <w:proofErr w:type="spellEnd"/>
            <w:r w:rsidRPr="0008056E">
              <w:rPr>
                <w:color w:val="000000"/>
              </w:rPr>
              <w:t xml:space="preserve"> бюджет-</w:t>
            </w:r>
            <w:proofErr w:type="spellStart"/>
            <w:r w:rsidRPr="0008056E">
              <w:rPr>
                <w:color w:val="000000"/>
              </w:rPr>
              <w:t>ных</w:t>
            </w:r>
            <w:proofErr w:type="spellEnd"/>
            <w:r w:rsidRPr="0008056E">
              <w:rPr>
                <w:color w:val="000000"/>
              </w:rPr>
              <w:t xml:space="preserve">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целевая статья расходов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группа (подгруппа) вида расходов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2026 – 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2031-2035</w:t>
            </w:r>
          </w:p>
        </w:tc>
      </w:tr>
      <w:tr w:rsidR="005A12D6" w:rsidRPr="0008056E" w:rsidTr="00981537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16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Муниципальная программа Сугайкасинского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«Повышение безопасности жизнедеятельности населения и территорий»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Ц800000000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981537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BF31FC" w:rsidRPr="0008056E">
              <w:rPr>
                <w:b/>
                <w:bCs/>
                <w:color w:val="000000"/>
              </w:rPr>
              <w:t>0,0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Ц810000000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Сугайкасинского сельского поселения Канашского района Чувашской Республики»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Ц810000000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внебюджетные источни</w:t>
            </w:r>
            <w:r w:rsidRPr="0008056E">
              <w:rPr>
                <w:color w:val="000000"/>
              </w:rPr>
              <w:lastRenderedPageBreak/>
              <w:t>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Основное мероприятие 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Развитие гражданской обороны, повышение </w:t>
            </w:r>
            <w:proofErr w:type="gramStart"/>
            <w:r w:rsidRPr="0008056E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8056E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Ц810400000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4F38BD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мероприятие 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Сугайкасинского сельского поселения от ЧС.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бюджет Сугайкасинского </w:t>
            </w:r>
            <w:r w:rsidRPr="0008056E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Основное мероприятие 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Обеспечение деятельности  муниципальных учреждений, реализующих мероприятия по подготовке населения Сугайкасинского сельского поселения к действиям в ЧС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«Профилактика терроризма и экстремистской деятельности в Канашском районе Чувашской Республике»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Ц830000000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мероприятие 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Совершенствование взаимодействия органов местного самоуправления  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мероприятие 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Профилактическая работа по укреплению стабильности в об</w:t>
            </w:r>
            <w:r w:rsidRPr="0008056E">
              <w:rPr>
                <w:color w:val="000000"/>
              </w:rPr>
              <w:softHyphen/>
              <w:t>ществе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</w:t>
            </w:r>
            <w:r w:rsidRPr="0008056E">
              <w:rPr>
                <w:color w:val="000000"/>
              </w:rPr>
              <w:lastRenderedPageBreak/>
              <w:t>ики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мероприятие 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Образовательно-воспита</w:t>
            </w:r>
            <w:r w:rsidRPr="0008056E">
              <w:rPr>
                <w:color w:val="000000"/>
              </w:rPr>
              <w:softHyphen/>
              <w:t>тель</w:t>
            </w:r>
            <w:r w:rsidRPr="0008056E">
              <w:rPr>
                <w:color w:val="000000"/>
              </w:rPr>
              <w:softHyphen/>
              <w:t>ные, культурно-массо</w:t>
            </w:r>
            <w:r w:rsidRPr="0008056E">
              <w:rPr>
                <w:color w:val="000000"/>
              </w:rPr>
              <w:softHyphen/>
              <w:t>вые и спортив</w:t>
            </w:r>
            <w:r w:rsidRPr="0008056E">
              <w:rPr>
                <w:color w:val="000000"/>
              </w:rPr>
              <w:softHyphen/>
              <w:t>ные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</w:t>
            </w:r>
            <w:r w:rsidRPr="0008056E">
              <w:rPr>
                <w:color w:val="000000"/>
              </w:rPr>
              <w:lastRenderedPageBreak/>
              <w:t>е мероприятие 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 xml:space="preserve">Информационная </w:t>
            </w:r>
            <w:r w:rsidRPr="0008056E">
              <w:rPr>
                <w:color w:val="000000"/>
              </w:rPr>
              <w:lastRenderedPageBreak/>
              <w:t>работа по профилактике терроризма и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Канашского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внебюджетные источники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мероприятие 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Профилактика правонарушений со стороны членов семей участников религиозно-экстремист</w:t>
            </w:r>
            <w:r w:rsidRPr="0008056E">
              <w:rPr>
                <w:color w:val="000000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5A12D6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республиканский бюджет Чувашской Республики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</w:tbl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 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Приложение № 3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lastRenderedPageBreak/>
        <w:t>к муниципальной программе Сугайкасинского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proofErr w:type="gramStart"/>
      <w:r w:rsidRPr="0008056E">
        <w:rPr>
          <w:color w:val="000000"/>
        </w:rPr>
        <w:t>сельского</w:t>
      </w:r>
      <w:proofErr w:type="gramEnd"/>
      <w:r w:rsidRPr="0008056E">
        <w:rPr>
          <w:color w:val="000000"/>
        </w:rPr>
        <w:t xml:space="preserve"> полселения «Повышение безопасности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жизнедеятельности населения и территорий»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ПАСПОРТ ПОДПРОГРАММЫ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«ЗАЩИТА  НАСЕЛЕНИЯ  И  ТЕРРИТОРИЙ  ОТ  ЧРЕЗВЫЧАЙНЫХ СИТУАЦИЙ ПРИРОДНОГО  И  ТЕХНОГЕННОГО ХАРАКТЕРА, ОБЕСПЕЧЕНИЕ  ПОЖАРНОЙ  БЕЗОПАСНОСТИ  И  БЕЗОПАСНОСТИ НАСЕЛЕНИЯ  НА  ВОДНЫХ  ОБЪЕКТАХ»    МУНИЦИПАЛЬНОЙ  ПРОГРАММЫ  ИВАНЬКОВО_ЛЕНИНСКОГО СЕЛЬСКОГО ПОСЕЛЕНИЯ  «ПОВЫШЕНИЕ БЕЗОПАСНОСТИ ЖИЗНЕДЕЯТЕЛЬНОСТИ НАСЕЛЕНИЯ И ТЕРРИТОРИЙ»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b/>
          <w:bCs/>
          <w:color w:val="000000"/>
        </w:rPr>
        <w:t> 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40"/>
        <w:gridCol w:w="6689"/>
      </w:tblGrid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Администрация Сугайкасинского сельского поселения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Сектор специальных программ администрации Канашского района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организация и осуществление профилактики пожаров;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совершенствование системы обеспечения пожарной безопасности и защиты населения и территорий сельского поселения от чрезвычайных ситуаций природного и техногенного характера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Целевые индикаторы и </w:t>
            </w:r>
            <w:r w:rsidRPr="0008056E">
              <w:rPr>
                <w:color w:val="000000"/>
              </w:rPr>
              <w:lastRenderedPageBreak/>
              <w:t>показатели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 xml:space="preserve">к 2036 году будут достигнуты следующие целевые индикаторы </w:t>
            </w:r>
            <w:r w:rsidRPr="0008056E">
              <w:rPr>
                <w:color w:val="000000"/>
              </w:rPr>
              <w:lastRenderedPageBreak/>
              <w:t>и показатели: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количество зарегистрированных пожаров – 1пожар;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количество погибших на пожарах - 0 человек;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количество травмированных на пожарах людей - 0 человек;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доля населения, имеющего доступ к получению сигналов оповещения и экстренной информации – 90,0 процента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2019-2035 годы: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 этап – 2019-2025 годы;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 этап – 2026-2030 годы;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3 этап – 2031-2035 годы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прогнозируемые объемы бюджетных ассигнований на реализацию мероприятий подпрограммы в 2019 - 2035 годах составляют  </w:t>
            </w:r>
            <w:r w:rsidR="004F38BD">
              <w:rPr>
                <w:color w:val="000000"/>
              </w:rPr>
              <w:t>10</w:t>
            </w:r>
            <w:r w:rsidRPr="0008056E">
              <w:rPr>
                <w:color w:val="000000"/>
              </w:rPr>
              <w:t>50,0 тыс. рублей, в том числе: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2019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2020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2021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2022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2023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2024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2025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в 2026 – 2030 годах –  </w:t>
            </w:r>
            <w:r w:rsidR="004F38BD">
              <w:rPr>
                <w:color w:val="000000"/>
              </w:rPr>
              <w:t>3</w:t>
            </w:r>
            <w:r w:rsidRPr="0008056E">
              <w:rPr>
                <w:color w:val="000000"/>
              </w:rPr>
              <w:t>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в 2031 – 2035 годах – </w:t>
            </w:r>
            <w:r w:rsidR="004F38BD">
              <w:rPr>
                <w:color w:val="000000"/>
              </w:rPr>
              <w:t>3</w:t>
            </w:r>
            <w:r w:rsidRPr="0008056E">
              <w:rPr>
                <w:color w:val="000000"/>
              </w:rPr>
              <w:t>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из них средства: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республиканского бюджета Чувашской Республики – 0,00 тыс. рублей (0 процентов), в том числе: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2019 году –0,00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2020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2021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2022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2023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2024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2025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2026 – 2030 годах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2031 – 2035 годах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бюджета Канашского района  – 0,00  рублей (0 процентов), в том числе: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2019 году –0,00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2020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2021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2022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2023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в 2024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2025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2026 – 2030 годах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2031 – 2035 годах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бюджета Сугайкасинского сельского поселения </w:t>
            </w:r>
            <w:r w:rsidR="004F38BD">
              <w:rPr>
                <w:color w:val="000000"/>
              </w:rPr>
              <w:t>10</w:t>
            </w:r>
            <w:r w:rsidRPr="0008056E">
              <w:rPr>
                <w:color w:val="000000"/>
              </w:rPr>
              <w:t>50,0 тыс. рублей(100%), в том числе: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2019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2020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2021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2022 году – 50,0 тыс.</w:t>
            </w:r>
            <w:r w:rsidR="004F38BD">
              <w:rPr>
                <w:color w:val="000000"/>
              </w:rPr>
              <w:t xml:space="preserve"> </w:t>
            </w:r>
            <w:r w:rsidRPr="0008056E">
              <w:rPr>
                <w:color w:val="000000"/>
              </w:rPr>
              <w:t>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2023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2024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2025 году – 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в 2026 – 2030 годах –  </w:t>
            </w:r>
            <w:r w:rsidR="004F38BD">
              <w:rPr>
                <w:color w:val="000000"/>
              </w:rPr>
              <w:t>3</w:t>
            </w:r>
            <w:r w:rsidRPr="0008056E">
              <w:rPr>
                <w:color w:val="000000"/>
              </w:rPr>
              <w:t>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в 2031 – 2035 годах – </w:t>
            </w:r>
            <w:r w:rsidR="004F38BD">
              <w:rPr>
                <w:color w:val="000000"/>
              </w:rPr>
              <w:t>3</w:t>
            </w:r>
            <w:r w:rsidRPr="0008056E">
              <w:rPr>
                <w:color w:val="000000"/>
              </w:rPr>
              <w:t>50,0 тыс.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внебюджетных источников – 0,00  рублей (0 процентов), в том числе: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2019 году –0,00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2020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2021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2022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2023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2024 году – 0,00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2025 году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2026 – 2030 годах – 0,00  рублей;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в 2031 – 2035 годах – 0,00  рублей;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снижение факторов, способствующих возникновению пожаров;</w:t>
            </w:r>
          </w:p>
          <w:p w:rsidR="00BF31FC" w:rsidRPr="0008056E" w:rsidRDefault="00BF31FC" w:rsidP="004F38BD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      </w:r>
          </w:p>
        </w:tc>
      </w:tr>
    </w:tbl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lastRenderedPageBreak/>
        <w:t> </w:t>
      </w:r>
      <w:r w:rsidRPr="0008056E">
        <w:rPr>
          <w:b/>
          <w:bCs/>
          <w:color w:val="000000"/>
        </w:rPr>
        <w:t>РАЗДЕЛ 1. 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b/>
          <w:bCs/>
          <w:color w:val="000000"/>
        </w:rPr>
        <w:t> </w:t>
      </w:r>
      <w:r w:rsidRPr="0008056E">
        <w:rPr>
          <w:color w:val="000000"/>
        </w:rPr>
        <w:t>Приоритеты в вопросах обеспечения защиты населения и территорий Сугайкасинского сельского поселения Канашского района от ЧС определены Стратегией социально-экономического развития Чувашской Республики до 2035 года и основными целями Муниципальной программы.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(далее - подпрограмма) являются: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– ЧС), обеспечения пожарной безопасности и безопасности людей на водных объектах;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Достижению поставленных в подпрограмме целей способствует решение следующих задач: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организация и осуществление профилактических мероприятий, направленных на недопущение возникновения ЧС;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организация проведения аварийно-спасательных и других неотложных работ в районе ЧС;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организация и осуществление профилактики пожаров;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планирование и организация учебного процесса по повышению квалификации;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совершенствование системы обеспечения пожарной безопасности и защиты населения и территорий Сугайкасинского сельского поселения от ЧС.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результате реализации мероприятий подпрограммы к 2036 году ожидается достижение следующих результатов: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снижение факторов, способствующих возникновению ЧС;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снижение количества погибших и пострадавших в ЧС;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снижение экономического ущерба от ЧС;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повышение уровня защищенности населения и территорий от угрозы воздействия ЧС;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снижение факторов, способствующих возникновению пожаров;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повышение уровня знаний и приобретение практических навыков должностными лицами и специалистами органов местного самоуправления и организаций в области гражданской обороны и защиты от чрезвычайных ситуаций.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b/>
          <w:bCs/>
          <w:color w:val="000000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Целевыми индикаторами и показателями подпрограммы являются: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количество зарегистрированных пожаров;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количество погибших на пожарах;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количество травмированных на пожарах людей;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доля населения, имеющего доступ к получению сигналов оповещения и экстренной информации.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 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1) количество зарегистрированных пожаров – 1 единиц,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2019 году – 2 единицы;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2020 году – 1 единица;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2021 году – 1 единица;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2022 году – 1 единица;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2023 году – 1 единица;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2024 году – 1 единица;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2025 году – 1 единица;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2030 году – 1 единица;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2035 году – 1 единица;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2) количество погибших на пожарах -  человек,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2019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в 2020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2021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2022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2023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2024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2025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2030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2035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3) количество травмированных на пожарах людей – 0 человека,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2019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2020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2021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2022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2023 году – 0 человека;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2024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2025 году – 0 человек;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2030 году – 0 человека;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2035 году – 0 человека;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4) доля населения, имеющего доступ к получению сигналов оповещения и экстренной информации – 90,0 процентов,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2019 году – 87,0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2020 году – 87,2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2021 году – 87,4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2022 году – 87,6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2023 году – 87,8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2024 году – 88,0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2025 году – 88,0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в 2030 году – 89,0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2035 году – 90,0 процентов.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b/>
          <w:bCs/>
          <w:color w:val="000000"/>
        </w:rPr>
        <w:t>РАЗДЕЛ 3. ХАРАКТЕРИСТИКИ ОСНОВНЫХ МЕРОПРИЯТИЙ ПОДПРОГРАММЫ С УКАЗАНИЕМ СРОКОВ И ЭТАПОВ ИХ РЕАЛИЗАЦИИ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Основные мероприятия подпрограммы направлены на реализацию поставленных целей и задач подпрограммы и муниципальной программы  в целом.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Подпрограмма реализуется в период с 2019 по 2035 год в три этапа: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   1 этап – 2019-2020 годы;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        2 этап – 2021-2025 годы;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3 этап – 2026-2035 годы.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Подпрограмма объединяет три основных мероприятия: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Основное мероприятие 1. Развитие гражданской обороны, повышение </w:t>
      </w:r>
      <w:proofErr w:type="gramStart"/>
      <w:r w:rsidRPr="0008056E">
        <w:rPr>
          <w:color w:val="000000"/>
        </w:rPr>
        <w:t>уровня готовности территориальной подсистемы Чувашской Республики единой государственной системы предупреждения</w:t>
      </w:r>
      <w:proofErr w:type="gramEnd"/>
      <w:r w:rsidRPr="0008056E">
        <w:rPr>
          <w:color w:val="000000"/>
        </w:rPr>
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Мероприятие 1.1. Мероприятия по обеспечению пожарной безопасности муниципальных объектов.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Предусматриваются обеспечение необходимого уровня пожарной безопасности и минимизация потерь вследствие пожаров  муниципальных объектов Сугайкасинского сельского поселения, оснащение объектов оборудованием и имуществом, разработка и внедрение новых технологий пожаротушения.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Сугайкасинского сельского поселения от ЧС.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Предусматриваются участие в реализации мероприятий, направленных на обеспечение безопасности и защиты населения и территорий Сугайкасинского сельского поселения от ЧС, поддержание  аварийно-спасательных формирований в постоянной готовности к выдвижению в зоны ЧС.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Основное мероприятие 3. Обеспечение деятельности  муниципальных учреждений, реализующих мероприятия по подготовке населения Сугайкасинского сельского поселения к действиям в ЧС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В рамках выполнения мероприятия предусматривается реализация мер, направленных на подготовку должностных лиц и специалистов органов местного самоуправления  к </w:t>
      </w:r>
      <w:r w:rsidRPr="0008056E">
        <w:rPr>
          <w:color w:val="000000"/>
        </w:rPr>
        <w:lastRenderedPageBreak/>
        <w:t>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b/>
          <w:bCs/>
          <w:color w:val="000000"/>
        </w:rPr>
        <w:t>РАЗДЕЛ 4. ОБОСНОВАНИЕ ОБЪЕМА ФИНАНСОВЫХ РЕСУРСОВ,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proofErr w:type="gramStart"/>
      <w:r w:rsidRPr="0008056E">
        <w:rPr>
          <w:b/>
          <w:bCs/>
          <w:color w:val="000000"/>
        </w:rPr>
        <w:t>НЕОБХОДИМЫХ</w:t>
      </w:r>
      <w:proofErr w:type="gramEnd"/>
      <w:r w:rsidRPr="0008056E">
        <w:rPr>
          <w:b/>
          <w:bCs/>
          <w:color w:val="000000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 xml:space="preserve"> Общий объем финансирования подпрограммы в 2019 - 2035 годах составит </w:t>
      </w:r>
      <w:r w:rsidR="004F38BD">
        <w:rPr>
          <w:color w:val="000000"/>
        </w:rPr>
        <w:t>10</w:t>
      </w:r>
      <w:r w:rsidRPr="0008056E">
        <w:rPr>
          <w:color w:val="000000"/>
        </w:rPr>
        <w:t>50,0 тыс. рублей, в том числе за счет средств: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республиканского бюджета Чувашской Республики – 0,0 тыс. 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бюджета Канашского района  – 0,00</w:t>
      </w:r>
      <w:r w:rsidR="004F38BD">
        <w:rPr>
          <w:color w:val="000000"/>
        </w:rPr>
        <w:t xml:space="preserve"> </w:t>
      </w:r>
      <w:r w:rsidRPr="0008056E">
        <w:rPr>
          <w:color w:val="000000"/>
        </w:rPr>
        <w:t>рублей (0 процентов):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 xml:space="preserve">бюджета Сугайкасинского сельского поселения – </w:t>
      </w:r>
      <w:r w:rsidR="005A12D6">
        <w:rPr>
          <w:color w:val="000000"/>
        </w:rPr>
        <w:t>10</w:t>
      </w:r>
      <w:r w:rsidRPr="0008056E">
        <w:rPr>
          <w:color w:val="000000"/>
        </w:rPr>
        <w:t>50,0 тыс. рублей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внебюджетных источников – 0,0 тыс. рублей (0 процентов).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 xml:space="preserve">Прогнозируемый объем финансирования подпрограммы на 1 этапе составит </w:t>
      </w:r>
      <w:r w:rsidR="005A12D6">
        <w:rPr>
          <w:color w:val="000000"/>
        </w:rPr>
        <w:t>3</w:t>
      </w:r>
      <w:r w:rsidR="004F38BD">
        <w:rPr>
          <w:color w:val="000000"/>
        </w:rPr>
        <w:t>50</w:t>
      </w:r>
      <w:r w:rsidRPr="0008056E">
        <w:rPr>
          <w:color w:val="000000"/>
        </w:rPr>
        <w:t>,0 тыс. рублей,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из них средства: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республиканского бюджета Чувашской Республики – 0,00 тыс. рублей (0 процентов),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lastRenderedPageBreak/>
        <w:t>в 2024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бюджета Канашского района  – 0,00  рублей (0 процентов),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 xml:space="preserve">бюджета Сугайкасинского сельского поселения </w:t>
      </w:r>
      <w:r w:rsidR="005A12D6">
        <w:rPr>
          <w:color w:val="000000"/>
        </w:rPr>
        <w:t>35</w:t>
      </w:r>
      <w:r w:rsidRPr="0008056E">
        <w:rPr>
          <w:color w:val="000000"/>
        </w:rPr>
        <w:t>0,0 тыс. рублей(100%),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50,0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внебюджетных источников – 0,00  рублей (0 процентов),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0,00  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lastRenderedPageBreak/>
        <w:t xml:space="preserve">На 2 этапе планируемый объем финансирования подпрограммы составит </w:t>
      </w:r>
      <w:r w:rsidR="005A12D6">
        <w:rPr>
          <w:color w:val="000000"/>
        </w:rPr>
        <w:t>3</w:t>
      </w:r>
      <w:r w:rsidRPr="0008056E">
        <w:rPr>
          <w:color w:val="000000"/>
        </w:rPr>
        <w:t>50,0 тыс. рублей, из них средства: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республиканского бюджета Чувашской Республики – 0,00 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бюджета Канашского района – 0,00 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 xml:space="preserve">бюджета Сугайкасинского сельского поселения – </w:t>
      </w:r>
      <w:r w:rsidR="005A12D6">
        <w:rPr>
          <w:color w:val="000000"/>
        </w:rPr>
        <w:t>3</w:t>
      </w:r>
      <w:r w:rsidRPr="0008056E">
        <w:rPr>
          <w:color w:val="000000"/>
        </w:rPr>
        <w:t>50,0 тыс. рублей (100процентов)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внебюджетных источников – 0,0 тыс. 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 xml:space="preserve">На 3 этапе планируемый объем финансирования подпрограммы составит </w:t>
      </w:r>
      <w:r w:rsidR="005A12D6">
        <w:rPr>
          <w:color w:val="000000"/>
        </w:rPr>
        <w:t>3</w:t>
      </w:r>
      <w:r w:rsidRPr="0008056E">
        <w:rPr>
          <w:color w:val="000000"/>
        </w:rPr>
        <w:t>50,0 тыс. рублей, из них средства: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республиканского бюджета Чувашской Республики – 0,0 тыс. 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бюджета Канашского района – 0,0 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 xml:space="preserve">бюджета Сугайкасинского сельского поселения – </w:t>
      </w:r>
      <w:r w:rsidR="005A12D6">
        <w:rPr>
          <w:color w:val="000000"/>
        </w:rPr>
        <w:t>3</w:t>
      </w:r>
      <w:r w:rsidRPr="0008056E">
        <w:rPr>
          <w:color w:val="000000"/>
        </w:rPr>
        <w:t>50,0 тыс. рублей (100 процентов)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внебюджетных источников – 0,0 тыс. рублей (0 процентов);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Объемы финансирования Программы  подлежат ежегодному уточнению исходя из реальных возможностей бюджета Сугайкасинского сельского поселения.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Ресурсное </w:t>
      </w:r>
      <w:hyperlink r:id="rId13" w:history="1">
        <w:r w:rsidRPr="0008056E">
          <w:rPr>
            <w:color w:val="3271D0"/>
            <w:u w:val="single"/>
          </w:rPr>
          <w:t>обеспечение</w:t>
        </w:r>
      </w:hyperlink>
      <w:r w:rsidRPr="0008056E">
        <w:rPr>
          <w:color w:val="000000"/>
        </w:rPr>
        <w:t> подпрограммы за счет всех источников финансирования приведено в приложении к настоящей подпрограмме.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 </w:t>
      </w:r>
    </w:p>
    <w:p w:rsidR="005A12D6" w:rsidRDefault="005A12D6" w:rsidP="00981537">
      <w:pPr>
        <w:spacing w:before="100" w:beforeAutospacing="1" w:after="100" w:afterAutospacing="1"/>
        <w:ind w:firstLine="300"/>
        <w:rPr>
          <w:color w:val="000000"/>
        </w:rPr>
      </w:pPr>
    </w:p>
    <w:p w:rsidR="005A12D6" w:rsidRDefault="005A12D6" w:rsidP="00981537">
      <w:pPr>
        <w:spacing w:before="100" w:beforeAutospacing="1" w:after="100" w:afterAutospacing="1"/>
        <w:ind w:firstLine="300"/>
        <w:rPr>
          <w:color w:val="000000"/>
        </w:rPr>
      </w:pPr>
    </w:p>
    <w:p w:rsidR="005A12D6" w:rsidRDefault="005A12D6" w:rsidP="00981537">
      <w:pPr>
        <w:spacing w:before="100" w:beforeAutospacing="1" w:after="100" w:afterAutospacing="1"/>
        <w:ind w:left="3969" w:hanging="3969"/>
        <w:jc w:val="right"/>
        <w:rPr>
          <w:color w:val="000000"/>
        </w:rPr>
      </w:pPr>
    </w:p>
    <w:p w:rsidR="005A12D6" w:rsidRDefault="005A12D6" w:rsidP="00981537">
      <w:pPr>
        <w:spacing w:before="100" w:beforeAutospacing="1" w:after="100" w:afterAutospacing="1"/>
        <w:ind w:left="3969" w:hanging="3969"/>
        <w:jc w:val="right"/>
        <w:rPr>
          <w:color w:val="000000"/>
        </w:rPr>
      </w:pPr>
    </w:p>
    <w:p w:rsidR="005A12D6" w:rsidRDefault="005A12D6" w:rsidP="00981537">
      <w:pPr>
        <w:spacing w:before="100" w:beforeAutospacing="1" w:after="100" w:afterAutospacing="1"/>
        <w:ind w:left="3969" w:hanging="3969"/>
        <w:jc w:val="right"/>
        <w:rPr>
          <w:color w:val="000000"/>
        </w:rPr>
      </w:pPr>
    </w:p>
    <w:p w:rsidR="005A12D6" w:rsidRDefault="005A12D6" w:rsidP="00981537">
      <w:pPr>
        <w:spacing w:before="100" w:beforeAutospacing="1" w:after="100" w:afterAutospacing="1"/>
        <w:ind w:left="3969" w:hanging="3969"/>
        <w:jc w:val="right"/>
        <w:rPr>
          <w:color w:val="000000"/>
        </w:rPr>
      </w:pPr>
    </w:p>
    <w:p w:rsidR="005A12D6" w:rsidRDefault="005A12D6" w:rsidP="00981537">
      <w:pPr>
        <w:spacing w:before="100" w:beforeAutospacing="1" w:after="100" w:afterAutospacing="1"/>
        <w:ind w:left="3969" w:hanging="3969"/>
        <w:jc w:val="right"/>
        <w:rPr>
          <w:color w:val="000000"/>
        </w:rPr>
      </w:pPr>
    </w:p>
    <w:p w:rsidR="005A12D6" w:rsidRDefault="005A12D6" w:rsidP="00981537">
      <w:pPr>
        <w:spacing w:before="100" w:beforeAutospacing="1" w:after="100" w:afterAutospacing="1"/>
        <w:ind w:left="3969" w:hanging="3969"/>
        <w:jc w:val="right"/>
        <w:rPr>
          <w:color w:val="000000"/>
        </w:rPr>
      </w:pPr>
    </w:p>
    <w:p w:rsidR="00BF31FC" w:rsidRPr="0008056E" w:rsidRDefault="00BF31FC" w:rsidP="00981537">
      <w:pPr>
        <w:spacing w:before="100" w:beforeAutospacing="1" w:after="100" w:afterAutospacing="1"/>
        <w:ind w:left="3969" w:hanging="3969"/>
        <w:jc w:val="right"/>
        <w:rPr>
          <w:color w:val="000000"/>
        </w:rPr>
      </w:pPr>
      <w:r w:rsidRPr="0008056E">
        <w:rPr>
          <w:color w:val="000000"/>
        </w:rPr>
        <w:t>Приложение</w:t>
      </w:r>
    </w:p>
    <w:p w:rsidR="00BF31FC" w:rsidRPr="0008056E" w:rsidRDefault="00BF31FC" w:rsidP="00981537">
      <w:pPr>
        <w:spacing w:before="100" w:beforeAutospacing="1" w:after="100" w:afterAutospacing="1"/>
        <w:ind w:left="3969"/>
        <w:jc w:val="right"/>
        <w:rPr>
          <w:color w:val="000000"/>
        </w:rPr>
      </w:pPr>
      <w:r w:rsidRPr="0008056E">
        <w:rPr>
          <w:color w:val="000000"/>
        </w:rPr>
        <w:t xml:space="preserve"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</w:t>
      </w:r>
      <w:r w:rsidRPr="0008056E">
        <w:rPr>
          <w:color w:val="000000"/>
        </w:rPr>
        <w:lastRenderedPageBreak/>
        <w:t>территории Сугайкасинского сельского поселения Канашского района Чувашской Республики»  муниципальной программы Сугайкасинского сельского поселения «Повышение безопасности жизнедеятельности населения и  территорий»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РЕСУРСНОЕ ОБЕСПЕЧЕНИЕ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характера, обеспечение пожарной безопасности и безопасности населения на водных объектах» муниципальной программы Сугайкасинского сельского поселения Канашского района  «Повышение безопасности жизнедеятельности населения и территорий»</w:t>
      </w:r>
      <w:r w:rsidR="005A12D6">
        <w:rPr>
          <w:b/>
          <w:bCs/>
          <w:color w:val="000000"/>
        </w:rPr>
        <w:t xml:space="preserve"> </w:t>
      </w:r>
      <w:r w:rsidRPr="0008056E">
        <w:rPr>
          <w:b/>
          <w:bCs/>
          <w:color w:val="000000"/>
        </w:rPr>
        <w:t>за счет всех источников финансирования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b/>
          <w:bCs/>
          <w:color w:val="000000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238"/>
        <w:gridCol w:w="902"/>
        <w:gridCol w:w="855"/>
        <w:gridCol w:w="682"/>
        <w:gridCol w:w="603"/>
        <w:gridCol w:w="551"/>
        <w:gridCol w:w="551"/>
        <w:gridCol w:w="913"/>
        <w:gridCol w:w="343"/>
        <w:gridCol w:w="343"/>
        <w:gridCol w:w="343"/>
        <w:gridCol w:w="343"/>
        <w:gridCol w:w="343"/>
        <w:gridCol w:w="343"/>
        <w:gridCol w:w="343"/>
        <w:gridCol w:w="380"/>
        <w:gridCol w:w="380"/>
      </w:tblGrid>
      <w:tr w:rsidR="00BF31FC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Наименование подпрограммы муниципальной программы  (основного мероприятия, мероприятия)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Задача подпрограммы</w:t>
            </w:r>
          </w:p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Ответственный исполнитель,</w:t>
            </w:r>
          </w:p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Источники</w:t>
            </w:r>
          </w:p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финансирования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Расходы по годам, тыс. рублей</w:t>
            </w:r>
          </w:p>
        </w:tc>
      </w:tr>
      <w:tr w:rsidR="00981537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proofErr w:type="gramStart"/>
            <w:r w:rsidRPr="0008056E">
              <w:rPr>
                <w:color w:val="000000"/>
              </w:rPr>
              <w:t>главный</w:t>
            </w:r>
            <w:proofErr w:type="gramEnd"/>
            <w:r w:rsidRPr="0008056E">
              <w:rPr>
                <w:color w:val="000000"/>
              </w:rPr>
              <w:t xml:space="preserve"> </w:t>
            </w:r>
            <w:proofErr w:type="spellStart"/>
            <w:r w:rsidRPr="0008056E">
              <w:rPr>
                <w:color w:val="000000"/>
              </w:rPr>
              <w:t>распоря-дитель</w:t>
            </w:r>
            <w:proofErr w:type="spellEnd"/>
            <w:r w:rsidRPr="0008056E">
              <w:rPr>
                <w:color w:val="000000"/>
              </w:rPr>
              <w:t xml:space="preserve"> бюджетных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целевая статья расходов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группа (под-групп-па) вида расходов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2026-2030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2031-2035</w:t>
            </w:r>
          </w:p>
        </w:tc>
      </w:tr>
    </w:tbl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875"/>
        <w:gridCol w:w="783"/>
        <w:gridCol w:w="873"/>
        <w:gridCol w:w="120"/>
        <w:gridCol w:w="822"/>
        <w:gridCol w:w="944"/>
        <w:gridCol w:w="120"/>
        <w:gridCol w:w="605"/>
        <w:gridCol w:w="274"/>
        <w:gridCol w:w="873"/>
        <w:gridCol w:w="299"/>
        <w:gridCol w:w="299"/>
        <w:gridCol w:w="299"/>
        <w:gridCol w:w="299"/>
        <w:gridCol w:w="299"/>
        <w:gridCol w:w="299"/>
        <w:gridCol w:w="299"/>
        <w:gridCol w:w="351"/>
        <w:gridCol w:w="351"/>
      </w:tblGrid>
      <w:tr w:rsidR="00981537" w:rsidRPr="0008056E" w:rsidTr="00981537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18</w:t>
            </w:r>
          </w:p>
        </w:tc>
      </w:tr>
      <w:tr w:rsidR="00981537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Защита населения и территорий от чрезвычайн</w:t>
            </w:r>
            <w:r w:rsidRPr="0008056E">
              <w:rPr>
                <w:b/>
                <w:bCs/>
                <w:color w:val="000000"/>
              </w:rPr>
              <w:lastRenderedPageBreak/>
              <w:t>ых си</w:t>
            </w:r>
            <w:r w:rsidRPr="0008056E">
              <w:rPr>
                <w:b/>
                <w:bCs/>
                <w:color w:val="000000"/>
              </w:rPr>
              <w:softHyphen/>
              <w:t>туа</w:t>
            </w:r>
            <w:r w:rsidRPr="0008056E">
              <w:rPr>
                <w:b/>
                <w:bCs/>
                <w:color w:val="000000"/>
              </w:rPr>
              <w:softHyphen/>
              <w:t>ций природного и тех</w:t>
            </w:r>
            <w:r w:rsidRPr="0008056E">
              <w:rPr>
                <w:b/>
                <w:bCs/>
                <w:color w:val="000000"/>
              </w:rPr>
              <w:softHyphen/>
              <w:t>ногенного ха</w:t>
            </w:r>
            <w:r w:rsidRPr="0008056E">
              <w:rPr>
                <w:b/>
                <w:bCs/>
                <w:color w:val="000000"/>
              </w:rPr>
              <w:softHyphen/>
              <w:t>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ответственный исполнитель – администрация Сугайкасинского </w:t>
            </w:r>
            <w:r w:rsidRPr="0008056E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5A12D6" w:rsidP="00981537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5A12D6" w:rsidP="00981537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</w:tr>
      <w:tr w:rsidR="00981537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9815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Ц810000000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</w:t>
            </w:r>
            <w:r w:rsidRPr="0008056E">
              <w:rPr>
                <w:color w:val="000000"/>
              </w:rPr>
              <w:lastRenderedPageBreak/>
              <w:t>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5A12D6" w:rsidP="00981537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5A12D6" w:rsidP="00981537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</w:tr>
      <w:tr w:rsidR="00BF31FC" w:rsidRPr="0008056E" w:rsidTr="00981537">
        <w:tc>
          <w:tcPr>
            <w:tcW w:w="0" w:type="auto"/>
            <w:gridSpan w:val="2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</w:tr>
      <w:tr w:rsidR="00981537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</w:t>
            </w:r>
            <w:r w:rsidRPr="0008056E">
              <w:rPr>
                <w:color w:val="000000"/>
              </w:rPr>
              <w:softHyphen/>
              <w:t>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. Развитие гражданской обороны, повышение </w:t>
            </w:r>
            <w:proofErr w:type="gramStart"/>
            <w:r w:rsidRPr="0008056E">
              <w:rPr>
                <w:color w:val="000000"/>
              </w:rPr>
              <w:t xml:space="preserve">уровня готовности территориальной подсистемы Чувашской </w:t>
            </w:r>
            <w:r w:rsidRPr="0008056E">
              <w:rPr>
                <w:color w:val="000000"/>
              </w:rPr>
              <w:lastRenderedPageBreak/>
              <w:t>Республики единой государственной системы предупреждения</w:t>
            </w:r>
            <w:proofErr w:type="gramEnd"/>
            <w:r w:rsidRPr="0008056E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организация и осуществление профилактики пожаров;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ответственный исполнитель – Администрация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Ц810400000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5A12D6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5A12D6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</w:tr>
      <w:tr w:rsidR="00981537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Ц810400000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5A12D6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5A12D6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</w:tr>
      <w:tr w:rsidR="00BF31FC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Целевые индикаторы и показатели Программы  и подпр</w:t>
            </w:r>
            <w:r w:rsidRPr="0008056E">
              <w:rPr>
                <w:color w:val="000000"/>
              </w:rPr>
              <w:lastRenderedPageBreak/>
              <w:t>ограммы, увязанные с основным мероприятием 1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</w:tr>
      <w:tr w:rsidR="00BF31FC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количество погибших на пожарах (человек)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</w:tr>
      <w:tr w:rsidR="00BF31FC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количество травмированных на пожарах людей (человек)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</w:tr>
      <w:tr w:rsidR="00981537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Мероприятие 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Ц810470280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5A12D6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5A12D6" w:rsidP="00BF31FC">
            <w:pPr>
              <w:spacing w:before="75" w:after="7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BF31FC" w:rsidRPr="0008056E">
              <w:rPr>
                <w:b/>
                <w:bCs/>
                <w:color w:val="000000"/>
              </w:rPr>
              <w:t>50,0</w:t>
            </w:r>
          </w:p>
        </w:tc>
      </w:tr>
      <w:tr w:rsidR="00BF31FC" w:rsidRPr="0008056E" w:rsidTr="00981537">
        <w:tc>
          <w:tcPr>
            <w:tcW w:w="0" w:type="auto"/>
            <w:gridSpan w:val="2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</w:tr>
      <w:tr w:rsidR="00981537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</w:t>
            </w:r>
            <w:r w:rsidRPr="0008056E">
              <w:rPr>
                <w:color w:val="000000"/>
              </w:rPr>
              <w:softHyphen/>
              <w:t>роприятие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</w:t>
            </w:r>
            <w:r w:rsidRPr="0008056E">
              <w:rPr>
                <w:color w:val="000000"/>
              </w:rPr>
              <w:lastRenderedPageBreak/>
              <w:t>сности и защиты на</w:t>
            </w:r>
            <w:r w:rsidRPr="0008056E">
              <w:rPr>
                <w:color w:val="000000"/>
              </w:rPr>
              <w:softHyphen/>
              <w:t>селения и тер</w:t>
            </w:r>
            <w:r w:rsidRPr="0008056E">
              <w:rPr>
                <w:color w:val="000000"/>
              </w:rPr>
              <w:softHyphen/>
              <w:t>риторий Сугайкасинского сельского поселения Канашского района от ЧС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981537" w:rsidRPr="0008056E" w:rsidRDefault="00981537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</w:tr>
      <w:tr w:rsidR="00981537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81537" w:rsidRPr="0008056E" w:rsidRDefault="00981537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81537" w:rsidRPr="0008056E" w:rsidRDefault="00981537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81537" w:rsidRPr="0008056E" w:rsidRDefault="00981537" w:rsidP="00BF31F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81537" w:rsidRPr="0008056E" w:rsidRDefault="00981537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981537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Целевые индикаторы и показатели Программы  и подпрограммы, увязанные с основным мероп</w:t>
            </w:r>
            <w:r w:rsidRPr="0008056E">
              <w:rPr>
                <w:color w:val="000000"/>
              </w:rPr>
              <w:lastRenderedPageBreak/>
              <w:t>риятием 2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90</w:t>
            </w:r>
          </w:p>
        </w:tc>
      </w:tr>
      <w:tr w:rsidR="00981537" w:rsidRPr="0008056E" w:rsidTr="00981537">
        <w:tc>
          <w:tcPr>
            <w:tcW w:w="0" w:type="auto"/>
            <w:gridSpan w:val="2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</w:tr>
      <w:tr w:rsidR="00981537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</w:t>
            </w:r>
            <w:r w:rsidRPr="0008056E">
              <w:rPr>
                <w:color w:val="000000"/>
              </w:rPr>
              <w:softHyphen/>
              <w:t>роприятие 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Обеспечение дея</w:t>
            </w:r>
            <w:r w:rsidRPr="0008056E">
              <w:rPr>
                <w:color w:val="000000"/>
              </w:rPr>
              <w:softHyphen/>
              <w:t>тельности муниципальных учреждений, реализующих мероприятия по подготовке населения Канашского района к действиям в ЧС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организация и проведение обучения, тренировок и учений с раз</w:t>
            </w:r>
            <w:r w:rsidRPr="0008056E">
              <w:rPr>
                <w:color w:val="000000"/>
              </w:rPr>
              <w:softHyphen/>
              <w:t>личными слоями населения по обу</w:t>
            </w:r>
            <w:r w:rsidRPr="0008056E">
              <w:rPr>
                <w:color w:val="000000"/>
              </w:rPr>
              <w:softHyphen/>
              <w:t>чению правилам поведения в случае возникновения ЧС и проведение мероприятий, направленн</w:t>
            </w:r>
            <w:r w:rsidRPr="0008056E">
              <w:rPr>
                <w:color w:val="000000"/>
              </w:rPr>
              <w:lastRenderedPageBreak/>
              <w:t>ых на пропаганду спасательного дела через средства мас</w:t>
            </w:r>
            <w:r w:rsidRPr="0008056E">
              <w:rPr>
                <w:color w:val="000000"/>
              </w:rPr>
              <w:softHyphen/>
              <w:t>совой информации;</w:t>
            </w:r>
          </w:p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планирование и организация учебного процесса по повы</w:t>
            </w:r>
            <w:r w:rsidRPr="0008056E">
              <w:rPr>
                <w:color w:val="000000"/>
              </w:rPr>
              <w:softHyphen/>
              <w:t>шению квалификации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ответственный исполнитель – администрация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х</w:t>
            </w:r>
          </w:p>
        </w:tc>
      </w:tr>
      <w:tr w:rsidR="00981537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81537" w:rsidRPr="0008056E" w:rsidRDefault="00981537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81537" w:rsidRPr="0008056E" w:rsidRDefault="00981537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81537" w:rsidRPr="0008056E" w:rsidRDefault="00981537" w:rsidP="00BF31F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81537" w:rsidRPr="0008056E" w:rsidRDefault="00981537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х</w:t>
            </w:r>
          </w:p>
        </w:tc>
      </w:tr>
      <w:tr w:rsidR="00981537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 xml:space="preserve">Целевые индикаторы и показатели Программы  и подпрограммы, увязанные с основным </w:t>
            </w:r>
            <w:r w:rsidRPr="0008056E">
              <w:rPr>
                <w:color w:val="000000"/>
              </w:rPr>
              <w:lastRenderedPageBreak/>
              <w:t>мероприятием 3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537" w:rsidRPr="0008056E" w:rsidRDefault="00981537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90</w:t>
            </w:r>
          </w:p>
        </w:tc>
      </w:tr>
    </w:tbl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lastRenderedPageBreak/>
        <w:t> 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 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                                                           Приложение № 4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                          к муниципальной программе Сугайкасинского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                        сельского поселения Канашского района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                                «Повышение безопасности жизнедеятельности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населения и территорий»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 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ПОДПРОГРАММА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«ПРОФИЛАКТИКА ТЕРРОРИЗМА И ЭКСТРЕМИСТСКОЙ ДЕЯТЕЛЬНОСТИ» МУНИЦИПАЛЬНОЙ ПРОГРАММЫ СУГАЙКАСИНСКОГО СЕЛЬСКОГО ПОСЕЛЕНИЯ «ПОВЫШЕНИЕ БЕЗОПАСНОСТИ ЖИЗНЕДЕЯТЕЛЬНОСТИ НАСЕЛЕНИЯ И ТЕРРИТОРИЙ»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200"/>
        <w:gridCol w:w="6797"/>
      </w:tblGrid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Ответственный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исполнитель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Администрация Сугайкасинского сельского поселения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Соисполнители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Сектор специальных программ администрации Канашского района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Сугайкасинского сельского поселения Канашского района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повышение эффективности взаимодействия органов местного самоуправления, органов исполнительной власти Чувашской Республики, территориальных органов федеральных органов исполнительной власти на территории Сугайкасинского сельского поселения и организаций в вопросах профилактики терроризма и экстремизма;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 xml:space="preserve">создание безопасной обстановки на улицах и в других общественных местах, в том числе путем более широкого </w:t>
            </w:r>
            <w:r w:rsidRPr="0008056E">
              <w:rPr>
                <w:color w:val="000000"/>
              </w:rPr>
              <w:lastRenderedPageBreak/>
              <w:t>распространения и внедрения современных технических средств охраны правопорядка;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профилактика конфликтов на социальной, этнической и конфессиональной почве;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Целевые индикаторы и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к 2036 году предусматривается достижение следующих целевых индикаторов и показателей: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- 79,0 процентов;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удельный вес населения Сугайкасинского сельского поселения, систематически занимающегося физической культурой и спортом, - 58,0 процентов;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уровень раскрытия преступлений, совершенных на улицах, - 59,0 процентов;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      </w:r>
            <w:r w:rsidR="005A12D6">
              <w:rPr>
                <w:color w:val="000000"/>
              </w:rPr>
              <w:t>Сугайкасинском</w:t>
            </w:r>
            <w:r w:rsidRPr="0008056E">
              <w:rPr>
                <w:color w:val="000000"/>
              </w:rPr>
              <w:t xml:space="preserve"> сельском поселении (по данным социологических исследований)  - 89,5 процента;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 xml:space="preserve">количество материалов антитеррористической и </w:t>
            </w:r>
            <w:proofErr w:type="spellStart"/>
            <w:r w:rsidRPr="0008056E">
              <w:rPr>
                <w:color w:val="000000"/>
              </w:rPr>
              <w:t>антиэкстремистской</w:t>
            </w:r>
            <w:proofErr w:type="spellEnd"/>
            <w:r w:rsidRPr="0008056E">
              <w:rPr>
                <w:color w:val="000000"/>
              </w:rPr>
              <w:t xml:space="preserve"> направленности в районных средствах массовой информации - 7 единиц в год;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Этапы и сроки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реализации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2019-2035 годы: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1 этап – 2019-2025 годы;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2 этап – 2026-2030 годы;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3 этап – 2031-2035 годы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прогнозируемые объемы бюджетных ассигнований на реализацию мероприятий подпрограммы в 2019 - 2035 годах составляют  0,00 рублей, в том числе: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2019 году – 0,00</w:t>
            </w:r>
            <w:r w:rsidR="005A12D6">
              <w:rPr>
                <w:color w:val="000000"/>
              </w:rPr>
              <w:t xml:space="preserve"> </w:t>
            </w:r>
            <w:r w:rsidRPr="0008056E">
              <w:rPr>
                <w:color w:val="000000"/>
              </w:rPr>
              <w:t>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2020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2021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2022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2023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2024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2025 году – 0,00 тыс.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2026 – 2030 годах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2031 – 2035 годах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из них средства: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республиканского бюджета Чувашской Республики –0,00 рублей (0 процентов), в том числе: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2019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2020 году – 0,00.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2021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2022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2023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2024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2025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2026 – 2030 годах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2031 – 2035 годах – 0,00.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бюджета Канашского района  – 0,00 рублей (0 процентов), в том числе: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2019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2020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2021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2022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2023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2024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2025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2026 – 2030 годах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2031 – 2035 годах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бюджета Сугайкасинского сельского поселения 0,00 рублей (100 процентов), в том числе: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2019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2020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2021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2022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2023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в 2024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2025 году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2026 – 2030 годах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в 2031 – 2035 годах – 0,00 рублей;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</w:tr>
      <w:tr w:rsidR="00BF31FC" w:rsidRPr="0008056E" w:rsidTr="0098153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Ожидаемые результаты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ожидаемыми результатами реализации подпрограммы являются: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 xml:space="preserve">сохранение в </w:t>
            </w:r>
            <w:r w:rsidR="005A12D6">
              <w:rPr>
                <w:color w:val="000000"/>
              </w:rPr>
              <w:t>Сугайкасинском</w:t>
            </w:r>
            <w:r w:rsidRPr="0008056E">
              <w:rPr>
                <w:color w:val="000000"/>
              </w:rPr>
              <w:t xml:space="preserve"> сельском поселении стабильности в обществе и правопорядка;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повышение безопасности жизнедеятельности населения и территории Сугайкасинского сельского поселения;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повышение доли жителей Сугайкасинского сельского поселения, негативно относящихся к экстремистским и террористическим проявлениям;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сужение социальной базы для экстремистских и террористических организаций;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недопущение террористических актов и экстремистских акций;</w:t>
            </w:r>
          </w:p>
          <w:p w:rsidR="00BF31FC" w:rsidRPr="0008056E" w:rsidRDefault="00BF31FC" w:rsidP="005A12D6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color w:val="000000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b/>
          <w:bCs/>
          <w:color w:val="000000"/>
        </w:rPr>
        <w:t>РАЗДЕЛ 1. 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 Приоритеты, цель и задачи подпрограммы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Pr="0008056E">
        <w:rPr>
          <w:color w:val="000000"/>
        </w:rPr>
        <w:t>совершенствования</w:t>
      </w:r>
      <w:proofErr w:type="gramEnd"/>
      <w:r w:rsidRPr="0008056E">
        <w:rPr>
          <w:color w:val="000000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Подпрограмма содержит мероприятия по профилактике терроризма и экстремистской деятельности в </w:t>
      </w:r>
      <w:r w:rsidR="005A12D6">
        <w:rPr>
          <w:color w:val="000000"/>
        </w:rPr>
        <w:t>Сугайкасинском</w:t>
      </w:r>
      <w:r w:rsidRPr="0008056E">
        <w:rPr>
          <w:color w:val="000000"/>
        </w:rPr>
        <w:t xml:space="preserve"> сельском поселении,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Мероприятия подпрограммы реализуются посредством объединения усилий правоохранительных органов, органов исполнительной власти Чувашской Республики и администрации Канашского района, с привлечением  национально-культурных объединений и религиозных организаций Чувашской Республики.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Сугайкасинского сельского поселения.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В результате реализации мероприятий подпрограммы к 2036 году ожидается достижение следующих результатов: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своевременное выявление предпосылок экстремистских и террористических проявлений, их предупреждение;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сохранение в сельском поселении стабильности в обществе и правопорядка;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повышение безопасности жизнедеятельности населения и территории Сугайкасинского сельского поселения;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повышение доли жителей Сугайкасинского сельского поселения, негативно относящихся к экстремистским и террористическим проявлениям;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сужение социальной базы для экстремистских и террористических организаций;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недопущение террористических актов и экстремистских акций;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</w:t>
      </w:r>
      <w:r w:rsidRPr="0008056E">
        <w:rPr>
          <w:b/>
          <w:bCs/>
          <w:color w:val="000000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Целевыми индикаторами и показателями подпрограммы являются: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удельный вес населения Сугайкасинского сельского поселения, систематически занимающегося физической культурой и спортом;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уровень раскрытия преступлений, совершенных на улицах;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доля граждан, положительно оценивающих состояние межнациональных отношений, в общей численности граждан, проживающих в Канашском районе (по данным социологических исследований);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количество материалов антитеррористической и </w:t>
      </w:r>
      <w:proofErr w:type="spellStart"/>
      <w:r w:rsidRPr="0008056E">
        <w:rPr>
          <w:color w:val="000000"/>
        </w:rPr>
        <w:t>антиэкстремистской</w:t>
      </w:r>
      <w:proofErr w:type="spellEnd"/>
      <w:r w:rsidRPr="0008056E">
        <w:rPr>
          <w:color w:val="000000"/>
        </w:rPr>
        <w:t xml:space="preserve"> направленности в районных средствах массовой информации;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количество мероприятий (рабочих встреч, круглых столов), проведенных с представителями общественных объединений,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lastRenderedPageBreak/>
        <w:t>1)   доля детей, охваченных образовательными программами дополнительного образования детей, в общей численности детей и молодежи - 77,0 процентов,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71,0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72,0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73,0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74,0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75,0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76,0 процент;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77,0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2030 году – 78,0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2035 году – 79,0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2)     удельный вес населения Сугайкасинского сельского поселения, систематически занимающегося физической культурой и спортом, - 58,0 процента,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40,5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48,5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48,7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49,0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49,3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49,6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50,0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2030 году – 55,0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2035 году – 58,0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3)    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- 0 процентов,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lastRenderedPageBreak/>
        <w:t>в 2022 году – 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2030 году – 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2035 году – 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4)    уровень раскрытия преступлений, совершенных на улицах - 59,0 процентов,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52,0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52,5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53,0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54,5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55,0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56,0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57,0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2030 году – 58,0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2035 году – 59,0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5)   доля граждан, положительно оценивающих состояние межнациональных отношений, в общей </w:t>
      </w:r>
      <w:proofErr w:type="gramStart"/>
      <w:r w:rsidRPr="0008056E">
        <w:rPr>
          <w:color w:val="000000"/>
        </w:rPr>
        <w:t>численности</w:t>
      </w:r>
      <w:proofErr w:type="gramEnd"/>
      <w:r w:rsidRPr="0008056E">
        <w:rPr>
          <w:color w:val="000000"/>
        </w:rPr>
        <w:t xml:space="preserve"> проживающих в </w:t>
      </w:r>
      <w:r w:rsidR="005A12D6">
        <w:rPr>
          <w:color w:val="000000"/>
        </w:rPr>
        <w:t>Сугайкасинском</w:t>
      </w:r>
      <w:r w:rsidRPr="0008056E">
        <w:rPr>
          <w:color w:val="000000"/>
        </w:rPr>
        <w:t xml:space="preserve"> сельском поселении (по данным социологических исследований)  - 89,5 процента,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87,0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88,0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88,1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88,2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88,3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88,4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88,5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2030 году – 89,0 процентов;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lastRenderedPageBreak/>
        <w:t>в 2035 году – 89,5 процента;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 xml:space="preserve">6)  количество материалов антитеррористической и </w:t>
      </w:r>
      <w:proofErr w:type="spellStart"/>
      <w:r w:rsidRPr="0008056E">
        <w:rPr>
          <w:color w:val="000000"/>
        </w:rPr>
        <w:t>антиэкстремистской</w:t>
      </w:r>
      <w:proofErr w:type="spellEnd"/>
      <w:r w:rsidRPr="0008056E">
        <w:rPr>
          <w:color w:val="000000"/>
        </w:rPr>
        <w:t xml:space="preserve"> направленности в районных средствах массовой информации  - 7 единиц,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3 единиц;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4 единиц;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5 единиц;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6 единиц;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6 единиц;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6 единиц;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7 единиц;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2030 году – 7 единиц;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2035 году – 7 единиц;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7)   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 в год,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1 единицы;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2 единицы;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2 единицы;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2022 году – 2 единицы;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2 единицы;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2 единицы;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2 единицы;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2030 году – 2 единицы;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2035 году – 2 единицы.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</w:t>
      </w:r>
      <w:r w:rsidRPr="0008056E">
        <w:rPr>
          <w:b/>
          <w:bCs/>
          <w:color w:val="000000"/>
        </w:rPr>
        <w:t>РАЗДЕЛ 3. Характеристики основных мероприятий, мероприятий подпрограммы с указанием сроков и этапов их реализации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Основные мероприятия подпрограммы направлены на реализацию поставленных целей и задач подпрограммы и муниципальной программы  в целом.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Подпрограмма реализуется в период с 2019 по 2035 год в три этапа: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1 этап – 2019-2025 годы;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2 этап – 2026-2030 годы;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3 этап – 2031-2035 годы.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Подпрограмма объединяет пять основных мероприятий: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Данное мероприятие предусматривает: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проведение мониторинга состояния стабильности в обществе;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Основное мероприятие 2. Профилактическая работа по укреплению стабильности в обществе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Данное мероприятие предусматривает: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Основное мероприятие 3. Образовательно-воспитательные, культурно-массовые и спортивные мероприятия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lastRenderedPageBreak/>
        <w:t>Данное мероприятие предусматривает: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формирование патриотизма, духовно-нравственных ценностей в обществе.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Основное мероприятие 4. Информационная работа по профилактике терроризма и экстремистской деятельности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Данное мероприятие предусматривает: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освещение в СМИ хода реализации подпрограммы;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Основное мероприятие 5.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Данное мероприятие предусматривает: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</w:t>
      </w:r>
      <w:r w:rsidRPr="0008056E">
        <w:rPr>
          <w:b/>
          <w:bCs/>
          <w:color w:val="000000"/>
        </w:rPr>
        <w:t>РАЗДЕЛ 4. 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 Расходы подпрограммы формируются за счет средств бюджета Сугайкасинского сельского поселения.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Общий объем финансирования подпрограммы в 2019 - 2035 годах составит 0,00   рублей, в том числе за счет средств: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Прогнозируемый объем финансирования подпрограммы на 1 этапе составит  0,00 руб., в том числе: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2019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2020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2021 году – 0,00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lastRenderedPageBreak/>
        <w:t>в 2022 году – 0,00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2023 году – 0,00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2024 году – 0,00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в 2025 году – 0,00 тыс. рублей;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На 2 этапе объем финансирования подпрограммы составит 0,00 руб.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На 3 этапе объем финансирования подпрограммы составит 0,00 руб.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both"/>
        <w:rPr>
          <w:color w:val="000000"/>
        </w:rPr>
      </w:pPr>
      <w:r w:rsidRPr="0008056E">
        <w:rPr>
          <w:color w:val="000000"/>
        </w:rPr>
        <w:t>Ресурсное </w:t>
      </w:r>
      <w:hyperlink r:id="rId14" w:history="1">
        <w:r w:rsidRPr="0008056E">
          <w:rPr>
            <w:color w:val="3271D0"/>
            <w:u w:val="single"/>
          </w:rPr>
          <w:t>обеспечение</w:t>
        </w:r>
      </w:hyperlink>
      <w:r w:rsidRPr="0008056E">
        <w:rPr>
          <w:color w:val="000000"/>
        </w:rPr>
        <w:t> 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9A45F2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 </w:t>
      </w: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9A45F2" w:rsidRDefault="009A45F2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Приложение № 1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right"/>
        <w:rPr>
          <w:color w:val="000000"/>
        </w:rPr>
      </w:pPr>
      <w:r w:rsidRPr="0008056E">
        <w:rPr>
          <w:color w:val="000000"/>
        </w:rPr>
        <w:t>к подпрограмме «Профилактика  терроризма и экстремистской деятельности» муниципальной программы</w:t>
      </w:r>
      <w:r w:rsidR="009A45F2">
        <w:rPr>
          <w:color w:val="000000"/>
        </w:rPr>
        <w:t xml:space="preserve"> </w:t>
      </w:r>
      <w:r w:rsidRPr="0008056E">
        <w:rPr>
          <w:color w:val="000000"/>
        </w:rPr>
        <w:t>Сугайкасинского сельского поселения</w:t>
      </w:r>
      <w:r w:rsidR="009A45F2">
        <w:rPr>
          <w:color w:val="000000"/>
        </w:rPr>
        <w:t xml:space="preserve"> </w:t>
      </w:r>
      <w:r w:rsidRPr="0008056E">
        <w:rPr>
          <w:color w:val="000000"/>
        </w:rPr>
        <w:t>«Повышение безопасности жизнедеятельности</w:t>
      </w:r>
      <w:r w:rsidR="009A45F2">
        <w:rPr>
          <w:color w:val="000000"/>
        </w:rPr>
        <w:t xml:space="preserve"> </w:t>
      </w:r>
      <w:r w:rsidRPr="0008056E">
        <w:rPr>
          <w:color w:val="000000"/>
        </w:rPr>
        <w:t> населения и территорий»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bookmarkStart w:id="2" w:name="Par326"/>
      <w:bookmarkEnd w:id="2"/>
      <w:r w:rsidRPr="0008056E">
        <w:rPr>
          <w:b/>
          <w:bCs/>
          <w:color w:val="000000"/>
        </w:rPr>
        <w:lastRenderedPageBreak/>
        <w:t>РЕСУРСНОЕ ОБЕСПЕЧЕНИЕ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РЕАЛИЗАЦИИ ПОДПРОГРАММЫ «ПРОФИЛАКТИКА ТЕРРОРИЗМА И ЭКСТРЕМИСТСКОЙ ДЕЯТЕЛЬНОСТИ» МУНИЦИПАЛЬНОЙ ПРОГРАММЫ  СУГАЙКАСИНСКОГО СЕЛЬСКОГО ПОСЕЛЕНИЯ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jc w:val="center"/>
        <w:rPr>
          <w:color w:val="000000"/>
        </w:rPr>
      </w:pPr>
      <w:r w:rsidRPr="0008056E">
        <w:rPr>
          <w:b/>
          <w:bCs/>
          <w:color w:val="000000"/>
        </w:rPr>
        <w:t>«ПОВЫШЕНИЕ БЕЗОПАСНОСТИ ЖИЗНЕДЕЯТЕЛЬНОСТИ НАСЕЛЕНИЯ И ТЕРРИТОРИЙ» ЗА СЧЕТ ВСЕХ ИСТОЧНИКОВ ФИНАНСИРОВАНИЯ</w:t>
      </w:r>
    </w:p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b/>
          <w:bCs/>
          <w:color w:val="000000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131"/>
        <w:gridCol w:w="801"/>
        <w:gridCol w:w="785"/>
        <w:gridCol w:w="750"/>
        <w:gridCol w:w="556"/>
        <w:gridCol w:w="509"/>
        <w:gridCol w:w="636"/>
        <w:gridCol w:w="836"/>
        <w:gridCol w:w="371"/>
        <w:gridCol w:w="321"/>
        <w:gridCol w:w="572"/>
        <w:gridCol w:w="547"/>
        <w:gridCol w:w="321"/>
        <w:gridCol w:w="321"/>
        <w:gridCol w:w="321"/>
        <w:gridCol w:w="354"/>
        <w:gridCol w:w="354"/>
      </w:tblGrid>
      <w:tr w:rsidR="00BF31FC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Наименование подпрограммы муниципальной программы  (основного мероприятия, мероприятия)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Задача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 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Расходы по годам, тыс. рублей</w:t>
            </w:r>
          </w:p>
        </w:tc>
      </w:tr>
      <w:tr w:rsidR="00981537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целевая статья расходов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группа (подгруппа) вида расходов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        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       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2026-2030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2031-2035</w:t>
            </w:r>
          </w:p>
        </w:tc>
      </w:tr>
    </w:tbl>
    <w:p w:rsidR="00BF31FC" w:rsidRPr="0008056E" w:rsidRDefault="00BF31FC" w:rsidP="00981537">
      <w:pPr>
        <w:spacing w:before="100" w:beforeAutospacing="1" w:after="100" w:afterAutospacing="1"/>
        <w:ind w:firstLine="300"/>
        <w:rPr>
          <w:color w:val="000000"/>
        </w:rPr>
      </w:pPr>
      <w:r w:rsidRPr="0008056E">
        <w:rPr>
          <w:color w:val="000000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1093"/>
        <w:gridCol w:w="1072"/>
        <w:gridCol w:w="952"/>
        <w:gridCol w:w="176"/>
        <w:gridCol w:w="176"/>
        <w:gridCol w:w="176"/>
        <w:gridCol w:w="176"/>
        <w:gridCol w:w="1381"/>
        <w:gridCol w:w="599"/>
        <w:gridCol w:w="994"/>
        <w:gridCol w:w="317"/>
        <w:gridCol w:w="317"/>
        <w:gridCol w:w="317"/>
        <w:gridCol w:w="317"/>
        <w:gridCol w:w="317"/>
        <w:gridCol w:w="317"/>
        <w:gridCol w:w="317"/>
      </w:tblGrid>
      <w:tr w:rsidR="00BF31FC" w:rsidRPr="0008056E" w:rsidTr="00D14FA5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           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                         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18</w:t>
            </w:r>
          </w:p>
        </w:tc>
      </w:tr>
      <w:tr w:rsidR="00981537" w:rsidRPr="0008056E" w:rsidTr="0098153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«Профилактика терроризма и экстремистской деятельности»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81537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981537" w:rsidRPr="0008056E" w:rsidTr="0098153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ответственный исполнитель – администрация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0,00</w:t>
            </w:r>
          </w:p>
        </w:tc>
      </w:tr>
      <w:tr w:rsidR="00BF31FC" w:rsidRPr="0008056E" w:rsidTr="00981537"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A45F2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</w:t>
            </w:r>
            <w:r w:rsidRPr="0008056E">
              <w:rPr>
                <w:b/>
                <w:bCs/>
                <w:color w:val="000000"/>
              </w:rPr>
              <w:lastRenderedPageBreak/>
              <w:t xml:space="preserve">профилактики их проявлений в </w:t>
            </w:r>
            <w:r w:rsidR="005A12D6">
              <w:rPr>
                <w:b/>
                <w:bCs/>
                <w:color w:val="000000"/>
              </w:rPr>
              <w:t>Сугайкасинском</w:t>
            </w:r>
            <w:r w:rsidRPr="0008056E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</w:tr>
      <w:tr w:rsidR="00BF31FC" w:rsidRPr="0008056E" w:rsidTr="00D14FA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повышение эффективности взаимодействия органов местного самоуправления, территориальных органов федеральных органов исполнительной власти, и организаций в вопросах профилактики терроризма и экстремизма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ответственный исполнитель – администрация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BF31FC" w:rsidRPr="0008056E" w:rsidTr="00D14FA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 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BF31FC" w:rsidRPr="0008056E" w:rsidTr="00D14F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доля граждан, положительно оценивающих состояние межнациональных отношений, в общей численности граждан, проживающих в </w:t>
            </w:r>
            <w:r w:rsidR="005A12D6">
              <w:rPr>
                <w:color w:val="000000"/>
              </w:rPr>
              <w:t>Сугайкасинском</w:t>
            </w:r>
            <w:r w:rsidRPr="0008056E">
              <w:rPr>
                <w:color w:val="000000"/>
              </w:rPr>
              <w:t xml:space="preserve"> сельском поселении (по данным социологических исследований) (процентов)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89,0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89,5</w:t>
            </w:r>
          </w:p>
        </w:tc>
      </w:tr>
      <w:tr w:rsidR="00BF31FC" w:rsidRPr="0008056E" w:rsidTr="00D14FA5"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 xml:space="preserve">Цель «Укрепление законности и правопорядка, повышение уровня защищенности </w:t>
            </w:r>
            <w:r w:rsidRPr="0008056E">
              <w:rPr>
                <w:b/>
                <w:bCs/>
                <w:color w:val="000000"/>
              </w:rPr>
              <w:lastRenderedPageBreak/>
              <w:t xml:space="preserve">граждан и общества на основе противодействия терроризму и экстремизму, профилактики их проявлений в </w:t>
            </w:r>
            <w:r w:rsidR="005A12D6">
              <w:rPr>
                <w:b/>
                <w:bCs/>
                <w:color w:val="000000"/>
              </w:rPr>
              <w:t>Сугайкасинском</w:t>
            </w:r>
            <w:r w:rsidRPr="0008056E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</w:tr>
      <w:tr w:rsidR="00BF31FC" w:rsidRPr="0008056E" w:rsidTr="00D14FA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Профилактическая работа по укреплению стабильности в обществе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ответственный исполнитель – сектор культуры, по делам национальностей и 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BF31FC" w:rsidRPr="0008056E" w:rsidTr="00D14FA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 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BF31FC" w:rsidRPr="0008056E" w:rsidTr="00D14F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Целевой индикатор и показатель подпрограммы, увязанные с основным мероприятием </w:t>
            </w:r>
            <w:r w:rsidRPr="0008056E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0</w:t>
            </w:r>
          </w:p>
        </w:tc>
      </w:tr>
      <w:tr w:rsidR="00BF31FC" w:rsidRPr="0008056E" w:rsidTr="00D14FA5"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A45F2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 w:rsidR="005A12D6">
              <w:rPr>
                <w:b/>
                <w:bCs/>
                <w:color w:val="000000"/>
              </w:rPr>
              <w:t>Сугайкасинском</w:t>
            </w:r>
            <w:r w:rsidRPr="0008056E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</w:tr>
      <w:tr w:rsidR="00BF31FC" w:rsidRPr="0008056E" w:rsidTr="00D14FA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ответственный исполнитель – администрация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BF31FC" w:rsidRPr="0008056E" w:rsidTr="00D14FA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 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BF31FC" w:rsidRPr="0008056E" w:rsidTr="00D14FA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79,0</w:t>
            </w:r>
          </w:p>
        </w:tc>
      </w:tr>
      <w:tr w:rsidR="00BF31FC" w:rsidRPr="0008056E" w:rsidTr="00D14FA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удельный вес населения  Сугайкасинского сельского поселения,  систематически занимающегося физической культурой и спортом (процентов)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48,7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49,3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58</w:t>
            </w:r>
          </w:p>
        </w:tc>
      </w:tr>
      <w:tr w:rsidR="00BF31FC" w:rsidRPr="0008056E" w:rsidTr="00D14FA5"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A45F2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  </w:t>
            </w:r>
            <w:r w:rsidR="005A12D6">
              <w:rPr>
                <w:b/>
                <w:bCs/>
                <w:color w:val="000000"/>
              </w:rPr>
              <w:t>Сугайкасинском</w:t>
            </w:r>
            <w:r w:rsidRPr="0008056E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</w:tr>
      <w:tr w:rsidR="00BF31FC" w:rsidRPr="0008056E" w:rsidTr="00D14FA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Информационная работа по профилактике терроризма и </w:t>
            </w:r>
            <w:r w:rsidRPr="0008056E">
              <w:rPr>
                <w:color w:val="000000"/>
              </w:rPr>
              <w:lastRenderedPageBreak/>
              <w:t>экстремистской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 xml:space="preserve">выявление и устранение причин и условий, способствующих </w:t>
            </w:r>
            <w:r w:rsidRPr="0008056E">
              <w:rPr>
                <w:color w:val="000000"/>
              </w:rPr>
              <w:lastRenderedPageBreak/>
              <w:t>осуществлению террористической и экстремистской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ответственный исполнитель – администрация Сугайкасинско</w:t>
            </w:r>
            <w:r w:rsidRPr="0008056E">
              <w:rPr>
                <w:color w:val="000000"/>
              </w:rPr>
              <w:lastRenderedPageBreak/>
              <w:t>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BF31FC" w:rsidRPr="0008056E" w:rsidTr="00D14FA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бюджет Сугайкасинского </w:t>
            </w:r>
            <w:r w:rsidRPr="0008056E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BF31FC" w:rsidRPr="0008056E" w:rsidTr="00D14F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 xml:space="preserve">Количество материалов антитеррористической и </w:t>
            </w:r>
            <w:proofErr w:type="spellStart"/>
            <w:r w:rsidRPr="0008056E">
              <w:rPr>
                <w:color w:val="000000"/>
              </w:rPr>
              <w:t>антиэкстремистской</w:t>
            </w:r>
            <w:proofErr w:type="spellEnd"/>
            <w:r w:rsidRPr="0008056E">
              <w:rPr>
                <w:color w:val="000000"/>
              </w:rPr>
              <w:t xml:space="preserve"> направленности в районных средствах массовой информации  (единиц)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7</w:t>
            </w:r>
          </w:p>
        </w:tc>
      </w:tr>
      <w:tr w:rsidR="00BF31FC" w:rsidRPr="0008056E" w:rsidTr="00D14FA5">
        <w:tc>
          <w:tcPr>
            <w:tcW w:w="0" w:type="auto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9A45F2">
            <w:pPr>
              <w:spacing w:before="75" w:after="75"/>
              <w:jc w:val="both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 w:rsidR="005A12D6">
              <w:rPr>
                <w:b/>
                <w:bCs/>
                <w:color w:val="000000"/>
              </w:rPr>
              <w:t>Сугайкасинском</w:t>
            </w:r>
            <w:r w:rsidRPr="0008056E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</w:tr>
      <w:tr w:rsidR="00BF31FC" w:rsidRPr="0008056E" w:rsidTr="00D14FA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Основное мероприятие 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Профилактика правонарушений со стороны членов семей участников религиозно-экстремистских объединений и псевдорелигиозн</w:t>
            </w:r>
            <w:r w:rsidRPr="0008056E">
              <w:rPr>
                <w:color w:val="000000"/>
              </w:rPr>
              <w:lastRenderedPageBreak/>
              <w:t>ых сект деструктивной направленности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 xml:space="preserve">выявление и последующее устранение причин и условий, способствующих осуществлению деятельности религиозно-экстремистских </w:t>
            </w:r>
            <w:r w:rsidRPr="0008056E">
              <w:rPr>
                <w:color w:val="000000"/>
              </w:rPr>
              <w:lastRenderedPageBreak/>
              <w:t>объединений и псевдорелигиозных сект деструктивной направленности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ответственный исполнитель – сектор администрация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BF31FC" w:rsidRPr="0008056E" w:rsidTr="00D14FA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BF31FC" w:rsidRPr="0008056E" w:rsidRDefault="00BF31FC" w:rsidP="00BF31F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бюджет  Сугайкасинского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 </w:t>
            </w:r>
          </w:p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b/>
                <w:bCs/>
                <w:color w:val="000000"/>
              </w:rPr>
              <w:t>0,00</w:t>
            </w:r>
          </w:p>
        </w:tc>
      </w:tr>
      <w:tr w:rsidR="00BF31FC" w:rsidRPr="0008056E" w:rsidTr="00D14F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1FC" w:rsidRPr="0008056E" w:rsidRDefault="00BF31FC" w:rsidP="00BF31FC">
            <w:pPr>
              <w:spacing w:before="75" w:after="75"/>
              <w:rPr>
                <w:color w:val="000000"/>
              </w:rPr>
            </w:pPr>
            <w:r w:rsidRPr="0008056E">
              <w:rPr>
                <w:color w:val="000000"/>
              </w:rPr>
              <w:t>2</w:t>
            </w:r>
          </w:p>
        </w:tc>
      </w:tr>
    </w:tbl>
    <w:p w:rsidR="00BF31FC" w:rsidRPr="0008056E" w:rsidRDefault="00BF31FC" w:rsidP="00BF31FC"/>
    <w:p w:rsidR="00BF31FC" w:rsidRPr="0008056E" w:rsidRDefault="00BF31FC"/>
    <w:sectPr w:rsidR="00BF31FC" w:rsidRPr="0008056E" w:rsidSect="005A12D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DC9"/>
    <w:multiLevelType w:val="singleLevel"/>
    <w:tmpl w:val="F2B836F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FC"/>
    <w:rsid w:val="0008056E"/>
    <w:rsid w:val="001E09F3"/>
    <w:rsid w:val="00466321"/>
    <w:rsid w:val="004952A1"/>
    <w:rsid w:val="004C5BB7"/>
    <w:rsid w:val="004F38BD"/>
    <w:rsid w:val="005A12D6"/>
    <w:rsid w:val="00755748"/>
    <w:rsid w:val="00981537"/>
    <w:rsid w:val="009A45F2"/>
    <w:rsid w:val="00BF31FC"/>
    <w:rsid w:val="00D14FA5"/>
    <w:rsid w:val="00E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31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4C5BB7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66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31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4C5BB7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66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630061&amp;gov_id=346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-sugajkas@cap.ru" TargetMode="External"/><Relationship Id="rId12" Type="http://schemas.openxmlformats.org/officeDocument/2006/relationships/hyperlink" Target="consultantplus://offline/ref=231BAEA7399E9195E33CE576BCEA2857CF24333717F10476DB0625FA55F6258110A2AD07F775C74CB06EDEB1V7j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v.cap.ru/SiteMap.aspx?id=2630061&amp;gov_id=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SiteMap.aspx?id=2630061&amp;gov_id=346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56</Pages>
  <Words>11022</Words>
  <Characters>62831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73706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8</cp:revision>
  <cp:lastPrinted>2019-06-25T13:03:00Z</cp:lastPrinted>
  <dcterms:created xsi:type="dcterms:W3CDTF">2019-04-23T11:15:00Z</dcterms:created>
  <dcterms:modified xsi:type="dcterms:W3CDTF">2019-06-25T13:04:00Z</dcterms:modified>
</cp:coreProperties>
</file>