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94D" w:rsidRDefault="0033094D" w:rsidP="008D08E5">
      <w:pPr>
        <w:rPr>
          <w:color w:val="000000"/>
          <w:szCs w:val="28"/>
        </w:rPr>
      </w:pPr>
      <w:r>
        <w:rPr>
          <w:color w:val="000000"/>
          <w:szCs w:val="28"/>
        </w:rPr>
        <w:t>Правила пожарной безопасности в лесах.</w:t>
      </w:r>
    </w:p>
    <w:p w:rsidR="00F448AF" w:rsidRPr="008D08E5" w:rsidRDefault="008D08E5" w:rsidP="008D08E5">
      <w:pPr>
        <w:rPr>
          <w:color w:val="000000"/>
          <w:szCs w:val="28"/>
        </w:rPr>
      </w:pPr>
      <w:r>
        <w:rPr>
          <w:color w:val="000000"/>
          <w:szCs w:val="28"/>
        </w:rPr>
        <w:tab/>
      </w:r>
      <w:r w:rsidRPr="008D08E5">
        <w:rPr>
          <w:color w:val="000000"/>
          <w:szCs w:val="28"/>
        </w:rPr>
        <w:t xml:space="preserve">Леса России, занимая четверть площади мирового лесного покрова и являясь одним из возобновляемых природных ресурсов, удовлетворяют множественные потребности экономики и общества, выполняют важнейшие </w:t>
      </w:r>
      <w:proofErr w:type="spellStart"/>
      <w:r w:rsidRPr="008D08E5">
        <w:rPr>
          <w:color w:val="000000"/>
          <w:szCs w:val="28"/>
        </w:rPr>
        <w:t>средообразующие</w:t>
      </w:r>
      <w:proofErr w:type="spellEnd"/>
      <w:r w:rsidRPr="008D08E5">
        <w:rPr>
          <w:color w:val="000000"/>
          <w:szCs w:val="28"/>
        </w:rPr>
        <w:t xml:space="preserve">, </w:t>
      </w:r>
      <w:proofErr w:type="spellStart"/>
      <w:r w:rsidRPr="008D08E5">
        <w:rPr>
          <w:color w:val="000000"/>
          <w:szCs w:val="28"/>
        </w:rPr>
        <w:t>средозащитные</w:t>
      </w:r>
      <w:proofErr w:type="spellEnd"/>
      <w:r w:rsidRPr="008D08E5">
        <w:rPr>
          <w:color w:val="000000"/>
          <w:szCs w:val="28"/>
        </w:rPr>
        <w:t xml:space="preserve"> и иные полезные функции.</w:t>
      </w:r>
      <w:r w:rsidRPr="008D08E5">
        <w:rPr>
          <w:color w:val="000000"/>
          <w:szCs w:val="28"/>
        </w:rPr>
        <w:br/>
        <w:t>Одной из главных угроз лесам являются пожары, в числе основной причины которых - поджог сухой травы. Статистика показывает, что пожары в основном возникают в выходные дни, когда люд</w:t>
      </w:r>
      <w:r>
        <w:rPr>
          <w:color w:val="000000"/>
          <w:szCs w:val="28"/>
        </w:rPr>
        <w:t>и массово направляются отдыхать  на   </w:t>
      </w:r>
      <w:r w:rsidRPr="008D08E5">
        <w:rPr>
          <w:color w:val="000000"/>
          <w:szCs w:val="28"/>
        </w:rPr>
        <w:t>природу.</w:t>
      </w:r>
      <w:r w:rsidRPr="008D08E5">
        <w:rPr>
          <w:color w:val="000000"/>
          <w:szCs w:val="28"/>
        </w:rPr>
        <w:br/>
      </w:r>
      <w:r>
        <w:rPr>
          <w:color w:val="000000"/>
          <w:szCs w:val="28"/>
        </w:rPr>
        <w:tab/>
      </w:r>
      <w:r w:rsidRPr="008D08E5">
        <w:rPr>
          <w:color w:val="000000"/>
          <w:szCs w:val="28"/>
        </w:rPr>
        <w:t>При пребывании в лесах граждане обязаны соблюдать требования, установленные ст. 53 Лесного кодекса Российской Федерации, Правилами пожарной безопасности в лесах (постановление Пра</w:t>
      </w:r>
      <w:r>
        <w:rPr>
          <w:color w:val="000000"/>
          <w:szCs w:val="28"/>
        </w:rPr>
        <w:t>вительства Российской Федерации  от   30.06.2007   №   </w:t>
      </w:r>
      <w:r w:rsidRPr="008D08E5">
        <w:rPr>
          <w:color w:val="000000"/>
          <w:szCs w:val="28"/>
        </w:rPr>
        <w:t>417).</w:t>
      </w:r>
      <w:r w:rsidRPr="008D08E5">
        <w:rPr>
          <w:color w:val="000000"/>
          <w:szCs w:val="28"/>
        </w:rPr>
        <w:br/>
      </w:r>
      <w:r>
        <w:rPr>
          <w:color w:val="000000"/>
          <w:szCs w:val="28"/>
        </w:rPr>
        <w:tab/>
      </w:r>
      <w:proofErr w:type="gramStart"/>
      <w:r w:rsidRPr="008D08E5">
        <w:rPr>
          <w:color w:val="000000"/>
          <w:szCs w:val="28"/>
        </w:rPr>
        <w:t>Согласно указанным Правилам в период со дня схода снежного покрова до установления устойчивой дождливой осенней погоды или образования снежного покрова в лесах запрещается:</w:t>
      </w:r>
      <w:r w:rsidRPr="008D08E5">
        <w:rPr>
          <w:color w:val="000000"/>
          <w:szCs w:val="28"/>
        </w:rPr>
        <w:br/>
        <w:t>- разводить костры в хвойных молодняках, на гарях, на участках поврежденного леса, торфяниках, в местах рубок (на лесосеках), не очищенных от порубочных остатков и заготовленной древесины, в местах с подсохшей травой, а также под кронами деревьев.</w:t>
      </w:r>
      <w:proofErr w:type="gramEnd"/>
      <w:r w:rsidRPr="008D08E5">
        <w:rPr>
          <w:color w:val="000000"/>
          <w:szCs w:val="28"/>
        </w:rPr>
        <w:t xml:space="preserve"> В других местах разведение костров допускается на площадках, отделенных противопожарной минерализованной (то есть очищенной до минерального слоя почвы) полосой шириной не менее 0,5 метра. После завершения сжигания порубочных остатков или использования с иной целью костер должен быть тщательно засыпан землей или зал</w:t>
      </w:r>
      <w:r>
        <w:rPr>
          <w:color w:val="000000"/>
          <w:szCs w:val="28"/>
        </w:rPr>
        <w:t>ит водой до полного прекращения  </w:t>
      </w:r>
      <w:r w:rsidRPr="008D08E5">
        <w:rPr>
          <w:color w:val="000000"/>
          <w:szCs w:val="28"/>
        </w:rPr>
        <w:t>тления;</w:t>
      </w:r>
      <w:r w:rsidRPr="008D08E5">
        <w:rPr>
          <w:color w:val="000000"/>
          <w:szCs w:val="28"/>
        </w:rPr>
        <w:br/>
        <w:t>- бросать горящие спички, окурки и горячую золу из курительных трубок, стекло (стеклянные бутылки, банки и др.);</w:t>
      </w:r>
      <w:r w:rsidRPr="008D08E5">
        <w:rPr>
          <w:color w:val="000000"/>
          <w:szCs w:val="28"/>
        </w:rPr>
        <w:br/>
        <w:t>- употреблять при охоте пыжи из горючих или тлеющих материалов;</w:t>
      </w:r>
      <w:r w:rsidRPr="008D08E5">
        <w:rPr>
          <w:color w:val="000000"/>
          <w:szCs w:val="28"/>
        </w:rPr>
        <w:br/>
        <w:t xml:space="preserve">- </w:t>
      </w:r>
      <w:proofErr w:type="gramStart"/>
      <w:r w:rsidRPr="008D08E5">
        <w:rPr>
          <w:color w:val="000000"/>
          <w:szCs w:val="28"/>
        </w:rPr>
        <w:t>оставлять промасленные или пропитанные бензином, керосином или иными горючими веществами материалы (бумагу, ткань, паклю, вату и др.) в не предусмотренных специально для этого местах;</w:t>
      </w:r>
      <w:r w:rsidRPr="008D08E5">
        <w:rPr>
          <w:color w:val="000000"/>
          <w:szCs w:val="28"/>
        </w:rPr>
        <w:br/>
        <w:t>- 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</w:t>
      </w:r>
      <w:r>
        <w:rPr>
          <w:color w:val="000000"/>
          <w:szCs w:val="28"/>
        </w:rPr>
        <w:t>нем вблизи машин, заправляемых  </w:t>
      </w:r>
      <w:r w:rsidRPr="008D08E5">
        <w:rPr>
          <w:color w:val="000000"/>
          <w:szCs w:val="28"/>
        </w:rPr>
        <w:t>горючим;</w:t>
      </w:r>
      <w:proofErr w:type="gramEnd"/>
      <w:r w:rsidRPr="008D08E5">
        <w:rPr>
          <w:color w:val="000000"/>
          <w:szCs w:val="28"/>
        </w:rPr>
        <w:br/>
        <w:t>- выполнять работы с открытым огнем на торфяниках.</w:t>
      </w:r>
      <w:r w:rsidRPr="008D08E5">
        <w:rPr>
          <w:color w:val="000000"/>
          <w:szCs w:val="28"/>
        </w:rPr>
        <w:br/>
      </w:r>
      <w:r>
        <w:rPr>
          <w:color w:val="000000"/>
          <w:szCs w:val="28"/>
        </w:rPr>
        <w:tab/>
      </w:r>
      <w:r w:rsidRPr="008D08E5">
        <w:rPr>
          <w:color w:val="000000"/>
          <w:szCs w:val="28"/>
        </w:rPr>
        <w:t>Также Правилами запрещено засорение леса бытовыми, строительными, промышленными и иными отходами и мусором.</w:t>
      </w:r>
      <w:r w:rsidRPr="008D08E5">
        <w:rPr>
          <w:color w:val="000000"/>
          <w:szCs w:val="28"/>
        </w:rPr>
        <w:br/>
      </w:r>
      <w:proofErr w:type="gramStart"/>
      <w:r w:rsidRPr="008D08E5">
        <w:rPr>
          <w:color w:val="000000"/>
          <w:szCs w:val="28"/>
        </w:rPr>
        <w:t xml:space="preserve">В период со дня схода снежного покрова до установления устойчивой дождливой осенней погоды или образования снежного покрова все без исключения землепользователи территорий, прилегающих к лесу, обеспечивают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отделяют </w:t>
      </w:r>
      <w:r w:rsidRPr="008D08E5">
        <w:rPr>
          <w:color w:val="000000"/>
          <w:szCs w:val="28"/>
        </w:rPr>
        <w:lastRenderedPageBreak/>
        <w:t>лес противопожарной минерализованной полосой шириной не менее</w:t>
      </w:r>
      <w:proofErr w:type="gramEnd"/>
      <w:r w:rsidRPr="008D08E5">
        <w:rPr>
          <w:color w:val="000000"/>
          <w:szCs w:val="28"/>
        </w:rPr>
        <w:t xml:space="preserve"> 0,5 </w:t>
      </w:r>
      <w:r>
        <w:rPr>
          <w:color w:val="000000"/>
          <w:szCs w:val="28"/>
        </w:rPr>
        <w:t>метра  или  иным  противопожарным  </w:t>
      </w:r>
      <w:r w:rsidRPr="008D08E5">
        <w:rPr>
          <w:color w:val="000000"/>
          <w:szCs w:val="28"/>
        </w:rPr>
        <w:t>барьером.</w:t>
      </w:r>
      <w:r w:rsidRPr="008D08E5">
        <w:rPr>
          <w:color w:val="000000"/>
          <w:szCs w:val="28"/>
        </w:rPr>
        <w:br/>
      </w:r>
      <w:r>
        <w:rPr>
          <w:color w:val="000000"/>
          <w:szCs w:val="28"/>
        </w:rPr>
        <w:t>Кроме  того,  граждане  </w:t>
      </w:r>
      <w:r w:rsidRPr="008D08E5">
        <w:rPr>
          <w:color w:val="000000"/>
          <w:szCs w:val="28"/>
        </w:rPr>
        <w:t>обязаны:</w:t>
      </w:r>
      <w:r w:rsidRPr="008D08E5">
        <w:rPr>
          <w:color w:val="000000"/>
          <w:szCs w:val="28"/>
        </w:rPr>
        <w:br/>
        <w:t>- при обнаружении лесных пожаров немедленно уведомлять о них органы государственной власти или органы местного самоуправления;</w:t>
      </w:r>
      <w:r w:rsidRPr="008D08E5">
        <w:rPr>
          <w:color w:val="000000"/>
          <w:szCs w:val="28"/>
        </w:rPr>
        <w:br/>
        <w:t>- принимать при обнаружении лесного пожара меры по его тушению своими силами до прибытия сил пожаротушения;</w:t>
      </w:r>
      <w:r w:rsidRPr="008D08E5">
        <w:rPr>
          <w:color w:val="000000"/>
          <w:szCs w:val="28"/>
        </w:rPr>
        <w:br/>
        <w:t>- оказывать содействие органам государственной власти и органам местного самоуправления при тушении лесных пожаров.</w:t>
      </w:r>
      <w:r w:rsidRPr="008D08E5">
        <w:rPr>
          <w:color w:val="000000"/>
          <w:szCs w:val="28"/>
        </w:rPr>
        <w:br/>
        <w:t>Запрещается выжигание хвороста, лесной подстилки, сухой травы и других лесных горючих материалов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метра.</w:t>
      </w:r>
      <w:r w:rsidRPr="008D08E5">
        <w:rPr>
          <w:color w:val="000000"/>
          <w:szCs w:val="28"/>
        </w:rPr>
        <w:br/>
        <w:t xml:space="preserve">В случае повышения пожарной опасности решением органов государственной власти или местного самоуправления на соответствующих территориях может устанавливаться особый противопожарный режим. На период действия которого устанавливаются дополнительные </w:t>
      </w:r>
      <w:proofErr w:type="gramStart"/>
      <w:r w:rsidRPr="008D08E5">
        <w:rPr>
          <w:color w:val="000000"/>
          <w:szCs w:val="28"/>
        </w:rPr>
        <w:t>ограничения</w:t>
      </w:r>
      <w:proofErr w:type="gramEnd"/>
      <w:r w:rsidRPr="008D08E5">
        <w:rPr>
          <w:color w:val="000000"/>
          <w:szCs w:val="28"/>
        </w:rPr>
        <w:t xml:space="preserve"> в том числе предусматривающие привлечение населения для локализации пожаров вне границ населенных пунктов, а также</w:t>
      </w:r>
      <w:r>
        <w:rPr>
          <w:color w:val="000000"/>
          <w:szCs w:val="28"/>
        </w:rPr>
        <w:t xml:space="preserve"> запрет на посещение гражданами   </w:t>
      </w:r>
      <w:r w:rsidRPr="008D08E5">
        <w:rPr>
          <w:color w:val="000000"/>
          <w:szCs w:val="28"/>
        </w:rPr>
        <w:t>лесов.</w:t>
      </w:r>
      <w:r w:rsidRPr="008D08E5">
        <w:rPr>
          <w:color w:val="000000"/>
          <w:szCs w:val="28"/>
        </w:rPr>
        <w:br/>
      </w:r>
      <w:r>
        <w:rPr>
          <w:color w:val="000000"/>
          <w:szCs w:val="28"/>
        </w:rPr>
        <w:tab/>
      </w:r>
      <w:r w:rsidRPr="008D08E5">
        <w:rPr>
          <w:color w:val="000000"/>
          <w:szCs w:val="28"/>
        </w:rPr>
        <w:t xml:space="preserve">Отдельно Правилами определены требования и запреты к использующим леса лицам, которые обязаны, в том числе, в случае обнаружения лесного пожара на соответствующем лесном участке немедленно сообщить об этом в специализированную диспетчерскую службу, а перед началом пожароопасного сезона </w:t>
      </w:r>
      <w:proofErr w:type="spellStart"/>
      <w:r w:rsidRPr="008D08E5">
        <w:rPr>
          <w:color w:val="000000"/>
          <w:szCs w:val="28"/>
        </w:rPr>
        <w:t>ле</w:t>
      </w:r>
      <w:r>
        <w:rPr>
          <w:color w:val="000000"/>
          <w:szCs w:val="28"/>
        </w:rPr>
        <w:t>сопользователи</w:t>
      </w:r>
      <w:proofErr w:type="spellEnd"/>
      <w:r>
        <w:rPr>
          <w:color w:val="000000"/>
          <w:szCs w:val="28"/>
        </w:rPr>
        <w:t xml:space="preserve"> обязаны провести   инструктаж   своих   </w:t>
      </w:r>
      <w:r w:rsidRPr="008D08E5">
        <w:rPr>
          <w:color w:val="000000"/>
          <w:szCs w:val="28"/>
        </w:rPr>
        <w:t>работников.</w:t>
      </w:r>
      <w:r w:rsidRPr="008D08E5">
        <w:rPr>
          <w:color w:val="000000"/>
          <w:szCs w:val="28"/>
        </w:rPr>
        <w:br/>
      </w:r>
      <w:r>
        <w:rPr>
          <w:color w:val="000000"/>
          <w:szCs w:val="28"/>
        </w:rPr>
        <w:tab/>
      </w:r>
      <w:proofErr w:type="gramStart"/>
      <w:r w:rsidRPr="008D08E5">
        <w:rPr>
          <w:color w:val="000000"/>
          <w:szCs w:val="28"/>
        </w:rPr>
        <w:t>К полномочиям органов местного самоуправления поселений, городских округов, внутригородских районов по обеспечению первичных мер пожарной безопасности в границах сельских и городских населенных пунктов в силу требований Федерального закона от</w:t>
      </w:r>
      <w:r>
        <w:rPr>
          <w:color w:val="000000"/>
          <w:szCs w:val="28"/>
        </w:rPr>
        <w:t xml:space="preserve"> 21.12.1994 № 69-ФЗ «О пожарной   безопасности»,   </w:t>
      </w:r>
      <w:r w:rsidRPr="008D08E5">
        <w:rPr>
          <w:color w:val="000000"/>
          <w:szCs w:val="28"/>
        </w:rPr>
        <w:t>относятся:</w:t>
      </w:r>
      <w:r w:rsidRPr="008D08E5">
        <w:rPr>
          <w:color w:val="000000"/>
          <w:szCs w:val="28"/>
        </w:rPr>
        <w:br/>
        <w:t>- создание условий для организации добровольной пожарной охраны, а также для участия граждан в обеспечении первичных мер пожарной безопасн</w:t>
      </w:r>
      <w:r>
        <w:rPr>
          <w:color w:val="000000"/>
          <w:szCs w:val="28"/>
        </w:rPr>
        <w:t>ости в иных   </w:t>
      </w:r>
      <w:r w:rsidRPr="008D08E5">
        <w:rPr>
          <w:color w:val="000000"/>
          <w:szCs w:val="28"/>
        </w:rPr>
        <w:t>формах;</w:t>
      </w:r>
      <w:proofErr w:type="gramEnd"/>
      <w:r w:rsidRPr="008D08E5">
        <w:rPr>
          <w:color w:val="000000"/>
          <w:szCs w:val="28"/>
        </w:rPr>
        <w:br/>
        <w:t>- включение мероприятий по обеспечению пожарной безопасности в планы, схемы и программы развития территорий поселений и городских округов;</w:t>
      </w:r>
      <w:r w:rsidRPr="008D08E5">
        <w:rPr>
          <w:color w:val="000000"/>
          <w:szCs w:val="28"/>
        </w:rPr>
        <w:br/>
        <w:t>-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  <w:r w:rsidRPr="008D08E5">
        <w:rPr>
          <w:color w:val="000000"/>
          <w:szCs w:val="28"/>
        </w:rPr>
        <w:br/>
        <w:t>- установление особого противопожарного реж</w:t>
      </w:r>
      <w:r>
        <w:rPr>
          <w:color w:val="000000"/>
          <w:szCs w:val="28"/>
        </w:rPr>
        <w:t>има в случае повышения пожарной   </w:t>
      </w:r>
      <w:r w:rsidRPr="008D08E5">
        <w:rPr>
          <w:color w:val="000000"/>
          <w:szCs w:val="28"/>
        </w:rPr>
        <w:t>опасности.</w:t>
      </w:r>
      <w:r w:rsidRPr="008D08E5">
        <w:rPr>
          <w:color w:val="000000"/>
          <w:szCs w:val="28"/>
        </w:rPr>
        <w:br/>
      </w:r>
      <w:r>
        <w:rPr>
          <w:color w:val="000000"/>
          <w:szCs w:val="28"/>
        </w:rPr>
        <w:tab/>
      </w:r>
      <w:proofErr w:type="gramStart"/>
      <w:r w:rsidRPr="008D08E5">
        <w:rPr>
          <w:color w:val="000000"/>
          <w:szCs w:val="28"/>
        </w:rPr>
        <w:t>В границах сельских населенных пунктов, также предусмотрено:</w:t>
      </w:r>
      <w:r w:rsidRPr="008D08E5">
        <w:rPr>
          <w:color w:val="000000"/>
          <w:szCs w:val="28"/>
        </w:rPr>
        <w:br/>
        <w:t xml:space="preserve">- создание в целях пожаротушения условий для забора в любое время года воды из источников наружного водоснабжения, расположенных в сельских </w:t>
      </w:r>
      <w:r w:rsidRPr="008D08E5">
        <w:rPr>
          <w:color w:val="000000"/>
          <w:szCs w:val="28"/>
        </w:rPr>
        <w:lastRenderedPageBreak/>
        <w:t>населенных пунктах и на прилегающих к ним территориях;</w:t>
      </w:r>
      <w:r w:rsidRPr="008D08E5">
        <w:rPr>
          <w:color w:val="000000"/>
          <w:szCs w:val="28"/>
        </w:rPr>
        <w:br/>
        <w:t>- оснащение территорий общего пользования первичными средствами тушения пожаров и противопожарным инвентарем;</w:t>
      </w:r>
      <w:r w:rsidRPr="008D08E5">
        <w:rPr>
          <w:color w:val="000000"/>
          <w:szCs w:val="28"/>
        </w:rPr>
        <w:br/>
        <w:t>- организация и принятие мер по оповещению населения и подразделений Государственной противопожарной службы о пожаре;</w:t>
      </w:r>
      <w:proofErr w:type="gramEnd"/>
      <w:r w:rsidRPr="008D08E5">
        <w:rPr>
          <w:color w:val="000000"/>
          <w:szCs w:val="28"/>
        </w:rPr>
        <w:br/>
        <w:t>- принятие мер по локализации пожара и спасению людей и имущества до прибытия подразделений Государственной противопожарной службы.</w:t>
      </w:r>
      <w:r w:rsidRPr="008D08E5">
        <w:rPr>
          <w:color w:val="000000"/>
          <w:szCs w:val="28"/>
        </w:rPr>
        <w:br/>
        <w:t>Вопросы организационно-правового, финансового, материально-технического обеспечения первичных мер пожарной безопасности в границах населенных пунктов поселений, городских округов, внутригородских районов устанавливаются норма</w:t>
      </w:r>
      <w:r>
        <w:rPr>
          <w:color w:val="000000"/>
          <w:szCs w:val="28"/>
        </w:rPr>
        <w:t>тивными актами органов местного   </w:t>
      </w:r>
      <w:r w:rsidRPr="008D08E5">
        <w:rPr>
          <w:color w:val="000000"/>
          <w:szCs w:val="28"/>
        </w:rPr>
        <w:t>самоуправления.</w:t>
      </w:r>
      <w:r w:rsidRPr="008D08E5">
        <w:rPr>
          <w:color w:val="000000"/>
          <w:szCs w:val="28"/>
        </w:rPr>
        <w:br/>
      </w:r>
      <w:r>
        <w:rPr>
          <w:color w:val="000000"/>
          <w:szCs w:val="28"/>
        </w:rPr>
        <w:tab/>
      </w:r>
      <w:r w:rsidRPr="008D08E5">
        <w:rPr>
          <w:color w:val="000000"/>
          <w:szCs w:val="28"/>
        </w:rPr>
        <w:t>В соответствии с законодательством Российской Федерации за нарушение правил пожарной безопасности п</w:t>
      </w:r>
      <w:r>
        <w:rPr>
          <w:color w:val="000000"/>
          <w:szCs w:val="28"/>
        </w:rPr>
        <w:t>редусмотрена административная и   уголовная   </w:t>
      </w:r>
      <w:r w:rsidRPr="008D08E5">
        <w:rPr>
          <w:color w:val="000000"/>
          <w:szCs w:val="28"/>
        </w:rPr>
        <w:t>ответственность.</w:t>
      </w:r>
      <w:r w:rsidRPr="008D08E5">
        <w:rPr>
          <w:color w:val="000000"/>
          <w:szCs w:val="28"/>
        </w:rPr>
        <w:br/>
      </w:r>
      <w:r>
        <w:rPr>
          <w:color w:val="000000"/>
          <w:szCs w:val="28"/>
        </w:rPr>
        <w:tab/>
      </w:r>
      <w:r w:rsidRPr="008D08E5">
        <w:rPr>
          <w:color w:val="000000"/>
          <w:szCs w:val="28"/>
        </w:rPr>
        <w:t>Уничтожение или повреждение лесных насаждений (ст. 261 УК РФ) - штраф до 3 млн. руб. либо лишение свободы на срок до 10 лет.</w:t>
      </w:r>
      <w:r w:rsidRPr="008D08E5">
        <w:rPr>
          <w:color w:val="000000"/>
          <w:szCs w:val="28"/>
        </w:rPr>
        <w:br/>
        <w:t>Нарушение требований пожарной безопасности (ст. 20.4 КоАП РФ) - штраф до 1 млн. руб., административное приостановл</w:t>
      </w:r>
      <w:r>
        <w:rPr>
          <w:color w:val="000000"/>
          <w:szCs w:val="28"/>
        </w:rPr>
        <w:t>ение деятельности на срок до 90  </w:t>
      </w:r>
      <w:r w:rsidRPr="008D08E5">
        <w:rPr>
          <w:color w:val="000000"/>
          <w:szCs w:val="28"/>
        </w:rPr>
        <w:t>суток.</w:t>
      </w:r>
      <w:r w:rsidRPr="008D08E5">
        <w:rPr>
          <w:color w:val="000000"/>
          <w:szCs w:val="28"/>
        </w:rPr>
        <w:br/>
      </w:r>
      <w:r>
        <w:rPr>
          <w:color w:val="000000"/>
          <w:szCs w:val="28"/>
        </w:rPr>
        <w:tab/>
      </w:r>
      <w:proofErr w:type="gramStart"/>
      <w:r w:rsidRPr="008D08E5">
        <w:rPr>
          <w:color w:val="000000"/>
          <w:szCs w:val="28"/>
        </w:rPr>
        <w:t>Нарушение правил пожарной безопаснос</w:t>
      </w:r>
      <w:r>
        <w:rPr>
          <w:color w:val="000000"/>
          <w:szCs w:val="28"/>
        </w:rPr>
        <w:t>ти в лесах (ст. 8.32 КоАП РФ) -   штраф  до   1  млн.   </w:t>
      </w:r>
      <w:r w:rsidRPr="008D08E5">
        <w:rPr>
          <w:color w:val="000000"/>
          <w:szCs w:val="28"/>
        </w:rPr>
        <w:t>руб.</w:t>
      </w:r>
      <w:r w:rsidRPr="008D08E5">
        <w:rPr>
          <w:color w:val="000000"/>
          <w:szCs w:val="28"/>
        </w:rPr>
        <w:br/>
        <w:t>Непредставление сведений либо представление недостоверных сведений о пожарной опасности в лесах и лесных пожара</w:t>
      </w:r>
      <w:r>
        <w:rPr>
          <w:color w:val="000000"/>
          <w:szCs w:val="28"/>
        </w:rPr>
        <w:t>х (ст. 19.7.14 КоАП РФ) – штраф   до   15   тыс.   </w:t>
      </w:r>
      <w:r w:rsidRPr="008D08E5">
        <w:rPr>
          <w:color w:val="000000"/>
          <w:szCs w:val="28"/>
        </w:rPr>
        <w:t>руб.</w:t>
      </w:r>
      <w:r w:rsidRPr="008D08E5">
        <w:rPr>
          <w:color w:val="000000"/>
          <w:szCs w:val="28"/>
        </w:rPr>
        <w:br/>
      </w:r>
      <w:r>
        <w:rPr>
          <w:color w:val="000000"/>
          <w:szCs w:val="28"/>
        </w:rPr>
        <w:tab/>
      </w:r>
      <w:r w:rsidRPr="008D08E5">
        <w:rPr>
          <w:color w:val="000000"/>
          <w:szCs w:val="28"/>
        </w:rPr>
        <w:t>Важно знать, что в случае обнаружения пожара необходимо обращаться в органы МЧС России по телефону службы спасения 112, в случае возникновения возгорания</w:t>
      </w:r>
      <w:proofErr w:type="gramEnd"/>
      <w:r w:rsidRPr="008D08E5">
        <w:rPr>
          <w:color w:val="000000"/>
          <w:szCs w:val="28"/>
        </w:rPr>
        <w:t xml:space="preserve"> в лесном фонде – по федеральному номеру ФБУ «</w:t>
      </w:r>
      <w:proofErr w:type="spellStart"/>
      <w:r w:rsidRPr="008D08E5">
        <w:rPr>
          <w:color w:val="000000"/>
          <w:szCs w:val="28"/>
        </w:rPr>
        <w:t>Авиалесоохрана</w:t>
      </w:r>
      <w:proofErr w:type="spellEnd"/>
      <w:r w:rsidRPr="008D08E5">
        <w:rPr>
          <w:color w:val="000000"/>
          <w:szCs w:val="28"/>
        </w:rPr>
        <w:t xml:space="preserve">» 8-800-100-94-00 (звонок по России бесплатный) либо в сети интернет на официальный сайт Рослесхоза – </w:t>
      </w:r>
      <w:proofErr w:type="spellStart"/>
      <w:r w:rsidRPr="008D08E5">
        <w:rPr>
          <w:color w:val="000000"/>
          <w:szCs w:val="28"/>
        </w:rPr>
        <w:t>rosleshoz.gov.ru</w:t>
      </w:r>
      <w:proofErr w:type="spellEnd"/>
      <w:proofErr w:type="gramStart"/>
      <w:r w:rsidRPr="008D08E5">
        <w:rPr>
          <w:color w:val="000000"/>
          <w:szCs w:val="28"/>
        </w:rPr>
        <w:br/>
      </w:r>
      <w:r>
        <w:rPr>
          <w:color w:val="000000"/>
          <w:szCs w:val="28"/>
        </w:rPr>
        <w:tab/>
      </w:r>
      <w:r w:rsidRPr="008D08E5">
        <w:rPr>
          <w:color w:val="000000"/>
          <w:szCs w:val="28"/>
        </w:rPr>
        <w:t>В</w:t>
      </w:r>
      <w:proofErr w:type="gramEnd"/>
      <w:r w:rsidRPr="008D08E5">
        <w:rPr>
          <w:color w:val="000000"/>
          <w:szCs w:val="28"/>
        </w:rPr>
        <w:t xml:space="preserve"> случае бездействия уполномоченных государственных органов обращение может быть направлено в Волжскую межрегиональную природоохранную прокуратуру по адресу: г. Тверь, ул. Дарвина, 9 или на сайт </w:t>
      </w:r>
      <w:proofErr w:type="spellStart"/>
      <w:r w:rsidRPr="008D08E5">
        <w:rPr>
          <w:color w:val="000000"/>
          <w:szCs w:val="28"/>
        </w:rPr>
        <w:t>www.wmpp.ru</w:t>
      </w:r>
      <w:proofErr w:type="spellEnd"/>
      <w:r w:rsidRPr="008D08E5">
        <w:rPr>
          <w:color w:val="000000"/>
          <w:szCs w:val="28"/>
        </w:rPr>
        <w:t>, а также сообщено дежурному прокурору по телефону 8-910-937-34-93, 8 (4822) 47-60-67, факс (4822) 42-26-83.</w:t>
      </w:r>
    </w:p>
    <w:sectPr w:rsidR="00F448AF" w:rsidRPr="008D08E5" w:rsidSect="00F44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D08E5"/>
    <w:rsid w:val="00007B90"/>
    <w:rsid w:val="00055AED"/>
    <w:rsid w:val="000711CE"/>
    <w:rsid w:val="000878BF"/>
    <w:rsid w:val="000D40A8"/>
    <w:rsid w:val="000E31E9"/>
    <w:rsid w:val="000E3359"/>
    <w:rsid w:val="000E6A1A"/>
    <w:rsid w:val="00121272"/>
    <w:rsid w:val="00133BEE"/>
    <w:rsid w:val="001376DE"/>
    <w:rsid w:val="00147884"/>
    <w:rsid w:val="001666C5"/>
    <w:rsid w:val="00170273"/>
    <w:rsid w:val="00171826"/>
    <w:rsid w:val="00180649"/>
    <w:rsid w:val="001841CC"/>
    <w:rsid w:val="00187083"/>
    <w:rsid w:val="001B4D12"/>
    <w:rsid w:val="001B76FD"/>
    <w:rsid w:val="001D4346"/>
    <w:rsid w:val="00210277"/>
    <w:rsid w:val="00233C37"/>
    <w:rsid w:val="00250F4F"/>
    <w:rsid w:val="00253214"/>
    <w:rsid w:val="002A1A86"/>
    <w:rsid w:val="002A249D"/>
    <w:rsid w:val="002D2D66"/>
    <w:rsid w:val="002F34DB"/>
    <w:rsid w:val="00314C6A"/>
    <w:rsid w:val="00317536"/>
    <w:rsid w:val="003300A4"/>
    <w:rsid w:val="0033094D"/>
    <w:rsid w:val="00332A2A"/>
    <w:rsid w:val="00335B90"/>
    <w:rsid w:val="00351FFE"/>
    <w:rsid w:val="00372EAD"/>
    <w:rsid w:val="00374675"/>
    <w:rsid w:val="003A4094"/>
    <w:rsid w:val="003A420B"/>
    <w:rsid w:val="003C2D42"/>
    <w:rsid w:val="003D30D7"/>
    <w:rsid w:val="003E4B27"/>
    <w:rsid w:val="003F77DF"/>
    <w:rsid w:val="004209DA"/>
    <w:rsid w:val="00420A7F"/>
    <w:rsid w:val="00444E3C"/>
    <w:rsid w:val="0044513B"/>
    <w:rsid w:val="004847D1"/>
    <w:rsid w:val="004A1092"/>
    <w:rsid w:val="004A1EE1"/>
    <w:rsid w:val="004D0C6C"/>
    <w:rsid w:val="004E192F"/>
    <w:rsid w:val="004E2A3E"/>
    <w:rsid w:val="00506FCD"/>
    <w:rsid w:val="0054410F"/>
    <w:rsid w:val="005477E4"/>
    <w:rsid w:val="00557FA7"/>
    <w:rsid w:val="00561FAA"/>
    <w:rsid w:val="00577A6C"/>
    <w:rsid w:val="00585B1B"/>
    <w:rsid w:val="005A4C24"/>
    <w:rsid w:val="005D25C5"/>
    <w:rsid w:val="005F0035"/>
    <w:rsid w:val="005F2C41"/>
    <w:rsid w:val="006065D4"/>
    <w:rsid w:val="006248A9"/>
    <w:rsid w:val="00642572"/>
    <w:rsid w:val="00653FCA"/>
    <w:rsid w:val="006636B8"/>
    <w:rsid w:val="00664974"/>
    <w:rsid w:val="006671CD"/>
    <w:rsid w:val="0067115E"/>
    <w:rsid w:val="006A50C7"/>
    <w:rsid w:val="006E6336"/>
    <w:rsid w:val="00701A9E"/>
    <w:rsid w:val="00721E24"/>
    <w:rsid w:val="00794E52"/>
    <w:rsid w:val="007E6EEF"/>
    <w:rsid w:val="007F1DB6"/>
    <w:rsid w:val="007F7065"/>
    <w:rsid w:val="008035E8"/>
    <w:rsid w:val="00807770"/>
    <w:rsid w:val="00807F7F"/>
    <w:rsid w:val="0081107A"/>
    <w:rsid w:val="00825087"/>
    <w:rsid w:val="00847EFA"/>
    <w:rsid w:val="008B7853"/>
    <w:rsid w:val="008C31A2"/>
    <w:rsid w:val="008C3324"/>
    <w:rsid w:val="008D08E5"/>
    <w:rsid w:val="008D7EE5"/>
    <w:rsid w:val="008E6F5B"/>
    <w:rsid w:val="008E7E79"/>
    <w:rsid w:val="00903AE5"/>
    <w:rsid w:val="00924909"/>
    <w:rsid w:val="00942776"/>
    <w:rsid w:val="00945289"/>
    <w:rsid w:val="00946C04"/>
    <w:rsid w:val="009530A2"/>
    <w:rsid w:val="00963774"/>
    <w:rsid w:val="009645AF"/>
    <w:rsid w:val="00977FAC"/>
    <w:rsid w:val="0098367D"/>
    <w:rsid w:val="00992AC7"/>
    <w:rsid w:val="0099536D"/>
    <w:rsid w:val="009A0A33"/>
    <w:rsid w:val="009F5C9A"/>
    <w:rsid w:val="009F7855"/>
    <w:rsid w:val="00A45F77"/>
    <w:rsid w:val="00A64B51"/>
    <w:rsid w:val="00AB0CFD"/>
    <w:rsid w:val="00AC1D05"/>
    <w:rsid w:val="00AF24C4"/>
    <w:rsid w:val="00AF2809"/>
    <w:rsid w:val="00AF2856"/>
    <w:rsid w:val="00B029E0"/>
    <w:rsid w:val="00B12FDD"/>
    <w:rsid w:val="00B47B8D"/>
    <w:rsid w:val="00B54701"/>
    <w:rsid w:val="00B633D9"/>
    <w:rsid w:val="00B64614"/>
    <w:rsid w:val="00B677CC"/>
    <w:rsid w:val="00B75197"/>
    <w:rsid w:val="00B7612D"/>
    <w:rsid w:val="00B84AB3"/>
    <w:rsid w:val="00B86849"/>
    <w:rsid w:val="00BC3103"/>
    <w:rsid w:val="00BE7B23"/>
    <w:rsid w:val="00C27403"/>
    <w:rsid w:val="00C35D21"/>
    <w:rsid w:val="00C42E1D"/>
    <w:rsid w:val="00C47BBB"/>
    <w:rsid w:val="00C65EE2"/>
    <w:rsid w:val="00C82303"/>
    <w:rsid w:val="00CE4256"/>
    <w:rsid w:val="00CE469B"/>
    <w:rsid w:val="00CE651D"/>
    <w:rsid w:val="00CF0C04"/>
    <w:rsid w:val="00D00FD4"/>
    <w:rsid w:val="00D06612"/>
    <w:rsid w:val="00D51221"/>
    <w:rsid w:val="00D66431"/>
    <w:rsid w:val="00D829A7"/>
    <w:rsid w:val="00D96CAD"/>
    <w:rsid w:val="00E471DB"/>
    <w:rsid w:val="00E86A15"/>
    <w:rsid w:val="00EC479E"/>
    <w:rsid w:val="00ED397E"/>
    <w:rsid w:val="00ED66F7"/>
    <w:rsid w:val="00EE1C34"/>
    <w:rsid w:val="00EF4607"/>
    <w:rsid w:val="00EF55BF"/>
    <w:rsid w:val="00F24DF7"/>
    <w:rsid w:val="00F41E77"/>
    <w:rsid w:val="00F448AF"/>
    <w:rsid w:val="00F6796A"/>
    <w:rsid w:val="00F73086"/>
    <w:rsid w:val="00F736CD"/>
    <w:rsid w:val="00F91158"/>
    <w:rsid w:val="00FC3975"/>
    <w:rsid w:val="00FE586C"/>
    <w:rsid w:val="00FF0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6FD"/>
    <w:pPr>
      <w:spacing w:after="0" w:line="24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1103</Words>
  <Characters>6290</Characters>
  <Application>Microsoft Office Word</Application>
  <DocSecurity>0</DocSecurity>
  <Lines>52</Lines>
  <Paragraphs>14</Paragraphs>
  <ScaleCrop>false</ScaleCrop>
  <Company/>
  <LinksUpToDate>false</LinksUpToDate>
  <CharactersWithSpaces>7379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vurnary16</cp:lastModifiedBy>
  <cp:revision>3</cp:revision>
  <dcterms:created xsi:type="dcterms:W3CDTF">2020-04-21T07:41:00Z</dcterms:created>
  <dcterms:modified xsi:type="dcterms:W3CDTF">2020-04-24T10:54:00Z</dcterms:modified>
</cp:coreProperties>
</file>