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CB" w:rsidRDefault="003143CB" w:rsidP="003143CB">
      <w:pPr>
        <w:tabs>
          <w:tab w:val="left" w:pos="0"/>
          <w:tab w:val="left" w:pos="8850"/>
        </w:tabs>
        <w:jc w:val="both"/>
      </w:pPr>
      <w:r>
        <w:rPr>
          <w:rFonts w:ascii="Monotype Corsiva" w:hAnsi="Monotype Corsiva" w:cs="Monotype Corsiva"/>
          <w:sz w:val="72"/>
          <w:szCs w:val="72"/>
        </w:rPr>
        <w:t>БЮЛЛЕТЕНЬ</w:t>
      </w:r>
      <w:r>
        <w:rPr>
          <w:rFonts w:ascii="Monotype Corsiva" w:hAnsi="Monotype Corsiva" w:cs="Monotype Corsiva"/>
          <w:sz w:val="72"/>
          <w:szCs w:val="72"/>
        </w:rPr>
        <w:tab/>
      </w:r>
    </w:p>
    <w:p w:rsidR="003143CB" w:rsidRDefault="003143CB" w:rsidP="003143CB">
      <w:pPr>
        <w:tabs>
          <w:tab w:val="left" w:pos="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>
                <wp:simplePos x="0" y="0"/>
                <wp:positionH relativeFrom="page">
                  <wp:posOffset>6114415</wp:posOffset>
                </wp:positionH>
                <wp:positionV relativeFrom="paragraph">
                  <wp:posOffset>1270</wp:posOffset>
                </wp:positionV>
                <wp:extent cx="969010" cy="889000"/>
                <wp:effectExtent l="8890" t="5715" r="3175" b="63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88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0"/>
                            </w:tblGrid>
                            <w:tr w:rsidR="003143CB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143CB" w:rsidRDefault="003143CB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12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октября</w:t>
                                  </w:r>
                                </w:p>
                                <w:p w:rsidR="003143CB" w:rsidRDefault="003143CB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2020 г</w:t>
                                  </w:r>
                                </w:p>
                                <w:p w:rsidR="003143CB" w:rsidRDefault="003143CB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13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(100)</w:t>
                                  </w:r>
                                </w:p>
                                <w:p w:rsidR="003143CB" w:rsidRDefault="003143CB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t>БЕСПЛАТНО</w:t>
                                  </w:r>
                                </w:p>
                              </w:tc>
                            </w:tr>
                          </w:tbl>
                          <w:p w:rsidR="003143CB" w:rsidRDefault="003143CB" w:rsidP="003143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1.45pt;margin-top:.1pt;width:76.3pt;height:70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0"/>
                      </w:tblGrid>
                      <w:tr w:rsidR="003143CB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143CB" w:rsidRDefault="003143CB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12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октября</w:t>
                            </w:r>
                          </w:p>
                          <w:p w:rsidR="003143CB" w:rsidRDefault="003143CB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2020 г</w:t>
                            </w:r>
                          </w:p>
                          <w:p w:rsidR="003143CB" w:rsidRDefault="003143CB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(100)</w:t>
                            </w:r>
                          </w:p>
                          <w:p w:rsidR="003143CB" w:rsidRDefault="003143CB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t>БЕСПЛАТНО</w:t>
                            </w:r>
                          </w:p>
                        </w:tc>
                      </w:tr>
                    </w:tbl>
                    <w:p w:rsidR="003143CB" w:rsidRDefault="003143CB" w:rsidP="003143CB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-67945</wp:posOffset>
                </wp:positionH>
                <wp:positionV relativeFrom="page">
                  <wp:posOffset>835025</wp:posOffset>
                </wp:positionV>
                <wp:extent cx="628015" cy="1477645"/>
                <wp:effectExtent l="8255" t="6350" r="1905" b="190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7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3"/>
                            </w:tblGrid>
                            <w:tr w:rsidR="003143CB">
                              <w:trPr>
                                <w:trHeight w:val="420"/>
                              </w:trPr>
                              <w:tc>
                                <w:tcPr>
                                  <w:tcW w:w="1173" w:type="dxa"/>
                                  <w:vMerge w:val="restart"/>
                                  <w:shd w:val="clear" w:color="auto" w:fill="auto"/>
                                </w:tcPr>
                                <w:p w:rsidR="003143CB" w:rsidRDefault="003143CB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143CB">
                              <w:trPr>
                                <w:trHeight w:val="2091"/>
                              </w:trPr>
                              <w:tc>
                                <w:tcPr>
                                  <w:tcW w:w="11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3143CB" w:rsidRDefault="003143CB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43CB" w:rsidRDefault="003143CB" w:rsidP="003143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5.35pt;margin-top:65.75pt;width:49.45pt;height:116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3"/>
                      </w:tblGrid>
                      <w:tr w:rsidR="003143CB">
                        <w:trPr>
                          <w:trHeight w:val="420"/>
                        </w:trPr>
                        <w:tc>
                          <w:tcPr>
                            <w:tcW w:w="1173" w:type="dxa"/>
                            <w:vMerge w:val="restart"/>
                            <w:shd w:val="clear" w:color="auto" w:fill="auto"/>
                          </w:tcPr>
                          <w:p w:rsidR="003143CB" w:rsidRDefault="003143CB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143CB">
                        <w:trPr>
                          <w:trHeight w:val="2091"/>
                        </w:trPr>
                        <w:tc>
                          <w:tcPr>
                            <w:tcW w:w="1173" w:type="dxa"/>
                            <w:vMerge/>
                            <w:shd w:val="clear" w:color="auto" w:fill="auto"/>
                            <w:vAlign w:val="center"/>
                          </w:tcPr>
                          <w:p w:rsidR="003143CB" w:rsidRDefault="003143CB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143CB" w:rsidRDefault="003143CB" w:rsidP="003143CB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РАСКИЛЬДИНСКОГО     СЕЛЬСКОГО ПОСЕЛЕНИЯ</w:t>
      </w:r>
    </w:p>
    <w:p w:rsidR="003143CB" w:rsidRDefault="003143CB" w:rsidP="003143CB">
      <w:pPr>
        <w:pBdr>
          <w:bottom w:val="single" w:sz="8" w:space="1" w:color="000000"/>
        </w:pBdr>
        <w:tabs>
          <w:tab w:val="left" w:pos="0"/>
        </w:tabs>
        <w:jc w:val="both"/>
        <w:rPr>
          <w:sz w:val="28"/>
        </w:rPr>
      </w:pPr>
      <w:r>
        <w:t xml:space="preserve">Печатное издание </w:t>
      </w:r>
      <w:proofErr w:type="spellStart"/>
      <w:r>
        <w:t>Раскильдинского</w:t>
      </w:r>
      <w:proofErr w:type="spellEnd"/>
      <w:r>
        <w:t xml:space="preserve"> сельского поселения Аликовского района Чувашской Республики</w:t>
      </w:r>
      <w:r>
        <w:rPr>
          <w:b/>
        </w:rPr>
        <w:t xml:space="preserve"> </w:t>
      </w:r>
    </w:p>
    <w:p w:rsidR="003143CB" w:rsidRDefault="003143CB" w:rsidP="003143CB"/>
    <w:p w:rsidR="003143CB" w:rsidRDefault="003143CB" w:rsidP="003143CB">
      <w:r>
        <w:t xml:space="preserve">О внесении изменений в постановление № 5 от 24.01.2020 г. «Об утверждении Порядка оценки </w:t>
      </w:r>
      <w:proofErr w:type="gramStart"/>
      <w:r>
        <w:t>налоговых  расходов</w:t>
      </w:r>
      <w:proofErr w:type="gramEnd"/>
      <w:r>
        <w:t xml:space="preserve"> </w:t>
      </w:r>
      <w:proofErr w:type="spellStart"/>
      <w:r>
        <w:t>Раскильдинского</w:t>
      </w:r>
      <w:proofErr w:type="spellEnd"/>
      <w:r>
        <w:t xml:space="preserve"> сельского  поселения Аликовского района Чувашской Республики"</w:t>
      </w:r>
    </w:p>
    <w:p w:rsidR="003143CB" w:rsidRDefault="003143CB" w:rsidP="003143CB"/>
    <w:p w:rsidR="003143CB" w:rsidRDefault="003143CB" w:rsidP="003143CB"/>
    <w:p w:rsidR="003143CB" w:rsidRDefault="003143CB" w:rsidP="003143CB"/>
    <w:p w:rsidR="003143CB" w:rsidRDefault="003143CB" w:rsidP="003143CB">
      <w:r>
        <w:t xml:space="preserve">В соответствии с пунктом 2 статьи 174.3 Бюджетного кодекса Российской Федерации, постановлением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 администрация </w:t>
      </w:r>
      <w:proofErr w:type="spellStart"/>
      <w:r>
        <w:t>Раскильдинского</w:t>
      </w:r>
      <w:proofErr w:type="spellEnd"/>
      <w:r>
        <w:t xml:space="preserve"> сельского поселения Аликовского района Чувашской Республики постановляет:</w:t>
      </w:r>
    </w:p>
    <w:p w:rsidR="003143CB" w:rsidRDefault="003143CB" w:rsidP="003143CB"/>
    <w:p w:rsidR="003143CB" w:rsidRDefault="003143CB" w:rsidP="003143CB">
      <w:r>
        <w:t xml:space="preserve">1.  В постановление администрации </w:t>
      </w:r>
      <w:proofErr w:type="spellStart"/>
      <w:proofErr w:type="gramStart"/>
      <w:r>
        <w:t>Раскильдинского</w:t>
      </w:r>
      <w:proofErr w:type="spellEnd"/>
      <w:r>
        <w:t xml:space="preserve">  сельского</w:t>
      </w:r>
      <w:proofErr w:type="gramEnd"/>
      <w:r>
        <w:t xml:space="preserve"> поселения № 5 от 24.01.2020 года «Об утверждении Порядка оценки налоговых  расходов </w:t>
      </w:r>
      <w:proofErr w:type="spellStart"/>
      <w:r>
        <w:t>Раскильдинского</w:t>
      </w:r>
      <w:proofErr w:type="spellEnd"/>
      <w:r>
        <w:t xml:space="preserve"> сельского  поселения Аликовского района Чувашской Республики"» внести следующие изменения:</w:t>
      </w:r>
    </w:p>
    <w:p w:rsidR="003143CB" w:rsidRDefault="003143CB" w:rsidP="003143CB">
      <w:r>
        <w:t>1.1. подпункт «б» пункта 6 Порядка исключить.</w:t>
      </w:r>
    </w:p>
    <w:p w:rsidR="003143CB" w:rsidRDefault="003143CB" w:rsidP="003143CB">
      <w:r>
        <w:t>2. Контроль за исполнением настоящего постановления оставляю за собой.</w:t>
      </w:r>
    </w:p>
    <w:p w:rsidR="003143CB" w:rsidRDefault="003143CB" w:rsidP="003143CB"/>
    <w:p w:rsidR="003143CB" w:rsidRDefault="003143CB" w:rsidP="003143CB"/>
    <w:p w:rsidR="003143CB" w:rsidRDefault="003143CB" w:rsidP="003143CB">
      <w:r>
        <w:t xml:space="preserve"> </w:t>
      </w:r>
      <w:proofErr w:type="spellStart"/>
      <w:r>
        <w:t>Вр.и.о</w:t>
      </w:r>
      <w:proofErr w:type="spellEnd"/>
      <w:r>
        <w:t xml:space="preserve">. главы </w:t>
      </w:r>
      <w:proofErr w:type="spellStart"/>
      <w:r>
        <w:t>Раскильдинского</w:t>
      </w:r>
      <w:proofErr w:type="spellEnd"/>
    </w:p>
    <w:p w:rsidR="003143CB" w:rsidRDefault="003143CB" w:rsidP="003143CB">
      <w:r>
        <w:t xml:space="preserve">сельского поселения                                                                     </w:t>
      </w:r>
      <w:proofErr w:type="spellStart"/>
      <w:r>
        <w:t>С.Г.Трилинская</w:t>
      </w:r>
      <w:proofErr w:type="spellEnd"/>
      <w:r>
        <w:t xml:space="preserve"> </w:t>
      </w:r>
    </w:p>
    <w:p w:rsidR="0098410B" w:rsidRDefault="0098410B"/>
    <w:p w:rsidR="003143CB" w:rsidRDefault="003143CB"/>
    <w:p w:rsidR="003143CB" w:rsidRDefault="003143CB"/>
    <w:p w:rsidR="003143CB" w:rsidRDefault="003143CB"/>
    <w:p w:rsidR="003143CB" w:rsidRDefault="003143CB"/>
    <w:p w:rsidR="003143CB" w:rsidRDefault="003143CB"/>
    <w:p w:rsidR="003143CB" w:rsidRDefault="003143CB"/>
    <w:p w:rsidR="003143CB" w:rsidRDefault="003143CB"/>
    <w:p w:rsidR="003143CB" w:rsidRDefault="003143CB"/>
    <w:p w:rsidR="003143CB" w:rsidRDefault="003143CB"/>
    <w:p w:rsidR="003143CB" w:rsidRDefault="003143CB" w:rsidP="003143CB">
      <w:r>
        <w:lastRenderedPageBreak/>
        <w:t>Извещение о согласовании проекта межевания земельного участка</w:t>
      </w:r>
    </w:p>
    <w:p w:rsidR="003143CB" w:rsidRDefault="003143CB" w:rsidP="003143CB"/>
    <w:p w:rsidR="003143CB" w:rsidRDefault="003143CB" w:rsidP="003143CB">
      <w:r>
        <w:t>Заказчиком кадастровых работ является:</w:t>
      </w:r>
    </w:p>
    <w:p w:rsidR="003143CB" w:rsidRDefault="003143CB" w:rsidP="003143CB"/>
    <w:p w:rsidR="003143CB" w:rsidRDefault="003143CB" w:rsidP="003143CB">
      <w:r>
        <w:t xml:space="preserve">Администрация </w:t>
      </w:r>
      <w:proofErr w:type="spellStart"/>
      <w:r>
        <w:t>Раскильдинского</w:t>
      </w:r>
      <w:proofErr w:type="spellEnd"/>
      <w:r>
        <w:t xml:space="preserve"> сельского поселения, адрес: Чувашская Республика, </w:t>
      </w:r>
      <w:proofErr w:type="spellStart"/>
      <w:r>
        <w:t>Аликовский</w:t>
      </w:r>
      <w:proofErr w:type="spellEnd"/>
      <w:r>
        <w:t xml:space="preserve"> район, с. </w:t>
      </w:r>
      <w:proofErr w:type="spellStart"/>
      <w:proofErr w:type="gramStart"/>
      <w:r>
        <w:t>Раскильдино</w:t>
      </w:r>
      <w:proofErr w:type="spellEnd"/>
      <w:r>
        <w:t xml:space="preserve"> ,</w:t>
      </w:r>
      <w:proofErr w:type="gramEnd"/>
      <w:r>
        <w:t xml:space="preserve"> ул. Ленина, д.70.</w:t>
      </w:r>
    </w:p>
    <w:p w:rsidR="003143CB" w:rsidRDefault="003143CB" w:rsidP="003143CB"/>
    <w:p w:rsidR="003143CB" w:rsidRDefault="003143CB" w:rsidP="003143CB">
      <w:r>
        <w:t xml:space="preserve">Проект межевания подготовлен кадастровым инженером ООО «Азимут» Моисеевой Т.А, квалификационный номер аттестата № 21-15-5, номер в ГРКИ 33334, адрес: ЧР, </w:t>
      </w:r>
      <w:proofErr w:type="spellStart"/>
      <w:r>
        <w:t>Аликовский</w:t>
      </w:r>
      <w:proofErr w:type="spellEnd"/>
      <w:r>
        <w:t xml:space="preserve"> район, </w:t>
      </w:r>
      <w:proofErr w:type="spellStart"/>
      <w:r>
        <w:t>с.Аликово</w:t>
      </w:r>
      <w:proofErr w:type="spellEnd"/>
      <w:r>
        <w:t>, Октябрьская, д. 19, 1 этаж, офис 4, тел.22-9-75, ov-borisov@yandex.ru.</w:t>
      </w:r>
    </w:p>
    <w:p w:rsidR="003143CB" w:rsidRDefault="003143CB" w:rsidP="003143CB"/>
    <w:p w:rsidR="003143CB" w:rsidRDefault="003143CB" w:rsidP="003143CB">
      <w:r>
        <w:t xml:space="preserve">Земельный участок выделяется из исходного земельного участка с кадастровым номером 21:07:090501:29 - </w:t>
      </w:r>
      <w:proofErr w:type="gramStart"/>
      <w:r w:rsidR="00383A62">
        <w:t>КХ</w:t>
      </w:r>
      <w:bookmarkStart w:id="0" w:name="_GoBack"/>
      <w:bookmarkEnd w:id="0"/>
      <w:r>
        <w:t>«</w:t>
      </w:r>
      <w:proofErr w:type="gramEnd"/>
      <w:r>
        <w:t>Маяк».</w:t>
      </w:r>
    </w:p>
    <w:p w:rsidR="003143CB" w:rsidRDefault="003143CB" w:rsidP="003143CB"/>
    <w:p w:rsidR="003143CB" w:rsidRDefault="003143CB" w:rsidP="003143CB">
      <w:r>
        <w:t>Предметом согласования является размер и местоположение границ выделяемых в счет земельных долей земельных участков.</w:t>
      </w:r>
    </w:p>
    <w:p w:rsidR="003143CB" w:rsidRDefault="003143CB" w:rsidP="003143CB"/>
    <w:p w:rsidR="003143CB" w:rsidRDefault="003143CB" w:rsidP="003143CB">
      <w:r>
        <w:t xml:space="preserve">С проектом межевания земельного участка земельных участков можно ознакомиться по адресу: ЧР, </w:t>
      </w:r>
      <w:proofErr w:type="spellStart"/>
      <w:r>
        <w:t>Аликовский</w:t>
      </w:r>
      <w:proofErr w:type="spellEnd"/>
      <w:r>
        <w:t xml:space="preserve"> район, </w:t>
      </w:r>
      <w:proofErr w:type="spellStart"/>
      <w:r>
        <w:t>с.Аликово</w:t>
      </w:r>
      <w:proofErr w:type="spellEnd"/>
      <w:r>
        <w:t>, ул. Октябрьская, д. 19, 1 этаж, офис 4.</w:t>
      </w:r>
    </w:p>
    <w:p w:rsidR="003143CB" w:rsidRDefault="003143CB" w:rsidP="003143CB"/>
    <w:p w:rsidR="003143CB" w:rsidRDefault="003143CB" w:rsidP="003143CB">
      <w:r>
        <w:t xml:space="preserve">Обоснованные возражения по проекту межевания относительно размеров и местоположений границ выделяемого в счет земельных долей земельного участка принимаются по адресу: ЧР, </w:t>
      </w:r>
      <w:proofErr w:type="spellStart"/>
      <w:r>
        <w:t>Аликовский</w:t>
      </w:r>
      <w:proofErr w:type="spellEnd"/>
      <w:r>
        <w:t xml:space="preserve"> район, </w:t>
      </w:r>
      <w:proofErr w:type="spellStart"/>
      <w:r>
        <w:t>с.Аликово</w:t>
      </w:r>
      <w:proofErr w:type="spellEnd"/>
      <w:r>
        <w:t xml:space="preserve">, ул. Октябрьская, д.19, 1 этаж, офис 4, а </w:t>
      </w:r>
      <w:proofErr w:type="gramStart"/>
      <w:r>
        <w:t>так же</w:t>
      </w:r>
      <w:proofErr w:type="gramEnd"/>
      <w:r>
        <w:t xml:space="preserve"> в Управление </w:t>
      </w:r>
      <w:proofErr w:type="spellStart"/>
      <w:r>
        <w:t>Росреестра</w:t>
      </w:r>
      <w:proofErr w:type="spellEnd"/>
      <w:r>
        <w:t xml:space="preserve"> по Чувашской Республике, расположенного по адресу: г. Чебоксары, ул. Карла Маркса, д. 56 в течении 30 дней со дня опубликовании настоящего извещения.</w:t>
      </w:r>
    </w:p>
    <w:p w:rsidR="003143CB" w:rsidRDefault="003143CB" w:rsidP="003143CB"/>
    <w:p w:rsidR="003143CB" w:rsidRDefault="003143CB" w:rsidP="003143CB">
      <w:r>
        <w:t>При проведении согласования проекта межевания земельного участка при себе иметь документ, удостоверяющий личность, документ о правах на земельный участок.</w:t>
      </w:r>
    </w:p>
    <w:p w:rsidR="003143CB" w:rsidRDefault="003143CB" w:rsidP="003143CB"/>
    <w:p w:rsidR="003143CB" w:rsidRDefault="003143CB">
      <w:r>
        <w:t xml:space="preserve"> </w:t>
      </w:r>
    </w:p>
    <w:p w:rsidR="003143CB" w:rsidRDefault="003143CB"/>
    <w:p w:rsidR="003143CB" w:rsidRDefault="003143CB" w:rsidP="003143CB">
      <w:pPr>
        <w:rPr>
          <w:rFonts w:ascii="Arno Pro Light Display" w:hAnsi="Arno Pro Light Display" w:cs="Arno Pro Light Display"/>
        </w:rPr>
      </w:pPr>
      <w:proofErr w:type="spellStart"/>
      <w:r>
        <w:rPr>
          <w:rFonts w:ascii="Arno Pro Light Display" w:hAnsi="Arno Pro Light Display" w:cs="Arno Pro Light Display"/>
        </w:rPr>
        <w:t>м.п</w:t>
      </w:r>
      <w:proofErr w:type="spellEnd"/>
      <w:r>
        <w:rPr>
          <w:rFonts w:ascii="Arno Pro Light Display" w:hAnsi="Arno Pro Light Display" w:cs="Arno Pro Light Display"/>
        </w:rPr>
        <w:t xml:space="preserve">.                                                                                                            </w:t>
      </w:r>
      <w:proofErr w:type="spellStart"/>
      <w:r>
        <w:rPr>
          <w:rFonts w:ascii="Arno Pro Light Display" w:hAnsi="Arno Pro Light Display" w:cs="Arno Pro Light Display"/>
        </w:rPr>
        <w:t>м.п</w:t>
      </w:r>
      <w:proofErr w:type="spellEnd"/>
      <w:r>
        <w:rPr>
          <w:rFonts w:ascii="Arno Pro Light Display" w:hAnsi="Arno Pro Light Display" w:cs="Arno Pro Light Display"/>
        </w:rPr>
        <w:t>.</w:t>
      </w:r>
    </w:p>
    <w:p w:rsidR="003143CB" w:rsidRDefault="003143CB" w:rsidP="003143CB">
      <w:pPr>
        <w:rPr>
          <w:rFonts w:ascii="Arno Pro Light Display" w:hAnsi="Arno Pro Light Display" w:cs="Arno Pro Light Display"/>
        </w:rPr>
      </w:pPr>
    </w:p>
    <w:tbl>
      <w:tblPr>
        <w:tblW w:w="11217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3883"/>
        <w:gridCol w:w="2017"/>
        <w:gridCol w:w="1783"/>
        <w:gridCol w:w="3534"/>
      </w:tblGrid>
      <w:tr w:rsidR="003143CB" w:rsidTr="003143CB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snapToGrid w:val="0"/>
              <w:jc w:val="center"/>
            </w:pP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газета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Аликовского района Чувашской Республики «Бюллетень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Учредитель – Собрание депутатов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Аликовского района Чувашской Республики (газета учреждена решением Собрания депутатов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 30.03.2012 г № 42 )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Издатель: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редактор: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С.Г.Трилинская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Тираж 10 экземпляров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Отпечатано в администрации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Адрес: 429241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Раскильдино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Ленина, дом 70 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Аликовского района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Чувашской  Республики</w:t>
            </w:r>
            <w:proofErr w:type="gramEnd"/>
          </w:p>
          <w:p w:rsidR="003143CB" w:rsidRP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3143CB">
              <w:rPr>
                <w:color w:val="000000"/>
              </w:rPr>
              <w:t>.: 57-2-32</w:t>
            </w:r>
          </w:p>
          <w:p w:rsidR="003143CB" w:rsidRPr="003143CB" w:rsidRDefault="003143CB" w:rsidP="000420F2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3143CB">
              <w:rPr>
                <w:color w:val="000000"/>
              </w:rPr>
              <w:t>:</w:t>
            </w:r>
          </w:p>
          <w:p w:rsidR="003143CB" w:rsidRDefault="003143CB" w:rsidP="000420F2">
            <w:pPr>
              <w:tabs>
                <w:tab w:val="left" w:pos="6240"/>
              </w:tabs>
              <w:jc w:val="center"/>
            </w:pPr>
            <w:proofErr w:type="spellStart"/>
            <w:r>
              <w:rPr>
                <w:color w:val="000000"/>
                <w:lang w:val="en-US"/>
              </w:rPr>
              <w:t>sao</w:t>
            </w:r>
            <w:proofErr w:type="spellEnd"/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rask</w:t>
            </w:r>
            <w:r w:rsidRPr="003143CB">
              <w:rPr>
                <w:color w:val="000000"/>
              </w:rPr>
              <w:t>@.</w:t>
            </w:r>
            <w:r>
              <w:rPr>
                <w:color w:val="000000"/>
                <w:lang w:val="en-US"/>
              </w:rPr>
              <w:t>cap</w:t>
            </w:r>
            <w:r w:rsidRPr="003143CB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3143CB" w:rsidRDefault="003143CB"/>
    <w:sectPr w:rsidR="0031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no Pro Light Display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CB"/>
    <w:rsid w:val="003143CB"/>
    <w:rsid w:val="00383A62"/>
    <w:rsid w:val="009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20BA"/>
  <w15:chartTrackingRefBased/>
  <w15:docId w15:val="{ED2A2E57-91FB-4740-9D33-978386E5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3</cp:revision>
  <dcterms:created xsi:type="dcterms:W3CDTF">2020-11-05T15:08:00Z</dcterms:created>
  <dcterms:modified xsi:type="dcterms:W3CDTF">2020-12-15T08:28:00Z</dcterms:modified>
</cp:coreProperties>
</file>