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F2" w:rsidRPr="007221D2" w:rsidRDefault="005925F2" w:rsidP="0059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D32FC" w:rsidRPr="007221D2" w:rsidRDefault="00CD32FC" w:rsidP="0059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исследовательских работ </w:t>
      </w:r>
    </w:p>
    <w:p w:rsidR="005925F2" w:rsidRPr="007221D2" w:rsidRDefault="00CD32FC" w:rsidP="0059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D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«Неизвестные герои Великой Отечественной войны»</w:t>
      </w:r>
    </w:p>
    <w:p w:rsidR="005925F2" w:rsidRPr="005925F2" w:rsidRDefault="005925F2" w:rsidP="0059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D32FC" w:rsidRDefault="00CD32FC" w:rsidP="00722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9 мая 1945 года во всех уголках нашей необъятной Родины радостной вестью прозвучало долгожданное слово: «Победа!» С того памятного мая минуло более полувека. Выросли новые поколения, для которых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летописи нашего государства. Сейчас как никогда важно поддержать традицию сохранения памяти о поколении, спасшем мир от насилия, защитившем свою Родину. Поколению, благодаря которому мы живем.</w:t>
      </w:r>
    </w:p>
    <w:p w:rsidR="003F7937" w:rsidRPr="003F7937" w:rsidRDefault="003F7937" w:rsidP="00722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3F7937" w:rsidRDefault="005925F2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статус, цели и задачи </w:t>
      </w:r>
      <w:r w:rsidR="00CD32FC"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 конкурса исследовательских работ «Неизвестные герои Великой Отечественной войны»</w:t>
      </w:r>
      <w:r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="00CD32FC"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</w:t>
      </w:r>
      <w:r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условия участия, порядок проведения. </w:t>
      </w:r>
    </w:p>
    <w:p w:rsidR="003F7937" w:rsidRDefault="005925F2" w:rsidP="00722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Предметом </w:t>
      </w:r>
      <w:r w:rsidR="00CD32FC"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 поисково-исслед</w:t>
      </w:r>
      <w:r w:rsidR="003F7937"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>овательские работы, посвященные</w:t>
      </w:r>
      <w:r w:rsidR="00CD32FC"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7937" w:rsidRPr="003F7937">
        <w:rPr>
          <w:rFonts w:ascii="Times New Roman" w:eastAsia="Calibri" w:hAnsi="Times New Roman" w:cs="Times New Roman"/>
          <w:sz w:val="24"/>
          <w:szCs w:val="24"/>
          <w:lang w:eastAsia="ru-RU"/>
        </w:rPr>
        <w:t>героям войны и труженикам тыла.</w:t>
      </w:r>
      <w:r w:rsidR="003F7937"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Мы знаем, помним и чтим известных героев Великой Отечественной войны. Но сколько еще тех, неизвестных героев, внесших свой вклад в дело Великой Победы, воспоминания о которых бережно хранят родные и близкие.</w:t>
      </w:r>
    </w:p>
    <w:p w:rsidR="003F7937" w:rsidRDefault="003F7937" w:rsidP="00722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3F7937" w:rsidRDefault="003F7937" w:rsidP="007221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Цель и задачи Конкурса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Цели Конкурса: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- создание условий для самостоятельного исследов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ания учащимися российской </w:t>
      </w: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истории, пробуждения интереса к судьбам обыч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ных людей, к повседневной жизни </w:t>
      </w: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человека, роли личности в истории страны;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- создание условий для самореализации учащихся.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Основные задачи Конкурса: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создание условий для вовлечения учащихся в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исследовательскую деятельность, </w:t>
      </w: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получения ими опыта самостоятельного научного (проектного) действия;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- мотивация учащихся к получению новых знаний;</w:t>
      </w:r>
    </w:p>
    <w:p w:rsid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- развитие общей эрудиции и широты интересов школьников;</w:t>
      </w:r>
    </w:p>
    <w:p w:rsidR="00945C75" w:rsidRDefault="00945C75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- выявление документов об участниках Великой Отечественной войны 1941-1945 гг. и тружеников тылы, как важных исторических источников военного времени;</w:t>
      </w:r>
    </w:p>
    <w:p w:rsidR="00945C75" w:rsidRPr="003F7937" w:rsidRDefault="00945C75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- приобщение к изучению истории Отечества через историю своей семьи посредством исследовательской и иторико-краеведческой работы;</w:t>
      </w:r>
    </w:p>
    <w:p w:rsidR="003F7937" w:rsidRPr="003F7937" w:rsidRDefault="003F7937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F7937">
        <w:rPr>
          <w:rFonts w:ascii="Times New Roman" w:hAnsi="Times New Roman" w:cs="Times New Roman"/>
          <w:sz w:val="24"/>
          <w:szCs w:val="24"/>
          <w:shd w:val="clear" w:color="auto" w:fill="FCFCFC"/>
        </w:rPr>
        <w:t>- активизация внеклассной и внешкольной работы.</w:t>
      </w:r>
    </w:p>
    <w:p w:rsidR="003F7937" w:rsidRPr="003F7937" w:rsidRDefault="00945C75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:rsidR="00945C75" w:rsidRPr="005925F2" w:rsidRDefault="00945C75" w:rsidP="00722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592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</w:t>
      </w:r>
    </w:p>
    <w:p w:rsidR="00945C75" w:rsidRDefault="00945C75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5F2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Конкурсом </w:t>
      </w:r>
      <w:r w:rsidRPr="005925F2">
        <w:rPr>
          <w:rFonts w:ascii="Times New Roman" w:eastAsia="Calibri" w:hAnsi="Times New Roman" w:cs="Times New Roman"/>
          <w:sz w:val="24"/>
          <w:szCs w:val="24"/>
        </w:rPr>
        <w:t>осуществляет Министерство образования и молодежно</w:t>
      </w:r>
      <w:r>
        <w:rPr>
          <w:rFonts w:ascii="Times New Roman" w:eastAsia="Calibri" w:hAnsi="Times New Roman" w:cs="Times New Roman"/>
          <w:sz w:val="24"/>
          <w:szCs w:val="24"/>
        </w:rPr>
        <w:t>й политики Чувашской Республики.</w:t>
      </w:r>
      <w:r w:rsidRPr="005925F2">
        <w:rPr>
          <w:rFonts w:ascii="Times New Roman" w:eastAsia="Calibri" w:hAnsi="Times New Roman" w:cs="Times New Roman"/>
          <w:sz w:val="24"/>
          <w:szCs w:val="24"/>
        </w:rPr>
        <w:t xml:space="preserve"> Непосредственное проведение возлагается на ГАНОУ «Центр одаренных детей и молодежи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«Эткер» Минобразования Чувашии.</w:t>
      </w:r>
    </w:p>
    <w:p w:rsidR="00B80005" w:rsidRDefault="00B80005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91" w:rsidRPr="005925F2" w:rsidRDefault="00235391" w:rsidP="007221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25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</w:t>
      </w:r>
    </w:p>
    <w:p w:rsidR="00235391" w:rsidRPr="005925F2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Конкурсе</w:t>
      </w: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принимать участие обучающиеся образовательных органи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заций</w:t>
      </w: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12-18 лет.</w:t>
      </w:r>
    </w:p>
    <w:p w:rsidR="00235391" w:rsidRPr="005925F2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Конкурса </w:t>
      </w: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подводятся в двух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возрастных </w:t>
      </w: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категориях:</w:t>
      </w:r>
    </w:p>
    <w:p w:rsidR="00235391" w:rsidRPr="005925F2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>возр.гр</w:t>
      </w:r>
      <w:proofErr w:type="spellEnd"/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>. -   участники 12—14 лет</w:t>
      </w:r>
    </w:p>
    <w:p w:rsidR="00235391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>возр.гр</w:t>
      </w:r>
      <w:proofErr w:type="spellEnd"/>
      <w:r w:rsidRPr="005925F2">
        <w:rPr>
          <w:rFonts w:ascii="Times New Roman" w:eastAsia="Calibri" w:hAnsi="Times New Roman" w:cs="Times New Roman"/>
          <w:sz w:val="24"/>
          <w:szCs w:val="24"/>
          <w:lang w:eastAsia="ru-RU"/>
        </w:rPr>
        <w:t>. -   участники 15-18 лет.</w:t>
      </w:r>
    </w:p>
    <w:p w:rsidR="00235391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391" w:rsidRDefault="00235391" w:rsidP="00722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</w:t>
      </w:r>
      <w:r w:rsidRPr="0059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:rsidR="00235391" w:rsidRPr="005925F2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участия в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Конкурсе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срок </w:t>
      </w:r>
      <w:r w:rsidRPr="005925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25  февраля</w:t>
      </w:r>
      <w:r w:rsidRPr="005925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925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 </w:t>
      </w:r>
      <w:proofErr w:type="gramStart"/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предоставить следующие документы</w:t>
      </w:r>
      <w:proofErr w:type="gramEnd"/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  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etker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kray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@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yandex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ru</w:t>
      </w: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235391" w:rsidRPr="005925F2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заявка участника (Приложение 1);</w:t>
      </w:r>
    </w:p>
    <w:p w:rsidR="00235391" w:rsidRPr="004058E8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2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конкурсная работа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исследовательская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работа).</w:t>
      </w:r>
    </w:p>
    <w:p w:rsidR="00235391" w:rsidRPr="005A7BC8" w:rsidRDefault="00235391" w:rsidP="00722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0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могут быть представлены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дивидуальные и групповые работы </w:t>
      </w:r>
      <w:r w:rsidRPr="004058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2-х авторов).</w:t>
      </w:r>
      <w:r w:rsidRPr="004058E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proofErr w:type="gramStart"/>
      <w:r w:rsidRPr="004058E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Содержанием исследовательских работ могут стать записанные школьниками воспоминания ветеранов о жизни и боевом пути, рассказы о бабушках и дедушках, </w:t>
      </w:r>
      <w:r w:rsidRPr="00C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 самих участников войны и тружеников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или близких им </w:t>
      </w:r>
      <w:r w:rsidRPr="00C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4058E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иллюстрированные фотографиями или письмами времен Великой Отечественной войны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  <w:r w:rsidRPr="0040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дневники,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исные книжки, вырезки из газет, </w:t>
      </w:r>
      <w:r w:rsidRPr="004058E8">
        <w:rPr>
          <w:rFonts w:ascii="Times New Roman" w:hAnsi="Times New Roman" w:cs="Times New Roman"/>
          <w:sz w:val="24"/>
          <w:szCs w:val="24"/>
          <w:shd w:val="clear" w:color="auto" w:fill="FCFCFC"/>
        </w:rPr>
        <w:t>рассказы о результатах работы в архивах и поисковых отрядах.</w:t>
      </w:r>
      <w:proofErr w:type="gramEnd"/>
    </w:p>
    <w:p w:rsidR="00235391" w:rsidRDefault="00235391" w:rsidP="007221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Требования к оформлению и представлению исследовательской работы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 xml:space="preserve">Текст исследовательской работы должен быть </w:t>
      </w:r>
      <w:r>
        <w:rPr>
          <w:rFonts w:ascii="Times New Roman" w:hAnsi="Times New Roman" w:cs="Times New Roman"/>
          <w:sz w:val="24"/>
          <w:szCs w:val="24"/>
        </w:rPr>
        <w:t>набран</w:t>
      </w:r>
      <w:r w:rsidRPr="00235391">
        <w:rPr>
          <w:rFonts w:ascii="Times New Roman" w:hAnsi="Times New Roman" w:cs="Times New Roman"/>
          <w:sz w:val="24"/>
          <w:szCs w:val="24"/>
        </w:rPr>
        <w:t xml:space="preserve"> на компьютере, шрифтом 14, на одной стороне стандартного листа через 1,5 интервала.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 xml:space="preserve">Исследовательская работа подается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235391">
        <w:rPr>
          <w:rFonts w:ascii="Times New Roman" w:hAnsi="Times New Roman" w:cs="Times New Roman"/>
          <w:sz w:val="24"/>
          <w:szCs w:val="24"/>
        </w:rPr>
        <w:t xml:space="preserve">виде  формат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etker</w:t>
      </w:r>
      <w:r w:rsidRPr="002353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kray</w:t>
      </w:r>
      <w:r w:rsidRPr="0023539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2353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5391">
        <w:rPr>
          <w:rFonts w:ascii="Times New Roman" w:hAnsi="Times New Roman" w:cs="Times New Roman"/>
          <w:sz w:val="24"/>
          <w:szCs w:val="24"/>
        </w:rPr>
        <w:t xml:space="preserve"> с соблюдением правил оформления. 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Текст работы следует излагать в строго последовательном порядке. Не допускается разного рода текстовые вставки и дополнения. Все рисунки, фотографии и копии документов размещаются в приложении.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Расстояние между названием главы и последующим текстом должно равняться двум интервалам. Точку в конце заголовка, располагаемого посредине строки, не ставить. Подчеркивать заголовки и переносить слова в заголовке не допускается.</w:t>
      </w:r>
    </w:p>
    <w:p w:rsid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391">
        <w:rPr>
          <w:rFonts w:ascii="Times New Roman" w:hAnsi="Times New Roman" w:cs="Times New Roman"/>
          <w:sz w:val="24"/>
          <w:szCs w:val="24"/>
        </w:rPr>
        <w:t>Фразы, начинающиеся с новой (красной) строки, печатаются с абзацным отступом от начала строки, равным 1,1 см.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Структура исследовательской работы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Работа должна быть построена по структуре, которая является общепринятой для научных трудов.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91">
        <w:rPr>
          <w:rFonts w:ascii="Times New Roman" w:hAnsi="Times New Roman" w:cs="Times New Roman"/>
          <w:sz w:val="24"/>
          <w:szCs w:val="24"/>
        </w:rPr>
        <w:t>Основными элементами являются: титульный лист, содержание, введение, основная часть, заключение, список использованных источников, приложения.</w:t>
      </w:r>
      <w:proofErr w:type="gramEnd"/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Титульный лист является первой страницей работы. После титульного листа помещается содержание, в котором приводятся пункты работы с указанием страниц.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 xml:space="preserve">Введение. Обосновываются в краткой форме   цель работы и содержание поставленных задач, формулируется объект и предмет исследования, указывается избранный метод (или </w:t>
      </w:r>
      <w:proofErr w:type="gramStart"/>
      <w:r w:rsidRPr="00235391">
        <w:rPr>
          <w:rFonts w:ascii="Times New Roman" w:hAnsi="Times New Roman" w:cs="Times New Roman"/>
          <w:sz w:val="24"/>
          <w:szCs w:val="24"/>
        </w:rPr>
        <w:t xml:space="preserve">методы) </w:t>
      </w:r>
      <w:proofErr w:type="gramEnd"/>
      <w:r w:rsidRPr="00235391">
        <w:rPr>
          <w:rFonts w:ascii="Times New Roman" w:hAnsi="Times New Roman" w:cs="Times New Roman"/>
          <w:sz w:val="24"/>
          <w:szCs w:val="24"/>
        </w:rPr>
        <w:t>исследования, сообщается о теоретической значимости и прикладной ценности полученных результатов.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 xml:space="preserve">В главах основной части исследовательской работы подробно рассматриваются методика и техника исследовательской работы. Эти главы позволяют </w:t>
      </w:r>
      <w:proofErr w:type="gramStart"/>
      <w:r w:rsidRPr="00235391">
        <w:rPr>
          <w:rFonts w:ascii="Times New Roman" w:hAnsi="Times New Roman" w:cs="Times New Roman"/>
          <w:sz w:val="24"/>
          <w:szCs w:val="24"/>
        </w:rPr>
        <w:t>оценить умение исследователей сжато</w:t>
      </w:r>
      <w:proofErr w:type="gramEnd"/>
      <w:r w:rsidRPr="00235391">
        <w:rPr>
          <w:rFonts w:ascii="Times New Roman" w:hAnsi="Times New Roman" w:cs="Times New Roman"/>
          <w:sz w:val="24"/>
          <w:szCs w:val="24"/>
        </w:rPr>
        <w:t>, логично и аргументировано излагать материал.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Заключение. Эта часть работы играет роль концовки, обусловленной логикой проведения исследования. Заключительная часть предполагает наличие обобщенной итоговой оценки проделанной работы. При этом важно указать, в чем заключается ее главный смысл, какие важные   результаты получены.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В конце работы приводится список использованных источников. В тексте работы могут быть ссылки на тот или иной  источник (номер ссылки должен соответствовать порядковому номеру источника в списке литературы).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В приложении помещаются вспомогательные или дополнительные материалы. В случае необходимости можно привести дополнительные фотографии, схемы, карты, рисунки.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 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Порядок оценки конкурсных работ.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lastRenderedPageBreak/>
        <w:t xml:space="preserve">Оценка результатов конкурса проводится в каждой </w:t>
      </w:r>
      <w:r>
        <w:rPr>
          <w:rFonts w:ascii="Times New Roman" w:hAnsi="Times New Roman" w:cs="Times New Roman"/>
          <w:sz w:val="24"/>
          <w:szCs w:val="24"/>
        </w:rPr>
        <w:t>возрастной</w:t>
      </w:r>
      <w:r w:rsidRPr="00235391">
        <w:rPr>
          <w:rFonts w:ascii="Times New Roman" w:hAnsi="Times New Roman" w:cs="Times New Roman"/>
          <w:sz w:val="24"/>
          <w:szCs w:val="24"/>
        </w:rPr>
        <w:t xml:space="preserve"> с учетом следующих критериев оценки качества конкурсных работ: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91">
        <w:rPr>
          <w:rFonts w:ascii="Times New Roman" w:hAnsi="Times New Roman" w:cs="Times New Roman"/>
          <w:sz w:val="24"/>
          <w:szCs w:val="24"/>
        </w:rPr>
        <w:t>Соответствие содержания работы объявленной тематике, уровень раскрытия темы.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91">
        <w:rPr>
          <w:rFonts w:ascii="Times New Roman" w:hAnsi="Times New Roman" w:cs="Times New Roman"/>
          <w:sz w:val="24"/>
          <w:szCs w:val="24"/>
        </w:rPr>
        <w:t>Уровень информационной компетентности.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91">
        <w:rPr>
          <w:rFonts w:ascii="Times New Roman" w:hAnsi="Times New Roman" w:cs="Times New Roman"/>
          <w:sz w:val="24"/>
          <w:szCs w:val="24"/>
        </w:rPr>
        <w:t>Культура оформления работ, выполнение объявленных требований по оформлению.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91">
        <w:rPr>
          <w:rFonts w:ascii="Times New Roman" w:hAnsi="Times New Roman" w:cs="Times New Roman"/>
          <w:sz w:val="24"/>
          <w:szCs w:val="24"/>
        </w:rPr>
        <w:t>Уникальность представляемых материалов.</w:t>
      </w:r>
    </w:p>
    <w:p w:rsid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91">
        <w:rPr>
          <w:rFonts w:ascii="Times New Roman" w:hAnsi="Times New Roman" w:cs="Times New Roman"/>
          <w:sz w:val="24"/>
          <w:szCs w:val="24"/>
        </w:rPr>
        <w:t>Техника выполнения.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91" w:rsidRPr="00235391" w:rsidRDefault="00235391" w:rsidP="007221D2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>Подведение итогов конкурса и награждение.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 xml:space="preserve">Подведение итогов проводится после завершения работы по рассмотрению и оценке конкурсным жюри присланных на конкурс </w:t>
      </w:r>
      <w:r w:rsidR="007221D2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235391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35391" w:rsidRPr="00235391" w:rsidRDefault="00235391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91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7221D2">
        <w:rPr>
          <w:rFonts w:ascii="Times New Roman" w:hAnsi="Times New Roman" w:cs="Times New Roman"/>
          <w:sz w:val="24"/>
          <w:szCs w:val="24"/>
        </w:rPr>
        <w:t>Конкурса</w:t>
      </w:r>
      <w:r w:rsidRPr="00235391">
        <w:rPr>
          <w:rFonts w:ascii="Times New Roman" w:hAnsi="Times New Roman" w:cs="Times New Roman"/>
          <w:sz w:val="24"/>
          <w:szCs w:val="24"/>
        </w:rPr>
        <w:t xml:space="preserve"> награждаются дипломами </w:t>
      </w:r>
      <w:r w:rsidR="007221D2">
        <w:rPr>
          <w:rFonts w:ascii="Times New Roman" w:hAnsi="Times New Roman" w:cs="Times New Roman"/>
          <w:sz w:val="24"/>
          <w:szCs w:val="24"/>
        </w:rPr>
        <w:t>Центра одаренных детей «Эткер»</w:t>
      </w:r>
      <w:r w:rsidRPr="00235391">
        <w:rPr>
          <w:rFonts w:ascii="Times New Roman" w:hAnsi="Times New Roman" w:cs="Times New Roman"/>
          <w:sz w:val="24"/>
          <w:szCs w:val="24"/>
        </w:rPr>
        <w:t>.</w:t>
      </w:r>
    </w:p>
    <w:p w:rsidR="007221D2" w:rsidRP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2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электронные адреса направляются</w:t>
      </w:r>
      <w:r w:rsidRPr="007221D2">
        <w:rPr>
          <w:rFonts w:ascii="Times New Roman" w:hAnsi="Times New Roman" w:cs="Times New Roman"/>
          <w:sz w:val="24"/>
          <w:szCs w:val="24"/>
        </w:rPr>
        <w:t xml:space="preserve"> сертификаты.</w:t>
      </w:r>
    </w:p>
    <w:p w:rsidR="007221D2" w:rsidRP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221D2">
        <w:rPr>
          <w:rFonts w:ascii="Times New Roman" w:hAnsi="Times New Roman" w:cs="Times New Roman"/>
          <w:sz w:val="24"/>
          <w:szCs w:val="24"/>
        </w:rPr>
        <w:t xml:space="preserve"> будут размещены на сайте ГАНОУ «Центр одаренных детей и молодежи «Эткер» Минобразования Чувашии.</w:t>
      </w:r>
    </w:p>
    <w:p w:rsidR="007221D2" w:rsidRP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D2" w:rsidRP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 xml:space="preserve">(8 8352) 75-52-06 – Волкова Вера Александровна </w:t>
      </w:r>
    </w:p>
    <w:p w:rsidR="007221D2" w:rsidRP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 xml:space="preserve">E-mail: etker-kray@yandex.ru </w:t>
      </w: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right"/>
        <w:rPr>
          <w:rFonts w:ascii="Times New Roman" w:hAnsi="Times New Roman" w:cs="Times New Roman"/>
          <w:sz w:val="24"/>
          <w:szCs w:val="24"/>
        </w:rPr>
        <w:sectPr w:rsidR="007221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221D2" w:rsidRDefault="007221D2" w:rsidP="007221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7221D2" w:rsidRDefault="007221D2" w:rsidP="007221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21D2" w:rsidRPr="007221D2" w:rsidRDefault="007221D2" w:rsidP="007221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21D2" w:rsidRP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>ЗАЯВКА</w:t>
      </w:r>
    </w:p>
    <w:p w:rsid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1D2">
        <w:rPr>
          <w:rFonts w:ascii="Times New Roman" w:hAnsi="Times New Roman" w:cs="Times New Roman"/>
          <w:sz w:val="24"/>
          <w:szCs w:val="24"/>
        </w:rPr>
        <w:t>на участие в республиканск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конкурсе исследовательских работ</w:t>
      </w:r>
    </w:p>
    <w:p w:rsid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«Неизвестные герои Великой Отечественной войны»</w:t>
      </w:r>
    </w:p>
    <w:p w:rsid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1558"/>
        <w:gridCol w:w="2329"/>
        <w:gridCol w:w="1472"/>
        <w:gridCol w:w="816"/>
        <w:gridCol w:w="2206"/>
        <w:gridCol w:w="1476"/>
        <w:gridCol w:w="1475"/>
        <w:gridCol w:w="1467"/>
        <w:gridCol w:w="1455"/>
      </w:tblGrid>
      <w:tr w:rsidR="007221D2" w:rsidTr="007221D2">
        <w:tc>
          <w:tcPr>
            <w:tcW w:w="534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5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925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Город/район</w:t>
            </w:r>
          </w:p>
        </w:tc>
        <w:tc>
          <w:tcPr>
            <w:tcW w:w="2341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78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717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41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 и место работы (без сокращений)</w:t>
            </w: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479" w:type="dxa"/>
          </w:tcPr>
          <w:p w:rsidR="007221D2" w:rsidRP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7221D2" w:rsidTr="007221D2">
        <w:tc>
          <w:tcPr>
            <w:tcW w:w="534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1D2" w:rsidRDefault="007221D2" w:rsidP="00722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21D2" w:rsidRDefault="007221D2" w:rsidP="00722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925F2" w:rsidRPr="007221D2" w:rsidRDefault="007221D2" w:rsidP="0059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221D2" w:rsidRDefault="007221D2" w:rsidP="0059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1D2" w:rsidSect="007221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25F2" w:rsidRPr="005925F2" w:rsidRDefault="005925F2" w:rsidP="0059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F2" w:rsidRPr="005925F2" w:rsidRDefault="005925F2" w:rsidP="0059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10" w:rsidRDefault="00E75D10"/>
    <w:p w:rsidR="005925F2" w:rsidRDefault="005925F2"/>
    <w:p w:rsidR="005925F2" w:rsidRPr="00F75C2D" w:rsidRDefault="007221D2" w:rsidP="005925F2">
      <w:pPr>
        <w:pStyle w:val="a4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5925F2" w:rsidRDefault="005925F2"/>
    <w:sectPr w:rsidR="0059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0D1"/>
    <w:multiLevelType w:val="multilevel"/>
    <w:tmpl w:val="552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F13B4"/>
    <w:multiLevelType w:val="hybridMultilevel"/>
    <w:tmpl w:val="77209A54"/>
    <w:lvl w:ilvl="0" w:tplc="24808F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61674FB"/>
    <w:multiLevelType w:val="multilevel"/>
    <w:tmpl w:val="1DA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F2"/>
    <w:rsid w:val="00080207"/>
    <w:rsid w:val="00235391"/>
    <w:rsid w:val="003F7937"/>
    <w:rsid w:val="004058E8"/>
    <w:rsid w:val="005925F2"/>
    <w:rsid w:val="005A7BC8"/>
    <w:rsid w:val="005F5512"/>
    <w:rsid w:val="007221D2"/>
    <w:rsid w:val="008A11D4"/>
    <w:rsid w:val="00945328"/>
    <w:rsid w:val="00945C75"/>
    <w:rsid w:val="00B80005"/>
    <w:rsid w:val="00C7395A"/>
    <w:rsid w:val="00CD32FC"/>
    <w:rsid w:val="00E75D10"/>
    <w:rsid w:val="00F36D5D"/>
    <w:rsid w:val="00F51017"/>
    <w:rsid w:val="00F876A8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5F2"/>
    <w:rPr>
      <w:color w:val="0000FF"/>
      <w:u w:val="single"/>
    </w:rPr>
  </w:style>
  <w:style w:type="paragraph" w:styleId="a4">
    <w:name w:val="No Spacing"/>
    <w:uiPriority w:val="1"/>
    <w:qFormat/>
    <w:rsid w:val="005925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8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76A8"/>
    <w:rPr>
      <w:b/>
      <w:bCs/>
    </w:rPr>
  </w:style>
  <w:style w:type="paragraph" w:styleId="a7">
    <w:name w:val="List Paragraph"/>
    <w:basedOn w:val="a"/>
    <w:uiPriority w:val="34"/>
    <w:qFormat/>
    <w:rsid w:val="00F97B18"/>
    <w:pPr>
      <w:ind w:left="720"/>
      <w:contextualSpacing/>
    </w:pPr>
  </w:style>
  <w:style w:type="table" w:styleId="a8">
    <w:name w:val="Table Grid"/>
    <w:basedOn w:val="a1"/>
    <w:uiPriority w:val="59"/>
    <w:rsid w:val="0072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5F2"/>
    <w:rPr>
      <w:color w:val="0000FF"/>
      <w:u w:val="single"/>
    </w:rPr>
  </w:style>
  <w:style w:type="paragraph" w:styleId="a4">
    <w:name w:val="No Spacing"/>
    <w:uiPriority w:val="1"/>
    <w:qFormat/>
    <w:rsid w:val="005925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8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76A8"/>
    <w:rPr>
      <w:b/>
      <w:bCs/>
    </w:rPr>
  </w:style>
  <w:style w:type="paragraph" w:styleId="a7">
    <w:name w:val="List Paragraph"/>
    <w:basedOn w:val="a"/>
    <w:uiPriority w:val="34"/>
    <w:qFormat/>
    <w:rsid w:val="00F97B18"/>
    <w:pPr>
      <w:ind w:left="720"/>
      <w:contextualSpacing/>
    </w:pPr>
  </w:style>
  <w:style w:type="table" w:styleId="a8">
    <w:name w:val="Table Grid"/>
    <w:basedOn w:val="a1"/>
    <w:uiPriority w:val="59"/>
    <w:rsid w:val="0072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РМЦ2</dc:creator>
  <cp:lastModifiedBy>ЭТКЕР - РМЦ2</cp:lastModifiedBy>
  <cp:revision>9</cp:revision>
  <cp:lastPrinted>2020-12-07T06:40:00Z</cp:lastPrinted>
  <dcterms:created xsi:type="dcterms:W3CDTF">2020-12-03T13:41:00Z</dcterms:created>
  <dcterms:modified xsi:type="dcterms:W3CDTF">2020-12-07T06:41:00Z</dcterms:modified>
</cp:coreProperties>
</file>