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51" w:rsidRDefault="00EE6951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951" w:rsidRPr="00D303EF" w:rsidRDefault="00EE6951" w:rsidP="00EE6951">
      <w:pPr>
        <w:pStyle w:val="2"/>
        <w:ind w:firstLine="708"/>
        <w:rPr>
          <w:szCs w:val="28"/>
        </w:rPr>
      </w:pPr>
      <w:r w:rsidRPr="00D303EF">
        <w:rPr>
          <w:szCs w:val="28"/>
        </w:rPr>
        <w:t xml:space="preserve">Чебоксарской межрайонной природоохранной прокуратурой </w:t>
      </w:r>
      <w:r>
        <w:rPr>
          <w:szCs w:val="28"/>
        </w:rPr>
        <w:t xml:space="preserve">в период с февраля по марта текущего года рассматривались </w:t>
      </w:r>
      <w:r w:rsidRPr="00D303EF">
        <w:rPr>
          <w:szCs w:val="28"/>
        </w:rPr>
        <w:t>обращени</w:t>
      </w:r>
      <w:r>
        <w:rPr>
          <w:szCs w:val="28"/>
        </w:rPr>
        <w:t>я граждан и организаций</w:t>
      </w:r>
      <w:r w:rsidRPr="00D303EF">
        <w:rPr>
          <w:szCs w:val="28"/>
        </w:rPr>
        <w:t xml:space="preserve"> о </w:t>
      </w:r>
      <w:r w:rsidRPr="00E41DD7">
        <w:rPr>
          <w:szCs w:val="28"/>
        </w:rPr>
        <w:t>размещени</w:t>
      </w:r>
      <w:r>
        <w:rPr>
          <w:szCs w:val="28"/>
        </w:rPr>
        <w:t>и</w:t>
      </w:r>
      <w:r w:rsidRPr="00E41DD7">
        <w:rPr>
          <w:szCs w:val="28"/>
        </w:rPr>
        <w:t xml:space="preserve"> куриного помета на земельных участках</w:t>
      </w:r>
      <w:r>
        <w:rPr>
          <w:szCs w:val="28"/>
        </w:rPr>
        <w:t xml:space="preserve"> </w:t>
      </w:r>
      <w:r w:rsidRPr="00EE6951">
        <w:rPr>
          <w:szCs w:val="28"/>
        </w:rPr>
        <w:t>Чебоксарского, Цивильского и Красноармейского районов Чувашской Республики</w:t>
      </w:r>
      <w:r w:rsidRPr="00D303EF">
        <w:rPr>
          <w:szCs w:val="28"/>
        </w:rPr>
        <w:t>.</w:t>
      </w:r>
    </w:p>
    <w:p w:rsidR="00EE6951" w:rsidRPr="00EE6951" w:rsidRDefault="00EE6951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контрольно-надзорных мероприятий нарушений земельного законодательства не выявлено, по результатам лабораторных исследований атмосферного воздуха содержание исследованных загрязняющих веществ в атмосферном воздухе не превысили предельно-допустимые концентрации, фактов стекания загрязненных стоков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водные объекты</w:t>
      </w: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установлено.</w:t>
      </w:r>
    </w:p>
    <w:p w:rsidR="00EE6951" w:rsidRPr="00EE6951" w:rsidRDefault="00EE6951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 внесение органического удобрения на основе куриного помета осуществлялось пользователями (арендаторами) земельных участков на основе договоров поставки с ООО «</w:t>
      </w:r>
      <w:proofErr w:type="spell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Агрохолдинг</w:t>
      </w:r>
      <w:proofErr w:type="spell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«Юрма». Реализация птичьего помета в необработанном </w:t>
      </w:r>
      <w:proofErr w:type="gram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</w:p>
    <w:p w:rsidR="00EE6951" w:rsidRPr="00EE6951" w:rsidRDefault="00EE6951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"ГОСТ 34103-2017. Межгосударственный стандарт. Удобрения органические. Термины и определения" органическое удобрение – это удобрение, содержащее органические вещества растительного или животного происхождения. Согласно этого </w:t>
      </w:r>
      <w:proofErr w:type="spell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</w:t>
      </w:r>
      <w:proofErr w:type="spell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органическим удобрениям на основе отходов животноводства относится птичий помет - экскременты птиц с подстилкой или без нее.</w:t>
      </w:r>
    </w:p>
    <w:p w:rsidR="00EE6951" w:rsidRPr="00EE6951" w:rsidRDefault="00EE6951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законодательства Российской Федерации (ГОСТ 31461-2012.</w:t>
      </w:r>
      <w:proofErr w:type="gram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Межгосударственный стандарт. Помет птицы. Сырье для производства органических удобрений. </w:t>
      </w:r>
      <w:proofErr w:type="gram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условия"; "Ветеринарно-санитарные правила подготовки к использованию в качестве органических удобрений навоза, помета и стоков при инфекционных и инвазионных болезнях животных и птицы", утв. Минсельхозпродом России 04.08.1997 N 13-7-2/1027; "РД-АПК 1.10.15.02-17.</w:t>
      </w:r>
      <w:proofErr w:type="gram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нормативных документов агропромышленного комплекса Министерства сельского хозяйства Российской Федерации, Методические рекомендации по технологическому проектированию, Методические рекомендации по технологическому проектированию систем удаления и подготовки к использованию навоза и помета» (утв. и введены в действие Минсельхозом России 23.05.2017 и др. нормативно - правовых актов)) разрешается использование органического удобрения (помет птиц) на сельскохозяйственных угодьях с учетом охраны окружающей среды.</w:t>
      </w:r>
      <w:proofErr w:type="gramEnd"/>
    </w:p>
    <w:p w:rsidR="00EE6951" w:rsidRPr="00EE6951" w:rsidRDefault="00EE6951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удобрений (навоз, помет) должно соответствовать требованиям </w:t>
      </w:r>
      <w:proofErr w:type="spell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</w:t>
      </w:r>
      <w:proofErr w:type="spell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53117-2008. Национальный стандарт Российской Федерации. Удобрения органические на основе отходов животноводства. Технические условия (таблица 1 и 2, 3). </w:t>
      </w:r>
    </w:p>
    <w:p w:rsidR="00EE6951" w:rsidRPr="00EE6951" w:rsidRDefault="00EE6951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аккредитованной лаборатории</w:t>
      </w: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лабораторных анализов образцов птичьего помета, предоставленных ООО «</w:t>
      </w:r>
      <w:proofErr w:type="spell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Агрохолдинг</w:t>
      </w:r>
      <w:proofErr w:type="spell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Юрма» до его реализации, все </w:t>
      </w: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показатели (содержание азота, фосфора, калия и др., содержание тяжелых металлов) соответствуют требованиям </w:t>
      </w:r>
      <w:proofErr w:type="spell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</w:t>
      </w:r>
      <w:proofErr w:type="spell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53117-2008.</w:t>
      </w:r>
    </w:p>
    <w:p w:rsidR="00EE6951" w:rsidRPr="00EE6951" w:rsidRDefault="00EE6951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при размещении на пол</w:t>
      </w:r>
      <w:r w:rsidR="00C177B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органического удобрения на основе куриного помета «Юрма </w:t>
      </w:r>
      <w:proofErr w:type="spell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proofErr w:type="spell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(Серийный выпуск код ОК 20.15.80.) не выявлено.</w:t>
      </w:r>
    </w:p>
    <w:p w:rsidR="00EE6951" w:rsidRDefault="00EE6951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реализации ООО «</w:t>
      </w:r>
      <w:proofErr w:type="spellStart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Агрохолдинг</w:t>
      </w:r>
      <w:proofErr w:type="spellEnd"/>
      <w:r w:rsidRPr="00EE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Юрма» необработанного птичьего помета межрайпрокуратурой внесено  предостережение ди</w:t>
      </w:r>
      <w:r w:rsidR="00C17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 ООО «</w:t>
      </w:r>
      <w:proofErr w:type="spellStart"/>
      <w:r w:rsidR="00C17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Агрохолдинг</w:t>
      </w:r>
      <w:proofErr w:type="spellEnd"/>
      <w:r w:rsidR="00C1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Юрма».</w:t>
      </w:r>
    </w:p>
    <w:p w:rsidR="00C177B7" w:rsidRPr="00EE6951" w:rsidRDefault="00C177B7" w:rsidP="00EE6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77" w:rsidRDefault="00561B77"/>
    <w:sectPr w:rsidR="00561B77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951"/>
    <w:rsid w:val="0002355A"/>
    <w:rsid w:val="000279F7"/>
    <w:rsid w:val="000679F4"/>
    <w:rsid w:val="00096660"/>
    <w:rsid w:val="000C0FE6"/>
    <w:rsid w:val="000C456B"/>
    <w:rsid w:val="000C6BDD"/>
    <w:rsid w:val="00103C45"/>
    <w:rsid w:val="0011784E"/>
    <w:rsid w:val="00130B32"/>
    <w:rsid w:val="0015350A"/>
    <w:rsid w:val="0017202F"/>
    <w:rsid w:val="00175785"/>
    <w:rsid w:val="00175DD0"/>
    <w:rsid w:val="0018689C"/>
    <w:rsid w:val="001B296E"/>
    <w:rsid w:val="001C470B"/>
    <w:rsid w:val="001C5F51"/>
    <w:rsid w:val="001E5E52"/>
    <w:rsid w:val="00214C30"/>
    <w:rsid w:val="0025270D"/>
    <w:rsid w:val="00262065"/>
    <w:rsid w:val="002666C5"/>
    <w:rsid w:val="00286E4C"/>
    <w:rsid w:val="002A4865"/>
    <w:rsid w:val="002C0E65"/>
    <w:rsid w:val="00324BB0"/>
    <w:rsid w:val="00342E06"/>
    <w:rsid w:val="00350515"/>
    <w:rsid w:val="0036303C"/>
    <w:rsid w:val="0036332B"/>
    <w:rsid w:val="003678EB"/>
    <w:rsid w:val="00371E2B"/>
    <w:rsid w:val="003A05E5"/>
    <w:rsid w:val="003D5D0E"/>
    <w:rsid w:val="003E3A33"/>
    <w:rsid w:val="00401B5F"/>
    <w:rsid w:val="00412DB9"/>
    <w:rsid w:val="00433B32"/>
    <w:rsid w:val="004374B4"/>
    <w:rsid w:val="00456D9F"/>
    <w:rsid w:val="00470F48"/>
    <w:rsid w:val="00483EB5"/>
    <w:rsid w:val="004B6F38"/>
    <w:rsid w:val="004C61C5"/>
    <w:rsid w:val="004F451D"/>
    <w:rsid w:val="00506BE4"/>
    <w:rsid w:val="00520DEE"/>
    <w:rsid w:val="0053041A"/>
    <w:rsid w:val="0055167C"/>
    <w:rsid w:val="00561B77"/>
    <w:rsid w:val="005629B9"/>
    <w:rsid w:val="00567D4C"/>
    <w:rsid w:val="00576584"/>
    <w:rsid w:val="005908ED"/>
    <w:rsid w:val="005B0AE4"/>
    <w:rsid w:val="005B5AF4"/>
    <w:rsid w:val="005C0BFB"/>
    <w:rsid w:val="005C2021"/>
    <w:rsid w:val="005C4751"/>
    <w:rsid w:val="005D41CA"/>
    <w:rsid w:val="005F60EC"/>
    <w:rsid w:val="00603225"/>
    <w:rsid w:val="006618A8"/>
    <w:rsid w:val="0068514B"/>
    <w:rsid w:val="006A1613"/>
    <w:rsid w:val="006A20D0"/>
    <w:rsid w:val="006A37F8"/>
    <w:rsid w:val="006B3A3D"/>
    <w:rsid w:val="006B7E41"/>
    <w:rsid w:val="00704909"/>
    <w:rsid w:val="007172BF"/>
    <w:rsid w:val="00724BEF"/>
    <w:rsid w:val="00724E88"/>
    <w:rsid w:val="007335F6"/>
    <w:rsid w:val="007658F5"/>
    <w:rsid w:val="00786A0B"/>
    <w:rsid w:val="007A532F"/>
    <w:rsid w:val="007A69F2"/>
    <w:rsid w:val="007A7C07"/>
    <w:rsid w:val="007C389B"/>
    <w:rsid w:val="00835AC5"/>
    <w:rsid w:val="00840947"/>
    <w:rsid w:val="00850F21"/>
    <w:rsid w:val="00851E48"/>
    <w:rsid w:val="008657EE"/>
    <w:rsid w:val="00872602"/>
    <w:rsid w:val="00874560"/>
    <w:rsid w:val="008903B9"/>
    <w:rsid w:val="008A7BC5"/>
    <w:rsid w:val="008C6D7F"/>
    <w:rsid w:val="008E4261"/>
    <w:rsid w:val="009128CB"/>
    <w:rsid w:val="00912ACF"/>
    <w:rsid w:val="00916064"/>
    <w:rsid w:val="009452AF"/>
    <w:rsid w:val="00947EE6"/>
    <w:rsid w:val="00965E7D"/>
    <w:rsid w:val="009773E5"/>
    <w:rsid w:val="00992E7B"/>
    <w:rsid w:val="009A319D"/>
    <w:rsid w:val="009A31CA"/>
    <w:rsid w:val="009A5B0A"/>
    <w:rsid w:val="009A799B"/>
    <w:rsid w:val="009D4A10"/>
    <w:rsid w:val="00A06428"/>
    <w:rsid w:val="00A3412E"/>
    <w:rsid w:val="00A5615F"/>
    <w:rsid w:val="00A951BC"/>
    <w:rsid w:val="00AB5C7E"/>
    <w:rsid w:val="00AC0184"/>
    <w:rsid w:val="00AE7779"/>
    <w:rsid w:val="00AE7A03"/>
    <w:rsid w:val="00B02F3C"/>
    <w:rsid w:val="00B16AD3"/>
    <w:rsid w:val="00B26B93"/>
    <w:rsid w:val="00B31009"/>
    <w:rsid w:val="00B576EB"/>
    <w:rsid w:val="00B63F33"/>
    <w:rsid w:val="00B65B8C"/>
    <w:rsid w:val="00B66FC6"/>
    <w:rsid w:val="00B704BD"/>
    <w:rsid w:val="00B91E33"/>
    <w:rsid w:val="00BB7ABF"/>
    <w:rsid w:val="00BC4F54"/>
    <w:rsid w:val="00BC74B3"/>
    <w:rsid w:val="00BD0715"/>
    <w:rsid w:val="00BE512D"/>
    <w:rsid w:val="00C00DA9"/>
    <w:rsid w:val="00C033E5"/>
    <w:rsid w:val="00C177B7"/>
    <w:rsid w:val="00C35EAD"/>
    <w:rsid w:val="00C43C9E"/>
    <w:rsid w:val="00C549F0"/>
    <w:rsid w:val="00C625C1"/>
    <w:rsid w:val="00C76668"/>
    <w:rsid w:val="00C8298F"/>
    <w:rsid w:val="00C92B37"/>
    <w:rsid w:val="00CB6950"/>
    <w:rsid w:val="00CE5DBC"/>
    <w:rsid w:val="00CF580B"/>
    <w:rsid w:val="00D00634"/>
    <w:rsid w:val="00D011E0"/>
    <w:rsid w:val="00D16E6C"/>
    <w:rsid w:val="00D26441"/>
    <w:rsid w:val="00D435D1"/>
    <w:rsid w:val="00D475BC"/>
    <w:rsid w:val="00D65D23"/>
    <w:rsid w:val="00DE0A53"/>
    <w:rsid w:val="00DE1F3E"/>
    <w:rsid w:val="00DE7D11"/>
    <w:rsid w:val="00DF2E30"/>
    <w:rsid w:val="00E35EEF"/>
    <w:rsid w:val="00E50777"/>
    <w:rsid w:val="00E7111B"/>
    <w:rsid w:val="00E96B34"/>
    <w:rsid w:val="00EB018E"/>
    <w:rsid w:val="00EB7023"/>
    <w:rsid w:val="00ED379B"/>
    <w:rsid w:val="00EE15B9"/>
    <w:rsid w:val="00EE6951"/>
    <w:rsid w:val="00F01A0C"/>
    <w:rsid w:val="00F01DEF"/>
    <w:rsid w:val="00F073F9"/>
    <w:rsid w:val="00F15AA9"/>
    <w:rsid w:val="00F21CBE"/>
    <w:rsid w:val="00F517A2"/>
    <w:rsid w:val="00F71CC1"/>
    <w:rsid w:val="00F81D6C"/>
    <w:rsid w:val="00F83211"/>
    <w:rsid w:val="00F87B10"/>
    <w:rsid w:val="00F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EE69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E69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2020-04-20T06:06:00Z</dcterms:created>
  <dcterms:modified xsi:type="dcterms:W3CDTF">2020-04-20T08:16:00Z</dcterms:modified>
</cp:coreProperties>
</file>