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93"/>
        <w:gridCol w:w="1356"/>
        <w:gridCol w:w="4122"/>
      </w:tblGrid>
      <w:tr w:rsidR="00DB7766" w:rsidRPr="00DB7766" w:rsidTr="00364139">
        <w:trPr>
          <w:cantSplit/>
          <w:trHeight w:val="542"/>
        </w:trPr>
        <w:tc>
          <w:tcPr>
            <w:tcW w:w="4161" w:type="dxa"/>
          </w:tcPr>
          <w:p w:rsidR="00DB7766" w:rsidRPr="00DB7766" w:rsidRDefault="00DB7766" w:rsidP="00DB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DB7766" w:rsidRPr="00DB7766" w:rsidRDefault="00DB7766" w:rsidP="00DB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6C217D82" wp14:editId="5BD8DB36">
                  <wp:extent cx="719455" cy="719455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7766" w:rsidRPr="00DB7766" w:rsidRDefault="00DB7766" w:rsidP="00DB7766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B7766" w:rsidRPr="00DB7766" w:rsidRDefault="00DB7766" w:rsidP="00DB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ЧУВАШСКАЯ РЕСПУБЛИКА</w:t>
            </w:r>
            <w:r w:rsidRPr="00DB7766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Pr="00DB776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КАНАШСКИЙ РАЙОН</w:t>
            </w:r>
          </w:p>
        </w:tc>
      </w:tr>
      <w:tr w:rsidR="00DB7766" w:rsidRPr="00DB7766" w:rsidTr="00364139">
        <w:trPr>
          <w:cantSplit/>
          <w:trHeight w:val="1785"/>
        </w:trPr>
        <w:tc>
          <w:tcPr>
            <w:tcW w:w="4161" w:type="dxa"/>
          </w:tcPr>
          <w:p w:rsidR="00DB7766" w:rsidRPr="00DB7766" w:rsidRDefault="00DB7766" w:rsidP="00DB7766">
            <w:pPr>
              <w:keepNext/>
              <w:spacing w:before="240" w:after="60" w:line="240" w:lineRule="auto"/>
              <w:ind w:firstLine="7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ШАККĂЛ ЯЛ ПОСЕЛЕНИЙĚН</w:t>
            </w:r>
          </w:p>
          <w:p w:rsidR="00DB7766" w:rsidRPr="00DB7766" w:rsidRDefault="00DB7766" w:rsidP="00DB7766">
            <w:pPr>
              <w:spacing w:before="20"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ДЕПУТАТСЕН ПУХĂВĚ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 w:firstLine="72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DB7766" w:rsidRPr="00DB7766" w:rsidRDefault="00DB7766" w:rsidP="00DB7766">
            <w:pPr>
              <w:keepNext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ЙЫШĂНУ</w:t>
            </w:r>
          </w:p>
          <w:p w:rsidR="00DB7766" w:rsidRPr="00DB7766" w:rsidRDefault="00DB7766" w:rsidP="00DB7766">
            <w:pPr>
              <w:tabs>
                <w:tab w:val="left" w:pos="1560"/>
                <w:tab w:val="center" w:pos="2332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noProof/>
                <w:lang w:eastAsia="ru-RU"/>
              </w:rPr>
              <w:t>«09» ав</w:t>
            </w:r>
            <w:r w:rsidRPr="00DB776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ӑ</w:t>
            </w:r>
            <w:r w:rsidRPr="00DB776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н </w:t>
            </w:r>
            <w:r w:rsidRPr="00DB776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уйӑхӗ</w:t>
            </w:r>
            <w:r w:rsidRPr="00DB776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2020 ç. 65/5  №</w:t>
            </w:r>
          </w:p>
        </w:tc>
        <w:tc>
          <w:tcPr>
            <w:tcW w:w="1225" w:type="dxa"/>
            <w:vMerge/>
          </w:tcPr>
          <w:p w:rsidR="00DB7766" w:rsidRPr="00DB7766" w:rsidRDefault="00DB7766" w:rsidP="00DB776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B7766" w:rsidRPr="00DB7766" w:rsidRDefault="00DB7766" w:rsidP="00DB776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DB7766" w:rsidRPr="00DB7766" w:rsidRDefault="00DB7766" w:rsidP="00DB776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ШАКУЛОВСКОГО  СЕЛЬСКОГО ПОСЕЛЕНИЯ</w:t>
            </w:r>
          </w:p>
          <w:p w:rsidR="00DB7766" w:rsidRPr="00DB7766" w:rsidRDefault="00DB7766" w:rsidP="00DB776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66" w:rsidRPr="00DB7766" w:rsidRDefault="00DB7766" w:rsidP="00DB776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66" w:rsidRPr="00DB7766" w:rsidRDefault="00DB7766" w:rsidP="00DB776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DB7766" w:rsidRPr="00DB7766" w:rsidRDefault="00DB7766" w:rsidP="00DB776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bookmarkStart w:id="0" w:name="_GoBack"/>
            <w:r w:rsidRPr="00DB776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«09» сентября 2020 г.№ 65/5   </w:t>
            </w:r>
            <w:bookmarkEnd w:id="0"/>
          </w:p>
        </w:tc>
      </w:tr>
    </w:tbl>
    <w:p w:rsidR="00DB7766" w:rsidRPr="00DB7766" w:rsidRDefault="00DB7766" w:rsidP="00DB7766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7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7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7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7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7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7766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proofErr w:type="gramStart"/>
      <w:r w:rsidRPr="00DB7766">
        <w:rPr>
          <w:rFonts w:ascii="Times New Roman" w:eastAsia="Times New Roman" w:hAnsi="Times New Roman" w:cs="Times New Roman"/>
          <w:b/>
          <w:lang w:eastAsia="ru-RU"/>
        </w:rPr>
        <w:t>внесении</w:t>
      </w:r>
      <w:proofErr w:type="gramEnd"/>
      <w:r w:rsidRPr="00DB7766">
        <w:rPr>
          <w:rFonts w:ascii="Times New Roman" w:eastAsia="Times New Roman" w:hAnsi="Times New Roman" w:cs="Times New Roman"/>
          <w:b/>
          <w:lang w:eastAsia="ru-RU"/>
        </w:rPr>
        <w:t xml:space="preserve"> изменений в решение </w:t>
      </w: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7766">
        <w:rPr>
          <w:rFonts w:ascii="Times New Roman" w:eastAsia="Times New Roman" w:hAnsi="Times New Roman" w:cs="Times New Roman"/>
          <w:b/>
          <w:lang w:eastAsia="ru-RU"/>
        </w:rPr>
        <w:t>собрания депутатов Шакуловского</w:t>
      </w: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7766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 Канашского района </w:t>
      </w: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7766">
        <w:rPr>
          <w:rFonts w:ascii="Times New Roman" w:eastAsia="Times New Roman" w:hAnsi="Times New Roman" w:cs="Times New Roman"/>
          <w:b/>
          <w:lang w:eastAsia="ru-RU"/>
        </w:rPr>
        <w:t xml:space="preserve">Чувашской Республики « О </w:t>
      </w:r>
      <w:proofErr w:type="gramStart"/>
      <w:r w:rsidRPr="00DB7766">
        <w:rPr>
          <w:rFonts w:ascii="Times New Roman" w:eastAsia="Times New Roman" w:hAnsi="Times New Roman" w:cs="Times New Roman"/>
          <w:b/>
          <w:lang w:eastAsia="ru-RU"/>
        </w:rPr>
        <w:t>бюджете</w:t>
      </w:r>
      <w:proofErr w:type="gramEnd"/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7766">
        <w:rPr>
          <w:rFonts w:ascii="Times New Roman" w:eastAsia="Times New Roman" w:hAnsi="Times New Roman" w:cs="Times New Roman"/>
          <w:b/>
          <w:lang w:eastAsia="ru-RU"/>
        </w:rPr>
        <w:t xml:space="preserve">Шакуловского сельского поселения </w:t>
      </w: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7766">
        <w:rPr>
          <w:rFonts w:ascii="Times New Roman" w:eastAsia="Times New Roman" w:hAnsi="Times New Roman" w:cs="Times New Roman"/>
          <w:b/>
          <w:lang w:eastAsia="ru-RU"/>
        </w:rPr>
        <w:t xml:space="preserve">Канашского района на </w:t>
      </w:r>
      <w:r w:rsidRPr="00DB7766">
        <w:rPr>
          <w:rFonts w:ascii="Times New Roman" w:eastAsia="Times New Roman" w:hAnsi="Times New Roman" w:cs="Times New Roman"/>
          <w:b/>
          <w:bCs/>
          <w:lang w:eastAsia="ru-RU"/>
        </w:rPr>
        <w:t>2020 год и  плановый период 2021 и 2022 годов</w:t>
      </w:r>
      <w:r w:rsidRPr="00DB7766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7766"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proofErr w:type="gramStart"/>
      <w:r w:rsidRPr="00DB7766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Шакуловского сельского поселения Канашского района Чувашской Республики внести в решение Собрания депутатов  Шакуловского сельского поселения Канашского района Чувашской Республики от 18декабря 2019 года №55/1 «О бюджете Шакуловского сельского поселения Канашского района Чувашской Республики  </w:t>
      </w:r>
      <w:r w:rsidRPr="00DB7766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DB7766">
        <w:rPr>
          <w:rFonts w:ascii="Times New Roman" w:eastAsia="Times New Roman" w:hAnsi="Times New Roman" w:cs="Times New Roman"/>
          <w:bCs/>
          <w:lang w:eastAsia="ru-RU"/>
        </w:rPr>
        <w:t>2020 год и  плановый период 2021</w:t>
      </w:r>
      <w:proofErr w:type="gramEnd"/>
      <w:r w:rsidRPr="00DB7766">
        <w:rPr>
          <w:rFonts w:ascii="Times New Roman" w:eastAsia="Times New Roman" w:hAnsi="Times New Roman" w:cs="Times New Roman"/>
          <w:bCs/>
          <w:lang w:eastAsia="ru-RU"/>
        </w:rPr>
        <w:t xml:space="preserve"> и 2022 годов», </w:t>
      </w:r>
      <w:r w:rsidRPr="00DB7766">
        <w:rPr>
          <w:rFonts w:ascii="Times New Roman" w:eastAsia="Times New Roman" w:hAnsi="Times New Roman" w:cs="Times New Roman"/>
          <w:b/>
          <w:lang w:eastAsia="ru-RU"/>
        </w:rPr>
        <w:t xml:space="preserve">Собрание депутатов Шакуловского сельского поселения Канашского района </w:t>
      </w:r>
      <w:proofErr w:type="gramStart"/>
      <w:r w:rsidRPr="00DB7766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DB7766">
        <w:rPr>
          <w:rFonts w:ascii="Times New Roman" w:eastAsia="Times New Roman" w:hAnsi="Times New Roman" w:cs="Times New Roman"/>
          <w:b/>
          <w:lang w:eastAsia="ru-RU"/>
        </w:rPr>
        <w:t xml:space="preserve"> е ш и л о:</w:t>
      </w:r>
    </w:p>
    <w:p w:rsidR="00DB7766" w:rsidRPr="00DB7766" w:rsidRDefault="00DB7766" w:rsidP="00DB77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7766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DB7766" w:rsidRPr="00DB7766" w:rsidRDefault="00DB7766" w:rsidP="00DB77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7766">
        <w:rPr>
          <w:rFonts w:ascii="Times New Roman" w:eastAsia="Times New Roman" w:hAnsi="Times New Roman" w:cs="Times New Roman"/>
          <w:lang w:eastAsia="ru-RU"/>
        </w:rPr>
        <w:t xml:space="preserve">          1. Внести в решение собрания депутатов Шакуловского сельского поселения от  18.12.2019г. № 55/1   «О бюджете Шакуловского сельского поселения Канашского района Чувашской Республики на </w:t>
      </w:r>
      <w:r w:rsidRPr="00DB7766">
        <w:rPr>
          <w:rFonts w:ascii="Times New Roman" w:eastAsia="Times New Roman" w:hAnsi="Times New Roman" w:cs="Times New Roman"/>
          <w:bCs/>
          <w:lang w:eastAsia="ru-RU"/>
        </w:rPr>
        <w:t>2020 год и  плановый период 2021 и 2022 годов</w:t>
      </w:r>
      <w:r w:rsidRPr="00DB7766">
        <w:rPr>
          <w:rFonts w:ascii="Times New Roman" w:eastAsia="Times New Roman" w:hAnsi="Times New Roman" w:cs="Times New Roman"/>
          <w:lang w:eastAsia="ru-RU"/>
        </w:rPr>
        <w:t>» следующие изменения:</w:t>
      </w:r>
    </w:p>
    <w:p w:rsidR="00DB7766" w:rsidRPr="00DB7766" w:rsidRDefault="00DB7766" w:rsidP="00DB7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766">
        <w:rPr>
          <w:rFonts w:ascii="Times New Roman" w:eastAsia="Times New Roman" w:hAnsi="Times New Roman" w:cs="Times New Roman"/>
          <w:lang w:eastAsia="ru-RU"/>
        </w:rPr>
        <w:t>а) в статье 1</w:t>
      </w:r>
    </w:p>
    <w:p w:rsidR="00DB7766" w:rsidRPr="00DB7766" w:rsidRDefault="00DB7766" w:rsidP="00DB7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766">
        <w:rPr>
          <w:rFonts w:ascii="Times New Roman" w:eastAsia="Times New Roman" w:hAnsi="Times New Roman" w:cs="Times New Roman"/>
          <w:lang w:eastAsia="ru-RU"/>
        </w:rPr>
        <w:t>Пункт 1 изложить в следующей редакции:</w:t>
      </w:r>
    </w:p>
    <w:p w:rsidR="00DB7766" w:rsidRPr="00DB7766" w:rsidRDefault="00DB7766" w:rsidP="00DB7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B7766">
        <w:rPr>
          <w:rFonts w:ascii="Times New Roman" w:eastAsia="Times New Roman" w:hAnsi="Times New Roman" w:cs="Times New Roman"/>
          <w:lang w:eastAsia="ru-RU"/>
        </w:rPr>
        <w:t>«1. Утвердить основные характеристики бюджета Шакуловского сельского поселения Канашского района Чувашской Республики (дале</w:t>
      </w:r>
      <w:proofErr w:type="gramStart"/>
      <w:r w:rsidRPr="00DB7766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DB7766">
        <w:rPr>
          <w:rFonts w:ascii="Times New Roman" w:eastAsia="Times New Roman" w:hAnsi="Times New Roman" w:cs="Times New Roman"/>
          <w:lang w:eastAsia="ru-RU"/>
        </w:rPr>
        <w:t xml:space="preserve"> бюджет Шакуловского сельского поселения) на 2020 год:</w:t>
      </w:r>
    </w:p>
    <w:p w:rsidR="00DB7766" w:rsidRPr="00DB7766" w:rsidRDefault="00DB7766" w:rsidP="00DB7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B7766">
        <w:rPr>
          <w:rFonts w:ascii="Times New Roman" w:eastAsia="Times New Roman" w:hAnsi="Times New Roman" w:cs="Times New Roman"/>
          <w:lang w:eastAsia="ru-RU"/>
        </w:rPr>
        <w:t xml:space="preserve">прогнозируемый общий объем доходов бюджета Шакуловского сельского поселения в сумме 3534,6 </w:t>
      </w:r>
      <w:proofErr w:type="spellStart"/>
      <w:r w:rsidRPr="00DB7766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DB776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DB7766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DB7766">
        <w:rPr>
          <w:rFonts w:ascii="Times New Roman" w:eastAsia="Times New Roman" w:hAnsi="Times New Roman" w:cs="Times New Roman"/>
          <w:lang w:eastAsia="ru-RU"/>
        </w:rPr>
        <w:t>, в том числе объем безвозмездных поступлений в сумме 2412,4 тыс. рубле</w:t>
      </w:r>
      <w:r w:rsidRPr="00DB7766">
        <w:rPr>
          <w:rFonts w:ascii="Times New Roman" w:eastAsia="Times New Roman" w:hAnsi="Times New Roman" w:cs="Times New Roman"/>
          <w:color w:val="000000"/>
          <w:lang w:eastAsia="ru-RU"/>
        </w:rPr>
        <w:t>й;</w:t>
      </w:r>
      <w:r w:rsidRPr="00DB776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DB7766" w:rsidRPr="00DB7766" w:rsidRDefault="00DB7766" w:rsidP="00DB7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B7766">
        <w:rPr>
          <w:rFonts w:ascii="Times New Roman" w:eastAsia="Times New Roman" w:hAnsi="Times New Roman" w:cs="Times New Roman"/>
          <w:lang w:eastAsia="ru-RU"/>
        </w:rPr>
        <w:t>общий объем расходов бюджета Шакуловского сельского поселения в сумме 3659,8 тыс.  рублей;</w:t>
      </w:r>
    </w:p>
    <w:p w:rsidR="00DB7766" w:rsidRPr="00DB7766" w:rsidRDefault="00DB7766" w:rsidP="00DB7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B7766">
        <w:rPr>
          <w:rFonts w:ascii="Times New Roman" w:eastAsia="Times New Roman" w:hAnsi="Times New Roman" w:cs="Times New Roman"/>
          <w:lang w:eastAsia="ru-RU"/>
        </w:rPr>
        <w:t xml:space="preserve">предельный объем муниципального долга Шакуловского сельского поселения в сумме 0,0 тыс. рублей; </w:t>
      </w:r>
    </w:p>
    <w:p w:rsidR="00DB7766" w:rsidRPr="00DB7766" w:rsidRDefault="00DB7766" w:rsidP="00DB7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B7766">
        <w:rPr>
          <w:rFonts w:ascii="Times New Roman" w:eastAsia="Times New Roman" w:hAnsi="Times New Roman" w:cs="Times New Roman"/>
          <w:lang w:eastAsia="ru-RU"/>
        </w:rPr>
        <w:t>верхний предел муниципального  внутреннего долга Шакуловского сельского поселения на 1 января 2021 года в сумме 0,0 тыс. рублей, в том числе верхний предел долга по муниципальным гарантиям Шакуловского сельского поселения в сумме 0,0 тыс. рублей;</w:t>
      </w:r>
    </w:p>
    <w:p w:rsidR="00DB7766" w:rsidRPr="00DB7766" w:rsidRDefault="00DB7766" w:rsidP="00DB7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B7766">
        <w:rPr>
          <w:rFonts w:ascii="Times New Roman" w:eastAsia="Times New Roman" w:hAnsi="Times New Roman" w:cs="Times New Roman"/>
          <w:lang w:eastAsia="ru-RU"/>
        </w:rPr>
        <w:t>объем расходов на обслуживание муниципального долга Шакуловского сельского поселения в сумме 0,0 тыс. рублей;</w:t>
      </w:r>
    </w:p>
    <w:p w:rsidR="00DB7766" w:rsidRPr="00DB7766" w:rsidRDefault="00DB7766" w:rsidP="00DB7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B7766">
        <w:rPr>
          <w:rFonts w:ascii="Times New Roman" w:eastAsia="Times New Roman" w:hAnsi="Times New Roman" w:cs="Times New Roman"/>
          <w:lang w:eastAsia="ru-RU"/>
        </w:rPr>
        <w:t>прогнозируемый дефицит бюджета Шакуловского сельского поселения в сумме 125,2 тыс. рублей».</w:t>
      </w:r>
    </w:p>
    <w:p w:rsidR="00DB7766" w:rsidRPr="00DB7766" w:rsidRDefault="00DB7766" w:rsidP="00DB776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B7766">
        <w:rPr>
          <w:rFonts w:ascii="Times New Roman" w:eastAsia="Times New Roman" w:hAnsi="Times New Roman" w:cs="Times New Roman"/>
          <w:lang w:eastAsia="ru-RU"/>
        </w:rPr>
        <w:t>б). Внести изменения в приложения  3,5,7,9 согласно приложениям 1-4 к настоящему решению соответственно.</w:t>
      </w:r>
    </w:p>
    <w:p w:rsidR="00DB7766" w:rsidRPr="00DB7766" w:rsidRDefault="00DB7766" w:rsidP="00DB776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B7766">
        <w:rPr>
          <w:rFonts w:ascii="Times New Roman" w:eastAsia="Times New Roman" w:hAnsi="Times New Roman" w:cs="Times New Roman"/>
          <w:lang w:eastAsia="ru-RU"/>
        </w:rPr>
        <w:t>2. Настоящее решение вступает в силу с момента официального опубликования.</w:t>
      </w:r>
    </w:p>
    <w:p w:rsidR="00DB7766" w:rsidRPr="00DB7766" w:rsidRDefault="00DB7766" w:rsidP="00DB77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766" w:rsidRPr="00DB7766" w:rsidRDefault="00DB7766" w:rsidP="00DB77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766" w:rsidRPr="00DB7766" w:rsidRDefault="00DB7766" w:rsidP="00DB77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7766">
        <w:rPr>
          <w:rFonts w:ascii="Times New Roman" w:eastAsia="Times New Roman" w:hAnsi="Times New Roman" w:cs="Times New Roman"/>
          <w:lang w:eastAsia="ru-RU"/>
        </w:rPr>
        <w:t>Глава Шакуловского</w:t>
      </w: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7766">
        <w:rPr>
          <w:rFonts w:ascii="Times New Roman" w:eastAsia="Times New Roman" w:hAnsi="Times New Roman" w:cs="Times New Roman"/>
          <w:lang w:eastAsia="ru-RU"/>
        </w:rPr>
        <w:t xml:space="preserve">сельского поселения                                                                                            А.Н. Антонов           </w:t>
      </w: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6" w:type="dxa"/>
        <w:tblLook w:val="04A0" w:firstRow="1" w:lastRow="0" w:firstColumn="1" w:lastColumn="0" w:noHBand="0" w:noVBand="1"/>
      </w:tblPr>
      <w:tblGrid>
        <w:gridCol w:w="3335"/>
        <w:gridCol w:w="338"/>
        <w:gridCol w:w="753"/>
        <w:gridCol w:w="1440"/>
        <w:gridCol w:w="713"/>
        <w:gridCol w:w="1464"/>
        <w:gridCol w:w="1296"/>
      </w:tblGrid>
      <w:tr w:rsidR="00DB7766" w:rsidRPr="00DB7766" w:rsidTr="00364139">
        <w:trPr>
          <w:gridAfter w:val="1"/>
          <w:trHeight w:val="2167"/>
        </w:trPr>
        <w:tc>
          <w:tcPr>
            <w:tcW w:w="3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 сельского поселения Канашского района Чувашской Республики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бюджете</w:t>
            </w:r>
            <w:proofErr w:type="gramEnd"/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Шакуловского сельского поселения Канашского района Чувашской Республики на 2020 год</w:t>
            </w:r>
          </w:p>
          <w:p w:rsidR="00DB7766" w:rsidRPr="00DB7766" w:rsidRDefault="00DB7766" w:rsidP="00DB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на плановый период                                                  2021 и 2022 годов»</w:t>
            </w:r>
            <w:r w:rsidRPr="00DB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«</w:t>
            </w:r>
            <w:r w:rsidRPr="00DB776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18</w:t>
            </w:r>
            <w:r w:rsidRPr="00DB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декабря  2019 г.      № 55/1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766" w:rsidRPr="00DB7766" w:rsidTr="00364139">
        <w:trPr>
          <w:gridAfter w:val="1"/>
          <w:trHeight w:val="2020"/>
        </w:trPr>
        <w:tc>
          <w:tcPr>
            <w:tcW w:w="804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распределения бюджетных ассигнований по разделам, подразделам, целевым статьям (муниципальным программам Шакуловского сельского поселения Канашского района Чувашской Республики) и группам  (группам и подгруппам) видов расходов классификации расходов бюджета Шакуловского сельского поселения Канашского района Чувашской Республики на 2020 год, предусмотренного приложениями к решению Собрания депутатов Шакуловского сельского поселения Канашского района Чувашской Республики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"О </w:t>
            </w:r>
            <w:proofErr w:type="gramStart"/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бюджете</w:t>
            </w:r>
            <w:proofErr w:type="gramEnd"/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Шакуловского сельского поселения Канашского района Чувашской Республики на 2020 год и на плановый период 2021 и 2022 годов"</w:t>
            </w:r>
          </w:p>
        </w:tc>
      </w:tr>
      <w:tr w:rsidR="00DB7766" w:rsidRPr="00DB7766" w:rsidTr="00364139">
        <w:trPr>
          <w:gridAfter w:val="1"/>
          <w:trHeight w:val="345"/>
        </w:trPr>
        <w:tc>
          <w:tcPr>
            <w:tcW w:w="804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B7766" w:rsidRPr="00DB7766" w:rsidTr="00364139">
        <w:trPr>
          <w:gridAfter w:val="1"/>
          <w:trHeight w:val="380"/>
        </w:trPr>
        <w:tc>
          <w:tcPr>
            <w:tcW w:w="3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DB7766" w:rsidRPr="00DB7766" w:rsidTr="00364139">
        <w:trPr>
          <w:trHeight w:val="24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</w:t>
            </w:r>
            <w:proofErr w:type="spellStart"/>
            <w:proofErr w:type="gramStart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proofErr w:type="gramEnd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DB7766" w:rsidRPr="00DB7766" w:rsidTr="00364139">
        <w:trPr>
          <w:trHeight w:val="35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35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-273,2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организации мероприятий при осуществлении деятельности по обращению с животными </w:t>
            </w: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владельцев</w:t>
            </w:r>
            <w:proofErr w:type="gramEnd"/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и развитие инфраструктуры на </w:t>
            </w: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333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1"/>
        <w:gridCol w:w="2880"/>
        <w:gridCol w:w="1376"/>
        <w:gridCol w:w="397"/>
        <w:gridCol w:w="317"/>
        <w:gridCol w:w="497"/>
        <w:gridCol w:w="1451"/>
        <w:gridCol w:w="1296"/>
      </w:tblGrid>
      <w:tr w:rsidR="00DB7766" w:rsidRPr="00DB7766" w:rsidTr="00364139">
        <w:trPr>
          <w:gridAfter w:val="1"/>
          <w:trHeight w:val="2167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 сельского поселения Канашского района Чувашской Республики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бюджете</w:t>
            </w:r>
            <w:proofErr w:type="gramEnd"/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Шакуловского сельского поселения Канашского района Чувашской Республики на 2020 год</w:t>
            </w:r>
          </w:p>
          <w:p w:rsidR="00DB7766" w:rsidRPr="00DB7766" w:rsidRDefault="00DB7766" w:rsidP="00DB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на плановый период                                                  2021 и 2022 годов»</w:t>
            </w:r>
            <w:r w:rsidRPr="00DB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«</w:t>
            </w:r>
            <w:r w:rsidRPr="00DB776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18</w:t>
            </w:r>
            <w:r w:rsidRPr="00DB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декабря  2019 г.      № 55/1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766" w:rsidRPr="00DB7766" w:rsidTr="00364139">
        <w:trPr>
          <w:gridAfter w:val="1"/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распределения бюджетных ассигнований по целевым статьям (муниципальным программам Шакуловского сельского поселения Канашского района Чувашской Республики), группам  (группам и подгруппам) видов расходов, разделам, подразделам  классификации расходов бюджета Шакуловского сельского поселения Канашского района Чувашской Республики на 2020 год, предусмотренного приложениями к решению Собрания депутатов Шакуловского сельского поселения Канашского района Чувашской Республики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"О </w:t>
            </w:r>
            <w:proofErr w:type="gramStart"/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бюджете</w:t>
            </w:r>
            <w:proofErr w:type="gramEnd"/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Шакуловского сельского поселения Канашского района Чувашской Республики на 2020 год и на плановый период 2021 и 2022 годов"</w:t>
            </w:r>
          </w:p>
        </w:tc>
      </w:tr>
      <w:tr w:rsidR="00DB7766" w:rsidRPr="00DB7766" w:rsidTr="00364139">
        <w:trPr>
          <w:gridAfter w:val="1"/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B7766" w:rsidRPr="00DB7766" w:rsidTr="00364139">
        <w:trPr>
          <w:gridAfter w:val="1"/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DB7766" w:rsidRPr="00DB7766" w:rsidTr="00364139">
        <w:trPr>
          <w:trHeight w:val="24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</w:t>
            </w:r>
            <w:proofErr w:type="spellStart"/>
            <w:proofErr w:type="gramStart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proofErr w:type="gramEnd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DB7766" w:rsidRPr="00DB7766" w:rsidTr="00364139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35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культуры в Чувашской Республике" </w:t>
            </w: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ветеринарии" муниципальной программы  "Развитие сельского хозяйства и регулирование рынка </w:t>
            </w: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"Комплексное обустройство населенных </w:t>
            </w: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497"/>
        <w:gridCol w:w="334"/>
        <w:gridCol w:w="690"/>
        <w:gridCol w:w="1418"/>
        <w:gridCol w:w="678"/>
        <w:gridCol w:w="1473"/>
        <w:gridCol w:w="1296"/>
      </w:tblGrid>
      <w:tr w:rsidR="00DB7766" w:rsidRPr="00DB7766" w:rsidTr="00364139">
        <w:trPr>
          <w:gridAfter w:val="1"/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Шакуловского сельского поселения Канашского района Чувашской Республики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бюджете</w:t>
            </w:r>
            <w:proofErr w:type="gramEnd"/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Шакуловского сельского поселения Канашского района Чувашской Республики на 2020 год</w:t>
            </w:r>
          </w:p>
          <w:p w:rsidR="00DB7766" w:rsidRPr="00DB7766" w:rsidRDefault="00DB7766" w:rsidP="00DB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на плановый период                                                  2021 и 2022 годов»</w:t>
            </w:r>
            <w:r w:rsidRPr="00DB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«</w:t>
            </w:r>
            <w:r w:rsidRPr="00DB776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18</w:t>
            </w:r>
            <w:r w:rsidRPr="00DB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декабря  2019 г.      № 55/1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766" w:rsidRPr="00DB7766" w:rsidTr="00364139">
        <w:trPr>
          <w:gridAfter w:val="1"/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ведомственной структуры расходов бюджета Шакуловского сельского поселения Канашского района Чувашской Республики на 2020 год, предусмотренной приложениями к решению Собрания депутатов Шакуловского сельского поселения Канашского района Чувашской Республики "О бюджете Шакуловского сельского поселения Канашского района Чувашской Республики на 2020 год и на плановый период 2021 и 2022 годов"</w:t>
            </w:r>
          </w:p>
        </w:tc>
      </w:tr>
      <w:tr w:rsidR="00DB7766" w:rsidRPr="00DB7766" w:rsidTr="00364139">
        <w:trPr>
          <w:gridAfter w:val="1"/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B7766" w:rsidRPr="00DB7766" w:rsidTr="00364139">
        <w:trPr>
          <w:gridAfter w:val="1"/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DB7766" w:rsidRPr="00DB7766" w:rsidTr="00364139">
        <w:trPr>
          <w:trHeight w:val="2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</w:t>
            </w:r>
            <w:proofErr w:type="spellStart"/>
            <w:proofErr w:type="gramStart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proofErr w:type="gramEnd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DB7766" w:rsidRPr="00DB7766" w:rsidTr="00364139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35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-273,2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"Предупреждение и ликвидация болезней </w:t>
            </w: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государственных полномочий Чувашской Республики </w:t>
            </w:r>
            <w:proofErr w:type="gramStart"/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</w:t>
            </w: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7766" w:rsidRPr="00DB7766" w:rsidRDefault="00DB7766" w:rsidP="00DB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DB7766" w:rsidRPr="00DB7766" w:rsidRDefault="00DB7766" w:rsidP="00DB7766">
      <w:pPr>
        <w:rPr>
          <w:rFonts w:ascii="Calibri" w:eastAsia="Times New Roman" w:hAnsi="Calibri" w:cs="Times New Roman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66" w:rsidRPr="00DB7766" w:rsidRDefault="00DB7766" w:rsidP="00DB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2" w:type="dxa"/>
        <w:tblInd w:w="93" w:type="dxa"/>
        <w:tblLook w:val="04A0" w:firstRow="1" w:lastRow="0" w:firstColumn="1" w:lastColumn="0" w:noHBand="0" w:noVBand="1"/>
      </w:tblPr>
      <w:tblGrid>
        <w:gridCol w:w="2142"/>
        <w:gridCol w:w="5840"/>
        <w:gridCol w:w="1520"/>
        <w:gridCol w:w="960"/>
      </w:tblGrid>
      <w:tr w:rsidR="00DB7766" w:rsidRPr="00DB7766" w:rsidTr="00364139">
        <w:trPr>
          <w:trHeight w:val="13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1" w:name="RANGE!A1:F42"/>
            <w:bookmarkEnd w:id="1"/>
          </w:p>
        </w:tc>
        <w:tc>
          <w:tcPr>
            <w:tcW w:w="8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4</w:t>
            </w:r>
            <w:r w:rsidRPr="00DB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DB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 решению Собрания депутатов Шакуловского сельского поселения Канашского района от «</w:t>
            </w:r>
            <w:r w:rsidRPr="00DB776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18</w:t>
            </w:r>
            <w:r w:rsidRPr="00DB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декабря  2019 г.      № 55/1</w:t>
            </w:r>
          </w:p>
          <w:p w:rsidR="00DB7766" w:rsidRPr="00DB7766" w:rsidRDefault="00DB7766" w:rsidP="00DB7766">
            <w:pPr>
              <w:spacing w:after="24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DB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бюджете</w:t>
            </w:r>
            <w:proofErr w:type="gramEnd"/>
            <w:r w:rsidRPr="00DB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Шакуловского сельского поселения Канашского  района на 2020год  и плановый период 2021 и 2022 годов</w:t>
            </w:r>
            <w:r w:rsidRPr="00DB776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 xml:space="preserve">  </w:t>
            </w:r>
          </w:p>
        </w:tc>
      </w:tr>
      <w:tr w:rsidR="00DB7766" w:rsidRPr="00DB7766" w:rsidTr="00364139">
        <w:trPr>
          <w:trHeight w:val="20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B7766" w:rsidRPr="00DB7766" w:rsidTr="00364139">
        <w:trPr>
          <w:trHeight w:val="56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B7766" w:rsidRPr="00DB7766" w:rsidTr="00364139">
        <w:trPr>
          <w:trHeight w:val="92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B7766" w:rsidRPr="00DB7766" w:rsidTr="00364139">
        <w:trPr>
          <w:trHeight w:val="6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B7766" w:rsidRPr="00DB7766" w:rsidTr="00364139">
        <w:trPr>
          <w:trHeight w:val="630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Прогнозируемые объемы поступлений доходов бюджета Шакуловского сельского поселения Канашского района  на 2020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55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776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776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 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1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776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776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776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6" w:rsidRPr="00DB7766" w:rsidRDefault="00DB7766" w:rsidP="00DB7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28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000 1 05 04020 02 0000 110   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9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18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6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3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налоговых и неналоговых доходов: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776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DB77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                                                                      в том числе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000 2 0210000 00 0000 150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8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B7766" w:rsidRPr="00DB7766" w:rsidTr="00364139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B776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766" w:rsidRPr="00DB7766" w:rsidRDefault="00DB7766" w:rsidP="00DB7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91591" w:rsidRDefault="00091591"/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0540"/>
    <w:multiLevelType w:val="hybridMultilevel"/>
    <w:tmpl w:val="4FE0A19E"/>
    <w:lvl w:ilvl="0" w:tplc="25FEF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6525418"/>
    <w:multiLevelType w:val="hybridMultilevel"/>
    <w:tmpl w:val="E2125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474A2"/>
    <w:multiLevelType w:val="multilevel"/>
    <w:tmpl w:val="8A9056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>
    <w:nsid w:val="7DDB0BDF"/>
    <w:multiLevelType w:val="multilevel"/>
    <w:tmpl w:val="56D0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B0"/>
    <w:rsid w:val="00091591"/>
    <w:rsid w:val="008821B0"/>
    <w:rsid w:val="00BC22FC"/>
    <w:rsid w:val="00C402BB"/>
    <w:rsid w:val="00D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C"/>
  </w:style>
  <w:style w:type="paragraph" w:styleId="1">
    <w:name w:val="heading 1"/>
    <w:basedOn w:val="a"/>
    <w:next w:val="a"/>
    <w:link w:val="10"/>
    <w:qFormat/>
    <w:rsid w:val="00DB77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B77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B7766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77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DB776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DB77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B776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B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77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7766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B77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DB77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B7766"/>
    <w:rPr>
      <w:rFonts w:ascii="Times New Roman" w:eastAsia="Times New Roman" w:hAnsi="Times New Roman" w:cs="Times New Roman"/>
      <w:b/>
      <w:bCs/>
      <w:noProof/>
      <w:color w:val="000000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DB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B77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DB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B7766"/>
  </w:style>
  <w:style w:type="paragraph" w:styleId="a8">
    <w:name w:val="footer"/>
    <w:basedOn w:val="a"/>
    <w:link w:val="a9"/>
    <w:unhideWhenUsed/>
    <w:rsid w:val="00DB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B7766"/>
  </w:style>
  <w:style w:type="table" w:styleId="aa">
    <w:name w:val="Table Grid"/>
    <w:basedOn w:val="a1"/>
    <w:uiPriority w:val="59"/>
    <w:rsid w:val="00DB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DB7766"/>
  </w:style>
  <w:style w:type="paragraph" w:customStyle="1" w:styleId="text">
    <w:name w:val="text"/>
    <w:basedOn w:val="a"/>
    <w:rsid w:val="00DB7766"/>
    <w:pPr>
      <w:spacing w:after="0" w:line="360" w:lineRule="auto"/>
      <w:ind w:left="150" w:right="150" w:firstLine="525"/>
      <w:jc w:val="both"/>
    </w:pPr>
    <w:rPr>
      <w:rFonts w:ascii="Times New Roman" w:eastAsia="Times New Roman" w:hAnsi="Times New Roman" w:cs="Times New Roman"/>
      <w:color w:val="504025"/>
      <w:sz w:val="24"/>
      <w:szCs w:val="24"/>
      <w:lang w:eastAsia="ru-RU"/>
    </w:rPr>
  </w:style>
  <w:style w:type="character" w:customStyle="1" w:styleId="ab">
    <w:name w:val="Цветовое выделение"/>
    <w:rsid w:val="00DB7766"/>
    <w:rPr>
      <w:b/>
      <w:bCs/>
      <w:color w:val="000080"/>
    </w:rPr>
  </w:style>
  <w:style w:type="paragraph" w:styleId="ac">
    <w:name w:val="Body Text Indent"/>
    <w:basedOn w:val="a"/>
    <w:link w:val="ad"/>
    <w:rsid w:val="00DB77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B7766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31">
    <w:name w:val="Body Text Indent 3"/>
    <w:basedOn w:val="a"/>
    <w:link w:val="32"/>
    <w:rsid w:val="00DB77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B7766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B7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DB7766"/>
    <w:rPr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"/>
    <w:next w:val="a"/>
    <w:rsid w:val="00DB77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DB7766"/>
  </w:style>
  <w:style w:type="paragraph" w:styleId="21">
    <w:name w:val="Body Text Indent 2"/>
    <w:basedOn w:val="a"/>
    <w:link w:val="22"/>
    <w:rsid w:val="00DB77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B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DB77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B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B77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B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B77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B77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аголовок статьи"/>
    <w:basedOn w:val="a"/>
    <w:next w:val="a"/>
    <w:rsid w:val="00DB776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C"/>
  </w:style>
  <w:style w:type="paragraph" w:styleId="1">
    <w:name w:val="heading 1"/>
    <w:basedOn w:val="a"/>
    <w:next w:val="a"/>
    <w:link w:val="10"/>
    <w:qFormat/>
    <w:rsid w:val="00DB77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B77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B7766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77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DB776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DB77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B776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B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77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7766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B77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DB77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B7766"/>
    <w:rPr>
      <w:rFonts w:ascii="Times New Roman" w:eastAsia="Times New Roman" w:hAnsi="Times New Roman" w:cs="Times New Roman"/>
      <w:b/>
      <w:bCs/>
      <w:noProof/>
      <w:color w:val="000000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DB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B77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DB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B7766"/>
  </w:style>
  <w:style w:type="paragraph" w:styleId="a8">
    <w:name w:val="footer"/>
    <w:basedOn w:val="a"/>
    <w:link w:val="a9"/>
    <w:unhideWhenUsed/>
    <w:rsid w:val="00DB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B7766"/>
  </w:style>
  <w:style w:type="table" w:styleId="aa">
    <w:name w:val="Table Grid"/>
    <w:basedOn w:val="a1"/>
    <w:uiPriority w:val="59"/>
    <w:rsid w:val="00DB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DB7766"/>
  </w:style>
  <w:style w:type="paragraph" w:customStyle="1" w:styleId="text">
    <w:name w:val="text"/>
    <w:basedOn w:val="a"/>
    <w:rsid w:val="00DB7766"/>
    <w:pPr>
      <w:spacing w:after="0" w:line="360" w:lineRule="auto"/>
      <w:ind w:left="150" w:right="150" w:firstLine="525"/>
      <w:jc w:val="both"/>
    </w:pPr>
    <w:rPr>
      <w:rFonts w:ascii="Times New Roman" w:eastAsia="Times New Roman" w:hAnsi="Times New Roman" w:cs="Times New Roman"/>
      <w:color w:val="504025"/>
      <w:sz w:val="24"/>
      <w:szCs w:val="24"/>
      <w:lang w:eastAsia="ru-RU"/>
    </w:rPr>
  </w:style>
  <w:style w:type="character" w:customStyle="1" w:styleId="ab">
    <w:name w:val="Цветовое выделение"/>
    <w:rsid w:val="00DB7766"/>
    <w:rPr>
      <w:b/>
      <w:bCs/>
      <w:color w:val="000080"/>
    </w:rPr>
  </w:style>
  <w:style w:type="paragraph" w:styleId="ac">
    <w:name w:val="Body Text Indent"/>
    <w:basedOn w:val="a"/>
    <w:link w:val="ad"/>
    <w:rsid w:val="00DB77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B7766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31">
    <w:name w:val="Body Text Indent 3"/>
    <w:basedOn w:val="a"/>
    <w:link w:val="32"/>
    <w:rsid w:val="00DB77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B7766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B7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DB7766"/>
    <w:rPr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"/>
    <w:next w:val="a"/>
    <w:rsid w:val="00DB77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DB7766"/>
  </w:style>
  <w:style w:type="paragraph" w:styleId="21">
    <w:name w:val="Body Text Indent 2"/>
    <w:basedOn w:val="a"/>
    <w:link w:val="22"/>
    <w:rsid w:val="00DB77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B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DB77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B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B77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B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B77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B77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аголовок статьи"/>
    <w:basedOn w:val="a"/>
    <w:next w:val="a"/>
    <w:rsid w:val="00DB776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4237</Words>
  <Characters>24157</Characters>
  <Application>Microsoft Office Word</Application>
  <DocSecurity>0</DocSecurity>
  <Lines>201</Lines>
  <Paragraphs>56</Paragraphs>
  <ScaleCrop>false</ScaleCrop>
  <Company/>
  <LinksUpToDate>false</LinksUpToDate>
  <CharactersWithSpaces>28338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2020-10-05T11:51:00Z</dcterms:created>
  <dcterms:modified xsi:type="dcterms:W3CDTF">2020-10-05T11:51:00Z</dcterms:modified>
</cp:coreProperties>
</file>