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BC" w:rsidRDefault="00CF37BC">
      <w:bookmarkStart w:id="0" w:name="_GoBack"/>
      <w:bookmarkEnd w:id="0"/>
    </w:p>
    <w:tbl>
      <w:tblPr>
        <w:tblW w:w="9714" w:type="dxa"/>
        <w:tblLook w:val="04A0" w:firstRow="1" w:lastRow="0" w:firstColumn="1" w:lastColumn="0" w:noHBand="0" w:noVBand="1"/>
      </w:tblPr>
      <w:tblGrid>
        <w:gridCol w:w="3936"/>
        <w:gridCol w:w="1842"/>
        <w:gridCol w:w="3936"/>
      </w:tblGrid>
      <w:tr w:rsidR="002B7997" w:rsidRPr="00373EA1" w:rsidTr="00516601">
        <w:trPr>
          <w:cantSplit/>
          <w:trHeight w:val="2588"/>
        </w:trPr>
        <w:tc>
          <w:tcPr>
            <w:tcW w:w="3936" w:type="dxa"/>
          </w:tcPr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ЧАВАШ РЕСПУБЛИКИ</w:t>
            </w: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КАНАШ РАЙОНЕ</w:t>
            </w: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ШАККẶЛ ЯЛ ПОСЕЛЕНИЙĚН</w:t>
            </w: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ДЕПУТАТСЕН ПУХĂВĚ</w:t>
            </w: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B7997" w:rsidRPr="00890DCB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90DCB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    </w:t>
            </w:r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«05» </w:t>
            </w:r>
            <w:proofErr w:type="spellStart"/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ě</w:t>
            </w:r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ртме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уйǎхě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2020 ç. </w:t>
            </w:r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62/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_№_ </w:t>
            </w: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Шаккǎл сали</w:t>
            </w:r>
          </w:p>
          <w:p w:rsidR="002B7997" w:rsidRPr="00373EA1" w:rsidRDefault="002B7997" w:rsidP="00516601">
            <w:pPr>
              <w:spacing w:after="0" w:line="240" w:lineRule="auto"/>
              <w:ind w:left="-438" w:firstLine="43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2B7997" w:rsidRPr="00373EA1" w:rsidRDefault="002B7997" w:rsidP="0051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4CDB0B55" wp14:editId="0A4EA3BC">
                  <wp:extent cx="774065" cy="798830"/>
                  <wp:effectExtent l="0" t="0" r="698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</w:t>
            </w: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КАНАШСКИЙ РАЙОН</w:t>
            </w: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СОБРАНИЕ ДЕПУТАТОВ</w:t>
            </w: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ШАКУЛОВСКОГО СЕЛЬСКОГО ПОСЕЛЕНИЯ</w:t>
            </w: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2B7997" w:rsidRPr="00230C84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B7997" w:rsidRPr="00890DCB" w:rsidRDefault="002B7997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«05»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июня</w:t>
            </w:r>
            <w:r w:rsidRPr="00890D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2020 г. №_62/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</w:p>
          <w:p w:rsidR="002B7997" w:rsidRPr="00373EA1" w:rsidRDefault="002B7997" w:rsidP="00516601">
            <w:pPr>
              <w:spacing w:after="0" w:line="240" w:lineRule="auto"/>
              <w:ind w:left="-438" w:firstLine="43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3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Шакулово</w:t>
            </w:r>
            <w:proofErr w:type="spellEnd"/>
          </w:p>
        </w:tc>
      </w:tr>
    </w:tbl>
    <w:p w:rsidR="002B7997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F37BC" w:rsidRDefault="00CF37BC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2B7997" w:rsidRPr="00373EA1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 </w:t>
      </w:r>
      <w:proofErr w:type="gramStart"/>
      <w:r w:rsidRPr="00373E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внесении</w:t>
      </w:r>
      <w:proofErr w:type="gramEnd"/>
      <w:r w:rsidRPr="00373E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изменений в порядок принятия</w:t>
      </w:r>
    </w:p>
    <w:p w:rsidR="002B7997" w:rsidRPr="00373EA1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решений об условиях приватизации</w:t>
      </w:r>
    </w:p>
    <w:p w:rsidR="002B7997" w:rsidRPr="00373EA1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муниципального имущества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Шакуловского</w:t>
      </w:r>
    </w:p>
    <w:p w:rsidR="002B7997" w:rsidRPr="00373EA1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сельского поселения Канашского</w:t>
      </w:r>
    </w:p>
    <w:p w:rsidR="002B7997" w:rsidRPr="00373EA1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района Чувашской Республики</w:t>
      </w:r>
    </w:p>
    <w:p w:rsidR="002B7997" w:rsidRPr="00373EA1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B7997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37BC" w:rsidRDefault="00CF37BC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B7997" w:rsidRPr="00890DCB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целях приведения Порядка принятия решения об условиях приватизации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Шакуловского</w:t>
      </w: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сельского поселения Канашского района Чувашской Республики от </w:t>
      </w:r>
      <w:r w:rsidRPr="00AC16E1">
        <w:rPr>
          <w:rFonts w:ascii="Times New Roman" w:hAnsi="Times New Roman" w:cs="Times New Roman"/>
          <w:noProof/>
          <w:sz w:val="24"/>
          <w:szCs w:val="24"/>
        </w:rPr>
        <w:t>29</w:t>
      </w:r>
      <w:r>
        <w:rPr>
          <w:rFonts w:ascii="Times New Roman" w:hAnsi="Times New Roman" w:cs="Times New Roman"/>
          <w:noProof/>
          <w:sz w:val="24"/>
          <w:szCs w:val="24"/>
        </w:rPr>
        <w:t>.07.</w:t>
      </w:r>
      <w:r w:rsidRPr="00AC16E1">
        <w:rPr>
          <w:rFonts w:ascii="Times New Roman" w:hAnsi="Times New Roman" w:cs="Times New Roman"/>
          <w:noProof/>
          <w:sz w:val="24"/>
          <w:szCs w:val="24"/>
        </w:rPr>
        <w:t>2016 г. № 13/1</w:t>
      </w:r>
      <w:r w:rsidRPr="00AC16E1">
        <w:rPr>
          <w:rFonts w:ascii="Times New Roman" w:hAnsi="Times New Roman" w:cs="Times New Roman"/>
          <w:sz w:val="24"/>
          <w:szCs w:val="24"/>
        </w:rPr>
        <w:t xml:space="preserve"> </w:t>
      </w: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соответствие с требованиями Федерального закона от 21.12.2001 № 178-ФЗ «О приватизации государственного и муниципального имущества», </w:t>
      </w:r>
      <w:r w:rsidRPr="00373E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 Собрание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Шакуловского</w:t>
      </w:r>
      <w:r w:rsidRPr="00373E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 Канашского района Чува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шской Республики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е ш и л о :</w:t>
      </w:r>
    </w:p>
    <w:p w:rsidR="002B7997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B7997" w:rsidRPr="00373EA1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В порядок принятия решения об условиях приватизации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Шакуловского</w:t>
      </w: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сельского поселения Канашского района Чувашской Республики, утвержденный 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Шакуловского</w:t>
      </w: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сельского поселения Канашского района от </w:t>
      </w:r>
      <w:r>
        <w:rPr>
          <w:rFonts w:ascii="Times New Roman" w:hAnsi="Times New Roman" w:cs="Times New Roman"/>
          <w:noProof/>
          <w:sz w:val="24"/>
          <w:szCs w:val="24"/>
        </w:rPr>
        <w:t>29.07.</w:t>
      </w:r>
      <w:r w:rsidRPr="00AC16E1">
        <w:rPr>
          <w:rFonts w:ascii="Times New Roman" w:hAnsi="Times New Roman" w:cs="Times New Roman"/>
          <w:noProof/>
          <w:sz w:val="24"/>
          <w:szCs w:val="24"/>
        </w:rPr>
        <w:t>2016 г. № 13/1</w:t>
      </w:r>
      <w:r w:rsidRPr="00AC16E1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Pr="00AC16E1">
        <w:rPr>
          <w:rFonts w:ascii="Times New Roman" w:hAnsi="Times New Roman" w:cs="Times New Roman"/>
          <w:noProof/>
          <w:sz w:val="24"/>
          <w:szCs w:val="24"/>
        </w:rPr>
        <w:t>31.08. 2017 г. № 24/5</w:t>
      </w:r>
      <w:r w:rsidRPr="00AC16E1">
        <w:rPr>
          <w:rFonts w:ascii="Times New Roman" w:hAnsi="Times New Roman" w:cs="Times New Roman"/>
          <w:sz w:val="24"/>
          <w:szCs w:val="24"/>
        </w:rPr>
        <w:t>, от 28.08.2019 № 49/3</w:t>
      </w: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31.01.2020г. № 57/2)</w:t>
      </w: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внести следующие изменения:</w:t>
      </w:r>
    </w:p>
    <w:p w:rsidR="002B7997" w:rsidRPr="00373EA1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пункт 12.3 изложить в следующей редакции:</w:t>
      </w:r>
    </w:p>
    <w:p w:rsidR="002B7997" w:rsidRPr="00373EA1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«12.3. Информационное сообщение о продаже муниципального имущества подлежит опубликованию не менее</w:t>
      </w:r>
      <w:proofErr w:type="gramStart"/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proofErr w:type="gramEnd"/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чем за 30 дней до дня осуществления продажи указанного имущества, если иное не предусмотрено Федеральным законом.»;</w:t>
      </w:r>
    </w:p>
    <w:p w:rsidR="002B7997" w:rsidRPr="00373EA1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пункт 12.4 дополнить подпунктами:</w:t>
      </w:r>
    </w:p>
    <w:p w:rsidR="002B7997" w:rsidRPr="00373EA1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размер задатка, срок и порядок его внесения, необходимые реквизиты счетов;</w:t>
      </w:r>
    </w:p>
    <w:p w:rsidR="002B7997" w:rsidRPr="00373EA1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порядок определения победителей (при проведен</w:t>
      </w:r>
      <w:proofErr w:type="gramStart"/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ии ау</w:t>
      </w:r>
      <w:proofErr w:type="gramEnd"/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2B7997" w:rsidRPr="00373EA1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абзац 3 пункта 12.6 изложить в следующей редакции:</w:t>
      </w:r>
    </w:p>
    <w:p w:rsidR="002B7997" w:rsidRPr="00373EA1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Федерального закона "О приватизации государственного и муниципального имущества";</w:t>
      </w:r>
    </w:p>
    <w:p w:rsidR="002B7997" w:rsidRPr="00373EA1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пункт 12.7 дополнить подпунктом:</w:t>
      </w:r>
    </w:p>
    <w:p w:rsidR="002B7997" w:rsidRPr="00373EA1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</w:t>
      </w: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предложениями других участников продажи, или участника продажи, который сделал предпоследнее предложение о цене такого имущества в ходе продажи.</w:t>
      </w:r>
    </w:p>
    <w:p w:rsidR="002B7997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B7997" w:rsidRPr="00373EA1" w:rsidRDefault="002B7997" w:rsidP="002B7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Решение вступает в силу после его официального опубликования.</w:t>
      </w:r>
    </w:p>
    <w:p w:rsidR="002B7997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B7997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B7997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B7997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B7997" w:rsidRPr="00373EA1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Шакуловского</w:t>
      </w:r>
    </w:p>
    <w:p w:rsidR="002B7997" w:rsidRDefault="002B7997" w:rsidP="002B7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3E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сельского поселения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А.Н. Антонов</w:t>
      </w:r>
    </w:p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0"/>
    <w:rsid w:val="00064230"/>
    <w:rsid w:val="00091591"/>
    <w:rsid w:val="002B7997"/>
    <w:rsid w:val="00420667"/>
    <w:rsid w:val="00C402BB"/>
    <w:rsid w:val="00C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2020-07-03T12:51:00Z</dcterms:created>
  <dcterms:modified xsi:type="dcterms:W3CDTF">2020-07-29T13:23:00Z</dcterms:modified>
</cp:coreProperties>
</file>