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B46" w14:textId="77777777" w:rsidR="00075A50" w:rsidRDefault="00075A50" w:rsidP="00075A50">
      <w:pPr>
        <w:rPr>
          <w:sz w:val="28"/>
          <w:szCs w:val="28"/>
        </w:rPr>
      </w:pPr>
    </w:p>
    <w:p w14:paraId="023FE587" w14:textId="77777777" w:rsidR="00CF0BF7" w:rsidRDefault="00CF0BF7" w:rsidP="00075A50">
      <w:pPr>
        <w:rPr>
          <w:sz w:val="28"/>
          <w:szCs w:val="28"/>
        </w:rPr>
      </w:pPr>
    </w:p>
    <w:p w14:paraId="68552F40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2702A7D6" w14:textId="77777777"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2ED44C" wp14:editId="309353BB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7158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14:paraId="6FE88E47" w14:textId="77777777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14:paraId="4F220413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67033533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011CDFBD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4BC012F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22A3E473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047FCB80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5AE980F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060C57E3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22944A2D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2DEE685B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2E2633E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0AA17A96" w14:textId="77777777" w:rsidR="00075A50" w:rsidRDefault="00075A50" w:rsidP="009D3846">
            <w:pPr>
              <w:jc w:val="center"/>
            </w:pPr>
          </w:p>
        </w:tc>
      </w:tr>
      <w:tr w:rsidR="00075A50" w14:paraId="669C8CD1" w14:textId="77777777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14:paraId="47A72610" w14:textId="77777777" w:rsidR="00075A50" w:rsidRDefault="00075A50" w:rsidP="009D3846">
            <w:pPr>
              <w:snapToGrid w:val="0"/>
              <w:spacing w:line="192" w:lineRule="auto"/>
            </w:pPr>
          </w:p>
          <w:p w14:paraId="726C1FC8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390C320B" w14:textId="77777777" w:rsidR="00075A50" w:rsidRDefault="00075A50" w:rsidP="009D3846"/>
          <w:p w14:paraId="23E8A98A" w14:textId="55FF646B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8A2995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997FE0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15651">
              <w:rPr>
                <w:rFonts w:ascii="Times New Roman" w:hAnsi="Times New Roman" w:cs="Times New Roman"/>
                <w:b/>
              </w:rPr>
              <w:t>4</w:t>
            </w:r>
            <w:r w:rsidR="008A2995">
              <w:rPr>
                <w:rFonts w:ascii="Times New Roman" w:hAnsi="Times New Roman" w:cs="Times New Roman"/>
                <w:b/>
              </w:rPr>
              <w:t>4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BCC8EF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78753C55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44987BF8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8D8B2EF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1C554C80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0F647D88" w14:textId="7F863003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2995"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99595A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997FE0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194A4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EC0AA8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="008A299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FE387E">
              <w:rPr>
                <w:rFonts w:ascii="Times New Roman" w:hAnsi="Times New Roman" w:cs="Times New Roman"/>
                <w:b/>
              </w:rPr>
              <w:t>№</w:t>
            </w:r>
          </w:p>
          <w:p w14:paraId="1D307245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1ED32045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12151C9A" w14:textId="39B1AC2D" w:rsidR="008A2995" w:rsidRPr="008A2995" w:rsidRDefault="008A2995" w:rsidP="008A2995">
      <w:pPr>
        <w:tabs>
          <w:tab w:val="left" w:pos="4395"/>
        </w:tabs>
        <w:ind w:right="4818"/>
        <w:jc w:val="both"/>
        <w:rPr>
          <w:b/>
          <w:bCs/>
          <w:sz w:val="24"/>
          <w:szCs w:val="24"/>
        </w:rPr>
      </w:pPr>
      <w:r w:rsidRPr="008A2995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4"/>
          <w:szCs w:val="24"/>
        </w:rPr>
        <w:t>Питишевского</w:t>
      </w:r>
      <w:proofErr w:type="spellEnd"/>
      <w:r w:rsidRPr="008A2995">
        <w:rPr>
          <w:b/>
          <w:bCs/>
          <w:sz w:val="24"/>
          <w:szCs w:val="24"/>
        </w:rPr>
        <w:t xml:space="preserve"> сельского поселения №</w:t>
      </w:r>
      <w:r>
        <w:rPr>
          <w:b/>
          <w:bCs/>
          <w:sz w:val="24"/>
          <w:szCs w:val="24"/>
        </w:rPr>
        <w:t>69</w:t>
      </w:r>
      <w:r w:rsidRPr="008A2995">
        <w:rPr>
          <w:b/>
          <w:bCs/>
          <w:sz w:val="24"/>
          <w:szCs w:val="24"/>
        </w:rPr>
        <w:t xml:space="preserve"> от 2</w:t>
      </w:r>
      <w:r>
        <w:rPr>
          <w:b/>
          <w:bCs/>
          <w:sz w:val="24"/>
          <w:szCs w:val="24"/>
        </w:rPr>
        <w:t>5</w:t>
      </w:r>
      <w:r w:rsidRPr="008A2995">
        <w:rPr>
          <w:b/>
          <w:bCs/>
          <w:sz w:val="24"/>
          <w:szCs w:val="24"/>
        </w:rPr>
        <w:t xml:space="preserve">.12.2015г. «Об утверждении Административного регламента администрации </w:t>
      </w:r>
      <w:proofErr w:type="spellStart"/>
      <w:r>
        <w:rPr>
          <w:b/>
          <w:bCs/>
          <w:sz w:val="24"/>
          <w:szCs w:val="24"/>
        </w:rPr>
        <w:t>Питишевского</w:t>
      </w:r>
      <w:proofErr w:type="spellEnd"/>
      <w:r w:rsidRPr="008A2995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8A2995">
        <w:rPr>
          <w:b/>
          <w:bCs/>
          <w:sz w:val="24"/>
          <w:szCs w:val="24"/>
        </w:rPr>
        <w:t>Аликовского</w:t>
      </w:r>
      <w:proofErr w:type="spellEnd"/>
      <w:r w:rsidRPr="008A2995">
        <w:rPr>
          <w:b/>
          <w:bCs/>
          <w:sz w:val="24"/>
          <w:szCs w:val="24"/>
        </w:rPr>
        <w:t xml:space="preserve">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поселения».</w:t>
      </w:r>
    </w:p>
    <w:p w14:paraId="6B77997D" w14:textId="77777777" w:rsidR="008A2995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 xml:space="preserve">       </w:t>
      </w:r>
    </w:p>
    <w:p w14:paraId="7C414BB2" w14:textId="77777777" w:rsidR="008A2995" w:rsidRDefault="008A2995" w:rsidP="008A2995">
      <w:pPr>
        <w:jc w:val="both"/>
        <w:rPr>
          <w:sz w:val="24"/>
          <w:szCs w:val="24"/>
        </w:rPr>
      </w:pPr>
    </w:p>
    <w:p w14:paraId="1D29130C" w14:textId="5617EC7A" w:rsidR="008A2995" w:rsidRDefault="008A2995" w:rsidP="008A29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5DCC">
        <w:rPr>
          <w:sz w:val="24"/>
          <w:szCs w:val="24"/>
        </w:rPr>
        <w:t xml:space="preserve"> 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025DCC">
        <w:rPr>
          <w:sz w:val="24"/>
          <w:szCs w:val="24"/>
        </w:rPr>
        <w:t xml:space="preserve"> сельского поселения </w:t>
      </w:r>
      <w:proofErr w:type="spellStart"/>
      <w:r w:rsidRPr="00025DCC">
        <w:rPr>
          <w:sz w:val="24"/>
          <w:szCs w:val="24"/>
        </w:rPr>
        <w:t>Аликовского</w:t>
      </w:r>
      <w:proofErr w:type="spellEnd"/>
      <w:r w:rsidRPr="00025DCC">
        <w:rPr>
          <w:sz w:val="24"/>
          <w:szCs w:val="24"/>
        </w:rPr>
        <w:t xml:space="preserve"> района Чувашской </w:t>
      </w:r>
      <w:r>
        <w:rPr>
          <w:sz w:val="24"/>
          <w:szCs w:val="24"/>
        </w:rPr>
        <w:t>Р</w:t>
      </w:r>
      <w:r w:rsidRPr="00025DCC">
        <w:rPr>
          <w:sz w:val="24"/>
          <w:szCs w:val="24"/>
        </w:rPr>
        <w:t xml:space="preserve">еспублики  </w:t>
      </w:r>
    </w:p>
    <w:p w14:paraId="3EC7D6AE" w14:textId="57CE3737" w:rsidR="008A2995" w:rsidRPr="00025DCC" w:rsidRDefault="008A2995" w:rsidP="008A299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25DCC">
        <w:rPr>
          <w:sz w:val="24"/>
          <w:szCs w:val="24"/>
        </w:rPr>
        <w:t>:</w:t>
      </w:r>
    </w:p>
    <w:p w14:paraId="13839673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3A2F66F6" w14:textId="7C264201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 xml:space="preserve">         1. Внести следующи</w:t>
      </w:r>
      <w:r>
        <w:rPr>
          <w:sz w:val="24"/>
          <w:szCs w:val="24"/>
        </w:rPr>
        <w:t>е изменения в постановление №</w:t>
      </w:r>
      <w:r>
        <w:rPr>
          <w:sz w:val="24"/>
          <w:szCs w:val="24"/>
        </w:rPr>
        <w:t>69</w:t>
      </w:r>
      <w:r w:rsidRPr="00025DCC">
        <w:rPr>
          <w:sz w:val="24"/>
          <w:szCs w:val="24"/>
        </w:rPr>
        <w:t xml:space="preserve"> от 2</w:t>
      </w:r>
      <w:r>
        <w:rPr>
          <w:sz w:val="24"/>
          <w:szCs w:val="24"/>
        </w:rPr>
        <w:t>5</w:t>
      </w:r>
      <w:r w:rsidRPr="00025DCC">
        <w:rPr>
          <w:sz w:val="24"/>
          <w:szCs w:val="24"/>
        </w:rPr>
        <w:t xml:space="preserve">.12.2015г. «Об утверждении административного регламента администрации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025DCC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Питишевского</w:t>
      </w:r>
      <w:proofErr w:type="spellEnd"/>
      <w:r w:rsidRPr="00025DCC">
        <w:rPr>
          <w:sz w:val="24"/>
          <w:szCs w:val="24"/>
        </w:rPr>
        <w:t xml:space="preserve">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поселения».</w:t>
      </w:r>
    </w:p>
    <w:p w14:paraId="478DB326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221E9318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Пункт 1.6 административного регламента изложить в следующей редакции:</w:t>
      </w:r>
    </w:p>
    <w:p w14:paraId="09FDD4D7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69DAFCC4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Права и обязанности лиц, в отношении которых осуществляются мероприятия по муниципальному контролю</w:t>
      </w:r>
    </w:p>
    <w:p w14:paraId="111FE20B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0F2F769F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Лица, в отношении которых осуществляется муниципальный контроль, при проведении проверки имеют право:</w:t>
      </w:r>
    </w:p>
    <w:p w14:paraId="2AE67533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662AEB49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14:paraId="17912D7B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378A98FB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2) получать от должностных лиц Администрации информацию, которая относится к предмету проверки и предоставление которой предусмотрено муниципальными правовыми актами, законодательством Российской Федерации;</w:t>
      </w:r>
    </w:p>
    <w:p w14:paraId="5B1BB218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508C258C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Администрации;</w:t>
      </w:r>
    </w:p>
    <w:p w14:paraId="2B895C1B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4F9F2F08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4) обжаловать действия (бездействие) должностных лиц Администрации,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муниципальными правовыми актами, законодательством Российской Федерации;</w:t>
      </w:r>
    </w:p>
    <w:p w14:paraId="28DC1ABA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1EFA1CBA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проверке;</w:t>
      </w:r>
    </w:p>
    <w:p w14:paraId="7C2CC629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5CBB14BE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6)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14:paraId="1017B4FD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7886F9F7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025DCC">
        <w:rPr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инициативе.</w:t>
      </w:r>
    </w:p>
    <w:p w14:paraId="6D307170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767CC780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 xml:space="preserve">2. Контроль за исполнением настоящего постановления оставляю за собой.                               </w:t>
      </w:r>
    </w:p>
    <w:p w14:paraId="2BFE7668" w14:textId="77777777" w:rsidR="008A2995" w:rsidRPr="00025DCC" w:rsidRDefault="008A2995" w:rsidP="008A2995">
      <w:pPr>
        <w:jc w:val="both"/>
        <w:rPr>
          <w:sz w:val="24"/>
          <w:szCs w:val="24"/>
        </w:rPr>
      </w:pPr>
    </w:p>
    <w:p w14:paraId="5C1145D4" w14:textId="77777777" w:rsidR="008A2995" w:rsidRPr="00025DCC" w:rsidRDefault="008A2995" w:rsidP="008A2995">
      <w:pPr>
        <w:jc w:val="both"/>
        <w:rPr>
          <w:sz w:val="24"/>
          <w:szCs w:val="24"/>
        </w:rPr>
      </w:pPr>
      <w:r w:rsidRPr="00025DCC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032141BE" w14:textId="0ADEE16A" w:rsidR="00B8602A" w:rsidRDefault="00B8602A" w:rsidP="008A2995">
      <w:pPr>
        <w:jc w:val="both"/>
        <w:rPr>
          <w:color w:val="000000"/>
          <w:sz w:val="28"/>
          <w:szCs w:val="28"/>
        </w:rPr>
      </w:pPr>
      <w:r w:rsidRPr="00B8602A">
        <w:rPr>
          <w:color w:val="000000"/>
          <w:sz w:val="28"/>
          <w:szCs w:val="28"/>
        </w:rPr>
        <w:t> </w:t>
      </w:r>
    </w:p>
    <w:p w14:paraId="237A5DC6" w14:textId="77777777" w:rsidR="008A2995" w:rsidRPr="008A2995" w:rsidRDefault="008A2995" w:rsidP="008A2995">
      <w:pPr>
        <w:jc w:val="both"/>
        <w:rPr>
          <w:color w:val="000000"/>
          <w:sz w:val="24"/>
          <w:szCs w:val="24"/>
        </w:rPr>
      </w:pPr>
    </w:p>
    <w:p w14:paraId="2DE3B831" w14:textId="77777777" w:rsidR="00B8602A" w:rsidRPr="008A2995" w:rsidRDefault="00B8602A" w:rsidP="008A2995">
      <w:pPr>
        <w:jc w:val="both"/>
        <w:rPr>
          <w:color w:val="000000"/>
          <w:sz w:val="24"/>
          <w:szCs w:val="24"/>
        </w:rPr>
      </w:pPr>
      <w:r w:rsidRPr="008A2995">
        <w:rPr>
          <w:color w:val="000000"/>
          <w:sz w:val="24"/>
          <w:szCs w:val="24"/>
        </w:rPr>
        <w:t xml:space="preserve">Глава </w:t>
      </w:r>
      <w:proofErr w:type="spellStart"/>
      <w:r w:rsidRPr="008A2995">
        <w:rPr>
          <w:color w:val="000000"/>
          <w:sz w:val="24"/>
          <w:szCs w:val="24"/>
        </w:rPr>
        <w:t>Питишевского</w:t>
      </w:r>
      <w:proofErr w:type="spellEnd"/>
    </w:p>
    <w:p w14:paraId="141E030D" w14:textId="77777777" w:rsidR="00B8602A" w:rsidRPr="008A2995" w:rsidRDefault="00B8602A" w:rsidP="008A2995">
      <w:pPr>
        <w:jc w:val="both"/>
        <w:rPr>
          <w:color w:val="000000"/>
          <w:sz w:val="24"/>
          <w:szCs w:val="24"/>
        </w:rPr>
      </w:pPr>
      <w:r w:rsidRPr="008A2995">
        <w:rPr>
          <w:color w:val="000000"/>
          <w:sz w:val="24"/>
          <w:szCs w:val="24"/>
        </w:rPr>
        <w:t>сельского поселения                                                                  А. Ю. Гаврилова</w:t>
      </w:r>
    </w:p>
    <w:sectPr w:rsidR="00B8602A" w:rsidRPr="008A299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6815" w14:textId="77777777" w:rsidR="0006036C" w:rsidRDefault="0006036C">
      <w:r>
        <w:separator/>
      </w:r>
    </w:p>
  </w:endnote>
  <w:endnote w:type="continuationSeparator" w:id="0">
    <w:p w14:paraId="2AFD96B7" w14:textId="77777777" w:rsidR="0006036C" w:rsidRDefault="0006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522C8" w14:textId="77777777" w:rsidR="0006036C" w:rsidRDefault="0006036C">
      <w:r>
        <w:separator/>
      </w:r>
    </w:p>
  </w:footnote>
  <w:footnote w:type="continuationSeparator" w:id="0">
    <w:p w14:paraId="6904A541" w14:textId="77777777" w:rsidR="0006036C" w:rsidRDefault="0006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75E8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E65015F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8E201D"/>
    <w:multiLevelType w:val="hybridMultilevel"/>
    <w:tmpl w:val="095C5EAC"/>
    <w:lvl w:ilvl="0" w:tplc="56BAAE16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A621B"/>
    <w:multiLevelType w:val="multilevel"/>
    <w:tmpl w:val="E6B078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036C"/>
    <w:rsid w:val="00075657"/>
    <w:rsid w:val="00075A50"/>
    <w:rsid w:val="000B399B"/>
    <w:rsid w:val="00115651"/>
    <w:rsid w:val="00192D7C"/>
    <w:rsid w:val="00194A4E"/>
    <w:rsid w:val="001A3107"/>
    <w:rsid w:val="001A5C23"/>
    <w:rsid w:val="001B4506"/>
    <w:rsid w:val="001C776D"/>
    <w:rsid w:val="001F3D84"/>
    <w:rsid w:val="002052BA"/>
    <w:rsid w:val="002127CA"/>
    <w:rsid w:val="00226839"/>
    <w:rsid w:val="002364E5"/>
    <w:rsid w:val="00280962"/>
    <w:rsid w:val="002A6234"/>
    <w:rsid w:val="00316195"/>
    <w:rsid w:val="003169E4"/>
    <w:rsid w:val="00317F4F"/>
    <w:rsid w:val="003572BC"/>
    <w:rsid w:val="00363D23"/>
    <w:rsid w:val="00364EFB"/>
    <w:rsid w:val="00367067"/>
    <w:rsid w:val="003955D4"/>
    <w:rsid w:val="00495F53"/>
    <w:rsid w:val="004A2283"/>
    <w:rsid w:val="004B0A42"/>
    <w:rsid w:val="004C29EF"/>
    <w:rsid w:val="004C7121"/>
    <w:rsid w:val="004E1E59"/>
    <w:rsid w:val="004E3B98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06B36"/>
    <w:rsid w:val="00627E0B"/>
    <w:rsid w:val="00644802"/>
    <w:rsid w:val="00691D04"/>
    <w:rsid w:val="006A0086"/>
    <w:rsid w:val="0071147E"/>
    <w:rsid w:val="0073159F"/>
    <w:rsid w:val="00750369"/>
    <w:rsid w:val="007D0361"/>
    <w:rsid w:val="0080299A"/>
    <w:rsid w:val="0085499C"/>
    <w:rsid w:val="008A2995"/>
    <w:rsid w:val="008E4626"/>
    <w:rsid w:val="00900E97"/>
    <w:rsid w:val="009077C1"/>
    <w:rsid w:val="009924F1"/>
    <w:rsid w:val="0099595A"/>
    <w:rsid w:val="00997FE0"/>
    <w:rsid w:val="009A2859"/>
    <w:rsid w:val="009C656B"/>
    <w:rsid w:val="009D3DD3"/>
    <w:rsid w:val="00A82CCA"/>
    <w:rsid w:val="00AA2B50"/>
    <w:rsid w:val="00B2349A"/>
    <w:rsid w:val="00B8602A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53C30"/>
    <w:rsid w:val="00DA4E80"/>
    <w:rsid w:val="00DA7DDE"/>
    <w:rsid w:val="00E0691A"/>
    <w:rsid w:val="00E84B51"/>
    <w:rsid w:val="00EB02AB"/>
    <w:rsid w:val="00EC0AA8"/>
    <w:rsid w:val="00F713CF"/>
    <w:rsid w:val="00FC6FA3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09C69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uiPriority w:val="99"/>
    <w:unhideWhenUsed/>
    <w:rsid w:val="001156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15651"/>
    <w:rPr>
      <w:b/>
      <w:bCs/>
    </w:rPr>
  </w:style>
  <w:style w:type="paragraph" w:styleId="af0">
    <w:name w:val="List Paragraph"/>
    <w:basedOn w:val="a"/>
    <w:uiPriority w:val="34"/>
    <w:qFormat/>
    <w:rsid w:val="0011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264-C067-4098-91EC-5522B03B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2020-07-31T08:19:00Z</cp:lastPrinted>
  <dcterms:created xsi:type="dcterms:W3CDTF">2020-08-11T07:56:00Z</dcterms:created>
  <dcterms:modified xsi:type="dcterms:W3CDTF">2020-08-11T07:56:00Z</dcterms:modified>
</cp:coreProperties>
</file>