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 xml:space="preserve"> июня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2020ç. №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>51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 xml:space="preserve"> июня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2020г. №</w:t>
            </w:r>
            <w:r w:rsidR="0093252F">
              <w:rPr>
                <w:rFonts w:ascii="Times New Roman" w:hAnsi="Times New Roman" w:cs="Times New Roman"/>
                <w:b/>
                <w:noProof/>
              </w:rPr>
              <w:t>51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B427CE" w:rsidRDefault="00B427CE" w:rsidP="00B427CE">
      <w:pPr>
        <w:tabs>
          <w:tab w:val="left" w:pos="5353"/>
        </w:tabs>
        <w:ind w:right="5073"/>
        <w:jc w:val="both"/>
        <w:rPr>
          <w:b/>
        </w:rPr>
      </w:pPr>
      <w:r>
        <w:rPr>
          <w:b/>
        </w:rPr>
        <w:t>Об установлении порядка определения минимального объема (суммы) обеспечения исполнения обязатель</w:t>
      </w:r>
      <w:proofErr w:type="gramStart"/>
      <w:r>
        <w:rPr>
          <w:b/>
        </w:rPr>
        <w:t>ств пр</w:t>
      </w:r>
      <w:proofErr w:type="gramEnd"/>
      <w:r>
        <w:rPr>
          <w:b/>
        </w:rPr>
        <w:t xml:space="preserve">инципала по удовлетворению регрессного требования гаранта к принципалу по муниципальной гарантии </w:t>
      </w:r>
      <w:r w:rsidR="0093252F">
        <w:rPr>
          <w:b/>
        </w:rPr>
        <w:t xml:space="preserve"> Приволжского </w:t>
      </w:r>
      <w:r>
        <w:rPr>
          <w:b/>
        </w:rPr>
        <w:t xml:space="preserve">сельского поселения Мариинско-Посадского района Чувашской Республики </w:t>
      </w:r>
    </w:p>
    <w:p w:rsidR="00B427CE" w:rsidRDefault="00B427CE" w:rsidP="00B427CE">
      <w:pPr>
        <w:tabs>
          <w:tab w:val="left" w:pos="5353"/>
        </w:tabs>
        <w:ind w:right="4973"/>
        <w:jc w:val="both"/>
        <w:rPr>
          <w:b/>
        </w:rPr>
      </w:pPr>
    </w:p>
    <w:p w:rsidR="00B427CE" w:rsidRDefault="00B427CE" w:rsidP="00B427CE">
      <w:pPr>
        <w:ind w:firstLine="540"/>
        <w:jc w:val="both"/>
      </w:pPr>
    </w:p>
    <w:p w:rsidR="00B427CE" w:rsidRDefault="00B427CE" w:rsidP="00B427CE">
      <w:pPr>
        <w:ind w:firstLine="709"/>
        <w:jc w:val="both"/>
      </w:pPr>
      <w:r>
        <w:t xml:space="preserve">В соответствии со статьей 115.3 Бюджетного кодекса Российской Федерации администрация </w:t>
      </w:r>
      <w:r w:rsidR="0093252F" w:rsidRPr="0093252F">
        <w:t xml:space="preserve">Приволжского </w:t>
      </w:r>
      <w:r>
        <w:t xml:space="preserve">сельского поселения Мариинско-Посадского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427CE" w:rsidRDefault="00B427CE" w:rsidP="00B427CE">
      <w:pPr>
        <w:numPr>
          <w:ilvl w:val="0"/>
          <w:numId w:val="11"/>
        </w:numPr>
        <w:ind w:left="0" w:firstLine="709"/>
        <w:jc w:val="both"/>
      </w:pPr>
      <w:r>
        <w:t>Установить минимальный объем (сумма)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</w:t>
      </w:r>
      <w:r w:rsidR="0093252F" w:rsidRPr="0093252F">
        <w:t xml:space="preserve"> Приволжского</w:t>
      </w:r>
      <w:r>
        <w:t xml:space="preserve"> сельского поселения Мариинско-Посадского района Чувашской Республики (далее – муниципальная гарантия) в размере не менее 100 процентов объема (суммы) предоставленной муниципальной гарантии. </w:t>
      </w:r>
    </w:p>
    <w:p w:rsidR="00B427CE" w:rsidRDefault="00B427CE" w:rsidP="00B427CE">
      <w:pPr>
        <w:numPr>
          <w:ilvl w:val="0"/>
          <w:numId w:val="11"/>
        </w:numPr>
        <w:ind w:left="0" w:firstLine="709"/>
        <w:jc w:val="both"/>
      </w:pPr>
      <w:proofErr w:type="gramStart"/>
      <w:r>
        <w:t>Определить, что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 и Мариинско-Посадского района Чувашской Республики (в том числе в случае существенного ухудшения финансового состояния</w:t>
      </w:r>
      <w:proofErr w:type="gramEnd"/>
      <w:r>
        <w:t xml:space="preserve"> принципала, юридического лица, предоставившего в 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банковскую гарантию или поручительство), замена обеспечения (полная или частичная) либо предоставление дополнительного обеспечения исполнения обязательств осуществляется принципалом не позднее 30 дней со дня выявления такого несоответствия.</w:t>
      </w:r>
    </w:p>
    <w:p w:rsidR="00B427CE" w:rsidRDefault="00B427CE" w:rsidP="00B427CE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427CE" w:rsidRDefault="00B427CE" w:rsidP="00B427CE">
      <w:pPr>
        <w:jc w:val="both"/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</w:tbl>
    <w:bookmarkEnd w:id="0"/>
    <w:p w:rsidR="00CF3D24" w:rsidRPr="00CF3D24" w:rsidRDefault="0093252F" w:rsidP="0093252F">
      <w:r>
        <w:t>Глава Приволжского сельского поселения                                     А.М.Архипов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C2535FF"/>
    <w:multiLevelType w:val="hybridMultilevel"/>
    <w:tmpl w:val="856C0924"/>
    <w:lvl w:ilvl="0" w:tplc="1188E76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2DEF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3252F"/>
    <w:rsid w:val="009727FC"/>
    <w:rsid w:val="00982C55"/>
    <w:rsid w:val="00993376"/>
    <w:rsid w:val="00A60BBB"/>
    <w:rsid w:val="00A949B1"/>
    <w:rsid w:val="00AD4F62"/>
    <w:rsid w:val="00AE3E06"/>
    <w:rsid w:val="00B427CE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B427C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427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EA0A-70F6-43EB-B3E3-B067503C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2020-06-18T09:48:00Z</cp:lastPrinted>
  <dcterms:created xsi:type="dcterms:W3CDTF">2020-06-18T09:45:00Z</dcterms:created>
  <dcterms:modified xsi:type="dcterms:W3CDTF">2020-06-18T09:48:00Z</dcterms:modified>
</cp:coreProperties>
</file>