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C" w:rsidRDefault="001968E4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5432CF8" wp14:editId="6D20EFD2">
            <wp:simplePos x="0" y="0"/>
            <wp:positionH relativeFrom="column">
              <wp:posOffset>2645410</wp:posOffset>
            </wp:positionH>
            <wp:positionV relativeFrom="paragraph">
              <wp:posOffset>128519</wp:posOffset>
            </wp:positionV>
            <wp:extent cx="720090" cy="720090"/>
            <wp:effectExtent l="0" t="0" r="3810" b="3810"/>
            <wp:wrapNone/>
            <wp:docPr id="10" name="Рисунок 1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FC" w:rsidRDefault="00FA2FFC" w:rsidP="00FA2FFC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FA2FFC" w:rsidRDefault="00FA2FFC" w:rsidP="00FA2FFC">
      <w:pPr>
        <w:pStyle w:val="af3"/>
        <w:jc w:val="right"/>
        <w:rPr>
          <w:rFonts w:ascii="Times New Roman" w:hAnsi="Times New Roman" w:cs="Times New Roman"/>
          <w:sz w:val="26"/>
        </w:rPr>
      </w:pPr>
    </w:p>
    <w:p w:rsidR="00FA2FFC" w:rsidRPr="00A46404" w:rsidRDefault="00FA2FFC" w:rsidP="00FA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FFC" w:rsidRPr="00A46404" w:rsidRDefault="00FA2FFC" w:rsidP="00FA2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225" w:type="dxa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FA2FFC" w:rsidRPr="00A46404" w:rsidTr="0066262D">
        <w:trPr>
          <w:cantSplit/>
          <w:trHeight w:val="420"/>
        </w:trPr>
        <w:tc>
          <w:tcPr>
            <w:tcW w:w="4170" w:type="dxa"/>
          </w:tcPr>
          <w:p w:rsidR="00FA2FFC" w:rsidRPr="001968E4" w:rsidRDefault="00FA2FFC" w:rsidP="001968E4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FA2FFC" w:rsidRPr="00A46404" w:rsidRDefault="00FA2FFC" w:rsidP="001968E4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FA2FFC" w:rsidRPr="00A46404" w:rsidRDefault="00FA2FFC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A2FFC" w:rsidRPr="00A46404" w:rsidRDefault="00FA2FFC" w:rsidP="001968E4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  <w:p w:rsidR="00FA2FFC" w:rsidRPr="00A46404" w:rsidRDefault="00FA2FFC" w:rsidP="001968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</w:rPr>
              <w:t>ШУМЕРЛИНСКИЙ</w:t>
            </w:r>
            <w:r w:rsidRPr="00A46404">
              <w:rPr>
                <w:rStyle w:val="af2"/>
                <w:rFonts w:ascii="Times New Roman" w:hAnsi="Times New Roman" w:cs="Times New Roman"/>
                <w:b w:val="0"/>
                <w:bCs/>
                <w:noProof/>
                <w:color w:val="000000"/>
              </w:rPr>
              <w:t xml:space="preserve"> </w:t>
            </w: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FA2FFC" w:rsidRPr="00A46404" w:rsidTr="0066262D">
        <w:trPr>
          <w:cantSplit/>
          <w:trHeight w:val="2355"/>
        </w:trPr>
        <w:tc>
          <w:tcPr>
            <w:tcW w:w="4170" w:type="dxa"/>
          </w:tcPr>
          <w:p w:rsidR="00FA2FFC" w:rsidRPr="00A46404" w:rsidRDefault="00FA2FFC" w:rsidP="001968E4">
            <w:pPr>
              <w:pStyle w:val="af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ÇĔМĚРЛЕ ЯЛ ПОСЕЛЕНИЙĚН </w:t>
            </w:r>
          </w:p>
          <w:p w:rsidR="00FA2FFC" w:rsidRPr="00A46404" w:rsidRDefault="00FA2FFC" w:rsidP="001968E4">
            <w:pPr>
              <w:pStyle w:val="af3"/>
              <w:tabs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A46404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A2FFC" w:rsidRPr="00A46404" w:rsidRDefault="00FA2FFC" w:rsidP="001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FC" w:rsidRPr="00A46404" w:rsidRDefault="00FA2FFC" w:rsidP="001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FC" w:rsidRPr="00A46404" w:rsidRDefault="00FA2FFC" w:rsidP="001968E4">
            <w:pPr>
              <w:pStyle w:val="af3"/>
              <w:tabs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A46404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FA2FFC" w:rsidRPr="00A46404" w:rsidRDefault="00FA2FFC" w:rsidP="001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FC" w:rsidRPr="00A46404" w:rsidRDefault="001968E4" w:rsidP="001968E4">
            <w:pPr>
              <w:pStyle w:val="af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12.02</w:t>
            </w:r>
            <w:r w:rsidR="00FA2FFC"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.2020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FA2FFC"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  № </w:t>
            </w:r>
          </w:p>
          <w:p w:rsidR="00FA2FFC" w:rsidRPr="00A46404" w:rsidRDefault="00FA2FFC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640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A464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ялě </w:t>
            </w:r>
          </w:p>
        </w:tc>
        <w:tc>
          <w:tcPr>
            <w:tcW w:w="0" w:type="auto"/>
            <w:vMerge/>
            <w:vAlign w:val="center"/>
          </w:tcPr>
          <w:p w:rsidR="00FA2FFC" w:rsidRPr="00A46404" w:rsidRDefault="00FA2FFC" w:rsidP="001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A2FFC" w:rsidRPr="00A46404" w:rsidRDefault="00FA2FFC" w:rsidP="001968E4">
            <w:pPr>
              <w:pStyle w:val="af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FA2FFC" w:rsidRPr="00A46404" w:rsidRDefault="00FA2FFC" w:rsidP="001968E4">
            <w:pPr>
              <w:pStyle w:val="af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СЕЛЬСКОГО  ПОСЕЛЕНИЯ</w:t>
            </w:r>
            <w:r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A2FFC" w:rsidRPr="00A46404" w:rsidRDefault="00FA2FFC" w:rsidP="001968E4">
            <w:pPr>
              <w:pStyle w:val="af3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FA2FFC" w:rsidRPr="00A46404" w:rsidRDefault="00FA2FFC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A2FFC" w:rsidRPr="00A46404" w:rsidRDefault="00FA2FFC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FFC" w:rsidRPr="00A46404" w:rsidRDefault="001968E4" w:rsidP="001968E4">
            <w:pPr>
              <w:pStyle w:val="af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от 12</w:t>
            </w:r>
            <w:r w:rsidR="00FA2FFC" w:rsidRPr="00A46404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02.</w:t>
            </w:r>
            <w:r w:rsidR="00FA2FFC"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2020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FA2FFC"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</w:p>
          <w:p w:rsidR="00FA2FFC" w:rsidRPr="00A46404" w:rsidRDefault="00FA2FFC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64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деревня Шумерля </w:t>
            </w:r>
          </w:p>
        </w:tc>
      </w:tr>
    </w:tbl>
    <w:p w:rsidR="00FA2FFC" w:rsidRDefault="00FA2FFC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FA2FFC" w:rsidRDefault="00FA2FFC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6D7447" w:rsidRDefault="0065278C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а</w:t>
      </w:r>
      <w:r w:rsidRPr="006D74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FA2FFC">
        <w:rPr>
          <w:rFonts w:ascii="Times New Roman" w:hAnsi="Times New Roman" w:cs="Times New Roman"/>
          <w:sz w:val="24"/>
          <w:szCs w:val="24"/>
        </w:rPr>
        <w:t xml:space="preserve"> от 25.04.2016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№ </w:t>
      </w:r>
      <w:r w:rsidR="00FA2FFC">
        <w:rPr>
          <w:rFonts w:ascii="Times New Roman" w:hAnsi="Times New Roman" w:cs="Times New Roman"/>
          <w:sz w:val="24"/>
          <w:szCs w:val="24"/>
        </w:rPr>
        <w:t>45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«</w:t>
      </w:r>
      <w:r w:rsidRPr="006D7447">
        <w:rPr>
          <w:rFonts w:ascii="Times New Roman" w:hAnsi="Times New Roman" w:cs="Times New Roman"/>
          <w:sz w:val="24"/>
          <w:szCs w:val="24"/>
        </w:rPr>
        <w:t>Об утвержден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ии административного регламента </w:t>
      </w:r>
      <w:r w:rsidRPr="006D74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«Выдача разрешения на ввод объекта в эксплуатацию»</w:t>
      </w:r>
    </w:p>
    <w:p w:rsidR="000C5DA7" w:rsidRPr="006D7447" w:rsidRDefault="000C5DA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1B" w:rsidRPr="006D7447" w:rsidRDefault="00596585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ab/>
      </w:r>
    </w:p>
    <w:p w:rsidR="00A32C40" w:rsidRPr="000123A2" w:rsidRDefault="00A32C40" w:rsidP="00A3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</w:t>
      </w:r>
      <w:r w:rsidR="00DD54B1">
        <w:rPr>
          <w:rFonts w:ascii="Times New Roman" w:hAnsi="Times New Roman" w:cs="Times New Roman"/>
          <w:sz w:val="24"/>
          <w:szCs w:val="24"/>
        </w:rPr>
        <w:t>м</w:t>
      </w:r>
      <w:r w:rsidRPr="000123A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54B1">
        <w:rPr>
          <w:rFonts w:ascii="Times New Roman" w:hAnsi="Times New Roman" w:cs="Times New Roman"/>
          <w:sz w:val="24"/>
          <w:szCs w:val="24"/>
        </w:rPr>
        <w:t>ом</w:t>
      </w:r>
      <w:r w:rsidRPr="000123A2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</w:t>
      </w:r>
      <w:r w:rsidR="00DD54B1">
        <w:rPr>
          <w:rFonts w:ascii="Times New Roman" w:hAnsi="Times New Roman" w:cs="Times New Roman"/>
          <w:sz w:val="24"/>
          <w:szCs w:val="24"/>
        </w:rPr>
        <w:t>валидов в Российской Федерации"</w:t>
      </w:r>
    </w:p>
    <w:p w:rsidR="0001141B" w:rsidRPr="006D7447" w:rsidRDefault="0001141B" w:rsidP="006D7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2FFC" w:rsidRPr="00FA2FFC" w:rsidRDefault="0001141B" w:rsidP="00FA2F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2FFC">
        <w:rPr>
          <w:rFonts w:ascii="Times New Roman" w:hAnsi="Times New Roman" w:cs="Times New Roman"/>
          <w:b/>
          <w:sz w:val="24"/>
          <w:szCs w:val="24"/>
        </w:rPr>
        <w:t>а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FA2FFC" w:rsidRPr="00FA2FFC">
        <w:rPr>
          <w:rFonts w:ascii="Times New Roman" w:hAnsi="Times New Roman" w:cs="Times New Roman"/>
          <w:b/>
          <w:sz w:val="24"/>
          <w:szCs w:val="24"/>
        </w:rPr>
        <w:t>Шумерлинского</w:t>
      </w:r>
      <w:r w:rsidR="004F1969" w:rsidRPr="00FA2FF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78C" w:rsidRPr="00FA2FFC" w:rsidRDefault="00FA2FFC" w:rsidP="00FA2F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2FFC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proofErr w:type="gramStart"/>
      <w:r w:rsidR="00596585" w:rsidRPr="00FA2F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о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с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т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а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н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о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в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л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я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>е</w:t>
      </w:r>
      <w:r w:rsidR="0001141B" w:rsidRPr="00FA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85" w:rsidRPr="00FA2FFC">
        <w:rPr>
          <w:rFonts w:ascii="Times New Roman" w:hAnsi="Times New Roman" w:cs="Times New Roman"/>
          <w:b/>
          <w:sz w:val="24"/>
          <w:szCs w:val="24"/>
        </w:rPr>
        <w:t xml:space="preserve">т: </w:t>
      </w:r>
    </w:p>
    <w:p w:rsidR="0001141B" w:rsidRPr="006D7447" w:rsidRDefault="0001141B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6D7447" w:rsidRDefault="0001141B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21C57" w:rsidRPr="006D744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721C57" w:rsidRPr="006D7447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«Выдача разрешения на ввод объекта в эксплуатацию», утвержденный </w:t>
      </w:r>
      <w:r w:rsidR="00596585" w:rsidRPr="006D7447">
        <w:rPr>
          <w:rFonts w:ascii="Times New Roman" w:hAnsi="Times New Roman" w:cs="Times New Roman"/>
          <w:sz w:val="24"/>
          <w:szCs w:val="24"/>
        </w:rPr>
        <w:t>постановление</w:t>
      </w:r>
      <w:r w:rsidR="00721C57" w:rsidRPr="006D7447">
        <w:rPr>
          <w:rFonts w:ascii="Times New Roman" w:hAnsi="Times New Roman" w:cs="Times New Roman"/>
          <w:sz w:val="24"/>
          <w:szCs w:val="24"/>
        </w:rPr>
        <w:t>м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от </w:t>
      </w:r>
      <w:r w:rsidR="00FA2FFC">
        <w:rPr>
          <w:rFonts w:ascii="Times New Roman" w:hAnsi="Times New Roman" w:cs="Times New Roman"/>
          <w:sz w:val="24"/>
          <w:szCs w:val="24"/>
        </w:rPr>
        <w:t xml:space="preserve">25.04.2016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№ </w:t>
      </w:r>
      <w:r w:rsidR="00FA2FFC">
        <w:rPr>
          <w:rFonts w:ascii="Times New Roman" w:hAnsi="Times New Roman" w:cs="Times New Roman"/>
          <w:sz w:val="24"/>
          <w:szCs w:val="24"/>
        </w:rPr>
        <w:t>45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5AAC" w:rsidRPr="006D7447" w:rsidRDefault="0001141B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 xml:space="preserve"> 1.1. </w:t>
      </w:r>
      <w:r w:rsidR="001B5AAC" w:rsidRPr="006D7447">
        <w:t>пункт 2.2.2 изложить в следующей редакции: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«2.2.2 Особенности взаимодействия с заявителем при предоставлении муниципальной услуги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Администрация в ходе предоставления муниципальной услуги не вправе требовать от заявителя: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6D7447">
        <w:lastRenderedPageBreak/>
        <w:t>актами, регулирующими отношения, возникающие в связи с предоставлением государственных и муниципальных услуг;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6D7447">
        <w:t xml:space="preserve">, </w:t>
      </w:r>
      <w:proofErr w:type="gramStart"/>
      <w:r w:rsidRPr="006D7447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D7447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D7447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6D7447">
        <w:t>.»;</w:t>
      </w:r>
      <w:proofErr w:type="gramEnd"/>
    </w:p>
    <w:p w:rsidR="0001141B" w:rsidRPr="006D7447" w:rsidRDefault="001B5AAC" w:rsidP="006D7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1.2.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="00883A5E" w:rsidRPr="006D7447">
        <w:rPr>
          <w:rFonts w:ascii="Times New Roman" w:hAnsi="Times New Roman" w:cs="Times New Roman"/>
          <w:sz w:val="24"/>
          <w:szCs w:val="24"/>
        </w:rPr>
        <w:t>пункт</w:t>
      </w:r>
      <w:r w:rsidR="0001141B" w:rsidRPr="006D7447">
        <w:rPr>
          <w:rFonts w:ascii="Times New Roman" w:hAnsi="Times New Roman" w:cs="Times New Roman"/>
          <w:sz w:val="24"/>
          <w:szCs w:val="24"/>
        </w:rPr>
        <w:t>а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2.4</w:t>
      </w:r>
      <w:r w:rsidR="006D7447">
        <w:rPr>
          <w:rFonts w:ascii="Times New Roman" w:hAnsi="Times New Roman" w:cs="Times New Roman"/>
          <w:sz w:val="24"/>
          <w:szCs w:val="24"/>
        </w:rPr>
        <w:t>.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слова «в течени</w:t>
      </w:r>
      <w:r w:rsidR="0001141B" w:rsidRPr="006D7447">
        <w:rPr>
          <w:rFonts w:ascii="Times New Roman" w:hAnsi="Times New Roman" w:cs="Times New Roman"/>
          <w:sz w:val="24"/>
          <w:szCs w:val="24"/>
        </w:rPr>
        <w:t>е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7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D7447">
        <w:rPr>
          <w:rFonts w:ascii="Times New Roman" w:hAnsi="Times New Roman" w:cs="Times New Roman"/>
          <w:sz w:val="24"/>
          <w:szCs w:val="24"/>
        </w:rPr>
        <w:t>дней» заменить словами «</w:t>
      </w:r>
      <w:r w:rsidR="00883A5E" w:rsidRPr="006D7447">
        <w:rPr>
          <w:rFonts w:ascii="Times New Roman" w:hAnsi="Times New Roman" w:cs="Times New Roman"/>
          <w:sz w:val="24"/>
          <w:szCs w:val="24"/>
        </w:rPr>
        <w:t>в течени</w:t>
      </w:r>
      <w:r w:rsidR="0001141B" w:rsidRPr="006D7447">
        <w:rPr>
          <w:rFonts w:ascii="Times New Roman" w:hAnsi="Times New Roman" w:cs="Times New Roman"/>
          <w:sz w:val="24"/>
          <w:szCs w:val="24"/>
        </w:rPr>
        <w:t>е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пяти рабочих дней»</w:t>
      </w:r>
      <w:r w:rsidR="0001141B" w:rsidRPr="006D7447">
        <w:rPr>
          <w:rFonts w:ascii="Times New Roman" w:hAnsi="Times New Roman" w:cs="Times New Roman"/>
          <w:sz w:val="24"/>
          <w:szCs w:val="24"/>
        </w:rPr>
        <w:t>;</w:t>
      </w:r>
    </w:p>
    <w:p w:rsidR="000F1A87" w:rsidRPr="006D7447" w:rsidRDefault="0001141B" w:rsidP="006D744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1.</w:t>
      </w:r>
      <w:r w:rsidR="001B5AAC" w:rsidRPr="006D7447">
        <w:rPr>
          <w:rFonts w:ascii="Times New Roman" w:hAnsi="Times New Roman" w:cs="Times New Roman"/>
          <w:sz w:val="24"/>
          <w:szCs w:val="24"/>
        </w:rPr>
        <w:t>3</w:t>
      </w:r>
      <w:r w:rsidRPr="006D7447">
        <w:rPr>
          <w:rFonts w:ascii="Times New Roman" w:hAnsi="Times New Roman" w:cs="Times New Roman"/>
          <w:sz w:val="24"/>
          <w:szCs w:val="24"/>
        </w:rPr>
        <w:t xml:space="preserve">. </w:t>
      </w:r>
      <w:r w:rsidR="000F1A87" w:rsidRPr="006D7447">
        <w:rPr>
          <w:rFonts w:ascii="Times New Roman" w:hAnsi="Times New Roman" w:cs="Times New Roman"/>
          <w:color w:val="000000"/>
          <w:shd w:val="clear" w:color="auto" w:fill="FFFFFF"/>
        </w:rPr>
        <w:t>пункт 2.6</w:t>
      </w:r>
      <w:r w:rsidR="006D744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F1A87" w:rsidRPr="006D7447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дополнить абзацем следующего содержания:</w:t>
      </w:r>
    </w:p>
    <w:p w:rsidR="000F1A87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C177D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r w:rsidR="008D6DE6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абзацах </w:t>
      </w:r>
      <w:r w:rsidR="008D6DE6" w:rsidRPr="006D7447">
        <w:rPr>
          <w:rFonts w:ascii="Times New Roman" w:hAnsi="Times New Roman" w:cs="Times New Roman"/>
          <w:sz w:val="24"/>
          <w:szCs w:val="24"/>
        </w:rPr>
        <w:t>10-1</w:t>
      </w:r>
      <w:r w:rsidRPr="006D7447">
        <w:rPr>
          <w:rFonts w:ascii="Times New Roman" w:hAnsi="Times New Roman" w:cs="Times New Roman"/>
          <w:sz w:val="24"/>
          <w:szCs w:val="24"/>
        </w:rPr>
        <w:t>7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 настояще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го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пункта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оформляются в 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 xml:space="preserve">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»;</w:t>
      </w:r>
    </w:p>
    <w:p w:rsidR="00396AF4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1.4. пункт 2.12</w:t>
      </w:r>
      <w:r w:rsid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6AF4" w:rsidRPr="006D7447" w:rsidRDefault="00396AF4" w:rsidP="006D74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</w:t>
      </w:r>
      <w:r w:rsidR="00FA2FFC">
        <w:rPr>
          <w:rFonts w:ascii="Times New Roman" w:hAnsi="Times New Roman" w:cs="Times New Roman"/>
          <w:sz w:val="24"/>
          <w:szCs w:val="24"/>
        </w:rPr>
        <w:t>сположено здание администрации 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допуск в здание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оказание работниками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около знания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r w:rsidRPr="006D7447">
        <w:rPr>
          <w:rFonts w:ascii="Times New Roman" w:hAnsi="Times New Roman" w:cs="Times New Roman"/>
          <w:sz w:val="24"/>
          <w:szCs w:val="24"/>
        </w:rPr>
        <w:lastRenderedPageBreak/>
        <w:t>детей-инвалидов.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396AF4" w:rsidRPr="006D7447" w:rsidRDefault="00396AF4" w:rsidP="006D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Вход в здание администрации оформлен вывеской с указанием основных реквизитов администрации на русском и чувашском языках, на местонахождение администрации указывают соответствующие вывески с основными реквизитами администрации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и графиком работы специалистов 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</w:t>
      </w:r>
      <w:r w:rsidR="00FA2FFC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Специалист</w:t>
      </w:r>
      <w:r w:rsidR="00FA2FFC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обязан предложить заявителю воспользоваться стулом, находящимся рядом с рабочим местом данного специалиста</w:t>
      </w:r>
      <w:r w:rsidR="00FA2FFC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0F4E0C" w:rsidRPr="000F4E0C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6AF4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1.5</w:t>
      </w:r>
      <w:r w:rsidR="006C2ECE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в разделе 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:</w:t>
      </w:r>
    </w:p>
    <w:p w:rsidR="006C2ECE" w:rsidRPr="006D7447" w:rsidRDefault="00E500EF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</w:t>
      </w:r>
      <w:r w:rsidR="006C2ECE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ункт 3.1.1. изложить в следующей редакции:</w:t>
      </w:r>
    </w:p>
    <w:p w:rsidR="00E500EF" w:rsidRPr="006D7447" w:rsidRDefault="00736763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</w:t>
      </w:r>
      <w:r w:rsidR="00E500EF" w:rsidRPr="006D7447">
        <w:rPr>
          <w:rFonts w:ascii="Times New Roman" w:hAnsi="Times New Roman" w:cs="Times New Roman"/>
          <w:b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sz w:val="24"/>
          <w:szCs w:val="24"/>
        </w:rPr>
        <w:t>1</w:t>
      </w:r>
      <w:r w:rsidR="00EE5830" w:rsidRPr="006D7447">
        <w:rPr>
          <w:rFonts w:ascii="Times New Roman" w:hAnsi="Times New Roman" w:cs="Times New Roman"/>
          <w:b/>
          <w:sz w:val="24"/>
          <w:szCs w:val="24"/>
        </w:rPr>
        <w:t>.</w:t>
      </w:r>
      <w:r w:rsidR="009D1B00" w:rsidRPr="006D7447">
        <w:rPr>
          <w:rFonts w:ascii="Times New Roman" w:hAnsi="Times New Roman" w:cs="Times New Roman"/>
          <w:b/>
          <w:sz w:val="24"/>
          <w:szCs w:val="24"/>
        </w:rPr>
        <w:t>1.</w:t>
      </w:r>
      <w:r w:rsidR="00E500EF" w:rsidRPr="006D7447">
        <w:rPr>
          <w:rFonts w:ascii="Times New Roman" w:hAnsi="Times New Roman" w:cs="Times New Roman"/>
          <w:b/>
          <w:sz w:val="24"/>
          <w:szCs w:val="24"/>
        </w:rPr>
        <w:t xml:space="preserve"> Прием документов Прием заявления и документов, необходимых для выдачи разрешения на ввод объекта в эксплуатацию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1) в администрации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</w:t>
      </w:r>
      <w:r w:rsidR="007D6FD6"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F196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администрацию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заявителем лично либо его уполномоченным лицом при наличии надлежаще оформленных документов.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</w:t>
      </w:r>
      <w:r w:rsidRPr="006D7447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направляет принятые заявления с приложением документов на рассмотрение главе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6C2ECE" w:rsidRPr="006D7447" w:rsidRDefault="004F1969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6C2ECE" w:rsidRPr="006D7447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заявления с приложением документов и накладывает визу для рассмотрения;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</w:t>
      </w:r>
      <w:r w:rsidR="004F1969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264E7B">
        <w:rPr>
          <w:rFonts w:ascii="Times New Roman" w:hAnsi="Times New Roman" w:cs="Times New Roman"/>
          <w:sz w:val="24"/>
          <w:szCs w:val="24"/>
        </w:rPr>
        <w:t>.</w:t>
      </w:r>
    </w:p>
    <w:p w:rsidR="00E500EF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F1969"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E500EF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 w:rsidR="000F4E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hAnsi="Times New Roman" w:cs="Times New Roman"/>
          <w:sz w:val="24"/>
          <w:szCs w:val="24"/>
        </w:rPr>
        <w:t>Шумерлинского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0F4E0C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в соответствии с пунктом 2.7</w:t>
      </w:r>
      <w:r w:rsidR="007D6FD6">
        <w:rPr>
          <w:rFonts w:ascii="Times New Roman" w:hAnsi="Times New Roman" w:cs="Times New Roman"/>
          <w:sz w:val="24"/>
          <w:szCs w:val="24"/>
        </w:rPr>
        <w:t>.</w:t>
      </w:r>
      <w:r w:rsidR="00EE5830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EE583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не подлежат приему. 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F1969"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>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документов в электронной форме специалист </w:t>
      </w:r>
      <w:r w:rsidR="003748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0F1A87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2) в МФЦ: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E500EF" w:rsidRPr="006D7447" w:rsidRDefault="00E500EF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r:id="rId10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абз.10</w:t>
        </w:r>
      </w:hyperlink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proofErr w:type="spellStart"/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11 подпункта 3.1.1</w:t>
        </w:r>
      </w:hyperlink>
      <w:r w:rsidR="007D6FD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3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E500EF" w:rsidRPr="006D7447" w:rsidRDefault="00E500EF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Документы, в ходе проверки которых выявлены нарушения, в соответствии с </w:t>
      </w:r>
      <w:hyperlink r:id="rId12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2.7</w:t>
        </w:r>
      </w:hyperlink>
      <w:r w:rsidR="007D6FD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CE374A" w:rsidRPr="00CE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3-й остается в МФЦ) в соответствии с действующими правилами ведения учета документов.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CE374A" w:rsidRPr="00CE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меняя статус в АИС МФЦ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869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869CE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177D3" w:rsidRDefault="00C177D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3.1.2. изложить в следующей редакции:</w:t>
      </w:r>
    </w:p>
    <w:p w:rsidR="00EE5830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Формирование и направление запросов в органы (организации), участвующие в предоставлении муниципальной услуги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пунктом 2.6 настоящего Административного регламента запрашиваются специалистом </w:t>
      </w:r>
      <w:r w:rsidR="000F4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одного рабочего дн</w:t>
      </w:r>
      <w:r w:rsidR="00CE374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Межведомственный запрос администрации 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направляющего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направления межведомственного запроса;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направление специалистом </w:t>
      </w:r>
      <w:r w:rsidR="000F4E0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межведомственное информационное взаимодействие, межведомственного запроса в соответствующий орган (организацию)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7447" w:rsidRDefault="006D7447" w:rsidP="006D744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736763" w:rsidP="006D744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EE5830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Рассмотрение принятых документов, необходимых для выдачи разрешения на ввод объекта в эксплуатацию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 осмотр объекта капитального строительства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264E7B" w:rsidRP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</w:t>
      </w:r>
      <w:r w:rsid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264E7B" w:rsidRP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 объекта капитального строительства осуществляется в присутствии заявителя либо его 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объекта капитального строительства предоставляется экспликация объекта капитального строительства. В случае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D1B00" w:rsidRPr="006D7447" w:rsidRDefault="009D1B00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9869CE" w:rsidRPr="006D7447" w:rsidRDefault="009D1B00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9869CE" w:rsidRPr="006D744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763" w:rsidRPr="006D7447" w:rsidRDefault="00736763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первый пункта </w:t>
      </w:r>
      <w:r w:rsidR="009D1B0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3.1.4.</w:t>
      </w:r>
      <w:r w:rsidR="009D1B00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36763" w:rsidRPr="006D7447" w:rsidRDefault="0066155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является выявление оснований </w:t>
      </w:r>
      <w:proofErr w:type="gramStart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 выдаче разрешения на ввод объекта в эксплуатацию в соответствии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осмотра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рабочего дня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готовит письменное уведомление об отказе в выдаче Разрешения (Приложение 4 к Административному регламенту.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Подготовленное уведомление об отказе в выдаче Разрешения в течение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рабочего дня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подписывается главой </w:t>
      </w:r>
      <w:proofErr w:type="spellStart"/>
      <w:r w:rsidR="00FA2FF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F196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proofErr w:type="gramStart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2A4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2612A4" w:rsidRPr="006D7447" w:rsidRDefault="002612A4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6155E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 третьем пункта 3.1.4.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слова «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в течение 1 дня» заменить словами «в течение одного рабочего дня»;</w:t>
      </w:r>
    </w:p>
    <w:p w:rsidR="00C177D3" w:rsidRDefault="00C177D3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2A4" w:rsidRPr="006D7447" w:rsidRDefault="002612A4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пункт 3.1.5. изложить в следующей редакции: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3.1.5. Подготовка и выдача разрешения на ввод объекта в эксплуатацию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</w:t>
      </w:r>
      <w:r w:rsidR="004F1969" w:rsidRPr="004F196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</w:t>
      </w:r>
      <w:r w:rsidR="004F1969" w:rsidRP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готовится Разрешение и 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главой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Разрешение оформляется по форме, утвержденной 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>одного рабочего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дня следующего за днем подписания разрешения на ввод объекта в эксплуатацию указанное разрешение выдается заявителю (его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уполномоченному представителю), оставшийся экземпляр хранится в архиве 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8D6DE6" w:rsidRPr="006D7447" w:rsidRDefault="008D6DE6" w:rsidP="006D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частью 12 статьи 51 и частью 3.3 статьи 52 Градостроительного кодекса Российской Федерации </w:t>
      </w:r>
      <w:r w:rsidR="00264E7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о заявлению заявителя администрация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выдавать разрешение на отдельные этапы строительства, реконструкции объектов капитального строительства.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Документы, могут быть направлены в электронной форме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="004F1969"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FA2FFC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по делопроизводству течение одного рабочего дня со дня подписания главой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организует доставку постановления в МФЦ для его вручения заявителю.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7BC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>ополнить пунктом 3.1.6. следующего содержания: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bCs/>
          <w:sz w:val="24"/>
          <w:szCs w:val="24"/>
        </w:rPr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Заявление об исправлении технической ошибки подается заявителем в администрацию, регистрируется, рассматривается Главой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с резолюцией исполнителю.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 </w:t>
      </w:r>
      <w:r w:rsidR="008F00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наличия технической ошибки в выданном в результате предоставления муниципальной услуги документе специалист </w:t>
      </w:r>
      <w:r w:rsidR="008F00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устраняет техническую ошибку путем подготовки внесения изменений в разрешение на ввод объекта в эксплуатацию.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технической ошибки в выданном в результате предоставления муниципальной услуги документе специалист </w:t>
      </w:r>
      <w:r w:rsidR="008F00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8F00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F00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подписанное главой </w:t>
      </w:r>
      <w:proofErr w:type="spellStart"/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F196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r w:rsidR="00A719FE" w:rsidRPr="006D744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bCs/>
          <w:sz w:val="24"/>
          <w:szCs w:val="24"/>
        </w:rPr>
        <w:t>«3.2. Порядок осуществления административных процедур и административных действий в электронной форме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2767BC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r w:rsidR="009869CE" w:rsidRPr="006D74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733D" w:rsidRPr="006D744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767BC" w:rsidRPr="006D7447" w:rsidRDefault="006E733D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2C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C57" w:rsidRPr="006D7447">
        <w:rPr>
          <w:rFonts w:ascii="Times New Roman" w:eastAsia="Times New Roman" w:hAnsi="Times New Roman" w:cs="Times New Roman"/>
          <w:sz w:val="24"/>
          <w:szCs w:val="24"/>
        </w:rPr>
        <w:t>Приложение 6 изложить в новой редакции согласно приложению к настоящему постановлению.</w:t>
      </w:r>
    </w:p>
    <w:p w:rsidR="00721C57" w:rsidRPr="006D7447" w:rsidRDefault="00721C57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в издании «Вестник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деревни Шумерли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» и подлежит размещению на официальном сайте 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A4" w:rsidRPr="006D7447" w:rsidRDefault="002612A4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AF0" w:rsidRPr="006D7447" w:rsidRDefault="005B1AF0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FFC" w:rsidRDefault="006D744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F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F6E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="00AF6EAD">
        <w:rPr>
          <w:rFonts w:ascii="Times New Roman" w:hAnsi="Times New Roman" w:cs="Times New Roman"/>
          <w:sz w:val="24"/>
          <w:szCs w:val="24"/>
        </w:rPr>
        <w:t>Федяров</w:t>
      </w:r>
      <w:proofErr w:type="spellEnd"/>
      <w:r w:rsidR="00AF6EAD">
        <w:rPr>
          <w:rFonts w:ascii="Times New Roman" w:hAnsi="Times New Roman" w:cs="Times New Roman"/>
          <w:sz w:val="24"/>
          <w:szCs w:val="24"/>
        </w:rPr>
        <w:t xml:space="preserve"> А.А.</w:t>
      </w:r>
      <w:r w:rsidR="00AF6EAD">
        <w:rPr>
          <w:rFonts w:ascii="Times New Roman" w:hAnsi="Times New Roman" w:cs="Times New Roman"/>
          <w:sz w:val="24"/>
          <w:szCs w:val="24"/>
        </w:rPr>
        <w:tab/>
      </w:r>
    </w:p>
    <w:p w:rsidR="006D7447" w:rsidRPr="006D7447" w:rsidRDefault="006D744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FFC" w:rsidRDefault="00FA2FFC" w:rsidP="00FA2FFC">
      <w:pPr>
        <w:rPr>
          <w:rFonts w:ascii="Times New Roman" w:hAnsi="Times New Roman" w:cs="Times New Roman"/>
          <w:sz w:val="24"/>
          <w:szCs w:val="24"/>
        </w:rPr>
      </w:pPr>
    </w:p>
    <w:p w:rsidR="00AF6EAD" w:rsidRDefault="00AF6EAD" w:rsidP="00FA2FFC">
      <w:pPr>
        <w:rPr>
          <w:rFonts w:ascii="Times New Roman" w:hAnsi="Times New Roman" w:cs="Times New Roman"/>
          <w:sz w:val="24"/>
          <w:szCs w:val="24"/>
        </w:rPr>
      </w:pPr>
    </w:p>
    <w:p w:rsidR="00AF6EAD" w:rsidRDefault="00AF6EAD" w:rsidP="00FA2FFC">
      <w:pPr>
        <w:rPr>
          <w:rFonts w:ascii="Times New Roman" w:hAnsi="Times New Roman" w:cs="Times New Roman"/>
          <w:sz w:val="24"/>
          <w:szCs w:val="24"/>
        </w:rPr>
      </w:pPr>
    </w:p>
    <w:p w:rsidR="00AF6EAD" w:rsidRDefault="00AF6EAD" w:rsidP="00FA2FFC">
      <w:pPr>
        <w:rPr>
          <w:rFonts w:ascii="Times New Roman" w:hAnsi="Times New Roman" w:cs="Times New Roman"/>
          <w:sz w:val="24"/>
          <w:szCs w:val="24"/>
        </w:rPr>
      </w:pPr>
    </w:p>
    <w:p w:rsidR="00AF6EAD" w:rsidRDefault="00AF6EAD" w:rsidP="00FA2FFC">
      <w:pPr>
        <w:rPr>
          <w:rFonts w:ascii="Times New Roman" w:hAnsi="Times New Roman" w:cs="Times New Roman"/>
          <w:sz w:val="24"/>
          <w:szCs w:val="24"/>
        </w:rPr>
      </w:pPr>
    </w:p>
    <w:p w:rsidR="00F47E6A" w:rsidRPr="006D7447" w:rsidRDefault="00F47E6A" w:rsidP="00FA2FFC">
      <w:pPr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7E6A" w:rsidRPr="006D7447" w:rsidRDefault="00F47E6A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2FFC" w:rsidRDefault="00FA2FFC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21C57" w:rsidRPr="006D7447" w:rsidRDefault="004F1969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1968E4">
        <w:rPr>
          <w:rFonts w:ascii="Times New Roman" w:hAnsi="Times New Roman" w:cs="Times New Roman"/>
          <w:sz w:val="24"/>
          <w:szCs w:val="24"/>
        </w:rPr>
        <w:t xml:space="preserve"> от 12.02</w:t>
      </w:r>
      <w:r w:rsidR="00F47E6A" w:rsidRPr="006D7447">
        <w:rPr>
          <w:rFonts w:ascii="Times New Roman" w:hAnsi="Times New Roman" w:cs="Times New Roman"/>
          <w:sz w:val="24"/>
          <w:szCs w:val="24"/>
        </w:rPr>
        <w:t>.2020 №</w:t>
      </w:r>
      <w:r w:rsidR="001968E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21C57" w:rsidRPr="006D7447" w:rsidRDefault="00721C57" w:rsidP="001968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21C57" w:rsidRPr="006D7447" w:rsidRDefault="00721C57" w:rsidP="006D7447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6D744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A2FFC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</w:t>
      </w:r>
      <w:r w:rsidRPr="006D744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D74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6D744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Блок – схема последовательности действий</w:t>
      </w:r>
    </w:p>
    <w:p w:rsidR="00721C57" w:rsidRPr="006D7447" w:rsidRDefault="00721C57" w:rsidP="006D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по выдаче разрешений на ввод объекта в эксплуатацию</w: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88298" wp14:editId="1A26ED45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3886200" cy="468630"/>
                <wp:effectExtent l="10160" t="11430" r="8890" b="57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8F009D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09D">
                              <w:rPr>
                                <w:rFonts w:ascii="Times New Roman" w:hAnsi="Times New Roman" w:cs="Times New Roman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288298" id="Овал 24" o:spid="_x0000_s1026" style="position:absolute;margin-left:89.3pt;margin-top:12.1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N3Lg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wUfTzizoiGNjl+P34/fjj8YXRE/rfM5pd27O4wdencL8pNnFla1sFt1jQhtrURJVY1ifvbkQXQ8&#10;PWWb9i2UhC52ARJVhwqbCEgksENS5OGkiDoEJunyYj6fkcycSYpNZvPZRZIsE/nja4c+vFbQsGgU&#10;XBmjnY+kiVzsb32IBYn8MSs1AEaXa21McnC7WRlke0EDsk5f6oH6PE8zlrUFv5yOpwn5ScyfQwzT&#10;9zcIhJ0t07hFsl71dhDadDZVaWzPXiSsIz4cNodegw2UD8QjQjfEtHRk1IBfOGtpgAvuP+8EKs7M&#10;G0taXI4mkzjxyZlMX47JwfPI5jwirCSoggfOOnMVui3ZOdTbmv40Sp1buCb9Kp14jdp2VfV105Am&#10;uvuFiltw7qesX2u//AkAAP//AwBQSwMEFAAGAAgAAAAhAJefqnPeAAAACQEAAA8AAABkcnMvZG93&#10;bnJldi54bWxMj8FOg0AQhu8mvsNmTLzZhWIpRZamsTHRQw+i3rfsFEjZWcJuKb6940mP/8yXf74p&#10;trPtxYSj7xwpiBcRCKTamY4aBZ8fLw8ZCB80Gd07QgXf6GFb3t4UOjfuSu84VaERXEI+1wraEIZc&#10;Sl+3aLVfuAGJdyc3Wh04jo00o75yue3lMopSaXVHfKHVAz63WJ+ri1Wwb3ZVOskkrJLT/jWszl+H&#10;tyRW6v5u3j2BCDiHPxh+9VkdSnY6ugsZL3rO6yxlVMHyMQHBwHoT8eCoYJPFIMtC/v+g/AEAAP//&#10;AwBQSwECLQAUAAYACAAAACEAtoM4kv4AAADhAQAAEwAAAAAAAAAAAAAAAAAAAAAAW0NvbnRlbnRf&#10;VHlwZXNdLnhtbFBLAQItABQABgAIAAAAIQA4/SH/1gAAAJQBAAALAAAAAAAAAAAAAAAAAC8BAABf&#10;cmVscy8ucmVsc1BLAQItABQABgAIAAAAIQDuWAN3LgIAAD4EAAAOAAAAAAAAAAAAAAAAAC4CAABk&#10;cnMvZTJvRG9jLnhtbFBLAQItABQABgAIAAAAIQCXn6pz3gAAAAkBAAAPAAAAAAAAAAAAAAAAAIgE&#10;AABkcnMvZG93bnJldi54bWxQSwUGAAAAAAQABADzAAAAkwUAAAAA&#10;">
                <v:textbox>
                  <w:txbxContent>
                    <w:p w:rsidR="00721C57" w:rsidRPr="008F009D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09D">
                        <w:rPr>
                          <w:rFonts w:ascii="Times New Roman" w:hAnsi="Times New Roman" w:cs="Times New Roman"/>
                        </w:rP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920B1" wp14:editId="76182214">
                <wp:simplePos x="0" y="0"/>
                <wp:positionH relativeFrom="column">
                  <wp:posOffset>3091180</wp:posOffset>
                </wp:positionH>
                <wp:positionV relativeFrom="paragraph">
                  <wp:posOffset>97155</wp:posOffset>
                </wp:positionV>
                <wp:extent cx="0" cy="429895"/>
                <wp:effectExtent l="52705" t="11430" r="61595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A9874"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7.65pt" to="24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CEYg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BMUaKVNCj9uP23fa2/dp+2t6i7fv2e/ul/dzetd/au+0N2PfbD2D7y/a+&#10;O75FEA5aNrVNAXKqLoxXg67VZX2u6WuLlJ6WRC15qOlqU0Oe2EdED0L8xtbAaNE81wx8yLXTQdh1&#10;YSoPCZKhdejf5tA/vnaI7g4pnCaD8Wg8DOAk3cfVxrpnXFfIGxmWQnllSUpW59Z5HiTdu/hjpedC&#10;yjAdUqEmw+PhYBgCrJaC+UvvZs1yMZUGrYifr/Dr8j5wM/pasQBWcsJmne2IkGAjF9RwRoA+kmOf&#10;reIMI8nhSXlrR08qnxFqBcKdtRuxN+P+eDaajZJeMjiZ9ZJ+nveezqdJ72QePxnmx/l0msdvPfk4&#10;SUvBGFee/37c4+Tvxql7eLtBPQz8QajoIXpQFMju/wPp0Gzf392kLDTbXBhfne87THhw7l6jf0K/&#10;7oPXz2/G5AcAAAD//wMAUEsDBBQABgAIAAAAIQAR8RON3wAAAAkBAAAPAAAAZHJzL2Rvd25yZXYu&#10;eG1sTI/BTsMwEETvSPyDtUjcqFMKlRXiVAipXFqo2iIENzdekoh4HdlOG/6eRRzgODujmbfFYnSd&#10;OGKIrScN00kGAqnytqVaw8t+eaVAxGTIms4TavjCCIvy/KwwufUn2uJxl2rBJRRzo6FJqc+ljFWD&#10;zsSJ75HY+/DBmcQy1NIGc+Jy18nrLJtLZ1rihcb0+NBg9bkbnIbterlSr6thrML74/R5v1k/vUWl&#10;9eXFeH8HIuGY/sLwg8/oUDLTwQ9ko+g03Kg5oyc2bmcgOPB7OGhQswxkWcj/H5TfAAAA//8DAFBL&#10;AQItABQABgAIAAAAIQC2gziS/gAAAOEBAAATAAAAAAAAAAAAAAAAAAAAAABbQ29udGVudF9UeXBl&#10;c10ueG1sUEsBAi0AFAAGAAgAAAAhADj9If/WAAAAlAEAAAsAAAAAAAAAAAAAAAAALwEAAF9yZWxz&#10;Ly5yZWxzUEsBAi0AFAAGAAgAAAAhAFZz4IRiAgAAewQAAA4AAAAAAAAAAAAAAAAALgIAAGRycy9l&#10;Mm9Eb2MueG1sUEsBAi0AFAAGAAgAAAAhABHxE4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05C2B" wp14:editId="383C9DB0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485900" cy="14192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E05C2B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1.95pt;margin-top:.25pt;width:117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GKNwIAAFoEAAAOAAAAZHJzL2Uyb0RvYy54bWysVNuO0zAQfUfiHyy/01zUQhs1XS1dipCW&#10;i7TwAa7jJBaOx9huk/IzfMU+IfEN/STGTreUi3hA5MGyPeMzM+fMZHk1dIrshXUSdEmzSUqJ0Bwq&#10;qZuSfni/eTKnxHmmK6ZAi5IehKNXq8ePlr0pRA4tqEpYgiDaFb0paeu9KZLE8VZ0zE3ACI3GGmzH&#10;PB5tk1SW9YjeqSRP06dJD7YyFrhwDm9vRiNdRfy6Fty/rWsnPFElxdx8XG1ct2FNVktWNJaZVvJT&#10;GuwfsuiY1Bj0DHXDPCM7K3+D6iS34KD2Ew5dAnUtuYg1YDVZ+ks1dy0zItaC5Dhzpsn9P1j+Zv/O&#10;ElmVNM8o0axDjY5fjt+OX4/3BK+Qn964At3uDDr64TkMqHOs1Zlb4B8d0bBumW7EtbXQt4JVmF98&#10;mVw8HXFcANn2r6HCOGznIQINte0CeUgHQXTU6XDWRgye8BByOp8tUjRxtGXTbJHns5BdwoqH58Y6&#10;/1JAR8KmpBbFj/Bsf+v86PrgEqI5ULLaSKXiwTbbtbJkz7BRNvE7of/kpjTpS7qYYey/Q6Tx+xNE&#10;Jz12vJJdSednJ1YE3l7oKvajZ1KNe6xOaSwyEBm4G1n0w3aImp312UJ1QGYtjA2OA4mbFuxnSnps&#10;7pK6TztmBSXqlUZ1Ftl0GqYhHqazZzke7KVle2lhmiNUST0l43btxwnaGSubFiON/aDhGhWtZeQ6&#10;ZDxmdUofGziqdRq2MCGX5+j145ew+g4AAP//AwBQSwMEFAAGAAgAAAAhAD7xM2DcAAAABgEAAA8A&#10;AABkcnMvZG93bnJldi54bWxMjs1OwzAQhO9IvIO1SFwQdUhKf0KcCiGB4AYFwdWNt0mEvQ62m4a3&#10;ZznBbUYzmvmqzeSsGDHE3pOCq1kGAqnxpqdWwdvr/eUKREyajLaeUME3RtjUpyeVLo0/0guO29QK&#10;HqFYagVdSkMpZWw6dDrO/IDE2d4HpxPb0EoT9JHHnZV5li2k0z3xQ6cHvOuw+dwenILV/HH8iE/F&#10;83uz2Nt1uliOD19BqfOz6fYGRMIp/ZXhF5/RoWamnT+QicIqKNZcVHANgsO8WLLdscjnGci6kv/x&#10;6x8AAAD//wMAUEsBAi0AFAAGAAgAAAAhALaDOJL+AAAA4QEAABMAAAAAAAAAAAAAAAAAAAAAAFtD&#10;b250ZW50X1R5cGVzXS54bWxQSwECLQAUAAYACAAAACEAOP0h/9YAAACUAQAACwAAAAAAAAAAAAAA&#10;AAAvAQAAX3JlbHMvLnJlbHNQSwECLQAUAAYACAAAACEAPl1hijcCAABaBAAADgAAAAAAAAAAAAAA&#10;AAAuAgAAZHJzL2Uyb0RvYy54bWxQSwECLQAUAAYACAAAACEAPvEzYNwAAAAGAQAADwAAAAAAAAAA&#10;AAAAAACRBAAAZHJzL2Rvd25yZXYueG1sUEsFBgAAAAAEAAQA8wAAAJoFAAAAAA==&#10;">
                <v:textbox>
                  <w:txbxContent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</w:rPr>
                        <w:t>Мотивированный отказ в предоставлении муниципальной услуги</w:t>
                      </w:r>
                    </w:p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A2808" wp14:editId="515E6C22">
                <wp:simplePos x="0" y="0"/>
                <wp:positionH relativeFrom="column">
                  <wp:posOffset>1956435</wp:posOffset>
                </wp:positionH>
                <wp:positionV relativeFrom="paragraph">
                  <wp:posOffset>1270</wp:posOffset>
                </wp:positionV>
                <wp:extent cx="3200400" cy="692785"/>
                <wp:effectExtent l="13335" t="10795" r="571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</w:rPr>
                              <w:t xml:space="preserve">Прием и рассмотрение документов от заявителей </w:t>
                            </w:r>
                          </w:p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>2 рабочий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7A2808" id="Поле 22" o:spid="_x0000_s1028" type="#_x0000_t202" style="position:absolute;margin-left:154.05pt;margin-top:.1pt;width:252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ASOQIAAFkEAAAOAAAAZHJzL2Uyb0RvYy54bWysVF2O0zAQfkfiDpbfadrQ7rZR09XSpQhp&#10;+ZEWDuA4TmLheIztNimX2VPwhMQZeiTGTrdb/l4QebA8nvE34++byfKqbxXZCesk6JxORmNKhOZQ&#10;Sl3n9OOHzbM5Jc4zXTIFWuR0Lxy9Wj19suxMJlJoQJXCEgTRLutMThvvTZYkjjeiZW4ERmh0VmBb&#10;5tG0dVJa1iF6q5J0PL5IOrClscCFc3h6MzjpKuJXleD+XVU54YnKKdbm42rjWoQ1WS1ZVltmGsmP&#10;ZbB/qKJlUmPSE9QN84xsrfwNqpXcgoPKjzi0CVSV5CK+AV8zGf/ymruGGRHfguQ4c6LJ/T9Y/nb3&#10;3hJZ5jRNKdGsRY0O94fvh2+HrwSPkJ/OuAzD7gwG+v4F9KhzfKszt8A/OaJh3TBdi2troWsEK7G+&#10;SbiZnF0dcFwAKbo3UGIetvUQgfrKtoE8pIMgOuq0P2kjek84Hj5HtadjdHH0XSzSy/kspmDZw21j&#10;nX8loCVhk1OL2kd0trt1PlTDsoeQkMyBkuVGKhUNWxdrZcmOYZ9s4ndE/ylMadLldDFLZwMBf4UY&#10;x+9PEK302PBKtjmdn4JYFmh7qcvYjp5JNeyxZKWPPAbqBhJ9X/SDZCFB4LiAco/EWhj6G+cRNw3Y&#10;L5R02Ns5dZ+3zApK1GuN4iwm02kYhmhMZ5cpGvbcU5x7mOYIlVNPybBd+2GAtsbKusFMQztouEZB&#10;Kxm5fqzqWD72b5TgOGthQM7tGPX4R1j9AAAA//8DAFBLAwQUAAYACAAAACEAX/3Ekd0AAAAIAQAA&#10;DwAAAGRycy9kb3ducmV2LnhtbEyPwU7DMBBE70j8g7VIXBC1k6CShjgVQgLBDUpVrm7sJhH2Othu&#10;Gv6e5QTH0TzNvq3Xs7NsMiEOHiVkCwHMYOv1gJ2E7fvjdQksJoVaWY9GwreJsG7Oz2pVaX/CNzNt&#10;UsdoBGOlJPQpjRXnse2NU3HhR4PUHXxwKlEMHddBnWjcWZ4LseRODUgXejWah960n5ujk1DePE8f&#10;8aV43bXLg12lq9vp6StIeXkx398BS2ZOfzD86pM6NOS090fUkVkJhSgzQiXkwKgus5zinjixKoA3&#10;Nf//QPMDAAD//wMAUEsBAi0AFAAGAAgAAAAhALaDOJL+AAAA4QEAABMAAAAAAAAAAAAAAAAAAAAA&#10;AFtDb250ZW50X1R5cGVzXS54bWxQSwECLQAUAAYACAAAACEAOP0h/9YAAACUAQAACwAAAAAAAAAA&#10;AAAAAAAvAQAAX3JlbHMvLnJlbHNQSwECLQAUAAYACAAAACEAcCHgEjkCAABZBAAADgAAAAAAAAAA&#10;AAAAAAAuAgAAZHJzL2Uyb0RvYy54bWxQSwECLQAUAAYACAAAACEAX/3Ekd0AAAAIAQAADwAAAAAA&#10;AAAAAAAAAACTBAAAZHJzL2Rvd25yZXYueG1sUEsFBgAAAAAEAAQA8wAAAJ0FAAAAAA==&#10;">
                <v:textbox>
                  <w:txbxContent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</w:rPr>
                        <w:t xml:space="preserve">Прием и рассмотрение документов от заявителей </w:t>
                      </w:r>
                    </w:p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>2 рабочий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73B28" wp14:editId="49552919">
                <wp:simplePos x="0" y="0"/>
                <wp:positionH relativeFrom="column">
                  <wp:posOffset>1513840</wp:posOffset>
                </wp:positionH>
                <wp:positionV relativeFrom="paragraph">
                  <wp:posOffset>160655</wp:posOffset>
                </wp:positionV>
                <wp:extent cx="456565" cy="0"/>
                <wp:effectExtent l="18415" t="55880" r="10795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20D12" id="Прямая соединительная линия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12.65pt" to="1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FeaQIAAIUEAAAOAAAAZHJzL2Uyb0RvYy54bWysVM1uEzEQviPxDpbv6WbDJrSrbiqUTeDA&#10;T6WWB3Bsb9bCa1u2m02EkIAzUh+BV+AAUqUCz7B5I8ZOmrZwQYhEcsaemc/ffDPO8cmqkWjJrRNa&#10;FTg96GPEFdVMqEWBX5/PeocYOU8UI1IrXuA1d/hk/PDBcWtyPtC1loxbBCDK5a0pcO29yZPE0Zo3&#10;xB1owxU4K20b4mFrFwmzpAX0RiaDfn+UtNoyYzXlzsFpuXXiccSvKk79q6py3CNZYODm42rjOg9r&#10;Mj4m+cISUwu6o0H+gUVDhIJL91Al8QRdWPEHVCOo1U5X/oDqJtFVJSiPNUA1af+3as5qYnisBcRx&#10;Zi+T+3+w9OXy1CLBCjwAeRRpoEfd5837zWX3vfuyuUSbD93P7lv3tbvqfnRXm49gX28+gR2c3fXu&#10;+BJBOmjZGpcD5ESd2qAGXakz81zTNw4pPamJWvBY0/nawD1pyEjupYSNM8Bo3r7QDGLIhddR2FVl&#10;G1RJYZ6FxAAO4qFV7OR630m+8ojCYTYcwRcjeuNKSB4QQp6xzj/lukHBKLAUKmhMcrJ87nxgdBsS&#10;jpWeCSnjnEiF2gIfDQfDmOC0FCw4Q5izi/lEWrQkYdLiJ5YHnrthVl8oFsFqTth0Z3siJNjIR128&#10;FaCU5Djc1nCGkeTwuIK1pSdVuBFqBcI7aztsb4/6R9PD6WHWywajaS/rl2XvyWyS9Uaz9PGwfFRO&#10;JmX6LpBPs7wWjHEV+N8Mfpr93WDtnuB2ZPejvxcquY8eFQWyN7+RdGx76PR2ZuaarU9tqC5MAMx6&#10;DN69y/CY7u5j1O2/x/gXAAAA//8DAFBLAwQUAAYACAAAACEAPEnxBN8AAAAJAQAADwAAAGRycy9k&#10;b3ducmV2LnhtbEyPzU7DMBCE70i8g7VI3KiTpkUlxKkQAokToj+qxM2NlyQ0XgfbbQJPzyIOcJvd&#10;Gc1+WyxH24kT+tA6UpBOEhBIlTMt1Qq2m8erBYgQNRndOUIFnxhgWZ6fFTo3bqAVntaxFlxCIdcK&#10;mhj7XMpQNWh1mLgeib03562OPPpaGq8HLrednCbJtbS6Jb7Q6B7vG6wO66NVcLMZ5u7FH3aztP14&#10;/Xp4j/3Tc1Tq8mK8uwURcYx/YfjBZ3QomWnvjmSC6BRMs8WMoyzmGQgOZGnCYv+7kGUh/39QfgMA&#10;AP//AwBQSwECLQAUAAYACAAAACEAtoM4kv4AAADhAQAAEwAAAAAAAAAAAAAAAAAAAAAAW0NvbnRl&#10;bnRfVHlwZXNdLnhtbFBLAQItABQABgAIAAAAIQA4/SH/1gAAAJQBAAALAAAAAAAAAAAAAAAAAC8B&#10;AABfcmVscy8ucmVsc1BLAQItABQABgAIAAAAIQCqJDFeaQIAAIUEAAAOAAAAAAAAAAAAAAAAAC4C&#10;AABkcnMvZTJvRG9jLnhtbFBLAQItABQABgAIAAAAIQA8SfEE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68D6E" wp14:editId="733C9DA2">
                <wp:simplePos x="0" y="0"/>
                <wp:positionH relativeFrom="column">
                  <wp:posOffset>3568065</wp:posOffset>
                </wp:positionH>
                <wp:positionV relativeFrom="paragraph">
                  <wp:posOffset>168275</wp:posOffset>
                </wp:positionV>
                <wp:extent cx="0" cy="403860"/>
                <wp:effectExtent l="53340" t="6350" r="60960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045D9"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3.25pt" to="2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1SYwIAAHsEAAAOAAAAZHJzL2Uyb0RvYy54bWysVM1uEzEQviPxDpbv6e6m25C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hd6NMJKkgR51nzbvNjfdt+7z5gZt3nc/uq/dl+62+97dbj6Afbf5CLY/7O52&#10;7hsE6aBlq20GkBN5Ybwa5Upe6nNVvrZIqklN5IKFmq7WGu5JfEb0IMVvrAZG8/a5ohBDrp0Kwq4q&#10;03hIkAytQv/Wh/6xlUPl1lmCN42Ph4PQ2ohk+zxtrHvGVIO8kWPBpVeWZGR5bp3nQbJ9iHdLNeNC&#10;hOkQErU5Hp30T0KCVYJTf+jDrFnMJ8KgJfHzFX6hKDi5H2bUtaQBrGaETne2I1yAjVxQwxkO+giG&#10;/W0NoxgJBk/KW1t6QvoboVYgvLO2I/ZmFI+mw+kw7aX9wbSXxkXRezqbpL3BLHlyUhwXk0mRvPXk&#10;kzSrOaVMev77cU/Svxun3cPbDuph4A9CRQ/Rg6JAdv8fSIdm+/5uJ2Wu6PrC+Op832HCQ/DuNfon&#10;dH8fon59M8Y/AQAA//8DAFBLAwQUAAYACAAAACEAlwCo0d8AAAAJAQAADwAAAGRycy9kb3ducmV2&#10;LnhtbEyPwUrDQBCG74LvsIzgzW5SaEhjJkWEemlV2orobZsdk2B2Nuxu2vj2rnjQ48x8/PP95Woy&#10;vTiR851lhHSWgCCure64QXg5rG9yED4o1qq3TAhf5GFVXV6UqtD2zDs67UMjYgj7QiG0IQyFlL5u&#10;ySg/swNxvH1YZ1SIo2ukduocw00v50mSSaM6jh9aNdB9S/XnfjQIu+16k79uxql27w/p0+F5+/jm&#10;c8Trq+nuFkSgKfzB8KMf1aGKTkc7svaiR1hk6TKiCPNsASICv4sjwjJJQVal/N+g+gYAAP//AwBQ&#10;SwECLQAUAAYACAAAACEAtoM4kv4AAADhAQAAEwAAAAAAAAAAAAAAAAAAAAAAW0NvbnRlbnRfVHlw&#10;ZXNdLnhtbFBLAQItABQABgAIAAAAIQA4/SH/1gAAAJQBAAALAAAAAAAAAAAAAAAAAC8BAABfcmVs&#10;cy8ucmVsc1BLAQItABQABgAIAAAAIQCoAb1SYwIAAHsEAAAOAAAAAAAAAAAAAAAAAC4CAABkcnMv&#10;ZTJvRG9jLnhtbFBLAQItABQABgAIAAAAIQCXAKj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84689" wp14:editId="5C36EB2E">
                <wp:simplePos x="0" y="0"/>
                <wp:positionH relativeFrom="column">
                  <wp:posOffset>1967865</wp:posOffset>
                </wp:positionH>
                <wp:positionV relativeFrom="paragraph">
                  <wp:posOffset>48260</wp:posOffset>
                </wp:positionV>
                <wp:extent cx="3200400" cy="11144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>Осмотр объекта капитального строительства и составление а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кта (итоговой) проверки при строительстве, реконструкции объекта капитального строительства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84689" id="Поле 18" o:spid="_x0000_s1029" type="#_x0000_t202" style="position:absolute;margin-left:154.95pt;margin-top:3.8pt;width:25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lNwIAAFoEAAAOAAAAZHJzL2Uyb0RvYy54bWysVF2O0zAQfkfiDpbfaZJuC7tR09XSpQhp&#10;+ZEWDuA6TmJhe4ztNlkuwyl4QuIMPRJjp9stP+IBkQfL4xl/M/6+mSwuB63ITjgvwVS0mOSUCMOh&#10;lqat6If36yfnlPjATM0UGFHRO+Hp5fLxo0VvSzGFDlQtHEEQ48veVrQLwZZZ5nknNPMTsMKgswGn&#10;WUDTtVntWI/oWmXTPH+a9eBq64AL7/H0enTSZcJvGsHD26bxIhBVUawtpNWldRPXbLlgZeuY7SQ/&#10;lMH+oQrNpMGkR6hrFhjZOvkblJbcgYcmTDjoDJpGcpHegK8p8l9ec9sxK9JbkBxvjzT5/wfL3+ze&#10;OSJr1A6VMkyjRvsv++/7b/uvBI+Qn976EsNuLQaG4TkMGJve6u0N8I+eGFh1zLTiyjnoO8FqrK+I&#10;N7OTqyOOjyCb/jXUmIdtAySgoXE6kod0EERHne6O2oghEI6HZ6j2LEcXR19RFLPZdJ5ysPL+unU+&#10;vBSgSdxU1KH4CZ7tbnyI5bDyPiRm86BkvZZKJcO1m5VyZMewUdbpO6D/FKYM6St6Mcfcf4fI0/cn&#10;CC0DdrySuqLnxyBWRt5emDr1Y2BSjXssWZkDkZG7kcUwbIak2VlMEEneQH2HzDoYGxwHEjcduM+U&#10;9NjcFfWftswJStQrg+pcIH1xGpIxmz+bouFOPZtTDzMcoSoaKBm3qzBO0NY62XaYaewHA1eoaCMT&#10;1w9VHcrHBk4SHIYtTsipnaIefgnLHwAAAP//AwBQSwMEFAAGAAgAAAAhAAZTUz3eAAAACQEAAA8A&#10;AABkcnMvZG93bnJldi54bWxMj0FPhDAQhe8m/odmTLwYtyCGBaRsjIlGb7oavXbpLBDpFNsui//e&#10;8aTHl/flzTf1ZrGjmNGHwZGCdJWAQGqdGahT8PZ6f1mACFGT0aMjVPCNATbN6UmtK+OO9ILzNnaC&#10;RyhUWkEf41RJGdoerQ4rNyFxt3fe6sjRd9J4feRxO8qrJMml1QPxhV5PeNdj+7k9WAXF9eP8EZ6y&#10;5/c2349lvFjPD19eqfOz5fYGRMQl/sHwq8/q0LDTzh3IBDEqyJKyZFTBOgfBfZFmnHcMFlkKsqnl&#10;/w+aHwAAAP//AwBQSwECLQAUAAYACAAAACEAtoM4kv4AAADhAQAAEwAAAAAAAAAAAAAAAAAAAAAA&#10;W0NvbnRlbnRfVHlwZXNdLnhtbFBLAQItABQABgAIAAAAIQA4/SH/1gAAAJQBAAALAAAAAAAAAAAA&#10;AAAAAC8BAABfcmVscy8ucmVsc1BLAQItABQABgAIAAAAIQBAVUXlNwIAAFoEAAAOAAAAAAAAAAAA&#10;AAAAAC4CAABkcnMvZTJvRG9jLnhtbFBLAQItABQABgAIAAAAIQAGU1M93gAAAAkBAAAPAAAAAAAA&#10;AAAAAAAAAJEEAABkcnMvZG93bnJldi54bWxQSwUGAAAAAAQABADzAAAAnAUAAAAA&#10;">
                <v:textbox>
                  <w:txbxContent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>Осмотр объекта капитального строительства и составление а</w:t>
                      </w:r>
                      <w:r w:rsidRPr="00FA2F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кта (итоговой) проверки при строительстве, реконструкции объекта капитального строительства</w:t>
                      </w:r>
                      <w:r w:rsidRPr="00FA2F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 xml:space="preserve">1 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35D4" wp14:editId="2AC2D1FF">
                <wp:simplePos x="0" y="0"/>
                <wp:positionH relativeFrom="column">
                  <wp:posOffset>3568065</wp:posOffset>
                </wp:positionH>
                <wp:positionV relativeFrom="paragraph">
                  <wp:posOffset>135890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E1E65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0.7pt" to="280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ZsvmN8AAAAJAQAADwAAAGRycy9kb3ducmV2&#10;LnhtbEyPTU/DMAyG70j8h8hI3FjaaYxSmk4IaVw2hrYhBLesMW1F41RJupV/jxEHuPnj0evHxWK0&#10;nTiiD60jBekkAYFUOdNSreBlv7zKQISoyejOESr4wgCL8vys0LlxJ9ricRdrwSEUcq2gibHPpQxV&#10;g1aHieuRePfhvNWRW19L4/WJw20np0kyl1a3xBca3eNDg9XnbrAKtuvlKntdDWPl3x/Tzf55/fQW&#10;MqUuL8b7OxARx/gHw48+q0PJTgc3kAmiU3A9T28ZVTBNZyAY+B0cuLiZgSwL+f+D8hsAAP//AwBQ&#10;SwECLQAUAAYACAAAACEAtoM4kv4AAADhAQAAEwAAAAAAAAAAAAAAAAAAAAAAW0NvbnRlbnRfVHlw&#10;ZXNdLnhtbFBLAQItABQABgAIAAAAIQA4/SH/1gAAAJQBAAALAAAAAAAAAAAAAAAAAC8BAABfcmVs&#10;cy8ucmVsc1BLAQItABQABgAIAAAAIQDoucOeYwIAAHsEAAAOAAAAAAAAAAAAAAAAAC4CAABkcnMv&#10;ZTJvRG9jLnhtbFBLAQItABQABgAIAAAAIQA5my+Y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EDE29" wp14:editId="629D790C">
                <wp:simplePos x="0" y="0"/>
                <wp:positionH relativeFrom="column">
                  <wp:posOffset>1948815</wp:posOffset>
                </wp:positionH>
                <wp:positionV relativeFrom="paragraph">
                  <wp:posOffset>27305</wp:posOffset>
                </wp:positionV>
                <wp:extent cx="3200400" cy="1114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 подписание постановления администрации </w:t>
                            </w:r>
                            <w:r w:rsidR="008A7FB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Шумерлинского сельского поселения 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Шумерлинского района об 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утверждении акта приемки и разрешения на ввод в эксплуатацию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>1 рабочий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EDE29" id="Поле 16" o:spid="_x0000_s1030" type="#_x0000_t202" style="position:absolute;margin-left:153.45pt;margin-top:2.15pt;width:252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kSNwIAAFoEAAAOAAAAZHJzL2Uyb0RvYy54bWysVF2O0zAQfkfiDpbfadLSLrtR09XSpQhp&#10;+ZEWDuA4TmJhe4ztNlkuwyl4QuIMPRJjp9stP+IBkQfL4xl/M/6+mSwvB63ITjgvwZR0OskpEYZD&#10;LU1b0g/vN0/OKfGBmZopMKKkd8LTy9XjR8veFmIGHahaOIIgxhe9LWkXgi2yzPNOaOYnYIVBZwNO&#10;s4Cma7PasR7RtcpmeX6W9eBq64AL7/H0enTSVcJvGsHD26bxIhBVUqwtpNWltYprtlqyonXMdpIf&#10;ymD/UIVm0mDSI9Q1C4xsnfwNSkvuwEMTJhx0Bk0juUhvwNdM819ec9sxK9JbkBxvjzT5/wfL3+ze&#10;OSJr1O6MEsM0arT/sv++/7b/SvAI+emtLzDs1mJgGJ7DgLHprd7eAP/oiYF1x0wrrpyDvhOsxvqm&#10;8WZ2cnXE8RGk6l9DjXnYNkACGhqnI3lIB0F01OnuqI0YAuF4+BTVnufo4uibTqfz+WyRcrDi/rp1&#10;PrwUoEnclNSh+Ame7W58iOWw4j4kZvOgZL2RSiXDtdVaObJj2Cib9B3QfwpThvQlvVhg7r9D5On7&#10;E4SWATteSV3S82MQKyJvL0yd+jEwqcY9lqzMgcjI3chiGKohaTaPCSLJFdR3yKyDscFxIHHTgftM&#10;SY/NXVL/acucoES9MqjOBdIXpyEZ88WzGRru1FOdepjhCFXSQMm4XYdxgrbWybbDTGM/GLhCRRuZ&#10;uH6o6lA+NnCS4DBscUJO7RT18EtY/QAAAP//AwBQSwMEFAAGAAgAAAAhAKFPtT7eAAAACQEAAA8A&#10;AABkcnMvZG93bnJldi54bWxMj8FOwzAQRO9I/IO1SFwQtUuqNAlxKoQEglspCK5u7CYR9jrYbhr+&#10;nuUEx9E8zb6tN7OzbDIhDh4lLBcCmMHW6wE7CW+vD9cFsJgUamU9GgnfJsKmOT+rVaX9CV/MtEsd&#10;oxGMlZLQpzRWnMe2N07FhR8NUnfwwalEMXRcB3WicWf5jRA5d2pAutCr0dz3pv3cHZ2EYvU0fcTn&#10;bPve5gdbpqv19PgVpLy8mO9ugSUzpz8YfvVJHRpy2vsj6sishEzkJaESVhkw6ouloLwncF0WwJua&#10;//+g+QEAAP//AwBQSwECLQAUAAYACAAAACEAtoM4kv4AAADhAQAAEwAAAAAAAAAAAAAAAAAAAAAA&#10;W0NvbnRlbnRfVHlwZXNdLnhtbFBLAQItABQABgAIAAAAIQA4/SH/1gAAAJQBAAALAAAAAAAAAAAA&#10;AAAAAC8BAABfcmVscy8ucmVsc1BLAQItABQABgAIAAAAIQAEejkSNwIAAFoEAAAOAAAAAAAAAAAA&#10;AAAAAC4CAABkcnMvZTJvRG9jLnhtbFBLAQItABQABgAIAAAAIQChT7U+3gAAAAkBAAAPAAAAAAAA&#10;AAAAAAAAAJEEAABkcnMvZG93bnJldi54bWxQSwUGAAAAAAQABADzAAAAnAUAAAAA&#10;">
                <v:textbox>
                  <w:txbxContent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FA2FFC">
                        <w:rPr>
                          <w:rFonts w:ascii="Times New Roman" w:hAnsi="Times New Roman" w:cs="Times New Roman"/>
                          <w:sz w:val="20"/>
                        </w:rPr>
                        <w:t xml:space="preserve">и подписание постановления администрации </w:t>
                      </w:r>
                      <w:r w:rsidR="008A7FB6">
                        <w:rPr>
                          <w:rFonts w:ascii="Times New Roman" w:hAnsi="Times New Roman" w:cs="Times New Roman"/>
                          <w:sz w:val="20"/>
                        </w:rPr>
                        <w:t xml:space="preserve">Шумерлинского сельского поселения </w:t>
                      </w:r>
                      <w:r w:rsidRPr="00FA2FFC">
                        <w:rPr>
                          <w:rFonts w:ascii="Times New Roman" w:hAnsi="Times New Roman" w:cs="Times New Roman"/>
                          <w:sz w:val="20"/>
                        </w:rPr>
                        <w:t xml:space="preserve">Шумерлинского района об </w:t>
                      </w:r>
                      <w:r w:rsidRPr="00FA2F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утверждении акта приемки и разрешения на ввод в эксплуатацию</w:t>
                      </w: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>1 рабочий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9BD5D" wp14:editId="18228A3B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0" cy="4038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98B9F"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25pt" to="28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ihYwIAAHs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4NMJKkgR51nzbvNjfdt+7z5gZt3nc/uq/dl+62+97dbj6Afbf5CLY/7O52&#10;7hsE6aBlq20GkBN5Ybwa5Upe6nNVvrZIqklN5IKFmq7WGu5JfEb0IMVvrAZG8/a5ohBDrp0Kwq4q&#10;03hIkAytQv/Wh/6xlUPl1lmCN42PR8PQ2ohk+zxtrHvGVIO8kWPBpVeWZGR5bp3nQbJ9iHdLNeNC&#10;hOkQErU5Phn0ByHBKsGpP/Rh1izmE2HQkvj5Cr9QFJzcDzPqWtIAVjNCpzvbES7ARi6o4QwHfQTD&#10;/raGUYwEgyflrS09If2NUCsQ3lnbEXtzEp9MR9NR2kv7w2kvjYui93Q2SXvDWfJkUBwXk0mRvPXk&#10;kzSrOaVMev77cU/Svxun3cPbDuph4A9CRQ/Rg6JAdv8fSIdm+/5uJ2Wu6PrC+Op832HCQ/DuNfon&#10;dH8fon59M8Y/AQAA//8DAFBLAwQUAAYACAAAACEAKRKDtN8AAAAJAQAADwAAAGRycy9kb3ducmV2&#10;LnhtbEyPQUvDQBCF74L/YRnBm92k2BpiNkWEemlV2oq0t212TILZ2bC7aeO/d8SDnoaZ93jzvWIx&#10;2k6c0IfWkYJ0koBAqpxpqVbwtlveZCBC1GR05wgVfGGARXl5UejcuDNt8LSNteAQCrlW0MTY51KG&#10;qkGrw8T1SKx9OG915NXX0nh95nDbyWmSzKXVLfGHRvf42GD1uR2sgs16ucreV8NY+cNT+rJ7XT/v&#10;Q6bU9dX4cA8i4hj/zPCDz+hQMtPRDWSC6BTM5tMZW1m45cmG38NRwV2WgiwL+b9B+Q0AAP//AwBQ&#10;SwECLQAUAAYACAAAACEAtoM4kv4AAADhAQAAEwAAAAAAAAAAAAAAAAAAAAAAW0NvbnRlbnRfVHlw&#10;ZXNdLnhtbFBLAQItABQABgAIAAAAIQA4/SH/1gAAAJQBAAALAAAAAAAAAAAAAAAAAC8BAABfcmVs&#10;cy8ucmVsc1BLAQItABQABgAIAAAAIQB9BhihYwIAAHsEAAAOAAAAAAAAAAAAAAAAAC4CAABkcnMv&#10;ZTJvRG9jLnhtbFBLAQItABQABgAIAAAAIQApEoO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DAD10" wp14:editId="0D84F810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3200400" cy="956310"/>
                <wp:effectExtent l="0" t="0" r="19050" b="152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Выдача разрешения на ввод объекта в эксплуатацию</w:t>
                            </w: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721C57" w:rsidRPr="00FA2FFC" w:rsidRDefault="00721C57" w:rsidP="0072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F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DAD10" id="Поле 14" o:spid="_x0000_s1031" type="#_x0000_t202" style="position:absolute;margin-left:154.95pt;margin-top:11.3pt;width:252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vOA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bkqJYRo12n/d/9h/338jeIX8dNYX6PZg0TH0L6BH31Srt/fAP3liYNky04hb56BrBaswv3F8&#10;mZ09HXB8BFl3b6DCOGwTIAH1tdORPKSDIDrqtDtpI/pAOF5eoNrTHE0cbdezy4txEi9jxfG1dT68&#10;EqBJ3JTUofYJnW3vfYjZsOLoEoN5ULJaSaXSwTXrpXJky7BPVulLBTxyU4Z0MfpkNhDwV4g8fX+C&#10;0DJgwyupS3p1cmJFpO2lqVI7BibVsMeUlTnwGKkbSAz9uk+SzY7yrKHaIbEOhv7GecRNC+4LJR32&#10;dkn95w1zghL12qA41+PpNA5DOkxnzyd4cOeW9bmFGY5QJQ2UDNtlGAZoY51sWow0tIOBWxS0lonr&#10;qPyQ1SF97N8kwWHW4oCcn5PXrz/C4icAAAD//wMAUEsDBBQABgAIAAAAIQDhaf7r4AAAAAoBAAAP&#10;AAAAZHJzL2Rvd25yZXYueG1sTI/BTsMwDIbvSLxDZCQuiKVrUdeWphNCAsFtjGlcsyZrKxKnJFlX&#10;3h5zgqPtT7+/v17P1rBJ+zA4FLBcJMA0tk4N2AnYvT/dFsBClKikcagFfOsA6+byopaVcmd809M2&#10;doxCMFRSQB/jWHEe2l5bGRZu1Ei3o/NWRhp9x5WXZwq3hqdJknMrB6QPvRz1Y6/bz+3JCijuXqaP&#10;8Jpt9m1+NGW8WU3PX16I66v54R5Y1HP8g+FXn9ShIaeDO6EKzAjIkrIkVECa5sAIKJYZLQ5ErrIU&#10;eFPz/xWaHwAAAP//AwBQSwECLQAUAAYACAAAACEAtoM4kv4AAADhAQAAEwAAAAAAAAAAAAAAAAAA&#10;AAAAW0NvbnRlbnRfVHlwZXNdLnhtbFBLAQItABQABgAIAAAAIQA4/SH/1gAAAJQBAAALAAAAAAAA&#10;AAAAAAAAAC8BAABfcmVscy8ucmVsc1BLAQItABQABgAIAAAAIQCxcnovOAIAAFkEAAAOAAAAAAAA&#10;AAAAAAAAAC4CAABkcnMvZTJvRG9jLnhtbFBLAQItABQABgAIAAAAIQDhaf7r4AAAAAoBAAAPAAAA&#10;AAAAAAAAAAAAAJIEAABkcnMvZG93bnJldi54bWxQSwUGAAAAAAQABADzAAAAnwUAAAAA&#10;">
                <v:textbox>
                  <w:txbxContent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szCs w:val="20"/>
                        </w:rPr>
                        <w:t>Выдача разрешения на ввод объекта в эксплуатацию</w:t>
                      </w: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721C57" w:rsidRPr="00FA2FFC" w:rsidRDefault="00721C57" w:rsidP="00721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FFC">
                        <w:rPr>
                          <w:rFonts w:ascii="Times New Roman" w:hAnsi="Times New Roman" w:cs="Times New Roman"/>
                          <w:b/>
                        </w:rPr>
                        <w:t xml:space="preserve">1 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1C57" w:rsidRPr="006D7447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4B" w:rsidRDefault="00BD124B" w:rsidP="009E6F6A">
      <w:pPr>
        <w:spacing w:after="0" w:line="240" w:lineRule="auto"/>
      </w:pPr>
      <w:r>
        <w:separator/>
      </w:r>
    </w:p>
  </w:endnote>
  <w:endnote w:type="continuationSeparator" w:id="0">
    <w:p w:rsidR="00BD124B" w:rsidRDefault="00BD124B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4B" w:rsidRDefault="00BD124B" w:rsidP="009E6F6A">
      <w:pPr>
        <w:spacing w:after="0" w:line="240" w:lineRule="auto"/>
      </w:pPr>
      <w:r>
        <w:separator/>
      </w:r>
    </w:p>
  </w:footnote>
  <w:footnote w:type="continuationSeparator" w:id="0">
    <w:p w:rsidR="00BD124B" w:rsidRDefault="00BD124B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738"/>
    <w:multiLevelType w:val="hybridMultilevel"/>
    <w:tmpl w:val="34A4DB0C"/>
    <w:lvl w:ilvl="0" w:tplc="B60EAFF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141B"/>
    <w:rsid w:val="000215A9"/>
    <w:rsid w:val="000258EB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0E23FD"/>
    <w:rsid w:val="000F1A87"/>
    <w:rsid w:val="000F4E0C"/>
    <w:rsid w:val="0011581E"/>
    <w:rsid w:val="00140D78"/>
    <w:rsid w:val="001968E4"/>
    <w:rsid w:val="001B5AAC"/>
    <w:rsid w:val="001B5CC4"/>
    <w:rsid w:val="001C4111"/>
    <w:rsid w:val="001C4308"/>
    <w:rsid w:val="00211048"/>
    <w:rsid w:val="00220948"/>
    <w:rsid w:val="00232B42"/>
    <w:rsid w:val="00234BFD"/>
    <w:rsid w:val="00237208"/>
    <w:rsid w:val="00245B20"/>
    <w:rsid w:val="002612A4"/>
    <w:rsid w:val="00264E7B"/>
    <w:rsid w:val="00267912"/>
    <w:rsid w:val="002767BC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74822"/>
    <w:rsid w:val="003908E3"/>
    <w:rsid w:val="00396AF4"/>
    <w:rsid w:val="00396B3A"/>
    <w:rsid w:val="003B29C3"/>
    <w:rsid w:val="003F22F8"/>
    <w:rsid w:val="00401921"/>
    <w:rsid w:val="004103B2"/>
    <w:rsid w:val="004137EC"/>
    <w:rsid w:val="00435A3F"/>
    <w:rsid w:val="00437DE3"/>
    <w:rsid w:val="00467D2B"/>
    <w:rsid w:val="004D1AEE"/>
    <w:rsid w:val="004D521F"/>
    <w:rsid w:val="004D7755"/>
    <w:rsid w:val="004E3ABB"/>
    <w:rsid w:val="004E3D6E"/>
    <w:rsid w:val="004F00DA"/>
    <w:rsid w:val="004F1969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96585"/>
    <w:rsid w:val="005A13B7"/>
    <w:rsid w:val="005B08E3"/>
    <w:rsid w:val="005B1AF0"/>
    <w:rsid w:val="00610C15"/>
    <w:rsid w:val="00612044"/>
    <w:rsid w:val="006155FA"/>
    <w:rsid w:val="006423AB"/>
    <w:rsid w:val="00650ADE"/>
    <w:rsid w:val="0065278C"/>
    <w:rsid w:val="00654A8D"/>
    <w:rsid w:val="0066155E"/>
    <w:rsid w:val="0066432D"/>
    <w:rsid w:val="006706CD"/>
    <w:rsid w:val="00673A67"/>
    <w:rsid w:val="00673F9D"/>
    <w:rsid w:val="0067776A"/>
    <w:rsid w:val="00685CFA"/>
    <w:rsid w:val="006B18E5"/>
    <w:rsid w:val="006B1E88"/>
    <w:rsid w:val="006B3E8A"/>
    <w:rsid w:val="006C2ECE"/>
    <w:rsid w:val="006C6B9E"/>
    <w:rsid w:val="006D7447"/>
    <w:rsid w:val="006D7DD8"/>
    <w:rsid w:val="006E733D"/>
    <w:rsid w:val="006F199A"/>
    <w:rsid w:val="00721C57"/>
    <w:rsid w:val="0072280A"/>
    <w:rsid w:val="00727B18"/>
    <w:rsid w:val="00736763"/>
    <w:rsid w:val="00743174"/>
    <w:rsid w:val="0075630E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227C"/>
    <w:rsid w:val="007C7B07"/>
    <w:rsid w:val="007D38F0"/>
    <w:rsid w:val="007D6FD6"/>
    <w:rsid w:val="007E1636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913FA"/>
    <w:rsid w:val="008A2B78"/>
    <w:rsid w:val="008A7FB6"/>
    <w:rsid w:val="008D2C63"/>
    <w:rsid w:val="008D6DE6"/>
    <w:rsid w:val="008E025A"/>
    <w:rsid w:val="008F009D"/>
    <w:rsid w:val="008F2E6F"/>
    <w:rsid w:val="00903B03"/>
    <w:rsid w:val="009159E8"/>
    <w:rsid w:val="0092702A"/>
    <w:rsid w:val="00931B33"/>
    <w:rsid w:val="009424C4"/>
    <w:rsid w:val="00951182"/>
    <w:rsid w:val="00951533"/>
    <w:rsid w:val="00964F4C"/>
    <w:rsid w:val="009812E1"/>
    <w:rsid w:val="009869CE"/>
    <w:rsid w:val="009950ED"/>
    <w:rsid w:val="00997CD1"/>
    <w:rsid w:val="009B04F2"/>
    <w:rsid w:val="009D1B00"/>
    <w:rsid w:val="009D3B5B"/>
    <w:rsid w:val="009D5FF6"/>
    <w:rsid w:val="009E6F6A"/>
    <w:rsid w:val="00A04789"/>
    <w:rsid w:val="00A120FB"/>
    <w:rsid w:val="00A17AD6"/>
    <w:rsid w:val="00A318C9"/>
    <w:rsid w:val="00A32C40"/>
    <w:rsid w:val="00A43A1E"/>
    <w:rsid w:val="00A55809"/>
    <w:rsid w:val="00A719FE"/>
    <w:rsid w:val="00A7221F"/>
    <w:rsid w:val="00AA4B68"/>
    <w:rsid w:val="00AB172B"/>
    <w:rsid w:val="00AC1C54"/>
    <w:rsid w:val="00AD3451"/>
    <w:rsid w:val="00AF6EAD"/>
    <w:rsid w:val="00B17988"/>
    <w:rsid w:val="00B554BD"/>
    <w:rsid w:val="00B5702A"/>
    <w:rsid w:val="00B601DA"/>
    <w:rsid w:val="00B86351"/>
    <w:rsid w:val="00BB0BD9"/>
    <w:rsid w:val="00BD124B"/>
    <w:rsid w:val="00BD2E35"/>
    <w:rsid w:val="00BD6FAA"/>
    <w:rsid w:val="00BE03E6"/>
    <w:rsid w:val="00C00112"/>
    <w:rsid w:val="00C05CC6"/>
    <w:rsid w:val="00C177D3"/>
    <w:rsid w:val="00C25F32"/>
    <w:rsid w:val="00C302BE"/>
    <w:rsid w:val="00C32AE4"/>
    <w:rsid w:val="00C4112C"/>
    <w:rsid w:val="00C57694"/>
    <w:rsid w:val="00C76222"/>
    <w:rsid w:val="00C83536"/>
    <w:rsid w:val="00C906AE"/>
    <w:rsid w:val="00CE31B4"/>
    <w:rsid w:val="00CE374A"/>
    <w:rsid w:val="00CE4BF1"/>
    <w:rsid w:val="00CF0C88"/>
    <w:rsid w:val="00D213B9"/>
    <w:rsid w:val="00D43D4E"/>
    <w:rsid w:val="00D44B90"/>
    <w:rsid w:val="00D610D4"/>
    <w:rsid w:val="00D853EF"/>
    <w:rsid w:val="00DA0FE9"/>
    <w:rsid w:val="00DA54B1"/>
    <w:rsid w:val="00DB2EF4"/>
    <w:rsid w:val="00DB347C"/>
    <w:rsid w:val="00DD54B1"/>
    <w:rsid w:val="00DE26FB"/>
    <w:rsid w:val="00E17023"/>
    <w:rsid w:val="00E205E0"/>
    <w:rsid w:val="00E21C60"/>
    <w:rsid w:val="00E45423"/>
    <w:rsid w:val="00E45A52"/>
    <w:rsid w:val="00E47CE7"/>
    <w:rsid w:val="00E500EF"/>
    <w:rsid w:val="00E53452"/>
    <w:rsid w:val="00E80A01"/>
    <w:rsid w:val="00E918A7"/>
    <w:rsid w:val="00EA2E26"/>
    <w:rsid w:val="00EB790B"/>
    <w:rsid w:val="00ED3E0C"/>
    <w:rsid w:val="00EE5830"/>
    <w:rsid w:val="00F047FA"/>
    <w:rsid w:val="00F13839"/>
    <w:rsid w:val="00F16E4B"/>
    <w:rsid w:val="00F302E9"/>
    <w:rsid w:val="00F36CD3"/>
    <w:rsid w:val="00F47E6A"/>
    <w:rsid w:val="00F57F44"/>
    <w:rsid w:val="00F66873"/>
    <w:rsid w:val="00F74A77"/>
    <w:rsid w:val="00F92479"/>
    <w:rsid w:val="00FA2FFC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BA8FC0E267383970B57D8DBB91E1746&amp;req=doc&amp;base=RLAW098&amp;n=117862&amp;dst=100219&amp;fld=134&amp;date=10.0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BA8FC0E267383970B57D8DBB91E1746&amp;req=doc&amp;base=RLAW098&amp;n=117862&amp;dst=100218&amp;fld=134&amp;date=10.02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2B9A-CE92-479D-8732-F45C8058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shum</cp:lastModifiedBy>
  <cp:revision>9</cp:revision>
  <cp:lastPrinted>2020-02-14T10:43:00Z</cp:lastPrinted>
  <dcterms:created xsi:type="dcterms:W3CDTF">2020-02-12T07:09:00Z</dcterms:created>
  <dcterms:modified xsi:type="dcterms:W3CDTF">2020-03-02T09:08:00Z</dcterms:modified>
</cp:coreProperties>
</file>