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8" w:rsidRPr="00EE3278" w:rsidRDefault="00EE3278" w:rsidP="00EE3278">
      <w:pPr>
        <w:ind w:right="4784"/>
        <w:rPr>
          <w:rFonts w:ascii="Times New Roman" w:hAnsi="Times New Roman" w:cs="Times New Roman"/>
          <w:sz w:val="24"/>
          <w:szCs w:val="24"/>
        </w:rPr>
      </w:pPr>
      <w:r w:rsidRPr="00EE32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-78105</wp:posOffset>
            </wp:positionV>
            <wp:extent cx="689610" cy="6858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278" w:rsidRPr="00EE3278" w:rsidRDefault="00EE3278" w:rsidP="00EE327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EE3278" w:rsidRPr="00EE3278" w:rsidTr="00BE4B76">
        <w:tc>
          <w:tcPr>
            <w:tcW w:w="4428" w:type="dxa"/>
          </w:tcPr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ИЛЬИНСКОГО 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278" w:rsidRPr="00EE3278" w:rsidRDefault="00EE3278" w:rsidP="00BE4B76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78" w:rsidRPr="00EE3278" w:rsidRDefault="00EE3278" w:rsidP="00BE4B7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.2020 г. 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E3278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EE3278" w:rsidRPr="00EE3278" w:rsidRDefault="00EE3278" w:rsidP="00BE4B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ИЛЬИНКĂ ЯЛ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ЙЫШĂНУ                      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278" w:rsidRPr="00EE3278" w:rsidRDefault="00EE3278" w:rsidP="00BE4B7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proofErr w:type="spellStart"/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EE3278">
              <w:rPr>
                <w:rFonts w:ascii="Times New Roman" w:hAnsi="Times New Roman" w:cs="Times New Roman"/>
                <w:b/>
                <w:sz w:val="24"/>
                <w:szCs w:val="24"/>
              </w:rPr>
              <w:t>. 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E3278" w:rsidRPr="00EE3278" w:rsidRDefault="00EE3278" w:rsidP="00BE4B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E3278">
              <w:rPr>
                <w:rFonts w:ascii="Times New Roman" w:hAnsi="Times New Roman" w:cs="Times New Roman"/>
                <w:sz w:val="24"/>
                <w:szCs w:val="24"/>
              </w:rPr>
              <w:t>Треньккă</w:t>
            </w:r>
            <w:proofErr w:type="spellEnd"/>
            <w:r w:rsidRPr="00EE32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3278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</w:tr>
    </w:tbl>
    <w:p w:rsidR="008823CA" w:rsidRPr="00AC72EB" w:rsidRDefault="008823CA" w:rsidP="008823CA">
      <w:pPr>
        <w:ind w:firstLine="0"/>
        <w:jc w:val="center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</w:p>
    <w:p w:rsidR="008823CA" w:rsidRPr="00C23CD5" w:rsidRDefault="008823CA" w:rsidP="00EE3278">
      <w:pPr>
        <w:snapToGrid w:val="0"/>
        <w:ind w:right="4534" w:firstLine="0"/>
        <w:rPr>
          <w:rFonts w:ascii="Times New Roman" w:hAnsi="Times New Roman" w:cs="Times New Roman"/>
          <w:b/>
          <w:sz w:val="24"/>
          <w:szCs w:val="24"/>
        </w:rPr>
      </w:pPr>
      <w:r w:rsidRPr="00C23C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C23C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от 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24</w:t>
      </w:r>
      <w:r w:rsidRPr="00C23CD5">
        <w:rPr>
          <w:rFonts w:ascii="Times New Roman" w:hAnsi="Times New Roman" w:cs="Times New Roman"/>
          <w:b/>
          <w:sz w:val="24"/>
          <w:szCs w:val="24"/>
        </w:rPr>
        <w:t>.0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3</w:t>
      </w:r>
      <w:r w:rsidRPr="00C23CD5">
        <w:rPr>
          <w:rFonts w:ascii="Times New Roman" w:hAnsi="Times New Roman" w:cs="Times New Roman"/>
          <w:b/>
          <w:sz w:val="24"/>
          <w:szCs w:val="24"/>
        </w:rPr>
        <w:t>.20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16</w:t>
      </w:r>
      <w:r w:rsidRPr="00C23CD5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17</w:t>
      </w:r>
      <w:r w:rsidRPr="00C23CD5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администрации 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C23C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="00344CB2" w:rsidRPr="00C23CD5">
        <w:rPr>
          <w:rFonts w:ascii="Times New Roman" w:hAnsi="Times New Roman" w:cs="Times New Roman"/>
          <w:b/>
          <w:sz w:val="24"/>
          <w:szCs w:val="24"/>
        </w:rPr>
        <w:t>Подготовка и выдача градостроительного плана земельного участка</w:t>
      </w:r>
      <w:r w:rsidRPr="00C23CD5">
        <w:rPr>
          <w:rFonts w:ascii="Times New Roman" w:hAnsi="Times New Roman" w:cs="Times New Roman"/>
          <w:b/>
          <w:sz w:val="24"/>
          <w:szCs w:val="24"/>
        </w:rPr>
        <w:t>»</w:t>
      </w:r>
    </w:p>
    <w:p w:rsidR="008823CA" w:rsidRPr="00C23CD5" w:rsidRDefault="008823CA" w:rsidP="008823CA">
      <w:pPr>
        <w:snapToGri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CA" w:rsidRPr="00C23CD5" w:rsidRDefault="008823CA" w:rsidP="008823CA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В соответствии ст. </w:t>
      </w:r>
      <w:r w:rsidR="00344CB2" w:rsidRPr="00C23CD5">
        <w:rPr>
          <w:rFonts w:ascii="Times New Roman" w:hAnsi="Times New Roman" w:cs="Times New Roman"/>
          <w:sz w:val="24"/>
          <w:szCs w:val="24"/>
        </w:rPr>
        <w:t>57.3</w:t>
      </w:r>
      <w:r w:rsidRPr="00C23CD5"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hyperlink r:id="rId8" w:history="1">
        <w:r w:rsidRPr="00C23CD5"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23CD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344CB2" w:rsidRPr="00C23CD5">
        <w:rPr>
          <w:rFonts w:ascii="Times New Roman" w:hAnsi="Times New Roman" w:cs="Times New Roman"/>
          <w:sz w:val="24"/>
          <w:szCs w:val="24"/>
        </w:rPr>
        <w:t>Ильинского</w:t>
      </w:r>
      <w:r w:rsidRPr="00C23CD5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администрация </w:t>
      </w:r>
      <w:r w:rsidR="00344CB2" w:rsidRPr="00C23CD5">
        <w:rPr>
          <w:rFonts w:ascii="Times New Roman" w:hAnsi="Times New Roman" w:cs="Times New Roman"/>
          <w:sz w:val="24"/>
          <w:szCs w:val="24"/>
        </w:rPr>
        <w:t>Ильинского</w:t>
      </w:r>
      <w:r w:rsidRPr="00C23CD5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 w:rsidRPr="00C23CD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23CD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23CD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23CD5">
        <w:rPr>
          <w:rFonts w:ascii="Times New Roman" w:hAnsi="Times New Roman" w:cs="Times New Roman"/>
          <w:b/>
          <w:sz w:val="24"/>
          <w:szCs w:val="24"/>
        </w:rPr>
        <w:t xml:space="preserve"> о в л я е т: </w:t>
      </w:r>
    </w:p>
    <w:p w:rsidR="008823CA" w:rsidRPr="00C23CD5" w:rsidRDefault="008823CA" w:rsidP="008823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23CA" w:rsidRPr="00C23CD5" w:rsidRDefault="008823CA" w:rsidP="008823CA">
      <w:pPr>
        <w:pStyle w:val="ConsPlusTitle"/>
        <w:widowControl/>
        <w:spacing w:line="245" w:lineRule="auto"/>
        <w:ind w:right="-6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>Ильинског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 xml:space="preserve">о сельского поселения Моргаушского района Чувашской Республики от 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>.0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>3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 xml:space="preserve"> 17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 xml:space="preserve"> "«Об утверждении административного регламента администрации 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>Ильинского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="00344CB2" w:rsidRPr="00C23CD5">
        <w:rPr>
          <w:rFonts w:ascii="Times New Roman" w:hAnsi="Times New Roman" w:cs="Times New Roman"/>
          <w:b w:val="0"/>
          <w:sz w:val="24"/>
          <w:szCs w:val="24"/>
        </w:rPr>
        <w:t>Подготовка и выдача градостроительного плана земельного участка</w:t>
      </w:r>
      <w:r w:rsidRPr="00C23CD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23C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C23CD5">
        <w:rPr>
          <w:rFonts w:ascii="Times New Roman" w:hAnsi="Times New Roman" w:cs="Times New Roman"/>
          <w:sz w:val="24"/>
          <w:szCs w:val="24"/>
        </w:rPr>
        <w:t>В приложении к Постановлению «</w:t>
      </w:r>
      <w:r w:rsidRPr="00C23CD5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администрации </w:t>
      </w:r>
      <w:r w:rsidR="00344CB2" w:rsidRPr="00C23CD5">
        <w:rPr>
          <w:rFonts w:ascii="Times New Roman" w:hAnsi="Times New Roman" w:cs="Times New Roman"/>
          <w:bCs/>
          <w:sz w:val="24"/>
          <w:szCs w:val="24"/>
        </w:rPr>
        <w:t xml:space="preserve">Ильинского </w:t>
      </w:r>
      <w:r w:rsidRPr="00C23CD5">
        <w:rPr>
          <w:rFonts w:ascii="Times New Roman" w:hAnsi="Times New Roman" w:cs="Times New Roman"/>
          <w:bCs/>
          <w:sz w:val="24"/>
          <w:szCs w:val="24"/>
        </w:rPr>
        <w:t>сельского поселения Моргаушско</w:t>
      </w:r>
      <w:r w:rsidR="00EB2607">
        <w:rPr>
          <w:rFonts w:ascii="Times New Roman" w:hAnsi="Times New Roman" w:cs="Times New Roman"/>
          <w:bCs/>
          <w:sz w:val="24"/>
          <w:szCs w:val="24"/>
        </w:rPr>
        <w:t xml:space="preserve">го района Чувашской Республики </w:t>
      </w:r>
      <w:r w:rsidRPr="00C23CD5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C23CD5">
        <w:rPr>
          <w:rFonts w:ascii="Times New Roman" w:hAnsi="Times New Roman" w:cs="Times New Roman"/>
          <w:sz w:val="24"/>
          <w:szCs w:val="24"/>
        </w:rPr>
        <w:t>«</w:t>
      </w:r>
      <w:r w:rsidR="001C25DB" w:rsidRPr="00C23CD5">
        <w:rPr>
          <w:rFonts w:ascii="Times New Roman" w:hAnsi="Times New Roman" w:cs="Times New Roman"/>
          <w:sz w:val="24"/>
          <w:szCs w:val="24"/>
        </w:rPr>
        <w:t>Подготовка и выдача градостроительного плана земельного участка</w:t>
      </w:r>
      <w:r w:rsidRPr="00C23CD5">
        <w:rPr>
          <w:rFonts w:ascii="Times New Roman" w:hAnsi="Times New Roman" w:cs="Times New Roman"/>
          <w:sz w:val="24"/>
          <w:szCs w:val="24"/>
        </w:rPr>
        <w:t>»</w:t>
      </w:r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CD5">
        <w:rPr>
          <w:rFonts w:ascii="Times New Roman" w:hAnsi="Times New Roman" w:cs="Times New Roman"/>
          <w:sz w:val="24"/>
          <w:szCs w:val="24"/>
        </w:rPr>
        <w:t>(далее – Административный регламент):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1.1. подраздел 2.6 Административного регламента изложить в следующей редакции: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«2.6.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Заявители представляют в администрацию поселения (физические лица, индивидуальные предприниматели, юридические лица) Заявление (</w:t>
      </w:r>
      <w:hyperlink r:id="rId9" w:history="1">
        <w:r w:rsidRPr="00C23CD5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C23CD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в 2 экз. (оригинал) (один экземпляр остается в администрации поселения,  второй у заявителя).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При подаче Заявления в МАУ «МФЦ»  требуется 1 экз. (оригинал).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lastRenderedPageBreak/>
        <w:t>Образцы Заявлений, а также примеры их заполнения размещены на Едином портале, Портале, официальном сайте Управления. Заявление может быть заполнено от руки или машинописным способом, распечатано посредством печатных устройств.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полное и сокращенное наименование заявителя – юридического лица (для юридических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сведения о месте нахождения Заявителя – юридического лица (для юридических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сведения о месте жительства Заявителя (регистрации) – физического лица (для физических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номер контактного телефона (при наличии);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- </w:t>
      </w:r>
      <w:r w:rsidRPr="00C23CD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способ направления ответа заявителю;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 и дата (для физических лиц);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суть заявления;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кадастровый номер (кадастровые номера) земельного участка (земельных участков) (при наличии);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местоположение (адрес) земельного участка (земельных участков);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разрешённое использование земельного участка (земельных участков);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категория земель;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реквизиты правоустанавливающих документов на земельный участок;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обязательство заявителя нести расходы, связанные с организацией и проведением публичных слушаний;</w:t>
      </w:r>
    </w:p>
    <w:p w:rsidR="008823CA" w:rsidRPr="00C23CD5" w:rsidRDefault="008823CA" w:rsidP="008823CA">
      <w:pPr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заявителя, представителя заявителя;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-документ, удостоверяющий полномочия представителя заявителя;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 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8823CA" w:rsidRPr="00C23CD5" w:rsidRDefault="008823CA" w:rsidP="008823CA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ab/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8823CA" w:rsidRPr="00C23CD5" w:rsidRDefault="008823CA" w:rsidP="008823CA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lastRenderedPageBreak/>
        <w:tab/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8823CA" w:rsidRPr="00C23CD5" w:rsidRDefault="008823CA" w:rsidP="008823CA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ab/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8823CA" w:rsidRPr="00C23CD5" w:rsidRDefault="008823CA" w:rsidP="008823C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</w:pPr>
      <w:r w:rsidRPr="00C23CD5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 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и статьями 21.1 и 21.2 Федерального закона N 210-ФЗ "Об организации предоставления государственных и муниципальных услуг" (далее - Федеральный закон N 210-ФЗ)</w:t>
      </w:r>
      <w:proofErr w:type="gramStart"/>
      <w:r w:rsidRPr="00C23CD5">
        <w:t>.»</w:t>
      </w:r>
      <w:proofErr w:type="gramEnd"/>
    </w:p>
    <w:p w:rsidR="008823CA" w:rsidRPr="00C23CD5" w:rsidRDefault="008823CA" w:rsidP="008823C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</w:pP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           1.2. Раздел III Регламента изложить в следующей редакции: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23CD5">
        <w:rPr>
          <w:rFonts w:ascii="Times New Roman" w:hAnsi="Times New Roman" w:cs="Times New Roman"/>
          <w:b/>
          <w:sz w:val="24"/>
          <w:szCs w:val="24"/>
        </w:rPr>
        <w:t xml:space="preserve"> «III.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C23CD5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МФЦ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</w:t>
      </w:r>
      <w:proofErr w:type="gramStart"/>
      <w:r w:rsidRPr="00C23CD5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прохождения процедур предоставления муниципальной услуги</w:t>
      </w:r>
      <w:proofErr w:type="gramEnd"/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в блок-схеме (приложение 2 к Административному регламенту).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1) прием заявления и документов на получение муниципальной услуги;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3)проверка документов на установление наличия права на получение муниципальной услуги;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4) организация и проведение публичных слушаний по вопросу предоставления разрешения на условно разрешенный вид использования;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5)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участка;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6) подготовка и направление заявителю результата предоставления муниципальной услуги;</w:t>
      </w:r>
    </w:p>
    <w:p w:rsidR="008823CA" w:rsidRPr="00C23CD5" w:rsidRDefault="008823CA" w:rsidP="00882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CD5">
        <w:rPr>
          <w:rFonts w:ascii="Times New Roman" w:hAnsi="Times New Roman" w:cs="Times New Roman"/>
          <w:color w:val="000000"/>
          <w:sz w:val="24"/>
          <w:szCs w:val="24"/>
        </w:rPr>
        <w:t>7) осуществление административных процедур и административных действий в электронной форме.</w:t>
      </w:r>
    </w:p>
    <w:p w:rsidR="008823CA" w:rsidRPr="00C23CD5" w:rsidRDefault="008823CA" w:rsidP="008823CA">
      <w:pPr>
        <w:pStyle w:val="1"/>
        <w:spacing w:before="0"/>
        <w:ind w:firstLine="567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0" w:name="sub_31"/>
      <w:r w:rsidRPr="00C23CD5">
        <w:rPr>
          <w:rFonts w:ascii="Times New Roman" w:hAnsi="Times New Roman"/>
          <w:bCs w:val="0"/>
          <w:color w:val="auto"/>
          <w:sz w:val="24"/>
          <w:szCs w:val="24"/>
        </w:rPr>
        <w:t xml:space="preserve">3.1.1. Прием заявления и документов на получение муниципальной услуги администрацией поселения </w:t>
      </w:r>
    </w:p>
    <w:bookmarkEnd w:id="0"/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Осуществляется администрацией поселения (в случае поступления заявления от физических и юридических лиц, индивидуальных предпринимателей).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администрацию поселения заявителем лично либо его уполномоченным лицом при наличии надлежаще оформленных документов одним из следующих способов: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путем личного обращения в администрацию поселения;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lastRenderedPageBreak/>
        <w:t>- через организации федеральной почтовой связи;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в форме электронного документа;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- в МФЦ.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Специалист администрации поселения устанавливает предмет обращения, личность заявителя, полномочия представителя;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наличие приложенных к заявлению документов;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удостоверяется, что: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(приложение 4 к Административному регламенту).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35"/>
      <w:r w:rsidRPr="00C23CD5">
        <w:rPr>
          <w:rFonts w:ascii="Times New Roman" w:hAnsi="Times New Roman" w:cs="Times New Roman"/>
          <w:sz w:val="24"/>
          <w:szCs w:val="24"/>
        </w:rPr>
        <w:t>Заявитель имеет право направить заявление с приложенными документами почтовым отправлением.</w:t>
      </w:r>
    </w:p>
    <w:bookmarkEnd w:id="1"/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3C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3CD5">
        <w:rPr>
          <w:rFonts w:ascii="Times New Roman" w:hAnsi="Times New Roman" w:cs="Times New Roman"/>
          <w:sz w:val="24"/>
          <w:szCs w:val="24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течение одного рабочего дня, представленный заявителем пакет документов специалистом поселения направляется Главе поселения.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8823CA" w:rsidRPr="00C23CD5" w:rsidRDefault="008823CA" w:rsidP="008823CA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23CD5">
        <w:rPr>
          <w:rFonts w:ascii="Times New Roman" w:hAnsi="Times New Roman"/>
          <w:color w:val="auto"/>
          <w:sz w:val="24"/>
          <w:szCs w:val="24"/>
        </w:rPr>
        <w:t>3.1.2. Прием заявления и документов на получение муниципальной услуги МАУ «МФЦ».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 Административного регламента, в МАУ «МФЦ».</w:t>
      </w:r>
    </w:p>
    <w:p w:rsidR="008823CA" w:rsidRPr="00C23CD5" w:rsidRDefault="008823CA" w:rsidP="008823C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ходе приема специалист МАУ «МФЦ», ответственный за прием и регистрацию документов,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8823CA" w:rsidRPr="00C23CD5" w:rsidRDefault="008823CA" w:rsidP="008823C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ходе приема специалист МАУ «МФЦ»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МАУ «МФЦ» проверяет также документы на наличие подчисток, приписок, зачеркнутых слов и иных, не оговоренных в них исправлений; на наличие повреждений, которые могут повлечь к неправильному истолкованию содержания документов.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310237"/>
      <w:r w:rsidRPr="00C23CD5">
        <w:rPr>
          <w:rFonts w:ascii="Times New Roman" w:hAnsi="Times New Roman" w:cs="Times New Roman"/>
          <w:sz w:val="24"/>
          <w:szCs w:val="24"/>
        </w:rPr>
        <w:t xml:space="preserve">Специалист МАУ «МФЦ»,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в АИС МФЦ готовит расписку о принятии </w:t>
      </w:r>
      <w:r w:rsidRPr="00C23CD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администрацию поселения, 3 - </w:t>
      </w:r>
      <w:proofErr w:type="spellStart"/>
      <w:r w:rsidRPr="00C23CD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23CD5">
        <w:rPr>
          <w:rFonts w:ascii="Times New Roman" w:hAnsi="Times New Roman" w:cs="Times New Roman"/>
          <w:sz w:val="24"/>
          <w:szCs w:val="24"/>
        </w:rPr>
        <w:t xml:space="preserve"> остается в МАУ «МФЦ») в соответствии с действующими правилами ведения учета документов.</w:t>
      </w:r>
      <w:bookmarkEnd w:id="2"/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расписка – уведомление о принятии документов;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8823CA" w:rsidRPr="00C23CD5" w:rsidRDefault="008823CA" w:rsidP="008823CA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МАУ «МФЦ» в течение одного рабочего дня организует доставку представленного заявителем пакета документов из МАУ «МФЦ» в администрацию поселения, при этом меняя статус в АИС МФЦ </w:t>
      </w:r>
      <w:proofErr w:type="gramStart"/>
      <w:r w:rsidRPr="00C23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CD5">
        <w:rPr>
          <w:rFonts w:ascii="Times New Roman" w:hAnsi="Times New Roman" w:cs="Times New Roman"/>
          <w:sz w:val="24"/>
          <w:szCs w:val="24"/>
        </w:rPr>
        <w:t xml:space="preserve"> «отправлено в ведомство».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3.1.3. Формирование и направление запросов в органы (организации), участвующие в предоставлении муниципальной услуги.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23CD5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В случае не предоставления заявителем документов, предусмотренных пунктом 2.6.1 Административного регламента,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Межведомственный запрос администрации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- наименование органа, в адрес которого направляется межведомственный запрос;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- 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C23CD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(идентификатор) такой услуги в реестре муниципальных услуг;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23CD5">
        <w:rPr>
          <w:rFonts w:ascii="Times New Roman" w:hAnsi="Times New Roman" w:cs="Times New Roman"/>
          <w:sz w:val="24"/>
          <w:szCs w:val="24"/>
          <w:lang w:eastAsia="ar-SA"/>
        </w:rPr>
        <w:t>необходимых</w:t>
      </w:r>
      <w:proofErr w:type="gramEnd"/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C23CD5">
        <w:rPr>
          <w:rFonts w:ascii="Times New Roman" w:hAnsi="Times New Roman" w:cs="Times New Roman"/>
          <w:sz w:val="24"/>
          <w:szCs w:val="24"/>
          <w:lang w:eastAsia="ar-SA"/>
        </w:rPr>
        <w:t>таких</w:t>
      </w:r>
      <w:proofErr w:type="gramEnd"/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документа и (или) информации;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- контактная информация для направления ответа на межведомственный запрос;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- 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Федерального закона № 210-ФЗ).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23CD5">
        <w:rPr>
          <w:rFonts w:ascii="Times New Roman" w:hAnsi="Times New Roman" w:cs="Times New Roman"/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  <w:bookmarkStart w:id="3" w:name="sub_32"/>
    </w:p>
    <w:p w:rsidR="008823CA" w:rsidRPr="00C23CD5" w:rsidRDefault="008823CA" w:rsidP="008823CA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23CD5">
        <w:rPr>
          <w:rFonts w:ascii="Times New Roman" w:hAnsi="Times New Roman"/>
          <w:color w:val="auto"/>
          <w:sz w:val="24"/>
          <w:szCs w:val="24"/>
        </w:rPr>
        <w:t>3.1.4. Проверка документов на установление наличия права на получение муниципальной услуги</w:t>
      </w:r>
      <w:bookmarkEnd w:id="3"/>
    </w:p>
    <w:p w:rsidR="001874A0" w:rsidRPr="00C23CD5" w:rsidRDefault="001874A0" w:rsidP="008823C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администрации сельского поселения в срок не более чем 14  дней со дня регистрации заявления, взаимодействуя с отделом градостроительной деятельности и архитектуры администрации Моргаушского района, подготавливает проект градостроительного плана земельного участка по форме, утвержденной Приказом </w:t>
      </w:r>
      <w:proofErr w:type="spellStart"/>
      <w:r w:rsidRPr="00C23CD5">
        <w:rPr>
          <w:rFonts w:ascii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 РФ от 10.05.2011 №207 «Об утверждении формы градостроительного плана земельного участка» и проект постановления об утверждении градостроительного плана земельного участка и  представляет для визирования</w:t>
      </w:r>
      <w:proofErr w:type="gramEnd"/>
      <w:r w:rsidRPr="00C23CD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начальнику отдела градостроительной деятельности и архитектуры администрации Моргаушского района, а затем для  подписания и утверждения главе администрации сельского поселения.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23CD5">
        <w:rPr>
          <w:rFonts w:ascii="Times New Roman" w:hAnsi="Times New Roman" w:cs="Times New Roman"/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 предусмотренных пунктом 2.6 Административного регламента, либо непредставления полного комплекта документов специалист администрации поселения 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В случае если заявление с документами поступило из МАУ «МФЦ» в срок, не превышающий 3 дней со дня уведомления, документы, свидетельствующие об устранении замечаний, должны быть доставлены из МАУ «МФЦ».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36"/>
      <w:r w:rsidRPr="00C23CD5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пунктом 2.7 Административного регламента, и </w:t>
      </w:r>
      <w:bookmarkEnd w:id="4"/>
      <w:r w:rsidRPr="00C23CD5">
        <w:rPr>
          <w:rFonts w:ascii="Times New Roman" w:hAnsi="Times New Roman" w:cs="Times New Roman"/>
          <w:sz w:val="24"/>
          <w:szCs w:val="24"/>
        </w:rPr>
        <w:t>не устранения Заявителем замечаний в срок, установленный настоящим пунктом, специалист администрации поселения в течение 10 дней направляет заявителю уведомление об отказе в предоставлении муниципальной услуги, которое подписывается главой поселения.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МАУ «МФЦ», специалист поселения в течение 3 дней со дня установления факта не устранения замечаний составляет и отправляет в МАУ «МФЦ» письменное уведомление, подписанное главой поселения об отказе (1 экз., оригинал) с указанием причин отказа и возможностей их устранения. К уведомлению прилагаются все представленные </w:t>
      </w:r>
      <w:r w:rsidRPr="00C23CD5">
        <w:rPr>
          <w:rFonts w:ascii="Times New Roman" w:hAnsi="Times New Roman" w:cs="Times New Roman"/>
          <w:sz w:val="24"/>
          <w:szCs w:val="24"/>
        </w:rPr>
        <w:lastRenderedPageBreak/>
        <w:t>документы.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Специалист МАУ «МФЦ» в день поступления от администрации полселения письменного уведомления об отказе фиксирует в АИС МФЦ смену статуса документа </w:t>
      </w:r>
      <w:proofErr w:type="gramStart"/>
      <w:r w:rsidRPr="00C23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CD5">
        <w:rPr>
          <w:rFonts w:ascii="Times New Roman" w:hAnsi="Times New Roman" w:cs="Times New Roman"/>
          <w:sz w:val="24"/>
          <w:szCs w:val="24"/>
        </w:rPr>
        <w:t xml:space="preserve"> «отказано </w:t>
      </w:r>
      <w:proofErr w:type="gramStart"/>
      <w:r w:rsidRPr="00C23C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CD5">
        <w:rPr>
          <w:rFonts w:ascii="Times New Roman" w:hAnsi="Times New Roman" w:cs="Times New Roman"/>
          <w:sz w:val="24"/>
          <w:szCs w:val="24"/>
        </w:rPr>
        <w:t xml:space="preserve"> услуге» и извещает заявителя по телефону.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МАУ «МФЦ», ответственным за выдачу документов, при предъявлении ими расписки о принятии документов.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Специалист МАУ «МФЦ»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Заявителю выдается 1 экз. уведомления (оригинал) с прилагаемыми документами при личном обращении.</w:t>
      </w:r>
    </w:p>
    <w:p w:rsidR="008823CA" w:rsidRPr="00C23CD5" w:rsidRDefault="008823CA" w:rsidP="008823CA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sub_34"/>
      <w:r w:rsidRPr="00C23CD5">
        <w:rPr>
          <w:rFonts w:ascii="Times New Roman" w:hAnsi="Times New Roman"/>
          <w:color w:val="auto"/>
          <w:sz w:val="24"/>
          <w:szCs w:val="24"/>
        </w:rPr>
        <w:t>3.1.</w:t>
      </w:r>
      <w:r w:rsidR="00BA4EC5" w:rsidRPr="00C23CD5">
        <w:rPr>
          <w:rFonts w:ascii="Times New Roman" w:hAnsi="Times New Roman"/>
          <w:color w:val="auto"/>
          <w:sz w:val="24"/>
          <w:szCs w:val="24"/>
        </w:rPr>
        <w:t>5</w:t>
      </w:r>
      <w:r w:rsidRPr="00C23CD5">
        <w:rPr>
          <w:rFonts w:ascii="Times New Roman" w:hAnsi="Times New Roman"/>
          <w:color w:val="auto"/>
          <w:sz w:val="24"/>
          <w:szCs w:val="24"/>
        </w:rPr>
        <w:t>. Принятие решения о предоставлении или об отказе в предоставлении муниципальной услуги</w:t>
      </w:r>
    </w:p>
    <w:p w:rsidR="00833D3A" w:rsidRPr="00C23CD5" w:rsidRDefault="00833D3A" w:rsidP="00833D3A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sub_48"/>
      <w:bookmarkStart w:id="7" w:name="sub_45"/>
      <w:bookmarkEnd w:id="5"/>
      <w:r w:rsidRPr="00C23CD5">
        <w:rPr>
          <w:rFonts w:ascii="Times New Roman" w:hAnsi="Times New Roman" w:cs="Times New Roman"/>
          <w:b/>
          <w:sz w:val="24"/>
          <w:szCs w:val="24"/>
        </w:rPr>
        <w:t>Выдача градостроительного плана земельного участка.</w:t>
      </w:r>
    </w:p>
    <w:p w:rsidR="00833D3A" w:rsidRPr="00C23CD5" w:rsidRDefault="00833D3A" w:rsidP="00833D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Утвержденный градостроительный план земельного участка выдается заявителю под роспись или направляется заявителю по почте в течение 1 дня с момента его утверждения постановлением администрации сельского поселения заказным письмом с уведомлением.</w:t>
      </w:r>
    </w:p>
    <w:p w:rsidR="00833D3A" w:rsidRPr="00C23CD5" w:rsidRDefault="00833D3A" w:rsidP="00833D3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Факт выдачи градостроительного плана земельного участка регистрируется в журнале регистрации.</w:t>
      </w:r>
      <w:r w:rsidRPr="00C23C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D3A" w:rsidRPr="00C23CD5" w:rsidRDefault="00833D3A" w:rsidP="00833D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После выдачи градостроительного плана земельного участка специалист администрации сельского поселения производит необходимые действия по подготовке дела к хранению, а также осуществляет хранение дел в соответствие с требованиями к ведению делопроизводства.</w:t>
      </w:r>
    </w:p>
    <w:p w:rsidR="00833D3A" w:rsidRPr="00C23CD5" w:rsidRDefault="00833D3A" w:rsidP="00833D3A">
      <w:pPr>
        <w:ind w:right="29" w:firstLine="709"/>
        <w:rPr>
          <w:rFonts w:ascii="Times New Roman" w:eastAsia="Calibri" w:hAnsi="Times New Roman" w:cs="Times New Roman"/>
          <w:sz w:val="24"/>
          <w:szCs w:val="24"/>
        </w:rPr>
      </w:pPr>
      <w:r w:rsidRPr="00C23CD5">
        <w:rPr>
          <w:rFonts w:ascii="Times New Roman" w:eastAsia="Calibri" w:hAnsi="Times New Roman" w:cs="Times New Roman"/>
          <w:sz w:val="24"/>
          <w:szCs w:val="24"/>
        </w:rPr>
        <w:t>В случае если заявление с прилагаемыми документами поступило из МФЦ, специалист администрации сельского поселения направляет утвержденный градостроительный план земельного участка в МФЦ.</w:t>
      </w:r>
    </w:p>
    <w:p w:rsidR="00833D3A" w:rsidRPr="00C23CD5" w:rsidRDefault="00833D3A" w:rsidP="00833D3A">
      <w:pPr>
        <w:ind w:right="29" w:firstLine="709"/>
        <w:rPr>
          <w:rFonts w:ascii="Times New Roman" w:eastAsia="Calibri" w:hAnsi="Times New Roman" w:cs="Times New Roman"/>
          <w:sz w:val="24"/>
          <w:szCs w:val="24"/>
        </w:rPr>
      </w:pPr>
      <w:r w:rsidRPr="00C23CD5">
        <w:rPr>
          <w:rFonts w:ascii="Times New Roman" w:eastAsia="Calibri" w:hAnsi="Times New Roman" w:cs="Times New Roman"/>
          <w:sz w:val="24"/>
          <w:szCs w:val="24"/>
        </w:rPr>
        <w:t xml:space="preserve">Специалист МФЦ в день поступления от администрации сельского поселения конечного результата услуги фиксирует в АИС информацию о смене статуса документа </w:t>
      </w:r>
      <w:proofErr w:type="gramStart"/>
      <w:r w:rsidRPr="00C23CD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23CD5">
        <w:rPr>
          <w:rFonts w:ascii="Times New Roman" w:eastAsia="Calibri" w:hAnsi="Times New Roman" w:cs="Times New Roman"/>
          <w:sz w:val="24"/>
          <w:szCs w:val="24"/>
        </w:rPr>
        <w:t xml:space="preserve"> «готово к выдаче».</w:t>
      </w:r>
    </w:p>
    <w:p w:rsidR="00833D3A" w:rsidRPr="00C23CD5" w:rsidRDefault="00833D3A" w:rsidP="00833D3A">
      <w:pPr>
        <w:ind w:right="29" w:firstLine="709"/>
        <w:rPr>
          <w:rFonts w:ascii="Times New Roman" w:eastAsia="Calibri" w:hAnsi="Times New Roman" w:cs="Times New Roman"/>
          <w:sz w:val="24"/>
          <w:szCs w:val="24"/>
        </w:rPr>
      </w:pPr>
      <w:r w:rsidRPr="00C23CD5">
        <w:rPr>
          <w:rFonts w:ascii="Times New Roman" w:eastAsia="Calibri" w:hAnsi="Times New Roman" w:cs="Times New Roman"/>
          <w:sz w:val="24"/>
          <w:szCs w:val="24"/>
        </w:rPr>
        <w:t>Утвержденный градостроительный план выдается заявителю в МФЦ при предъявлении им расписки о принятии документов.</w:t>
      </w:r>
    </w:p>
    <w:p w:rsidR="00833D3A" w:rsidRDefault="00833D3A" w:rsidP="00833D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23CD5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на «завершено».</w:t>
      </w:r>
    </w:p>
    <w:p w:rsidR="009619EE" w:rsidRPr="00A32029" w:rsidRDefault="009619EE" w:rsidP="009619E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Результат</w:t>
      </w:r>
      <w:r w:rsidRPr="00C23CD5">
        <w:t xml:space="preserve"> предоставлени</w:t>
      </w:r>
      <w:r>
        <w:t>я</w:t>
      </w:r>
      <w:r w:rsidRPr="00C23CD5">
        <w:t xml:space="preserve"> муниципальной услуги могут быть представлены заявител</w:t>
      </w:r>
      <w:r>
        <w:t>ю</w:t>
      </w:r>
      <w:r w:rsidRPr="00C23CD5">
        <w:t xml:space="preserve">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619EE" w:rsidRPr="00C23CD5" w:rsidRDefault="009619EE" w:rsidP="00833D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23CD5">
        <w:rPr>
          <w:rFonts w:ascii="Times New Roman" w:hAnsi="Times New Roman" w:cs="Times New Roman"/>
          <w:b/>
          <w:bCs/>
          <w:sz w:val="24"/>
          <w:szCs w:val="24"/>
        </w:rPr>
        <w:t>3.2. Порядок осуществления административных процедур и административных действий в электронной форме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lastRenderedPageBreak/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 администрации поселения в сети «Интернет».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поселения посредством размещения вопроса в разделе «Интерактивная приемная» на официальном сайте администрации поселения в сети «Интернет». </w:t>
      </w:r>
    </w:p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bookmarkEnd w:id="6"/>
    <w:bookmarkEnd w:id="7"/>
    <w:p w:rsidR="008823CA" w:rsidRPr="00C23CD5" w:rsidRDefault="008823CA" w:rsidP="008823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8823CA" w:rsidRPr="00C23CD5" w:rsidRDefault="008823CA" w:rsidP="008823C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</w:pPr>
      <w:r w:rsidRPr="00C23CD5">
        <w:t>В случае поступления документов в электронной форме специалист администрации поселения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8823CA" w:rsidRPr="00C23CD5" w:rsidRDefault="008823CA" w:rsidP="008823C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</w:pPr>
      <w:r w:rsidRPr="00C23CD5"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8823CA" w:rsidRPr="00C23CD5" w:rsidRDefault="008823CA" w:rsidP="008823CA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proofErr w:type="gramStart"/>
      <w:r w:rsidRPr="00C23CD5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23CD5">
        <w:t xml:space="preserve"> </w:t>
      </w:r>
      <w:proofErr w:type="gramStart"/>
      <w:r w:rsidRPr="00C23CD5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услуг".»</w:t>
      </w:r>
      <w:proofErr w:type="gramEnd"/>
    </w:p>
    <w:p w:rsidR="008823CA" w:rsidRPr="00C23CD5" w:rsidRDefault="008823CA" w:rsidP="008823CA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8823CA" w:rsidRPr="00C23CD5" w:rsidRDefault="008823CA" w:rsidP="008823CA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CD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23CD5" w:rsidRDefault="00C23CD5" w:rsidP="008823CA">
      <w:pPr>
        <w:spacing w:line="300" w:lineRule="auto"/>
        <w:ind w:firstLine="709"/>
        <w:rPr>
          <w:rFonts w:ascii="Times New Roman" w:hAnsi="Times New Roman" w:cs="Times New Roman"/>
          <w:sz w:val="17"/>
          <w:szCs w:val="17"/>
        </w:rPr>
      </w:pPr>
    </w:p>
    <w:p w:rsidR="00C23CD5" w:rsidRPr="00673CA3" w:rsidRDefault="00C23CD5" w:rsidP="008823CA">
      <w:pPr>
        <w:spacing w:line="300" w:lineRule="auto"/>
        <w:ind w:firstLine="709"/>
        <w:rPr>
          <w:rFonts w:ascii="Times New Roman" w:hAnsi="Times New Roman" w:cs="Times New Roman"/>
          <w:sz w:val="17"/>
          <w:szCs w:val="17"/>
        </w:rPr>
      </w:pPr>
    </w:p>
    <w:tbl>
      <w:tblPr>
        <w:tblW w:w="9747" w:type="dxa"/>
        <w:tblInd w:w="-176" w:type="dxa"/>
        <w:tblLayout w:type="fixed"/>
        <w:tblLook w:val="0000"/>
      </w:tblPr>
      <w:tblGrid>
        <w:gridCol w:w="5211"/>
        <w:gridCol w:w="4536"/>
      </w:tblGrid>
      <w:tr w:rsidR="00C23CD5" w:rsidRPr="00AA5126" w:rsidTr="00C23CD5">
        <w:tc>
          <w:tcPr>
            <w:tcW w:w="5211" w:type="dxa"/>
            <w:shd w:val="clear" w:color="auto" w:fill="auto"/>
          </w:tcPr>
          <w:p w:rsidR="00C23CD5" w:rsidRPr="00AA5126" w:rsidRDefault="00C23CD5" w:rsidP="00C23CD5">
            <w:pPr>
              <w:snapToGri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A5126">
              <w:rPr>
                <w:rFonts w:ascii="Times New Roman" w:hAnsi="Times New Roman"/>
                <w:sz w:val="24"/>
                <w:szCs w:val="24"/>
              </w:rPr>
              <w:t xml:space="preserve">Глава Ильинского </w:t>
            </w:r>
          </w:p>
          <w:p w:rsidR="00C23CD5" w:rsidRPr="00AA5126" w:rsidRDefault="00C23CD5" w:rsidP="00C23CD5">
            <w:pPr>
              <w:snapToGri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A512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536" w:type="dxa"/>
            <w:shd w:val="clear" w:color="auto" w:fill="auto"/>
          </w:tcPr>
          <w:p w:rsidR="00C23CD5" w:rsidRPr="00AA5126" w:rsidRDefault="00C23CD5" w:rsidP="00C23CD5">
            <w:pPr>
              <w:snapToGrid w:val="0"/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3CD5" w:rsidRPr="00AA5126" w:rsidRDefault="00C23CD5" w:rsidP="00C23CD5">
            <w:pPr>
              <w:snapToGrid w:val="0"/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Соколова</w:t>
            </w:r>
          </w:p>
        </w:tc>
      </w:tr>
    </w:tbl>
    <w:p w:rsidR="00C23CD5" w:rsidRPr="00AA5126" w:rsidRDefault="00C23CD5" w:rsidP="00C23CD5">
      <w:pPr>
        <w:ind w:left="4536"/>
        <w:rPr>
          <w:rFonts w:ascii="Times New Roman" w:hAnsi="Times New Roman"/>
          <w:sz w:val="24"/>
          <w:szCs w:val="24"/>
        </w:rPr>
      </w:pPr>
    </w:p>
    <w:p w:rsidR="00547B33" w:rsidRDefault="00547B33"/>
    <w:p w:rsidR="00833D3A" w:rsidRDefault="00833D3A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833D3A" w:rsidRDefault="00833D3A"/>
    <w:p w:rsidR="00833D3A" w:rsidRPr="00567A18" w:rsidRDefault="00833D3A" w:rsidP="00833D3A">
      <w:pPr>
        <w:ind w:firstLine="5812"/>
        <w:rPr>
          <w:rFonts w:ascii="Times New Roman" w:hAnsi="Times New Roman"/>
          <w:sz w:val="22"/>
          <w:szCs w:val="22"/>
        </w:rPr>
      </w:pPr>
      <w:bookmarkStart w:id="8" w:name="pril1"/>
      <w:r w:rsidRPr="00567A18">
        <w:rPr>
          <w:rFonts w:ascii="Times New Roman" w:hAnsi="Times New Roman"/>
          <w:sz w:val="22"/>
          <w:szCs w:val="22"/>
        </w:rPr>
        <w:t>Приложение № 1</w:t>
      </w:r>
      <w:bookmarkEnd w:id="8"/>
    </w:p>
    <w:p w:rsidR="00833D3A" w:rsidRPr="00567A18" w:rsidRDefault="00833D3A" w:rsidP="00833D3A">
      <w:pPr>
        <w:ind w:firstLine="5655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833D3A" w:rsidRPr="00567A18" w:rsidRDefault="00833D3A" w:rsidP="00833D3A">
      <w:pPr>
        <w:ind w:left="5595" w:firstLine="15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администрации  Ильинского сельского поселения Моргаушского района Чувашской Республики</w:t>
      </w:r>
    </w:p>
    <w:p w:rsidR="00833D3A" w:rsidRPr="00567A18" w:rsidRDefault="00833D3A" w:rsidP="00833D3A">
      <w:pPr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ind w:firstLine="54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67A18">
        <w:rPr>
          <w:rFonts w:ascii="Times New Roman" w:hAnsi="Times New Roman"/>
          <w:b/>
          <w:color w:val="000000"/>
          <w:sz w:val="22"/>
          <w:szCs w:val="22"/>
        </w:rPr>
        <w:t>Сведения о месте нахождения и графике работы администрации Ильинского сельского поселения Моргаушского района Чувашской Республики</w:t>
      </w:r>
    </w:p>
    <w:p w:rsidR="00833D3A" w:rsidRPr="00567A18" w:rsidRDefault="00833D3A" w:rsidP="00833D3A">
      <w:pPr>
        <w:ind w:firstLine="540"/>
        <w:rPr>
          <w:rFonts w:ascii="Times New Roman" w:hAnsi="Times New Roman"/>
          <w:color w:val="000000"/>
          <w:sz w:val="22"/>
          <w:szCs w:val="22"/>
        </w:rPr>
      </w:pPr>
      <w:r w:rsidRPr="00567A1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33D3A" w:rsidRPr="00567A18" w:rsidRDefault="00833D3A" w:rsidP="00833D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67A18">
        <w:rPr>
          <w:rFonts w:ascii="Times New Roman" w:hAnsi="Times New Roman"/>
          <w:b/>
          <w:bCs/>
          <w:sz w:val="22"/>
          <w:szCs w:val="22"/>
        </w:rPr>
        <w:t>Администрация Ильинского сельского поселения Моргаушского района</w:t>
      </w:r>
    </w:p>
    <w:p w:rsidR="00833D3A" w:rsidRPr="00567A18" w:rsidRDefault="00833D3A" w:rsidP="00833D3A">
      <w:pPr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 xml:space="preserve">   Адрес: 429545, Чувашская Республика, Моргаушский район, д. </w:t>
      </w:r>
      <w:proofErr w:type="spellStart"/>
      <w:r w:rsidRPr="00567A18">
        <w:rPr>
          <w:rFonts w:ascii="Times New Roman" w:hAnsi="Times New Roman"/>
          <w:sz w:val="22"/>
          <w:szCs w:val="22"/>
        </w:rPr>
        <w:t>Тренькино</w:t>
      </w:r>
      <w:proofErr w:type="spellEnd"/>
      <w:r w:rsidRPr="00567A18">
        <w:rPr>
          <w:rFonts w:ascii="Times New Roman" w:hAnsi="Times New Roman"/>
          <w:sz w:val="22"/>
          <w:szCs w:val="22"/>
        </w:rPr>
        <w:t>, ул. Новая, д.5</w:t>
      </w:r>
    </w:p>
    <w:p w:rsidR="00833D3A" w:rsidRPr="00567A18" w:rsidRDefault="00833D3A" w:rsidP="00833D3A">
      <w:pPr>
        <w:shd w:val="clear" w:color="auto" w:fill="FFFFFF"/>
        <w:rPr>
          <w:rFonts w:ascii="Times New Roman" w:hAnsi="Times New Roman"/>
          <w:b/>
          <w:color w:val="000000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 xml:space="preserve">Адрес электронной почты: </w:t>
      </w:r>
      <w:r w:rsidRPr="00567A18">
        <w:rPr>
          <w:rFonts w:ascii="Times New Roman" w:hAnsi="Times New Roman"/>
          <w:color w:val="000000"/>
          <w:sz w:val="22"/>
          <w:szCs w:val="22"/>
        </w:rPr>
        <w:t>mrgilin_pos@cbx.ru</w:t>
      </w:r>
    </w:p>
    <w:p w:rsidR="00833D3A" w:rsidRPr="00567A18" w:rsidRDefault="00833D3A" w:rsidP="00833D3A">
      <w:pPr>
        <w:rPr>
          <w:rFonts w:ascii="Times New Roman" w:hAnsi="Times New Roman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833D3A" w:rsidRPr="00567A18" w:rsidTr="0065717C">
        <w:tc>
          <w:tcPr>
            <w:tcW w:w="2176" w:type="dxa"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left="-8" w:firstLine="8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Служебный </w:t>
            </w:r>
          </w:p>
          <w:p w:rsidR="00833D3A" w:rsidRPr="00567A18" w:rsidRDefault="00833D3A" w:rsidP="00833D3A">
            <w:pPr>
              <w:ind w:left="-8" w:firstLine="8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833D3A" w:rsidRPr="00567A18" w:rsidRDefault="00833D3A" w:rsidP="0065717C">
            <w:pPr>
              <w:spacing w:line="192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График приема</w:t>
            </w: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Соколова Марина Вячеславовна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лава администрации Ильинского сельского поселения Моргаушского района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66-7-33</w:t>
            </w: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понедельник – пятница</w:t>
            </w:r>
          </w:p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8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12</w:t>
            </w: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Березина Мария Андреевна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 xml:space="preserve">Главный специалист-эксперт администрации Ильинского сельского поселения Моргаушского района 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66-8-04</w:t>
            </w:r>
          </w:p>
        </w:tc>
        <w:tc>
          <w:tcPr>
            <w:tcW w:w="2134" w:type="dxa"/>
            <w:vMerge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Белова Татьяна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Брониславовна</w:t>
            </w:r>
            <w:proofErr w:type="spellEnd"/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 xml:space="preserve">Специалист-эксперт администрации Ильинского сельского поселения Моргаушского района 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66-8-04</w:t>
            </w:r>
          </w:p>
        </w:tc>
        <w:tc>
          <w:tcPr>
            <w:tcW w:w="2134" w:type="dxa"/>
            <w:vMerge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3D3A" w:rsidRPr="00567A18" w:rsidRDefault="00833D3A" w:rsidP="00833D3A">
      <w:pPr>
        <w:pStyle w:val="3"/>
        <w:rPr>
          <w:sz w:val="22"/>
          <w:szCs w:val="22"/>
        </w:rPr>
      </w:pPr>
      <w:r w:rsidRPr="00567A18">
        <w:rPr>
          <w:sz w:val="22"/>
          <w:szCs w:val="22"/>
        </w:rPr>
        <w:t>Перерыв на обед с 12.00 до 13.00 часов; выходные дни – суббота, воскресенье, праздничные дни.</w:t>
      </w:r>
    </w:p>
    <w:p w:rsidR="00833D3A" w:rsidRPr="00567A18" w:rsidRDefault="00833D3A" w:rsidP="00833D3A">
      <w:pPr>
        <w:pStyle w:val="3"/>
        <w:rPr>
          <w:sz w:val="22"/>
          <w:szCs w:val="22"/>
        </w:rPr>
      </w:pPr>
    </w:p>
    <w:p w:rsidR="00833D3A" w:rsidRPr="00567A18" w:rsidRDefault="00833D3A" w:rsidP="00833D3A">
      <w:pPr>
        <w:pStyle w:val="3"/>
        <w:jc w:val="center"/>
        <w:rPr>
          <w:sz w:val="22"/>
          <w:szCs w:val="22"/>
        </w:rPr>
      </w:pPr>
      <w:r w:rsidRPr="00567A18">
        <w:rPr>
          <w:b/>
          <w:color w:val="000000"/>
          <w:sz w:val="22"/>
          <w:szCs w:val="22"/>
        </w:rPr>
        <w:t>Сведения о месте нахождения и графике работы МАУ МФЦ администрации Моргаушского района Чувашской Республики</w:t>
      </w:r>
    </w:p>
    <w:p w:rsidR="00833D3A" w:rsidRPr="00567A18" w:rsidRDefault="00833D3A" w:rsidP="00833D3A">
      <w:pPr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Адрес: 429530, Чувашская Республика, Моргаушский район, с</w:t>
      </w:r>
      <w:proofErr w:type="gramStart"/>
      <w:r w:rsidRPr="00567A18">
        <w:rPr>
          <w:rFonts w:ascii="Times New Roman" w:hAnsi="Times New Roman"/>
          <w:sz w:val="22"/>
          <w:szCs w:val="22"/>
        </w:rPr>
        <w:t>.М</w:t>
      </w:r>
      <w:proofErr w:type="gramEnd"/>
      <w:r w:rsidRPr="00567A18">
        <w:rPr>
          <w:rFonts w:ascii="Times New Roman" w:hAnsi="Times New Roman"/>
          <w:sz w:val="22"/>
          <w:szCs w:val="22"/>
        </w:rPr>
        <w:t>оргауши, ул. Мира, д.6</w:t>
      </w:r>
    </w:p>
    <w:p w:rsidR="00833D3A" w:rsidRPr="00567A18" w:rsidRDefault="00833D3A" w:rsidP="00833D3A">
      <w:pPr>
        <w:pStyle w:val="3"/>
        <w:rPr>
          <w:sz w:val="22"/>
          <w:szCs w:val="22"/>
          <w:lang w:val="en-US"/>
        </w:rPr>
      </w:pPr>
      <w:r w:rsidRPr="00567A18">
        <w:rPr>
          <w:sz w:val="22"/>
          <w:szCs w:val="22"/>
        </w:rPr>
        <w:t xml:space="preserve">Адрес электронной почты: </w:t>
      </w:r>
      <w:proofErr w:type="spellStart"/>
      <w:r w:rsidRPr="00567A18">
        <w:rPr>
          <w:sz w:val="22"/>
          <w:szCs w:val="22"/>
        </w:rPr>
        <w:t>mfc@morgau</w:t>
      </w:r>
      <w:proofErr w:type="spellEnd"/>
      <w:r w:rsidRPr="00567A18">
        <w:rPr>
          <w:sz w:val="22"/>
          <w:szCs w:val="22"/>
        </w:rPr>
        <w:t>/</w:t>
      </w:r>
      <w:proofErr w:type="spellStart"/>
      <w:r w:rsidRPr="00567A18">
        <w:rPr>
          <w:sz w:val="22"/>
          <w:szCs w:val="22"/>
        </w:rPr>
        <w:t>cfh.ru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833D3A" w:rsidRPr="00567A18" w:rsidTr="0065717C">
        <w:tc>
          <w:tcPr>
            <w:tcW w:w="2176" w:type="dxa"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left="-8" w:firstLine="8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Служебный </w:t>
            </w:r>
          </w:p>
          <w:p w:rsidR="00833D3A" w:rsidRPr="00567A18" w:rsidRDefault="00833D3A" w:rsidP="00833D3A">
            <w:pPr>
              <w:ind w:left="-8" w:firstLine="8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833D3A" w:rsidRPr="00567A18" w:rsidRDefault="00833D3A" w:rsidP="00833D3A">
            <w:pPr>
              <w:spacing w:line="192" w:lineRule="auto"/>
              <w:ind w:firstLine="0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График приема</w:t>
            </w: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Семенова Алина Валерьевна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Директор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62-3-15</w:t>
            </w: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понедельник – пятница</w:t>
            </w:r>
          </w:p>
          <w:p w:rsidR="00833D3A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8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- 1</w:t>
            </w:r>
            <w:r w:rsidR="00C23CD5">
              <w:rPr>
                <w:rFonts w:ascii="Times New Roman" w:hAnsi="Times New Roman"/>
                <w:sz w:val="22"/>
                <w:szCs w:val="22"/>
              </w:rPr>
              <w:t>7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 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без перерыва на обед</w:t>
            </w:r>
          </w:p>
          <w:p w:rsidR="00C23CD5" w:rsidRDefault="00C23CD5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C23CD5" w:rsidRPr="00567A18" w:rsidRDefault="00C23CD5" w:rsidP="00C23CD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8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- 1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 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без перерыва на обед</w:t>
            </w:r>
          </w:p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 xml:space="preserve">Суббота </w:t>
            </w:r>
          </w:p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9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- 13</w:t>
            </w:r>
            <w:r w:rsidRPr="00567A1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00  </w:t>
            </w:r>
            <w:r w:rsidRPr="00567A18">
              <w:rPr>
                <w:rFonts w:ascii="Times New Roman" w:hAnsi="Times New Roman"/>
                <w:sz w:val="22"/>
                <w:szCs w:val="22"/>
              </w:rPr>
              <w:t>без перерыва на обед</w:t>
            </w: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833D3A" w:rsidP="00C23CD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Галкина Венера Алексеевна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62-3-15</w:t>
            </w: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4" w:type="dxa"/>
            <w:vMerge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C23CD5" w:rsidP="00C23CD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Бурцева Светлана Владимировна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62-3-15</w:t>
            </w: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4" w:type="dxa"/>
            <w:vMerge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D3A" w:rsidRPr="00567A18" w:rsidTr="0065717C">
        <w:trPr>
          <w:cantSplit/>
        </w:trPr>
        <w:tc>
          <w:tcPr>
            <w:tcW w:w="2176" w:type="dxa"/>
          </w:tcPr>
          <w:p w:rsidR="00833D3A" w:rsidRPr="00567A18" w:rsidRDefault="00C23CD5" w:rsidP="00C23CD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3688" w:type="dxa"/>
            <w:vAlign w:val="center"/>
          </w:tcPr>
          <w:p w:rsidR="00833D3A" w:rsidRPr="00567A18" w:rsidRDefault="00833D3A" w:rsidP="00833D3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833D3A" w:rsidRPr="00567A18" w:rsidRDefault="00833D3A" w:rsidP="00833D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18">
              <w:rPr>
                <w:rFonts w:ascii="Times New Roman" w:hAnsi="Times New Roman"/>
                <w:sz w:val="22"/>
                <w:szCs w:val="22"/>
              </w:rPr>
              <w:t>62-3-15</w:t>
            </w:r>
          </w:p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4" w:type="dxa"/>
            <w:vMerge/>
            <w:vAlign w:val="center"/>
          </w:tcPr>
          <w:p w:rsidR="00833D3A" w:rsidRPr="00567A18" w:rsidRDefault="00833D3A" w:rsidP="00657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3D3A" w:rsidRPr="00567A18" w:rsidRDefault="00833D3A" w:rsidP="00833D3A">
      <w:pPr>
        <w:pStyle w:val="3"/>
        <w:rPr>
          <w:sz w:val="22"/>
          <w:szCs w:val="22"/>
        </w:rPr>
      </w:pPr>
    </w:p>
    <w:p w:rsidR="00833D3A" w:rsidRPr="00567A18" w:rsidRDefault="00833D3A" w:rsidP="00833D3A">
      <w:pPr>
        <w:pStyle w:val="3"/>
        <w:rPr>
          <w:sz w:val="22"/>
          <w:szCs w:val="22"/>
        </w:rPr>
      </w:pPr>
      <w:r w:rsidRPr="00567A18">
        <w:rPr>
          <w:sz w:val="22"/>
          <w:szCs w:val="22"/>
        </w:rPr>
        <w:t>Без перерыва на обед;  выходные дни – суббота, воскресенье, праздничные дни.</w:t>
      </w:r>
    </w:p>
    <w:p w:rsidR="00833D3A" w:rsidRPr="00567A18" w:rsidRDefault="00833D3A" w:rsidP="00833D3A">
      <w:pPr>
        <w:pStyle w:val="3"/>
        <w:rPr>
          <w:sz w:val="22"/>
          <w:szCs w:val="22"/>
        </w:rPr>
      </w:pPr>
    </w:p>
    <w:p w:rsidR="00833D3A" w:rsidRDefault="00833D3A" w:rsidP="00833D3A">
      <w:pPr>
        <w:ind w:firstLine="5415"/>
        <w:rPr>
          <w:rFonts w:ascii="Times New Roman" w:hAnsi="Times New Roman"/>
          <w:sz w:val="22"/>
          <w:szCs w:val="22"/>
        </w:rPr>
      </w:pPr>
    </w:p>
    <w:p w:rsidR="00833D3A" w:rsidRDefault="00833D3A" w:rsidP="00833D3A">
      <w:pPr>
        <w:ind w:firstLine="5415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ind w:firstLine="5415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ind w:firstLine="5415"/>
        <w:outlineLvl w:val="0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Приложение № 2</w:t>
      </w:r>
    </w:p>
    <w:p w:rsidR="00833D3A" w:rsidRPr="00567A18" w:rsidRDefault="00833D3A" w:rsidP="00C23CD5">
      <w:pPr>
        <w:ind w:left="5430" w:firstLine="99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833D3A" w:rsidRPr="00567A18" w:rsidRDefault="00833D3A" w:rsidP="00C23CD5">
      <w:pPr>
        <w:ind w:left="5430" w:firstLine="99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администрации  Ильинского сельского поселения Моргаушского</w:t>
      </w:r>
    </w:p>
    <w:p w:rsidR="00833D3A" w:rsidRPr="00567A18" w:rsidRDefault="00833D3A" w:rsidP="00C23CD5">
      <w:pPr>
        <w:ind w:left="5430" w:firstLine="99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района Чувашской Республики</w:t>
      </w:r>
    </w:p>
    <w:p w:rsidR="00833D3A" w:rsidRPr="00567A18" w:rsidRDefault="00833D3A" w:rsidP="00833D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D3A" w:rsidRPr="00567A18" w:rsidRDefault="00833D3A" w:rsidP="00833D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D3A" w:rsidRPr="00567A18" w:rsidRDefault="00833D3A" w:rsidP="00833D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D3A" w:rsidRPr="00567A18" w:rsidRDefault="00833D3A" w:rsidP="00833D3A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67A18">
        <w:rPr>
          <w:rFonts w:ascii="Times New Roman" w:hAnsi="Times New Roman"/>
          <w:b/>
          <w:sz w:val="22"/>
          <w:szCs w:val="22"/>
        </w:rPr>
        <w:t xml:space="preserve">Блок-схема предоставления </w:t>
      </w:r>
      <w:proofErr w:type="gramStart"/>
      <w:r w:rsidRPr="00567A18">
        <w:rPr>
          <w:rFonts w:ascii="Times New Roman" w:hAnsi="Times New Roman"/>
          <w:b/>
          <w:sz w:val="22"/>
          <w:szCs w:val="22"/>
        </w:rPr>
        <w:t>муниципальной</w:t>
      </w:r>
      <w:proofErr w:type="gramEnd"/>
    </w:p>
    <w:p w:rsidR="00833D3A" w:rsidRPr="00567A18" w:rsidRDefault="00833D3A" w:rsidP="00833D3A">
      <w:pPr>
        <w:jc w:val="center"/>
        <w:rPr>
          <w:rFonts w:ascii="Times New Roman" w:hAnsi="Times New Roman"/>
          <w:b/>
          <w:sz w:val="22"/>
          <w:szCs w:val="22"/>
        </w:rPr>
      </w:pPr>
      <w:r w:rsidRPr="00567A18">
        <w:rPr>
          <w:rFonts w:ascii="Times New Roman" w:hAnsi="Times New Roman"/>
          <w:b/>
          <w:sz w:val="22"/>
          <w:szCs w:val="22"/>
        </w:rPr>
        <w:t>услуги по выдаче градостроительного плана земельного участка</w:t>
      </w:r>
    </w:p>
    <w:p w:rsidR="00833D3A" w:rsidRPr="00567A18" w:rsidRDefault="00833D3A" w:rsidP="00833D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D3A" w:rsidRPr="00567A18" w:rsidRDefault="00833D3A" w:rsidP="00833D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D3A" w:rsidRPr="00567A18" w:rsidRDefault="00E5238C" w:rsidP="00833D3A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E5238C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4pt;margin-top:11.65pt;width:130.9pt;height:57.35pt;z-index:251660288;mso-wrap-distance-left:9.05pt;mso-wrap-distance-right:9.05pt" strokeweight=".5pt">
            <v:fill color2="black"/>
            <v:textbox inset=".25pt,.25pt,.25pt,.25pt">
              <w:txbxContent>
                <w:p w:rsidR="00833D3A" w:rsidRDefault="00833D3A" w:rsidP="00833D3A">
                  <w:pPr>
                    <w:pStyle w:val="9"/>
                    <w:spacing w:before="0"/>
                    <w:ind w:left="225" w:firstLine="0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833D3A" w:rsidRDefault="00833D3A" w:rsidP="00833D3A">
                  <w:pPr>
                    <w:pStyle w:val="9"/>
                    <w:spacing w:before="0"/>
                    <w:ind w:left="225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 с прилагаемыми документами (1 день)</w:t>
                  </w:r>
                </w:p>
              </w:txbxContent>
            </v:textbox>
          </v:shape>
        </w:pict>
      </w:r>
      <w:r w:rsidRPr="00E5238C">
        <w:rPr>
          <w:sz w:val="22"/>
          <w:szCs w:val="22"/>
        </w:rPr>
        <w:pict>
          <v:shape id="_x0000_s1029" type="#_x0000_t202" style="position:absolute;left:0;text-align:left;margin-left:314.35pt;margin-top:11.65pt;width:132.95pt;height:57.35pt;z-index:251663360;mso-wrap-distance-left:9.05pt;mso-wrap-distance-right:9.05pt" strokeweight=".5pt">
            <v:fill color2="black"/>
            <v:textbox inset="7.45pt,3.85pt,7.45pt,3.85pt">
              <w:txbxContent>
                <w:p w:rsidR="00833D3A" w:rsidRDefault="00833D3A" w:rsidP="00833D3A">
                  <w:pPr>
                    <w:ind w:left="-98" w:right="9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запросов в органы, участвующие в предоставлении услуги (3 дня)</w:t>
                  </w:r>
                </w:p>
              </w:txbxContent>
            </v:textbox>
          </v:shape>
        </w:pict>
      </w:r>
    </w:p>
    <w:p w:rsidR="00833D3A" w:rsidRPr="00567A18" w:rsidRDefault="00E5238C" w:rsidP="00833D3A">
      <w:pPr>
        <w:spacing w:line="276" w:lineRule="auto"/>
        <w:ind w:firstLine="1980"/>
        <w:rPr>
          <w:rFonts w:ascii="Calibri" w:eastAsia="Calibri" w:hAnsi="Calibri"/>
          <w:b/>
          <w:sz w:val="22"/>
          <w:szCs w:val="22"/>
        </w:rPr>
      </w:pPr>
      <w:r w:rsidRPr="00E5238C">
        <w:rPr>
          <w:sz w:val="22"/>
          <w:szCs w:val="22"/>
        </w:rPr>
        <w:pict>
          <v:oval id="_x0000_s1028" style="position:absolute;left:0;text-align:left;margin-left:-20.3pt;margin-top:6pt;width:91.5pt;height:53.75pt;z-index:251662336" strokeweight=".26mm">
            <v:fill color2="black"/>
            <v:stroke joinstyle="miter"/>
            <v:textbox style="mso-rotate-with-shape:t">
              <w:txbxContent>
                <w:p w:rsidR="00833D3A" w:rsidRDefault="00833D3A" w:rsidP="00833D3A">
                  <w:pPr>
                    <w:jc w:val="center"/>
                  </w:pPr>
                </w:p>
                <w:p w:rsidR="00833D3A" w:rsidRDefault="00833D3A" w:rsidP="00C23CD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oval>
        </w:pict>
      </w:r>
    </w:p>
    <w:p w:rsidR="00833D3A" w:rsidRPr="00567A18" w:rsidRDefault="00833D3A" w:rsidP="00833D3A">
      <w:pPr>
        <w:tabs>
          <w:tab w:val="left" w:pos="8314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567A18">
        <w:rPr>
          <w:rFonts w:ascii="Calibri" w:eastAsia="Calibri" w:hAnsi="Calibri"/>
          <w:sz w:val="22"/>
          <w:szCs w:val="22"/>
        </w:rPr>
        <w:tab/>
      </w:r>
    </w:p>
    <w:p w:rsidR="00833D3A" w:rsidRPr="00567A18" w:rsidRDefault="00E5238C" w:rsidP="00833D3A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E5238C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8.15pt;margin-top:1.25pt;width:57.05pt;height:.4pt;z-index:251665408" o:connectortype="straight" strokeweight=".26mm">
            <v:stroke endarrow="block" joinstyle="miter"/>
          </v:shape>
        </w:pict>
      </w:r>
      <w:r w:rsidRPr="00E5238C">
        <w:rPr>
          <w:sz w:val="22"/>
          <w:szCs w:val="22"/>
        </w:rPr>
        <w:pict>
          <v:shape id="_x0000_s1032" type="#_x0000_t32" style="position:absolute;left:0;text-align:left;margin-left:71.2pt;margin-top:1.25pt;width:57.05pt;height:.4pt;z-index:251666432" o:connectortype="straight" strokeweight=".26mm">
            <v:stroke endarrow="block" joinstyle="miter"/>
          </v:shape>
        </w:pict>
      </w: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E5238C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5238C">
        <w:rPr>
          <w:sz w:val="22"/>
          <w:szCs w:val="22"/>
        </w:rPr>
        <w:pict>
          <v:shape id="_x0000_s1033" type="#_x0000_t32" style="position:absolute;left:0;text-align:left;margin-left:376.95pt;margin-top:5.7pt;width:.4pt;height:138.65pt;z-index:251667456" o:connectortype="straight" strokeweight=".26mm">
            <v:stroke endarrow="block" joinstyle="miter"/>
          </v:shape>
        </w:pict>
      </w:r>
      <w:r w:rsidRPr="00E5238C">
        <w:rPr>
          <w:sz w:val="22"/>
          <w:szCs w:val="22"/>
        </w:rPr>
        <w:pict>
          <v:shape id="_x0000_s1035" type="#_x0000_t32" style="position:absolute;left:0;text-align:left;margin-left:25.3pt;margin-top:9.2pt;width:.4pt;height:135.15pt;flip:y;z-index:251669504" o:connectortype="straight" strokeweight=".26mm">
            <v:stroke endarrow="block" joinstyle="miter"/>
          </v:shape>
        </w:pict>
      </w:r>
      <w:r w:rsidRPr="00E5238C">
        <w:rPr>
          <w:sz w:val="22"/>
          <w:szCs w:val="22"/>
        </w:rPr>
        <w:pict>
          <v:shape id="_x0000_s1036" type="#_x0000_t32" style="position:absolute;left:0;text-align:left;margin-left:192.45pt;margin-top:9.2pt;width:157.85pt;height:135.15pt;z-index:251670528" o:connectortype="straight" strokeweight=".26mm">
            <v:stroke endarrow="block" joinstyle="miter"/>
          </v:shape>
        </w:pict>
      </w: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tabs>
          <w:tab w:val="left" w:pos="13260"/>
        </w:tabs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567A18">
        <w:rPr>
          <w:rFonts w:ascii="Calibri" w:eastAsia="Calibri" w:hAnsi="Calibri"/>
          <w:b/>
          <w:sz w:val="22"/>
          <w:szCs w:val="22"/>
        </w:rPr>
        <w:tab/>
      </w: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833D3A" w:rsidP="00833D3A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33D3A" w:rsidRPr="00567A18" w:rsidRDefault="00E5238C" w:rsidP="00833D3A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E5238C">
        <w:rPr>
          <w:sz w:val="22"/>
          <w:szCs w:val="22"/>
        </w:rPr>
        <w:pict>
          <v:shape id="_x0000_s1027" type="#_x0000_t202" style="position:absolute;left:0;text-align:left;margin-left:291.75pt;margin-top:11.5pt;width:154.7pt;height:62.15pt;z-index:251661312;mso-wrap-distance-left:9.05pt;mso-wrap-distance-right:9.05pt" strokeweight=".5pt">
            <v:fill color2="black"/>
            <v:textbox inset=".25pt,.25pt,.25pt,.25pt">
              <w:txbxContent>
                <w:p w:rsidR="00833D3A" w:rsidRDefault="00833D3A" w:rsidP="00833D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с прилагаемыми документами и подготовка градостроительного плана земельного участка (</w:t>
                  </w:r>
                  <w:r w:rsidR="00C23CD5">
                    <w:rPr>
                      <w:rFonts w:ascii="Times New Roman" w:hAnsi="Times New Roman"/>
                    </w:rPr>
                    <w:t>14</w:t>
                  </w:r>
                  <w:r>
                    <w:rPr>
                      <w:rFonts w:ascii="Times New Roman" w:hAnsi="Times New Roman"/>
                    </w:rPr>
                    <w:t xml:space="preserve"> дней) </w:t>
                  </w:r>
                </w:p>
              </w:txbxContent>
            </v:textbox>
          </v:shape>
        </w:pict>
      </w:r>
      <w:r w:rsidRPr="00E5238C">
        <w:rPr>
          <w:sz w:val="22"/>
          <w:szCs w:val="22"/>
        </w:rPr>
        <w:pict>
          <v:shape id="_x0000_s1034" type="#_x0000_t202" style="position:absolute;left:0;text-align:left;margin-left:-34.2pt;margin-top:11.9pt;width:130.25pt;height:57.6pt;z-index:251668480;mso-wrap-distance-left:9.05pt;mso-wrap-distance-right:9.05pt" strokeweight=".5pt">
            <v:fill color2="black"/>
            <v:textbox inset="7.45pt,3.85pt,7.45pt,3.85pt">
              <w:txbxContent>
                <w:p w:rsidR="00C23CD5" w:rsidRDefault="00833D3A" w:rsidP="00C23CD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градостроительного плана земельного участка</w:t>
                  </w:r>
                </w:p>
                <w:p w:rsidR="00833D3A" w:rsidRDefault="00833D3A" w:rsidP="00C23CD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(1 день)</w:t>
                  </w:r>
                </w:p>
                <w:p w:rsidR="00833D3A" w:rsidRDefault="00833D3A" w:rsidP="00833D3A">
                  <w:pPr>
                    <w:pStyle w:val="ConsNormal"/>
                    <w:jc w:val="center"/>
                  </w:pPr>
                </w:p>
              </w:txbxContent>
            </v:textbox>
          </v:shape>
        </w:pict>
      </w:r>
    </w:p>
    <w:p w:rsidR="00833D3A" w:rsidRPr="00567A18" w:rsidRDefault="00E5238C" w:rsidP="00833D3A">
      <w:pPr>
        <w:rPr>
          <w:sz w:val="22"/>
          <w:szCs w:val="22"/>
        </w:rPr>
        <w:sectPr w:rsidR="00833D3A" w:rsidRPr="00567A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>
        <w:rPr>
          <w:sz w:val="22"/>
          <w:szCs w:val="22"/>
        </w:rPr>
        <w:pict>
          <v:line id="_x0000_s1030" style="position:absolute;left:0;text-align:left;flip:x;z-index:251664384" from="96.3pt,28.05pt" to="288.45pt,28.05pt" strokeweight=".26mm">
            <v:stroke endarrow="block" joinstyle="miter"/>
          </v:line>
        </w:pict>
      </w:r>
    </w:p>
    <w:p w:rsidR="00833D3A" w:rsidRPr="00567A18" w:rsidRDefault="00833D3A" w:rsidP="00833D3A">
      <w:pPr>
        <w:ind w:firstLine="5415"/>
        <w:outlineLvl w:val="0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3</w:t>
      </w:r>
    </w:p>
    <w:p w:rsidR="00833D3A" w:rsidRPr="00567A18" w:rsidRDefault="00833D3A" w:rsidP="00C23CD5">
      <w:pPr>
        <w:ind w:left="5430" w:firstLine="99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833D3A" w:rsidRDefault="00833D3A" w:rsidP="00C23CD5">
      <w:pPr>
        <w:ind w:left="5430" w:firstLine="99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администрации  Ильинского сельского поселения Моргаушского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567A18">
        <w:rPr>
          <w:rFonts w:ascii="Times New Roman" w:hAnsi="Times New Roman"/>
          <w:sz w:val="22"/>
          <w:szCs w:val="22"/>
        </w:rPr>
        <w:t>района Чувашской Республик</w:t>
      </w:r>
    </w:p>
    <w:p w:rsidR="00833D3A" w:rsidRDefault="00833D3A" w:rsidP="00C23CD5">
      <w:pPr>
        <w:ind w:left="4725" w:firstLine="99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C23CD5">
      <w:pPr>
        <w:ind w:left="4725" w:firstLine="99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Главе администрации Ильинского сельского поселения Моргаушского района</w:t>
      </w:r>
    </w:p>
    <w:p w:rsidR="00833D3A" w:rsidRPr="00567A18" w:rsidRDefault="00833D3A" w:rsidP="00833D3A">
      <w:pPr>
        <w:ind w:left="4725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______</w:t>
      </w:r>
      <w:r w:rsidR="003F3CF3">
        <w:rPr>
          <w:rFonts w:ascii="Times New Roman" w:hAnsi="Times New Roman"/>
          <w:sz w:val="22"/>
          <w:szCs w:val="22"/>
        </w:rPr>
        <w:t>_____________________________</w:t>
      </w:r>
    </w:p>
    <w:p w:rsidR="00833D3A" w:rsidRPr="00567A18" w:rsidRDefault="00833D3A" w:rsidP="00833D3A">
      <w:pPr>
        <w:ind w:firstLine="4320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jc w:val="right"/>
        <w:rPr>
          <w:rFonts w:ascii="Courier New" w:hAnsi="Courier New" w:cs="Courier New"/>
          <w:sz w:val="22"/>
          <w:szCs w:val="22"/>
        </w:rPr>
      </w:pPr>
      <w:r w:rsidRPr="00567A18">
        <w:rPr>
          <w:rFonts w:ascii="Courier New" w:hAnsi="Courier New" w:cs="Courier New"/>
          <w:sz w:val="22"/>
          <w:szCs w:val="22"/>
        </w:rPr>
        <w:t>__________________________________________</w:t>
      </w:r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567A18">
        <w:rPr>
          <w:rFonts w:ascii="Times New Roman" w:hAnsi="Times New Roman"/>
          <w:sz w:val="22"/>
          <w:szCs w:val="22"/>
        </w:rPr>
        <w:t>(ф.и.о. физического лица,  наименование</w:t>
      </w:r>
      <w:proofErr w:type="gramEnd"/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юридического лица, юридический и почтовый адреса</w:t>
      </w:r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Ф.И.О. руководителя; телефон;</w:t>
      </w:r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567A18">
        <w:rPr>
          <w:rFonts w:ascii="Times New Roman" w:hAnsi="Times New Roman"/>
          <w:sz w:val="22"/>
          <w:szCs w:val="22"/>
        </w:rPr>
        <w:t>банковские реквизиты (наименование</w:t>
      </w:r>
      <w:proofErr w:type="gramEnd"/>
    </w:p>
    <w:p w:rsidR="00833D3A" w:rsidRPr="00567A18" w:rsidRDefault="00833D3A" w:rsidP="00833D3A">
      <w:pPr>
        <w:jc w:val="right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pBdr>
          <w:top w:val="single" w:sz="4" w:space="1" w:color="000000"/>
        </w:pBdr>
        <w:ind w:left="4678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jc w:val="right"/>
        <w:rPr>
          <w:rFonts w:ascii="Courier New" w:hAnsi="Courier New" w:cs="Courier New"/>
          <w:sz w:val="22"/>
          <w:szCs w:val="22"/>
        </w:rPr>
      </w:pPr>
      <w:r w:rsidRPr="00567A18">
        <w:rPr>
          <w:rFonts w:ascii="Times New Roman" w:hAnsi="Times New Roman"/>
          <w:sz w:val="22"/>
          <w:szCs w:val="22"/>
        </w:rPr>
        <w:t xml:space="preserve">банка, </w:t>
      </w:r>
      <w:proofErr w:type="spellStart"/>
      <w:proofErr w:type="gramStart"/>
      <w:r w:rsidRPr="00567A18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567A18">
        <w:rPr>
          <w:rFonts w:ascii="Times New Roman" w:hAnsi="Times New Roman"/>
          <w:sz w:val="22"/>
          <w:szCs w:val="22"/>
        </w:rPr>
        <w:t>/с, к/с, БИК</w:t>
      </w:r>
      <w:r w:rsidRPr="00567A18">
        <w:rPr>
          <w:rFonts w:ascii="Courier New" w:hAnsi="Courier New" w:cs="Courier New"/>
          <w:sz w:val="22"/>
          <w:szCs w:val="22"/>
        </w:rPr>
        <w:t>))</w:t>
      </w:r>
    </w:p>
    <w:p w:rsidR="00833D3A" w:rsidRPr="00567A18" w:rsidRDefault="00833D3A" w:rsidP="00833D3A">
      <w:pPr>
        <w:ind w:firstLine="567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pStyle w:val="ConsPlusNonformat"/>
        <w:rPr>
          <w:sz w:val="22"/>
          <w:szCs w:val="22"/>
        </w:rPr>
      </w:pPr>
    </w:p>
    <w:p w:rsidR="00833D3A" w:rsidRPr="00567A18" w:rsidRDefault="00833D3A" w:rsidP="00833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заявление.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3D3A" w:rsidRPr="00567A18" w:rsidRDefault="00833D3A" w:rsidP="00833D3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Прошу подготовить и выдать градостроительный план земельного участка с кадастровым номером__________________________________________________________</w:t>
      </w:r>
    </w:p>
    <w:p w:rsidR="00833D3A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67A18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567A1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Приложение: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_____________________________________________________________________________.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>_____________________________                       _______________________</w:t>
      </w:r>
    </w:p>
    <w:p w:rsidR="00833D3A" w:rsidRPr="00567A18" w:rsidRDefault="00833D3A" w:rsidP="00833D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7A18">
        <w:rPr>
          <w:rFonts w:ascii="Times New Roman" w:hAnsi="Times New Roman" w:cs="Times New Roman"/>
          <w:sz w:val="22"/>
          <w:szCs w:val="22"/>
        </w:rPr>
        <w:t xml:space="preserve">           (дата)                                           (подпись)</w:t>
      </w:r>
    </w:p>
    <w:p w:rsidR="00833D3A" w:rsidRPr="00567A18" w:rsidRDefault="00833D3A" w:rsidP="00833D3A">
      <w:pPr>
        <w:ind w:firstLine="5812"/>
        <w:rPr>
          <w:rFonts w:ascii="Times New Roman" w:hAnsi="Times New Roman"/>
          <w:sz w:val="22"/>
          <w:szCs w:val="22"/>
        </w:rPr>
      </w:pPr>
    </w:p>
    <w:p w:rsidR="00833D3A" w:rsidRPr="00567A18" w:rsidRDefault="00833D3A" w:rsidP="00833D3A">
      <w:pPr>
        <w:rPr>
          <w:sz w:val="22"/>
          <w:szCs w:val="22"/>
        </w:rPr>
      </w:pPr>
    </w:p>
    <w:p w:rsidR="00833D3A" w:rsidRPr="00567A18" w:rsidRDefault="00833D3A" w:rsidP="00833D3A">
      <w:pPr>
        <w:rPr>
          <w:sz w:val="22"/>
          <w:szCs w:val="22"/>
        </w:rPr>
      </w:pPr>
    </w:p>
    <w:p w:rsidR="00833D3A" w:rsidRPr="00567A18" w:rsidRDefault="00833D3A" w:rsidP="00833D3A">
      <w:pPr>
        <w:rPr>
          <w:sz w:val="22"/>
          <w:szCs w:val="22"/>
        </w:rPr>
      </w:pPr>
    </w:p>
    <w:p w:rsidR="00833D3A" w:rsidRPr="00567A18" w:rsidRDefault="00833D3A" w:rsidP="00833D3A">
      <w:pPr>
        <w:rPr>
          <w:sz w:val="22"/>
          <w:szCs w:val="22"/>
        </w:rPr>
      </w:pPr>
    </w:p>
    <w:p w:rsidR="00833D3A" w:rsidRDefault="00833D3A"/>
    <w:sectPr w:rsidR="00833D3A" w:rsidSect="005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8F" w:rsidRDefault="00146F8F" w:rsidP="00060D41">
      <w:r>
        <w:separator/>
      </w:r>
    </w:p>
  </w:endnote>
  <w:endnote w:type="continuationSeparator" w:id="0">
    <w:p w:rsidR="00146F8F" w:rsidRDefault="00146F8F" w:rsidP="0006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F" w:rsidRDefault="00146F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F" w:rsidRDefault="00146F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F" w:rsidRDefault="00146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8F" w:rsidRDefault="00146F8F" w:rsidP="00060D41">
      <w:r>
        <w:separator/>
      </w:r>
    </w:p>
  </w:footnote>
  <w:footnote w:type="continuationSeparator" w:id="0">
    <w:p w:rsidR="00146F8F" w:rsidRDefault="00146F8F" w:rsidP="0006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F" w:rsidRDefault="00146F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F" w:rsidRDefault="00146F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F" w:rsidRDefault="00146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CA"/>
    <w:rsid w:val="00060D41"/>
    <w:rsid w:val="00146F8F"/>
    <w:rsid w:val="001874A0"/>
    <w:rsid w:val="001C25DB"/>
    <w:rsid w:val="00283AD4"/>
    <w:rsid w:val="00296117"/>
    <w:rsid w:val="00344CB2"/>
    <w:rsid w:val="003F3CF3"/>
    <w:rsid w:val="0052519B"/>
    <w:rsid w:val="00547B33"/>
    <w:rsid w:val="00833D3A"/>
    <w:rsid w:val="008823CA"/>
    <w:rsid w:val="009619EE"/>
    <w:rsid w:val="009D3392"/>
    <w:rsid w:val="00AF51BA"/>
    <w:rsid w:val="00BA4EC5"/>
    <w:rsid w:val="00C23CD5"/>
    <w:rsid w:val="00E47399"/>
    <w:rsid w:val="00E5238C"/>
    <w:rsid w:val="00EB2607"/>
    <w:rsid w:val="00EE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5"/>
        <o:r id="V:Rule9" type="connector" idref="#_x0000_s1036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3CA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C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rsid w:val="008823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3CA"/>
    <w:pPr>
      <w:ind w:left="720"/>
      <w:contextualSpacing/>
    </w:pPr>
  </w:style>
  <w:style w:type="paragraph" w:customStyle="1" w:styleId="ConsNonformat">
    <w:name w:val="ConsNonformat"/>
    <w:rsid w:val="0088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23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8823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3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833D3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833D3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 w:cs="Times New Roman"/>
      <w:sz w:val="26"/>
      <w:lang w:eastAsia="ar-SA"/>
    </w:rPr>
  </w:style>
  <w:style w:type="character" w:customStyle="1" w:styleId="a6">
    <w:name w:val="Нижний колонтитул Знак"/>
    <w:basedOn w:val="a0"/>
    <w:link w:val="a5"/>
    <w:rsid w:val="00833D3A"/>
    <w:rPr>
      <w:rFonts w:ascii="Baltica" w:eastAsia="Times New Roman" w:hAnsi="Baltica" w:cs="Times New Roman"/>
      <w:sz w:val="26"/>
      <w:szCs w:val="20"/>
      <w:lang w:eastAsia="ar-SA"/>
    </w:rPr>
  </w:style>
  <w:style w:type="paragraph" w:customStyle="1" w:styleId="ConsNormal">
    <w:name w:val="ConsNormal"/>
    <w:rsid w:val="00833D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833D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3D3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48F235907ED311A6822D77A848870E01FB548FFB08A6C73DEA16344n5gF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uh01\Users\arch8.GCHEB\Desktop\&#1088;&#1077;&#1075;&#1083;&#1072;&#1084;&#1077;&#1085;&#1090;%20&#1085;&#1077;%20&#1089;&#1074;&#1103;&#1079;&#1072;&#1085;%20&#1089;&#1086;%20&#1089;&#1090;&#1088;&#1086;&#1080;&#1090;&#1077;&#1083;&#1100;&#1089;&#1090;&#1074;&#1086;&#1084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2020-03-10T05:48:00Z</dcterms:created>
  <dcterms:modified xsi:type="dcterms:W3CDTF">2020-05-06T08:47:00Z</dcterms:modified>
</cp:coreProperties>
</file>