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8" w:rsidRDefault="0027347C" w:rsidP="00533288">
      <w:pPr>
        <w:jc w:val="center"/>
        <w:rPr>
          <w:b/>
          <w:bCs/>
          <w:color w:val="000000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790575" cy="762000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533288" w:rsidTr="00634E1A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533288" w:rsidRDefault="00533288" w:rsidP="00634E1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533288" w:rsidRDefault="00533288" w:rsidP="00634E1A">
            <w:pPr>
              <w:pStyle w:val="a7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  <w:shd w:val="clear" w:color="auto" w:fill="auto"/>
          </w:tcPr>
          <w:p w:rsidR="00533288" w:rsidRDefault="00533288" w:rsidP="00634E1A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533288" w:rsidRDefault="00533288" w:rsidP="00634E1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33288" w:rsidRDefault="00533288" w:rsidP="00634E1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3288" w:rsidTr="00634E1A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533288" w:rsidRDefault="00533288" w:rsidP="00634E1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533288" w:rsidRPr="007000E3" w:rsidRDefault="00533288" w:rsidP="00634E1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3288" w:rsidRDefault="00533288" w:rsidP="00634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533288" w:rsidRPr="00536D2A" w:rsidRDefault="00533288" w:rsidP="00634E1A"/>
          <w:p w:rsidR="007F447D" w:rsidRPr="000C3B03" w:rsidRDefault="00533288" w:rsidP="007F447D">
            <w:pPr>
              <w:jc w:val="center"/>
              <w:rPr>
                <w:bCs/>
                <w:color w:val="000000"/>
              </w:rPr>
            </w:pPr>
            <w:r w:rsidRPr="000C3B03">
              <w:t>20</w:t>
            </w:r>
            <w:r w:rsidR="00FB078A" w:rsidRPr="000C3B03">
              <w:t>20</w:t>
            </w:r>
            <w:r w:rsidRPr="000C3B03">
              <w:t xml:space="preserve"> </w:t>
            </w:r>
            <w:r w:rsidRPr="000C3B03">
              <w:rPr>
                <w:bCs/>
              </w:rPr>
              <w:t xml:space="preserve">Ç </w:t>
            </w:r>
            <w:proofErr w:type="spellStart"/>
            <w:r w:rsidR="000F2CF0">
              <w:rPr>
                <w:shd w:val="clear" w:color="auto" w:fill="FFFFFF"/>
              </w:rPr>
              <w:t>юпа</w:t>
            </w:r>
            <w:proofErr w:type="spellEnd"/>
            <w:r w:rsidR="009712B1" w:rsidRPr="000C3B03">
              <w:t xml:space="preserve"> </w:t>
            </w:r>
            <w:r w:rsidR="000F2CF0">
              <w:t>01</w:t>
            </w:r>
            <w:r w:rsidR="00444F3F" w:rsidRPr="000C3B03">
              <w:t xml:space="preserve">- </w:t>
            </w:r>
            <w:proofErr w:type="spellStart"/>
            <w:r w:rsidR="00444F3F" w:rsidRPr="000C3B03">
              <w:t>мĕшĕ</w:t>
            </w:r>
            <w:proofErr w:type="spellEnd"/>
            <w:r w:rsidR="000F2CF0">
              <w:t xml:space="preserve"> </w:t>
            </w:r>
            <w:r w:rsidR="002905EE">
              <w:t xml:space="preserve">202 </w:t>
            </w:r>
            <w:r w:rsidR="00444F3F" w:rsidRPr="000C3B03">
              <w:t xml:space="preserve">№ </w:t>
            </w:r>
            <w:r w:rsidRPr="000C3B03">
              <w:rPr>
                <w:bCs/>
                <w:color w:val="000000"/>
              </w:rPr>
              <w:t xml:space="preserve">    </w:t>
            </w:r>
          </w:p>
          <w:p w:rsidR="00533288" w:rsidRPr="007F447D" w:rsidRDefault="00533288" w:rsidP="007F447D">
            <w:pPr>
              <w:jc w:val="center"/>
              <w:rPr>
                <w:sz w:val="26"/>
                <w:szCs w:val="26"/>
              </w:rPr>
            </w:pPr>
            <w:proofErr w:type="spellStart"/>
            <w:r w:rsidRPr="000C3B03">
              <w:rPr>
                <w:bCs/>
                <w:color w:val="000000"/>
              </w:rPr>
              <w:t>Ç</w:t>
            </w:r>
            <w:r w:rsidRPr="000C3B03">
              <w:rPr>
                <w:color w:val="000000"/>
              </w:rPr>
              <w:t>ĕ</w:t>
            </w:r>
            <w:r w:rsidRPr="000C3B03">
              <w:rPr>
                <w:bCs/>
                <w:color w:val="000000"/>
              </w:rPr>
              <w:t>рпу</w:t>
            </w:r>
            <w:proofErr w:type="spellEnd"/>
            <w:r w:rsidRPr="000C3B03">
              <w:rPr>
                <w:color w:val="000000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533288" w:rsidRDefault="00533288" w:rsidP="00634E1A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533288" w:rsidRDefault="00533288" w:rsidP="00634E1A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33288" w:rsidRDefault="00533288" w:rsidP="00634E1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533288" w:rsidRDefault="00533288" w:rsidP="00634E1A">
            <w:pPr>
              <w:spacing w:line="192" w:lineRule="auto"/>
              <w:rPr>
                <w:b/>
              </w:rPr>
            </w:pPr>
          </w:p>
          <w:p w:rsidR="00533288" w:rsidRDefault="00533288" w:rsidP="00634E1A">
            <w:pPr>
              <w:pStyle w:val="a7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33288" w:rsidRDefault="00533288" w:rsidP="00634E1A"/>
          <w:p w:rsidR="00533288" w:rsidRPr="000C3B03" w:rsidRDefault="003B57C5" w:rsidP="00634E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85797" w:rsidRPr="000C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33288" w:rsidRPr="000C3B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B078A" w:rsidRPr="000C3B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288" w:rsidRPr="000C3B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A22F6" w:rsidRPr="000C3B0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905E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  <w:p w:rsidR="00533288" w:rsidRPr="000C3B03" w:rsidRDefault="00533288" w:rsidP="00634E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03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533288" w:rsidRDefault="00533288" w:rsidP="00634E1A">
            <w:pPr>
              <w:rPr>
                <w:rFonts w:ascii="Arial Cyr Chuv" w:hAnsi="Arial Cyr Chuv" w:cs="Arial Cyr Chuv"/>
              </w:rPr>
            </w:pPr>
          </w:p>
        </w:tc>
      </w:tr>
    </w:tbl>
    <w:p w:rsidR="006021FF" w:rsidRPr="007F447D" w:rsidRDefault="006021FF" w:rsidP="003C4F6D">
      <w:pPr>
        <w:pStyle w:val="3"/>
        <w:tabs>
          <w:tab w:val="left" w:pos="4320"/>
        </w:tabs>
        <w:spacing w:after="0"/>
        <w:ind w:left="0" w:right="-1"/>
        <w:jc w:val="both"/>
        <w:rPr>
          <w:b/>
          <w:sz w:val="24"/>
          <w:szCs w:val="24"/>
        </w:rPr>
      </w:pPr>
      <w:r w:rsidRPr="007F447D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3C4F6D" w:rsidRPr="007F447D">
        <w:rPr>
          <w:b/>
          <w:sz w:val="24"/>
          <w:szCs w:val="24"/>
        </w:rPr>
        <w:t>Цивильского</w:t>
      </w:r>
      <w:r w:rsidRPr="007F447D">
        <w:rPr>
          <w:b/>
          <w:sz w:val="24"/>
          <w:szCs w:val="24"/>
        </w:rPr>
        <w:t xml:space="preserve">  </w:t>
      </w:r>
      <w:r w:rsidR="003C4F6D" w:rsidRPr="007F447D">
        <w:rPr>
          <w:b/>
          <w:sz w:val="24"/>
          <w:szCs w:val="24"/>
        </w:rPr>
        <w:t>городск</w:t>
      </w:r>
      <w:r w:rsidRPr="007F447D">
        <w:rPr>
          <w:b/>
          <w:sz w:val="24"/>
          <w:szCs w:val="24"/>
        </w:rPr>
        <w:t xml:space="preserve">ого поселения № </w:t>
      </w:r>
      <w:r w:rsidR="00FA27B6">
        <w:rPr>
          <w:b/>
          <w:sz w:val="24"/>
          <w:szCs w:val="24"/>
        </w:rPr>
        <w:t>34</w:t>
      </w:r>
      <w:r w:rsidRPr="007F447D">
        <w:rPr>
          <w:b/>
          <w:sz w:val="24"/>
          <w:szCs w:val="24"/>
        </w:rPr>
        <w:t xml:space="preserve"> от </w:t>
      </w:r>
      <w:r w:rsidR="00FA27B6">
        <w:rPr>
          <w:b/>
          <w:sz w:val="24"/>
          <w:szCs w:val="24"/>
        </w:rPr>
        <w:t xml:space="preserve">10.02.2020 </w:t>
      </w:r>
      <w:r w:rsidR="00ED1B64" w:rsidRPr="007F447D">
        <w:rPr>
          <w:b/>
          <w:sz w:val="24"/>
          <w:szCs w:val="24"/>
        </w:rPr>
        <w:t>г.</w:t>
      </w:r>
      <w:r w:rsidRPr="007F447D">
        <w:rPr>
          <w:b/>
          <w:sz w:val="24"/>
          <w:szCs w:val="24"/>
        </w:rPr>
        <w:t xml:space="preserve"> «</w:t>
      </w:r>
      <w:r w:rsidR="00FA27B6">
        <w:rPr>
          <w:b/>
          <w:bCs/>
          <w:sz w:val="24"/>
          <w:szCs w:val="24"/>
        </w:rPr>
        <w:t xml:space="preserve">Об утверждении Порядка определения мест сбора и накоплении </w:t>
      </w:r>
      <w:r w:rsidR="00274F60">
        <w:rPr>
          <w:b/>
          <w:bCs/>
          <w:sz w:val="24"/>
          <w:szCs w:val="24"/>
        </w:rPr>
        <w:t>твердых</w:t>
      </w:r>
      <w:r w:rsidR="00FA27B6">
        <w:rPr>
          <w:b/>
          <w:bCs/>
          <w:sz w:val="24"/>
          <w:szCs w:val="24"/>
        </w:rPr>
        <w:t xml:space="preserve"> коммунальных отходов</w:t>
      </w:r>
      <w:r w:rsidR="00274F60">
        <w:rPr>
          <w:b/>
          <w:bCs/>
          <w:sz w:val="24"/>
          <w:szCs w:val="24"/>
        </w:rPr>
        <w:t xml:space="preserve"> на территории </w:t>
      </w:r>
      <w:r w:rsidR="00ED1B64" w:rsidRPr="007F447D">
        <w:rPr>
          <w:b/>
          <w:bCs/>
          <w:sz w:val="24"/>
          <w:szCs w:val="24"/>
        </w:rPr>
        <w:t>Цивильского городского поселения</w:t>
      </w:r>
      <w:r w:rsidRPr="007F447D">
        <w:rPr>
          <w:b/>
          <w:sz w:val="24"/>
          <w:szCs w:val="24"/>
        </w:rPr>
        <w:t>»</w:t>
      </w:r>
    </w:p>
    <w:p w:rsidR="006021FF" w:rsidRPr="007F447D" w:rsidRDefault="006021FF" w:rsidP="003C4F6D">
      <w:pPr>
        <w:jc w:val="both"/>
      </w:pPr>
    </w:p>
    <w:p w:rsidR="006021FF" w:rsidRPr="007F447D" w:rsidRDefault="00274F60" w:rsidP="00ED1B64">
      <w:pPr>
        <w:jc w:val="both"/>
      </w:pPr>
      <w:r>
        <w:tab/>
        <w:t xml:space="preserve">В соответствии </w:t>
      </w:r>
      <w:r w:rsidR="00ED1B64" w:rsidRPr="007F447D">
        <w:t>Федер</w:t>
      </w:r>
      <w:r>
        <w:t>альным законом</w:t>
      </w:r>
      <w:r w:rsidR="0021797E">
        <w:t xml:space="preserve"> от </w:t>
      </w:r>
      <w:r>
        <w:t xml:space="preserve">06.10.2003 </w:t>
      </w:r>
      <w:r w:rsidR="0021797E">
        <w:t xml:space="preserve">г. </w:t>
      </w:r>
      <w:r>
        <w:t>№ 13</w:t>
      </w:r>
      <w:r w:rsidR="00ED1B64" w:rsidRPr="007F447D">
        <w:t>1</w:t>
      </w:r>
      <w:r w:rsidR="0021797E">
        <w:t xml:space="preserve">-ФЗ </w:t>
      </w:r>
      <w:r w:rsidR="00ED1B64" w:rsidRPr="007F447D">
        <w:t>«</w:t>
      </w:r>
      <w:r w:rsidR="003B57C5">
        <w:t>Об общих принципах организации местного самоуправления в Российской Федерации</w:t>
      </w:r>
      <w:r w:rsidR="00ED1B64" w:rsidRPr="007F447D">
        <w:t>»</w:t>
      </w:r>
      <w:r w:rsidR="003B57C5">
        <w:t xml:space="preserve">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 Уставом Цивильского городского поселения Цивильского района Чувашской Республики, в целях упорядочения обустройства мест (площадок) накопления твердых коммунальных отходов и ведения их реестра на территории Цивильского городского поселения, </w:t>
      </w:r>
      <w:r w:rsidR="00155655" w:rsidRPr="007F447D">
        <w:t>администрация Цивильского городского поселения</w:t>
      </w:r>
    </w:p>
    <w:p w:rsidR="00155655" w:rsidRPr="007F447D" w:rsidRDefault="00155655" w:rsidP="00ED1B64">
      <w:pPr>
        <w:jc w:val="both"/>
      </w:pPr>
    </w:p>
    <w:p w:rsidR="00155655" w:rsidRPr="007F447D" w:rsidRDefault="00155655" w:rsidP="00155655">
      <w:pPr>
        <w:jc w:val="center"/>
        <w:rPr>
          <w:b/>
        </w:rPr>
      </w:pPr>
      <w:r w:rsidRPr="007F447D">
        <w:rPr>
          <w:b/>
        </w:rPr>
        <w:t>ПОСТАНОВЛЯЕТ:</w:t>
      </w:r>
    </w:p>
    <w:p w:rsidR="00ED1B64" w:rsidRPr="007F447D" w:rsidRDefault="00ED1B64" w:rsidP="00ED1B64">
      <w:pPr>
        <w:jc w:val="center"/>
        <w:rPr>
          <w:b/>
        </w:rPr>
      </w:pPr>
    </w:p>
    <w:p w:rsidR="006021FF" w:rsidRPr="007F447D" w:rsidRDefault="00155655" w:rsidP="003C4F6D">
      <w:pPr>
        <w:pStyle w:val="13"/>
        <w:numPr>
          <w:ilvl w:val="0"/>
          <w:numId w:val="1"/>
        </w:numPr>
        <w:ind w:left="0" w:firstLine="709"/>
        <w:jc w:val="both"/>
      </w:pPr>
      <w:r w:rsidRPr="007F447D">
        <w:t>Внести в постановление администрации Цивиль</w:t>
      </w:r>
      <w:r w:rsidR="003B57C5">
        <w:t>ского  городского поселения № 34</w:t>
      </w:r>
      <w:r w:rsidRPr="007F447D">
        <w:t xml:space="preserve"> от </w:t>
      </w:r>
      <w:r w:rsidR="003B57C5">
        <w:t>10.02.2020</w:t>
      </w:r>
      <w:r w:rsidRPr="007F447D">
        <w:t xml:space="preserve"> г. «</w:t>
      </w:r>
      <w:r w:rsidR="003B57C5" w:rsidRPr="003B57C5">
        <w:rPr>
          <w:bCs/>
        </w:rPr>
        <w:t>Об утверждении Порядка определения мест сбора и накоплении твердых коммунальных отходов на территории Цивильского городского поселения</w:t>
      </w:r>
      <w:r w:rsidRPr="007F447D">
        <w:t>»</w:t>
      </w:r>
      <w:r w:rsidR="003B57C5">
        <w:t xml:space="preserve"> </w:t>
      </w:r>
      <w:r w:rsidR="006021FF" w:rsidRPr="007F447D">
        <w:t xml:space="preserve">(далее – </w:t>
      </w:r>
      <w:r w:rsidRPr="007F447D">
        <w:t>Постановление</w:t>
      </w:r>
      <w:r w:rsidR="006021FF" w:rsidRPr="007F447D">
        <w:t>) следующие изменения:</w:t>
      </w:r>
    </w:p>
    <w:p w:rsidR="003B57C5" w:rsidRDefault="003C4F6D" w:rsidP="003B57C5">
      <w:pPr>
        <w:ind w:firstLine="709"/>
        <w:jc w:val="both"/>
      </w:pPr>
      <w:r w:rsidRPr="007F447D">
        <w:t>1.1.</w:t>
      </w:r>
      <w:r w:rsidR="007F447D" w:rsidRPr="007F447D">
        <w:t xml:space="preserve"> </w:t>
      </w:r>
      <w:r w:rsidR="003B57C5">
        <w:t>приложение № 2</w:t>
      </w:r>
      <w:r w:rsidR="009F3D5E" w:rsidRPr="007F447D">
        <w:t xml:space="preserve"> к Постановлению изложить согласно приложению</w:t>
      </w:r>
      <w:r w:rsidR="003B57C5">
        <w:t xml:space="preserve"> № 1</w:t>
      </w:r>
      <w:r w:rsidR="0027347C">
        <w:t xml:space="preserve"> </w:t>
      </w:r>
      <w:r w:rsidR="003B57C5">
        <w:t>к настоящему постановлению.</w:t>
      </w:r>
    </w:p>
    <w:p w:rsidR="006021FF" w:rsidRPr="007F447D" w:rsidRDefault="007F447D" w:rsidP="003B57C5">
      <w:pPr>
        <w:ind w:firstLine="709"/>
        <w:jc w:val="both"/>
      </w:pPr>
      <w:r w:rsidRPr="007F447D">
        <w:t xml:space="preserve">2. </w:t>
      </w:r>
      <w:r w:rsidR="006021FF" w:rsidRPr="007F447D">
        <w:t>Настоящее постановление вступает в силу после его официального опубликования (обнародования).</w:t>
      </w:r>
    </w:p>
    <w:p w:rsidR="003B57C5" w:rsidRDefault="003B57C5" w:rsidP="003C4F6D">
      <w:pPr>
        <w:jc w:val="both"/>
      </w:pPr>
    </w:p>
    <w:p w:rsidR="003B57C5" w:rsidRDefault="003B57C5" w:rsidP="003C4F6D">
      <w:pPr>
        <w:jc w:val="both"/>
      </w:pPr>
    </w:p>
    <w:p w:rsidR="003B57C5" w:rsidRDefault="003B57C5" w:rsidP="003C4F6D">
      <w:pPr>
        <w:jc w:val="both"/>
      </w:pPr>
    </w:p>
    <w:p w:rsidR="00813D36" w:rsidRPr="007F447D" w:rsidRDefault="003B57C5" w:rsidP="003C4F6D">
      <w:pPr>
        <w:jc w:val="both"/>
      </w:pPr>
      <w:r>
        <w:t>Г</w:t>
      </w:r>
      <w:r w:rsidR="00444F3F" w:rsidRPr="007F447D">
        <w:t>лав</w:t>
      </w:r>
      <w:r>
        <w:t>а</w:t>
      </w:r>
      <w:r w:rsidR="00813D36" w:rsidRPr="007F447D">
        <w:t xml:space="preserve"> администрации</w:t>
      </w:r>
    </w:p>
    <w:p w:rsidR="00813D36" w:rsidRPr="007F447D" w:rsidRDefault="00813D36" w:rsidP="003C4F6D">
      <w:pPr>
        <w:jc w:val="both"/>
      </w:pPr>
      <w:r w:rsidRPr="007F447D">
        <w:t>Цивильского городского поселения</w:t>
      </w:r>
      <w:r w:rsidRPr="007F447D">
        <w:tab/>
      </w:r>
      <w:r w:rsidR="007F447D" w:rsidRPr="007F447D">
        <w:t xml:space="preserve">                                                  </w:t>
      </w:r>
      <w:r w:rsidR="007F447D">
        <w:t xml:space="preserve">       </w:t>
      </w:r>
      <w:r w:rsidR="003B57C5">
        <w:t xml:space="preserve">       В.И. Петров</w:t>
      </w:r>
    </w:p>
    <w:p w:rsidR="00813D36" w:rsidRDefault="00813D36" w:rsidP="003C4F6D">
      <w:pPr>
        <w:rPr>
          <w:sz w:val="26"/>
          <w:szCs w:val="26"/>
        </w:rPr>
      </w:pPr>
    </w:p>
    <w:p w:rsidR="00606927" w:rsidRDefault="00606927" w:rsidP="003C4F6D">
      <w:pPr>
        <w:rPr>
          <w:sz w:val="26"/>
          <w:szCs w:val="26"/>
        </w:rPr>
      </w:pPr>
    </w:p>
    <w:p w:rsidR="00606927" w:rsidRDefault="00606927" w:rsidP="003C4F6D">
      <w:pPr>
        <w:rPr>
          <w:sz w:val="26"/>
          <w:szCs w:val="26"/>
        </w:rPr>
      </w:pPr>
    </w:p>
    <w:p w:rsidR="00606927" w:rsidRDefault="00606927" w:rsidP="00606927">
      <w:pPr>
        <w:jc w:val="right"/>
      </w:pPr>
    </w:p>
    <w:p w:rsidR="003B57C5" w:rsidRDefault="003B57C5" w:rsidP="00606927">
      <w:pPr>
        <w:jc w:val="right"/>
      </w:pPr>
    </w:p>
    <w:p w:rsidR="003B57C5" w:rsidRDefault="003B57C5" w:rsidP="00606927">
      <w:pPr>
        <w:jc w:val="right"/>
      </w:pPr>
    </w:p>
    <w:p w:rsidR="003B57C5" w:rsidRDefault="003B57C5" w:rsidP="00606927">
      <w:pPr>
        <w:jc w:val="right"/>
      </w:pPr>
    </w:p>
    <w:p w:rsidR="003B57C5" w:rsidRDefault="003B57C5" w:rsidP="00606927">
      <w:pPr>
        <w:jc w:val="right"/>
      </w:pPr>
    </w:p>
    <w:p w:rsidR="003B57C5" w:rsidRDefault="003B57C5" w:rsidP="00606927">
      <w:pPr>
        <w:jc w:val="right"/>
      </w:pPr>
    </w:p>
    <w:p w:rsidR="00606927" w:rsidRPr="00606927" w:rsidRDefault="00606927" w:rsidP="000F2CF0">
      <w:pPr>
        <w:jc w:val="right"/>
      </w:pPr>
      <w:r w:rsidRPr="00606927">
        <w:lastRenderedPageBreak/>
        <w:t>Приложение № 1</w:t>
      </w:r>
    </w:p>
    <w:p w:rsidR="00606927" w:rsidRPr="00606927" w:rsidRDefault="00606927" w:rsidP="000F2CF0">
      <w:pPr>
        <w:jc w:val="right"/>
      </w:pPr>
      <w:r w:rsidRPr="00606927">
        <w:t>к постановлению администрации</w:t>
      </w:r>
    </w:p>
    <w:p w:rsidR="00606927" w:rsidRPr="00606927" w:rsidRDefault="00606927" w:rsidP="000F2CF0">
      <w:pPr>
        <w:jc w:val="right"/>
      </w:pPr>
      <w:r w:rsidRPr="00606927">
        <w:t>Цивильского городского поселения</w:t>
      </w:r>
    </w:p>
    <w:p w:rsidR="00606927" w:rsidRDefault="00606927" w:rsidP="000F2CF0">
      <w:pPr>
        <w:jc w:val="right"/>
      </w:pPr>
      <w:r w:rsidRPr="00606927">
        <w:t xml:space="preserve">от </w:t>
      </w:r>
      <w:r w:rsidR="000F2CF0">
        <w:t>01.10.2020 г. №</w:t>
      </w:r>
      <w:r w:rsidR="002905EE">
        <w:t xml:space="preserve"> 202</w:t>
      </w:r>
    </w:p>
    <w:p w:rsidR="00E437D7" w:rsidRDefault="00E437D7" w:rsidP="00E437D7">
      <w:pPr>
        <w:jc w:val="center"/>
      </w:pPr>
    </w:p>
    <w:p w:rsidR="000F2CF0" w:rsidRDefault="000F2CF0" w:rsidP="00E437D7">
      <w:pPr>
        <w:jc w:val="center"/>
      </w:pPr>
    </w:p>
    <w:p w:rsidR="00E437D7" w:rsidRDefault="00E437D7" w:rsidP="00930AE4"/>
    <w:p w:rsidR="000F2CF0" w:rsidRDefault="000F2CF0" w:rsidP="000F2CF0">
      <w:pPr>
        <w:jc w:val="center"/>
        <w:rPr>
          <w:b/>
        </w:rPr>
      </w:pPr>
      <w:r>
        <w:rPr>
          <w:b/>
        </w:rPr>
        <w:t>СОСТАВ</w:t>
      </w:r>
    </w:p>
    <w:p w:rsidR="000F2CF0" w:rsidRDefault="000F2CF0" w:rsidP="000F2CF0">
      <w:pPr>
        <w:jc w:val="center"/>
        <w:rPr>
          <w:b/>
        </w:rPr>
      </w:pPr>
      <w:r>
        <w:rPr>
          <w:b/>
        </w:rPr>
        <w:t xml:space="preserve">комиссии администрации </w:t>
      </w:r>
      <w:r w:rsidR="00606927" w:rsidRPr="00606927">
        <w:rPr>
          <w:b/>
        </w:rPr>
        <w:t>Цивильского городского поселения</w:t>
      </w:r>
    </w:p>
    <w:p w:rsidR="000F2CF0" w:rsidRDefault="000F2CF0" w:rsidP="000F2CF0">
      <w:pPr>
        <w:jc w:val="center"/>
        <w:rPr>
          <w:b/>
        </w:rPr>
      </w:pPr>
      <w:r>
        <w:rPr>
          <w:b/>
        </w:rPr>
        <w:t>для принятия решения о создании мест (площадок) накопления твердых</w:t>
      </w:r>
    </w:p>
    <w:p w:rsidR="00E437D7" w:rsidRDefault="000F2CF0" w:rsidP="000F2CF0">
      <w:pPr>
        <w:jc w:val="center"/>
        <w:rPr>
          <w:b/>
        </w:rPr>
      </w:pPr>
      <w:r>
        <w:rPr>
          <w:b/>
        </w:rPr>
        <w:t>коммунальных отходов и включения их в реестр</w:t>
      </w:r>
    </w:p>
    <w:p w:rsidR="00E437D7" w:rsidRDefault="00E437D7" w:rsidP="00E437D7">
      <w:pPr>
        <w:jc w:val="center"/>
        <w:rPr>
          <w:b/>
        </w:rPr>
      </w:pPr>
    </w:p>
    <w:p w:rsidR="0027347C" w:rsidRDefault="0027347C" w:rsidP="0072167C">
      <w:pPr>
        <w:jc w:val="center"/>
        <w:rPr>
          <w:noProof/>
          <w:lang w:eastAsia="ru-RU"/>
        </w:rPr>
      </w:pPr>
    </w:p>
    <w:p w:rsidR="000F2CF0" w:rsidRDefault="000F2CF0" w:rsidP="000F2CF0">
      <w:pPr>
        <w:ind w:firstLine="709"/>
        <w:jc w:val="both"/>
        <w:rPr>
          <w:noProof/>
          <w:lang w:eastAsia="ru-RU"/>
        </w:rPr>
      </w:pPr>
      <w:r w:rsidRPr="000F2CF0">
        <w:rPr>
          <w:b/>
          <w:noProof/>
          <w:lang w:eastAsia="ru-RU"/>
        </w:rPr>
        <w:t>Председатель комиссии</w:t>
      </w:r>
      <w:r w:rsidRPr="000F2CF0">
        <w:rPr>
          <w:noProof/>
          <w:lang w:eastAsia="ru-RU"/>
        </w:rPr>
        <w:t xml:space="preserve"> – глава администрации Цивильского городского поселения Цивильского района Чувашской Республики В.И. Петров;</w:t>
      </w:r>
    </w:p>
    <w:p w:rsidR="000F2CF0" w:rsidRDefault="000F2CF0" w:rsidP="000F2CF0">
      <w:pPr>
        <w:ind w:firstLine="709"/>
        <w:jc w:val="both"/>
        <w:rPr>
          <w:noProof/>
          <w:lang w:eastAsia="ru-RU"/>
        </w:rPr>
      </w:pPr>
      <w:r w:rsidRPr="000F2CF0">
        <w:rPr>
          <w:b/>
          <w:noProof/>
          <w:lang w:eastAsia="ru-RU"/>
        </w:rPr>
        <w:t>Заместитель председателя комиссии</w:t>
      </w:r>
      <w:r w:rsidR="007D73AB">
        <w:rPr>
          <w:noProof/>
          <w:lang w:eastAsia="ru-RU"/>
        </w:rPr>
        <w:t xml:space="preserve"> – заместитель главы администра</w:t>
      </w:r>
      <w:r w:rsidRPr="000F2CF0">
        <w:rPr>
          <w:noProof/>
          <w:lang w:eastAsia="ru-RU"/>
        </w:rPr>
        <w:t xml:space="preserve">ции Цивильского городского поселения Цивильского района Чувашской Республики </w:t>
      </w:r>
      <w:r>
        <w:rPr>
          <w:noProof/>
          <w:lang w:eastAsia="ru-RU"/>
        </w:rPr>
        <w:t xml:space="preserve">           </w:t>
      </w:r>
      <w:r w:rsidRPr="000F2CF0">
        <w:rPr>
          <w:noProof/>
          <w:lang w:eastAsia="ru-RU"/>
        </w:rPr>
        <w:t>А.Г. Кондратьев;</w:t>
      </w:r>
    </w:p>
    <w:p w:rsidR="000F2CF0" w:rsidRDefault="000F2CF0" w:rsidP="000F2CF0">
      <w:pPr>
        <w:ind w:firstLine="709"/>
        <w:jc w:val="both"/>
        <w:rPr>
          <w:noProof/>
          <w:lang w:eastAsia="ru-RU"/>
        </w:rPr>
      </w:pPr>
      <w:r w:rsidRPr="000F2CF0">
        <w:rPr>
          <w:b/>
          <w:noProof/>
          <w:lang w:eastAsia="ru-RU"/>
        </w:rPr>
        <w:t>Секретарь комиссии</w:t>
      </w:r>
      <w:r w:rsidRPr="000F2CF0">
        <w:rPr>
          <w:noProof/>
          <w:lang w:eastAsia="ru-RU"/>
        </w:rPr>
        <w:t xml:space="preserve"> – старший специалист первого разряда администрации Цивильского городского поселения Цивильского района Чувашской Республики </w:t>
      </w:r>
      <w:r>
        <w:rPr>
          <w:noProof/>
          <w:lang w:eastAsia="ru-RU"/>
        </w:rPr>
        <w:t xml:space="preserve">         </w:t>
      </w:r>
      <w:r w:rsidRPr="000F2CF0">
        <w:rPr>
          <w:noProof/>
          <w:lang w:eastAsia="ru-RU"/>
        </w:rPr>
        <w:t>А.А. Иванова;</w:t>
      </w:r>
    </w:p>
    <w:p w:rsidR="000F2CF0" w:rsidRDefault="000F2CF0" w:rsidP="000F2CF0">
      <w:pPr>
        <w:ind w:firstLine="709"/>
        <w:jc w:val="both"/>
        <w:rPr>
          <w:b/>
          <w:noProof/>
          <w:lang w:eastAsia="ru-RU"/>
        </w:rPr>
      </w:pPr>
      <w:r w:rsidRPr="000F2CF0">
        <w:rPr>
          <w:b/>
          <w:noProof/>
          <w:lang w:eastAsia="ru-RU"/>
        </w:rPr>
        <w:t>Члены комиссии:</w:t>
      </w:r>
    </w:p>
    <w:p w:rsidR="000F2CF0" w:rsidRDefault="000F2CF0" w:rsidP="000F2CF0">
      <w:pPr>
        <w:ind w:firstLine="709"/>
        <w:jc w:val="both"/>
        <w:rPr>
          <w:b/>
          <w:noProof/>
          <w:lang w:eastAsia="ru-RU"/>
        </w:rPr>
      </w:pPr>
      <w:r w:rsidRPr="000F2CF0">
        <w:rPr>
          <w:noProof/>
          <w:lang w:eastAsia="ru-RU"/>
        </w:rPr>
        <w:t>- главный специалист-эксперт администрации Цивильского городского поселения Цивильского района Чувашской Республики Л.Л. Романова;</w:t>
      </w:r>
    </w:p>
    <w:p w:rsidR="000F2CF0" w:rsidRDefault="000F2CF0" w:rsidP="000F2CF0">
      <w:pPr>
        <w:ind w:firstLine="709"/>
        <w:jc w:val="both"/>
        <w:rPr>
          <w:b/>
          <w:noProof/>
          <w:lang w:eastAsia="ru-RU"/>
        </w:rPr>
      </w:pPr>
      <w:r w:rsidRPr="000F2CF0">
        <w:rPr>
          <w:noProof/>
          <w:lang w:eastAsia="ru-RU"/>
        </w:rPr>
        <w:t>- ведущий специалист-эксперт администрации Цивильского городского поселения Цивильского района Чувашской Республики Е.А. Туманова;</w:t>
      </w:r>
    </w:p>
    <w:p w:rsidR="000F2CF0" w:rsidRPr="000F2CF0" w:rsidRDefault="000F2CF0" w:rsidP="000F2CF0">
      <w:pPr>
        <w:ind w:firstLine="709"/>
        <w:jc w:val="both"/>
        <w:rPr>
          <w:b/>
          <w:noProof/>
          <w:lang w:eastAsia="ru-RU"/>
        </w:rPr>
      </w:pPr>
      <w:r w:rsidRPr="000F2CF0">
        <w:rPr>
          <w:noProof/>
          <w:lang w:eastAsia="ru-RU"/>
        </w:rPr>
        <w:t>- ведущий специалист-эксперт администрации Цивильского городского поселения Цивильского района Чувашской Республики Г.В. Андреева.</w:t>
      </w:r>
    </w:p>
    <w:p w:rsidR="000F2CF0" w:rsidRPr="0072167C" w:rsidRDefault="000F2CF0" w:rsidP="0072167C">
      <w:pPr>
        <w:jc w:val="center"/>
        <w:rPr>
          <w:u w:val="single"/>
        </w:rPr>
      </w:pPr>
    </w:p>
    <w:sectPr w:rsidR="000F2CF0" w:rsidRPr="0072167C" w:rsidSect="00DE613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0C"/>
    <w:multiLevelType w:val="multilevel"/>
    <w:tmpl w:val="47A63C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B51FD"/>
    <w:rsid w:val="000316A5"/>
    <w:rsid w:val="000927D6"/>
    <w:rsid w:val="000A6D23"/>
    <w:rsid w:val="000B388A"/>
    <w:rsid w:val="000B3DF5"/>
    <w:rsid w:val="000C3B03"/>
    <w:rsid w:val="000D38B6"/>
    <w:rsid w:val="000F2CF0"/>
    <w:rsid w:val="00106C3A"/>
    <w:rsid w:val="00155655"/>
    <w:rsid w:val="0016672A"/>
    <w:rsid w:val="001F05F5"/>
    <w:rsid w:val="0020339A"/>
    <w:rsid w:val="0021797E"/>
    <w:rsid w:val="00235D31"/>
    <w:rsid w:val="00262C0D"/>
    <w:rsid w:val="0027347C"/>
    <w:rsid w:val="00273C53"/>
    <w:rsid w:val="00274F60"/>
    <w:rsid w:val="002905EE"/>
    <w:rsid w:val="002A22F6"/>
    <w:rsid w:val="0030343D"/>
    <w:rsid w:val="00361F7B"/>
    <w:rsid w:val="003723E3"/>
    <w:rsid w:val="00387388"/>
    <w:rsid w:val="003B12D2"/>
    <w:rsid w:val="003B57C5"/>
    <w:rsid w:val="003C4F6D"/>
    <w:rsid w:val="003E208D"/>
    <w:rsid w:val="00417D68"/>
    <w:rsid w:val="00444F3F"/>
    <w:rsid w:val="0049012F"/>
    <w:rsid w:val="004C52F4"/>
    <w:rsid w:val="004E649D"/>
    <w:rsid w:val="004F71A6"/>
    <w:rsid w:val="00511EB0"/>
    <w:rsid w:val="00524DEE"/>
    <w:rsid w:val="005303EC"/>
    <w:rsid w:val="00533288"/>
    <w:rsid w:val="00535026"/>
    <w:rsid w:val="005730D2"/>
    <w:rsid w:val="00593358"/>
    <w:rsid w:val="00595F59"/>
    <w:rsid w:val="00596C11"/>
    <w:rsid w:val="005E2C6F"/>
    <w:rsid w:val="006021FF"/>
    <w:rsid w:val="00606927"/>
    <w:rsid w:val="00634E1A"/>
    <w:rsid w:val="0064088B"/>
    <w:rsid w:val="00643EE3"/>
    <w:rsid w:val="006503E9"/>
    <w:rsid w:val="0066546E"/>
    <w:rsid w:val="006725D1"/>
    <w:rsid w:val="006D6DDB"/>
    <w:rsid w:val="00712AA1"/>
    <w:rsid w:val="0072167C"/>
    <w:rsid w:val="007931D8"/>
    <w:rsid w:val="007A7CD3"/>
    <w:rsid w:val="007C0B3E"/>
    <w:rsid w:val="007C0E9C"/>
    <w:rsid w:val="007D73AB"/>
    <w:rsid w:val="007F447D"/>
    <w:rsid w:val="0080598F"/>
    <w:rsid w:val="00813613"/>
    <w:rsid w:val="00813D36"/>
    <w:rsid w:val="008D060B"/>
    <w:rsid w:val="00930AE4"/>
    <w:rsid w:val="00931902"/>
    <w:rsid w:val="009648F9"/>
    <w:rsid w:val="009712B1"/>
    <w:rsid w:val="009A761C"/>
    <w:rsid w:val="009F2A13"/>
    <w:rsid w:val="009F3D5E"/>
    <w:rsid w:val="00A964C8"/>
    <w:rsid w:val="00AB463E"/>
    <w:rsid w:val="00AB51FD"/>
    <w:rsid w:val="00AB523F"/>
    <w:rsid w:val="00B45835"/>
    <w:rsid w:val="00B87D89"/>
    <w:rsid w:val="00BD3A69"/>
    <w:rsid w:val="00BD5B66"/>
    <w:rsid w:val="00BF402E"/>
    <w:rsid w:val="00C06997"/>
    <w:rsid w:val="00C134EE"/>
    <w:rsid w:val="00C31E8F"/>
    <w:rsid w:val="00C41AA6"/>
    <w:rsid w:val="00C6641A"/>
    <w:rsid w:val="00C72D91"/>
    <w:rsid w:val="00C74C1C"/>
    <w:rsid w:val="00C9665D"/>
    <w:rsid w:val="00CC46C0"/>
    <w:rsid w:val="00D441F4"/>
    <w:rsid w:val="00D536CC"/>
    <w:rsid w:val="00D9682A"/>
    <w:rsid w:val="00DB2D66"/>
    <w:rsid w:val="00DE6138"/>
    <w:rsid w:val="00DF57CF"/>
    <w:rsid w:val="00E10622"/>
    <w:rsid w:val="00E30688"/>
    <w:rsid w:val="00E437D7"/>
    <w:rsid w:val="00E85797"/>
    <w:rsid w:val="00ED1B64"/>
    <w:rsid w:val="00F52BBB"/>
    <w:rsid w:val="00F72D5A"/>
    <w:rsid w:val="00F768F5"/>
    <w:rsid w:val="00F772A1"/>
    <w:rsid w:val="00FA27B6"/>
    <w:rsid w:val="00FB078A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3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E6138"/>
  </w:style>
  <w:style w:type="character" w:customStyle="1" w:styleId="a3">
    <w:name w:val="Цветовое выделение"/>
    <w:rsid w:val="00DE6138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DE6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138"/>
    <w:pPr>
      <w:spacing w:after="120"/>
    </w:pPr>
  </w:style>
  <w:style w:type="paragraph" w:styleId="a6">
    <w:name w:val="List"/>
    <w:basedOn w:val="a5"/>
    <w:rsid w:val="00DE6138"/>
    <w:rPr>
      <w:rFonts w:cs="Mangal"/>
    </w:rPr>
  </w:style>
  <w:style w:type="paragraph" w:customStyle="1" w:styleId="10">
    <w:name w:val="Название1"/>
    <w:basedOn w:val="a"/>
    <w:rsid w:val="00DE613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138"/>
    <w:pPr>
      <w:suppressLineNumbers/>
    </w:pPr>
    <w:rPr>
      <w:rFonts w:cs="Mangal"/>
    </w:rPr>
  </w:style>
  <w:style w:type="paragraph" w:customStyle="1" w:styleId="a7">
    <w:name w:val="Таблицы (моноширинный)"/>
    <w:basedOn w:val="a"/>
    <w:next w:val="a"/>
    <w:rsid w:val="00DE6138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DE6138"/>
    <w:pPr>
      <w:suppressLineNumbers/>
    </w:pPr>
  </w:style>
  <w:style w:type="paragraph" w:customStyle="1" w:styleId="a9">
    <w:name w:val="Заголовок таблицы"/>
    <w:basedOn w:val="a8"/>
    <w:rsid w:val="00DE6138"/>
    <w:pPr>
      <w:jc w:val="center"/>
    </w:pPr>
    <w:rPr>
      <w:b/>
      <w:bCs/>
    </w:rPr>
  </w:style>
  <w:style w:type="character" w:styleId="aa">
    <w:name w:val="Hyperlink"/>
    <w:semiHidden/>
    <w:unhideWhenUsed/>
    <w:rsid w:val="006021FF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021FF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021FF"/>
    <w:rPr>
      <w:rFonts w:eastAsia="Calibri"/>
      <w:sz w:val="16"/>
      <w:szCs w:val="16"/>
    </w:rPr>
  </w:style>
  <w:style w:type="paragraph" w:customStyle="1" w:styleId="12">
    <w:name w:val="Без интервала1"/>
    <w:rsid w:val="006021FF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6021FF"/>
    <w:pPr>
      <w:suppressAutoHyphens w:val="0"/>
      <w:ind w:left="720"/>
    </w:pPr>
    <w:rPr>
      <w:rFonts w:eastAsia="Calibri"/>
      <w:lang w:eastAsia="ru-RU"/>
    </w:rPr>
  </w:style>
  <w:style w:type="paragraph" w:customStyle="1" w:styleId="pboth">
    <w:name w:val="pboth"/>
    <w:basedOn w:val="a"/>
    <w:rsid w:val="006021F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blk">
    <w:name w:val="blk"/>
    <w:rsid w:val="006021FF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606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3613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0A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A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02AB-E08C-4DA3-AD15-E19C4633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6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https://sudact.ru/law/federalnyi-zakon-ot-27072010-n-210-fz-ob/glava-4/statia-16/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</cp:lastModifiedBy>
  <cp:revision>4</cp:revision>
  <cp:lastPrinted>2020-08-28T07:38:00Z</cp:lastPrinted>
  <dcterms:created xsi:type="dcterms:W3CDTF">2020-10-01T08:13:00Z</dcterms:created>
  <dcterms:modified xsi:type="dcterms:W3CDTF">2020-10-01T10:24:00Z</dcterms:modified>
</cp:coreProperties>
</file>