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3A" w:rsidRPr="0029141A" w:rsidRDefault="00140F3A" w:rsidP="00DF617D">
      <w:pPr>
        <w:widowControl w:val="0"/>
        <w:shd w:val="clear" w:color="auto" w:fill="FFFFFF" w:themeFill="background1"/>
        <w:autoSpaceDE w:val="0"/>
        <w:autoSpaceDN w:val="0"/>
        <w:adjustRightInd w:val="0"/>
        <w:jc w:val="both"/>
        <w:outlineLvl w:val="0"/>
      </w:pPr>
    </w:p>
    <w:p w:rsidR="00140F3A" w:rsidRPr="00DF617D" w:rsidRDefault="00140F3A" w:rsidP="00DF617D">
      <w:pPr>
        <w:pStyle w:val="a5"/>
        <w:shd w:val="clear" w:color="auto" w:fill="FFFFFF" w:themeFill="background1"/>
        <w:spacing w:before="0" w:line="20" w:lineRule="atLeast"/>
        <w:jc w:val="right"/>
      </w:pPr>
      <w:r w:rsidRPr="00DF617D">
        <w:rPr>
          <w:noProof/>
        </w:rPr>
        <w:drawing>
          <wp:anchor distT="0" distB="0" distL="114300" distR="114300" simplePos="0" relativeHeight="251659264" behindDoc="0" locked="0" layoutInCell="1" allowOverlap="1" wp14:anchorId="5DAFF5C1" wp14:editId="4273E11A">
            <wp:simplePos x="0" y="0"/>
            <wp:positionH relativeFrom="column">
              <wp:posOffset>2684691</wp:posOffset>
            </wp:positionH>
            <wp:positionV relativeFrom="paragraph">
              <wp:posOffset>-215989</wp:posOffset>
            </wp:positionV>
            <wp:extent cx="595115" cy="59511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115" cy="595115"/>
                    </a:xfrm>
                    <a:prstGeom prst="rect">
                      <a:avLst/>
                    </a:prstGeom>
                    <a:noFill/>
                  </pic:spPr>
                </pic:pic>
              </a:graphicData>
            </a:graphic>
            <wp14:sizeRelH relativeFrom="page">
              <wp14:pctWidth>0</wp14:pctWidth>
            </wp14:sizeRelH>
            <wp14:sizeRelV relativeFrom="page">
              <wp14:pctHeight>0</wp14:pctHeight>
            </wp14:sizeRelV>
          </wp:anchor>
        </w:drawing>
      </w:r>
    </w:p>
    <w:p w:rsidR="00140F3A" w:rsidRPr="00DF617D" w:rsidRDefault="00140F3A" w:rsidP="00DF617D">
      <w:pPr>
        <w:pStyle w:val="a5"/>
        <w:shd w:val="clear" w:color="auto" w:fill="FFFFFF" w:themeFill="background1"/>
        <w:spacing w:before="0" w:line="20" w:lineRule="atLeast"/>
        <w:jc w:val="right"/>
      </w:pPr>
    </w:p>
    <w:tbl>
      <w:tblPr>
        <w:tblW w:w="9623" w:type="dxa"/>
        <w:tblLook w:val="0000" w:firstRow="0" w:lastRow="0" w:firstColumn="0" w:lastColumn="0" w:noHBand="0" w:noVBand="0"/>
      </w:tblPr>
      <w:tblGrid>
        <w:gridCol w:w="4248"/>
        <w:gridCol w:w="1173"/>
        <w:gridCol w:w="4202"/>
      </w:tblGrid>
      <w:tr w:rsidR="00140F3A" w:rsidRPr="00DF617D" w:rsidTr="00332043">
        <w:trPr>
          <w:cantSplit/>
          <w:trHeight w:val="420"/>
        </w:trPr>
        <w:tc>
          <w:tcPr>
            <w:tcW w:w="4248" w:type="dxa"/>
          </w:tcPr>
          <w:p w:rsidR="00140F3A" w:rsidRPr="00DF617D" w:rsidRDefault="00140F3A" w:rsidP="00DF617D">
            <w:pPr>
              <w:pStyle w:val="a3"/>
              <w:shd w:val="clear" w:color="auto" w:fill="FFFFFF" w:themeFill="background1"/>
              <w:tabs>
                <w:tab w:val="left" w:pos="4285"/>
              </w:tabs>
              <w:spacing w:line="20" w:lineRule="atLeast"/>
              <w:jc w:val="center"/>
              <w:rPr>
                <w:rFonts w:ascii="Times New Roman" w:hAnsi="Times New Roman" w:cs="Times New Roman"/>
                <w:b/>
                <w:bCs/>
                <w:noProof/>
                <w:color w:val="000000"/>
                <w:sz w:val="24"/>
                <w:szCs w:val="24"/>
              </w:rPr>
            </w:pPr>
            <w:r w:rsidRPr="00DF617D">
              <w:rPr>
                <w:rFonts w:ascii="Times New Roman" w:hAnsi="Times New Roman" w:cs="Times New Roman"/>
                <w:b/>
                <w:bCs/>
                <w:noProof/>
                <w:color w:val="000000"/>
                <w:sz w:val="24"/>
                <w:szCs w:val="24"/>
              </w:rPr>
              <w:t>ЧĂВАШ РЕСПУБЛИКИ</w:t>
            </w:r>
          </w:p>
          <w:p w:rsidR="00140F3A" w:rsidRPr="00DF617D" w:rsidRDefault="00140F3A" w:rsidP="00DF617D">
            <w:pPr>
              <w:shd w:val="clear" w:color="auto" w:fill="FFFFFF" w:themeFill="background1"/>
              <w:spacing w:line="20" w:lineRule="atLeast"/>
              <w:jc w:val="center"/>
            </w:pPr>
            <w:r w:rsidRPr="00DF617D">
              <w:rPr>
                <w:b/>
                <w:bCs/>
                <w:noProof/>
                <w:color w:val="000000"/>
              </w:rPr>
              <w:t>ÇĚМĚРЛЕ РАЙОНĚ</w:t>
            </w:r>
          </w:p>
        </w:tc>
        <w:tc>
          <w:tcPr>
            <w:tcW w:w="1173" w:type="dxa"/>
            <w:vMerge w:val="restart"/>
          </w:tcPr>
          <w:p w:rsidR="00140F3A" w:rsidRPr="00DF617D" w:rsidRDefault="00140F3A" w:rsidP="00DF617D">
            <w:pPr>
              <w:shd w:val="clear" w:color="auto" w:fill="FFFFFF" w:themeFill="background1"/>
              <w:spacing w:line="20" w:lineRule="atLeast"/>
              <w:jc w:val="center"/>
            </w:pPr>
          </w:p>
        </w:tc>
        <w:tc>
          <w:tcPr>
            <w:tcW w:w="4202" w:type="dxa"/>
          </w:tcPr>
          <w:p w:rsidR="00140F3A" w:rsidRPr="00DF617D" w:rsidRDefault="00140F3A" w:rsidP="00DF617D">
            <w:pPr>
              <w:pStyle w:val="a3"/>
              <w:shd w:val="clear" w:color="auto" w:fill="FFFFFF" w:themeFill="background1"/>
              <w:spacing w:line="20" w:lineRule="atLeast"/>
              <w:jc w:val="center"/>
              <w:rPr>
                <w:rFonts w:ascii="Times New Roman" w:hAnsi="Times New Roman" w:cs="Times New Roman"/>
                <w:b/>
                <w:bCs/>
                <w:noProof/>
                <w:sz w:val="24"/>
                <w:szCs w:val="24"/>
              </w:rPr>
            </w:pPr>
            <w:r w:rsidRPr="00DF617D">
              <w:rPr>
                <w:rFonts w:ascii="Times New Roman" w:hAnsi="Times New Roman" w:cs="Times New Roman"/>
                <w:b/>
                <w:bCs/>
                <w:noProof/>
                <w:sz w:val="24"/>
                <w:szCs w:val="24"/>
              </w:rPr>
              <w:t xml:space="preserve">ЧУВАШСКАЯ РЕСПУБЛИКА </w:t>
            </w:r>
          </w:p>
          <w:p w:rsidR="00140F3A" w:rsidRPr="00DF617D" w:rsidRDefault="00140F3A" w:rsidP="00DF617D">
            <w:pPr>
              <w:pStyle w:val="a3"/>
              <w:shd w:val="clear" w:color="auto" w:fill="FFFFFF" w:themeFill="background1"/>
              <w:spacing w:line="20" w:lineRule="atLeast"/>
              <w:jc w:val="center"/>
              <w:rPr>
                <w:rFonts w:ascii="Times New Roman" w:hAnsi="Times New Roman" w:cs="Times New Roman"/>
                <w:b/>
                <w:bCs/>
                <w:sz w:val="24"/>
                <w:szCs w:val="24"/>
              </w:rPr>
            </w:pPr>
            <w:r w:rsidRPr="00DF617D">
              <w:rPr>
                <w:rFonts w:ascii="Times New Roman" w:hAnsi="Times New Roman" w:cs="Times New Roman"/>
                <w:b/>
                <w:bCs/>
                <w:noProof/>
                <w:sz w:val="24"/>
                <w:szCs w:val="24"/>
              </w:rPr>
              <w:t>ШУМЕРЛИНСКИЙ</w:t>
            </w:r>
            <w:r w:rsidRPr="00DF617D">
              <w:rPr>
                <w:rFonts w:ascii="Times New Roman" w:hAnsi="Times New Roman" w:cs="Times New Roman"/>
                <w:b/>
                <w:bCs/>
                <w:noProof/>
                <w:color w:val="000000"/>
                <w:sz w:val="24"/>
                <w:szCs w:val="24"/>
              </w:rPr>
              <w:t xml:space="preserve"> РАЙОН  </w:t>
            </w:r>
          </w:p>
        </w:tc>
      </w:tr>
      <w:tr w:rsidR="00140F3A" w:rsidRPr="00DF617D" w:rsidTr="00332043">
        <w:trPr>
          <w:cantSplit/>
          <w:trHeight w:val="2355"/>
        </w:trPr>
        <w:tc>
          <w:tcPr>
            <w:tcW w:w="4248" w:type="dxa"/>
          </w:tcPr>
          <w:p w:rsidR="00140F3A" w:rsidRPr="00DF617D" w:rsidRDefault="00140F3A" w:rsidP="00DF617D">
            <w:pPr>
              <w:pStyle w:val="a3"/>
              <w:shd w:val="clear" w:color="auto" w:fill="FFFFFF" w:themeFill="background1"/>
              <w:tabs>
                <w:tab w:val="left" w:pos="4285"/>
              </w:tabs>
              <w:spacing w:line="20" w:lineRule="atLeast"/>
              <w:jc w:val="center"/>
              <w:rPr>
                <w:rFonts w:ascii="Times New Roman" w:hAnsi="Times New Roman" w:cs="Times New Roman"/>
                <w:b/>
                <w:bCs/>
                <w:noProof/>
                <w:color w:val="000000"/>
                <w:sz w:val="24"/>
                <w:szCs w:val="24"/>
              </w:rPr>
            </w:pPr>
            <w:r w:rsidRPr="00DF617D">
              <w:rPr>
                <w:rFonts w:ascii="Times New Roman" w:hAnsi="Times New Roman" w:cs="Times New Roman"/>
                <w:b/>
                <w:bCs/>
                <w:noProof/>
                <w:color w:val="000000"/>
                <w:sz w:val="24"/>
                <w:szCs w:val="24"/>
              </w:rPr>
              <w:t xml:space="preserve">ЮМАНАЙ ЯЛ ПОСЕЛЕНИЙĚН </w:t>
            </w:r>
          </w:p>
          <w:p w:rsidR="00140F3A" w:rsidRPr="00DF617D" w:rsidRDefault="00140F3A" w:rsidP="00DF617D">
            <w:pPr>
              <w:pStyle w:val="a3"/>
              <w:shd w:val="clear" w:color="auto" w:fill="FFFFFF" w:themeFill="background1"/>
              <w:tabs>
                <w:tab w:val="left" w:pos="4285"/>
              </w:tabs>
              <w:spacing w:line="20" w:lineRule="atLeast"/>
              <w:jc w:val="center"/>
              <w:rPr>
                <w:rStyle w:val="a4"/>
                <w:rFonts w:ascii="Times New Roman" w:hAnsi="Times New Roman" w:cs="Times New Roman"/>
                <w:bCs w:val="0"/>
                <w:noProof/>
                <w:color w:val="000000"/>
                <w:sz w:val="24"/>
                <w:szCs w:val="24"/>
              </w:rPr>
            </w:pPr>
            <w:r w:rsidRPr="00DF617D">
              <w:rPr>
                <w:rFonts w:ascii="Times New Roman" w:hAnsi="Times New Roman" w:cs="Times New Roman"/>
                <w:b/>
                <w:bCs/>
                <w:noProof/>
                <w:sz w:val="24"/>
                <w:szCs w:val="24"/>
              </w:rPr>
              <w:t>АДМИНИСТРАЦИЙ</w:t>
            </w:r>
            <w:r w:rsidRPr="00DF617D">
              <w:rPr>
                <w:rFonts w:ascii="Times New Roman" w:hAnsi="Times New Roman" w:cs="Times New Roman"/>
                <w:b/>
                <w:bCs/>
                <w:noProof/>
                <w:color w:val="000000"/>
                <w:sz w:val="24"/>
                <w:szCs w:val="24"/>
              </w:rPr>
              <w:t>Ě</w:t>
            </w:r>
          </w:p>
          <w:p w:rsidR="00140F3A" w:rsidRPr="00DF617D" w:rsidRDefault="00140F3A" w:rsidP="00DF617D">
            <w:pPr>
              <w:shd w:val="clear" w:color="auto" w:fill="FFFFFF" w:themeFill="background1"/>
              <w:spacing w:line="20" w:lineRule="atLeast"/>
            </w:pPr>
          </w:p>
          <w:p w:rsidR="00140F3A" w:rsidRPr="00DF617D" w:rsidRDefault="00140F3A" w:rsidP="00DF617D">
            <w:pPr>
              <w:shd w:val="clear" w:color="auto" w:fill="FFFFFF" w:themeFill="background1"/>
              <w:spacing w:line="20" w:lineRule="atLeast"/>
            </w:pPr>
          </w:p>
          <w:p w:rsidR="00140F3A" w:rsidRPr="00DF617D" w:rsidRDefault="00140F3A" w:rsidP="00DF617D">
            <w:pPr>
              <w:pStyle w:val="a3"/>
              <w:shd w:val="clear" w:color="auto" w:fill="FFFFFF" w:themeFill="background1"/>
              <w:tabs>
                <w:tab w:val="left" w:pos="4285"/>
              </w:tabs>
              <w:spacing w:line="20" w:lineRule="atLeast"/>
              <w:jc w:val="center"/>
              <w:rPr>
                <w:rStyle w:val="a4"/>
                <w:rFonts w:ascii="Times New Roman" w:hAnsi="Times New Roman" w:cs="Times New Roman"/>
                <w:bCs w:val="0"/>
                <w:noProof/>
                <w:color w:val="000000"/>
                <w:sz w:val="24"/>
                <w:szCs w:val="24"/>
              </w:rPr>
            </w:pPr>
            <w:r w:rsidRPr="00DF617D">
              <w:rPr>
                <w:rStyle w:val="a4"/>
                <w:rFonts w:ascii="Times New Roman" w:hAnsi="Times New Roman" w:cs="Times New Roman"/>
                <w:bCs w:val="0"/>
                <w:noProof/>
                <w:color w:val="000000"/>
                <w:sz w:val="24"/>
                <w:szCs w:val="24"/>
              </w:rPr>
              <w:t>ЙЫШĂНУ</w:t>
            </w:r>
          </w:p>
          <w:p w:rsidR="007E3D52" w:rsidRDefault="007E3D52" w:rsidP="00DF617D">
            <w:pPr>
              <w:pStyle w:val="a3"/>
              <w:shd w:val="clear" w:color="auto" w:fill="FFFFFF" w:themeFill="background1"/>
              <w:spacing w:line="20" w:lineRule="atLeast"/>
              <w:ind w:right="-35"/>
              <w:jc w:val="center"/>
              <w:rPr>
                <w:rFonts w:ascii="Times New Roman" w:hAnsi="Times New Roman" w:cs="Times New Roman"/>
                <w:noProof/>
                <w:color w:val="000000"/>
                <w:sz w:val="24"/>
                <w:szCs w:val="24"/>
              </w:rPr>
            </w:pPr>
          </w:p>
          <w:p w:rsidR="00140F3A" w:rsidRPr="00DF617D" w:rsidRDefault="007E3D52" w:rsidP="00DF617D">
            <w:pPr>
              <w:pStyle w:val="a3"/>
              <w:shd w:val="clear" w:color="auto" w:fill="FFFFFF" w:themeFill="background1"/>
              <w:spacing w:line="20" w:lineRule="atLeast"/>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14.02.</w:t>
            </w:r>
            <w:r w:rsidR="00140F3A" w:rsidRPr="00DF617D">
              <w:rPr>
                <w:rFonts w:ascii="Times New Roman" w:hAnsi="Times New Roman" w:cs="Times New Roman"/>
                <w:noProof/>
                <w:color w:val="000000"/>
                <w:sz w:val="24"/>
                <w:szCs w:val="24"/>
              </w:rPr>
              <w:t>2020   №</w:t>
            </w:r>
            <w:r w:rsidR="00B47CC8">
              <w:rPr>
                <w:rFonts w:ascii="Times New Roman" w:hAnsi="Times New Roman" w:cs="Times New Roman"/>
                <w:noProof/>
                <w:color w:val="000000"/>
                <w:sz w:val="24"/>
                <w:szCs w:val="24"/>
              </w:rPr>
              <w:t xml:space="preserve"> 9</w:t>
            </w:r>
          </w:p>
          <w:p w:rsidR="00140F3A" w:rsidRPr="00DF617D" w:rsidRDefault="00140F3A" w:rsidP="00DF617D">
            <w:pPr>
              <w:shd w:val="clear" w:color="auto" w:fill="FFFFFF" w:themeFill="background1"/>
              <w:spacing w:line="20" w:lineRule="atLeast"/>
              <w:jc w:val="center"/>
              <w:rPr>
                <w:noProof/>
                <w:color w:val="000000"/>
              </w:rPr>
            </w:pPr>
            <w:r w:rsidRPr="00DF617D">
              <w:rPr>
                <w:noProof/>
                <w:color w:val="000000"/>
              </w:rPr>
              <w:t>Юманай сали</w:t>
            </w:r>
          </w:p>
        </w:tc>
        <w:tc>
          <w:tcPr>
            <w:tcW w:w="1173" w:type="dxa"/>
            <w:vMerge/>
          </w:tcPr>
          <w:p w:rsidR="00140F3A" w:rsidRPr="00DF617D" w:rsidRDefault="00140F3A" w:rsidP="00DF617D">
            <w:pPr>
              <w:shd w:val="clear" w:color="auto" w:fill="FFFFFF" w:themeFill="background1"/>
              <w:spacing w:line="20" w:lineRule="atLeast"/>
              <w:jc w:val="center"/>
            </w:pPr>
          </w:p>
        </w:tc>
        <w:tc>
          <w:tcPr>
            <w:tcW w:w="4202" w:type="dxa"/>
          </w:tcPr>
          <w:p w:rsidR="00140F3A" w:rsidRPr="00DF617D" w:rsidRDefault="00140F3A" w:rsidP="00DF617D">
            <w:pPr>
              <w:pStyle w:val="a3"/>
              <w:shd w:val="clear" w:color="auto" w:fill="FFFFFF" w:themeFill="background1"/>
              <w:spacing w:line="20" w:lineRule="atLeast"/>
              <w:jc w:val="center"/>
              <w:rPr>
                <w:rFonts w:ascii="Times New Roman" w:hAnsi="Times New Roman" w:cs="Times New Roman"/>
                <w:b/>
                <w:bCs/>
                <w:noProof/>
                <w:color w:val="000000"/>
                <w:sz w:val="24"/>
                <w:szCs w:val="24"/>
              </w:rPr>
            </w:pPr>
            <w:r w:rsidRPr="00DF617D">
              <w:rPr>
                <w:rFonts w:ascii="Times New Roman" w:hAnsi="Times New Roman" w:cs="Times New Roman"/>
                <w:b/>
                <w:bCs/>
                <w:noProof/>
                <w:color w:val="000000"/>
                <w:sz w:val="24"/>
                <w:szCs w:val="24"/>
              </w:rPr>
              <w:t xml:space="preserve"> АДМИНИСТРАЦИЯ</w:t>
            </w:r>
          </w:p>
          <w:p w:rsidR="00140F3A" w:rsidRPr="00DF617D" w:rsidRDefault="00140F3A" w:rsidP="00DF617D">
            <w:pPr>
              <w:pStyle w:val="a3"/>
              <w:shd w:val="clear" w:color="auto" w:fill="FFFFFF" w:themeFill="background1"/>
              <w:spacing w:line="20" w:lineRule="atLeast"/>
              <w:jc w:val="center"/>
              <w:rPr>
                <w:rFonts w:ascii="Times New Roman" w:hAnsi="Times New Roman" w:cs="Times New Roman"/>
                <w:b/>
                <w:bCs/>
                <w:noProof/>
                <w:color w:val="000000"/>
                <w:sz w:val="24"/>
                <w:szCs w:val="24"/>
              </w:rPr>
            </w:pPr>
            <w:r w:rsidRPr="00DF617D">
              <w:rPr>
                <w:rFonts w:ascii="Times New Roman" w:hAnsi="Times New Roman" w:cs="Times New Roman"/>
                <w:b/>
                <w:bCs/>
                <w:noProof/>
                <w:color w:val="000000"/>
                <w:sz w:val="24"/>
                <w:szCs w:val="24"/>
              </w:rPr>
              <w:t>ЮМАНАЙСКОГО СЕЛЬСКОГО</w:t>
            </w:r>
          </w:p>
          <w:p w:rsidR="00140F3A" w:rsidRPr="00DF617D" w:rsidRDefault="00140F3A" w:rsidP="00DF617D">
            <w:pPr>
              <w:pStyle w:val="a3"/>
              <w:shd w:val="clear" w:color="auto" w:fill="FFFFFF" w:themeFill="background1"/>
              <w:spacing w:line="20" w:lineRule="atLeast"/>
              <w:jc w:val="center"/>
              <w:rPr>
                <w:rFonts w:ascii="Times New Roman" w:hAnsi="Times New Roman" w:cs="Times New Roman"/>
                <w:noProof/>
                <w:color w:val="000000"/>
                <w:sz w:val="24"/>
                <w:szCs w:val="24"/>
              </w:rPr>
            </w:pPr>
            <w:r w:rsidRPr="00DF617D">
              <w:rPr>
                <w:rFonts w:ascii="Times New Roman" w:hAnsi="Times New Roman" w:cs="Times New Roman"/>
                <w:b/>
                <w:bCs/>
                <w:noProof/>
                <w:color w:val="000000"/>
                <w:sz w:val="24"/>
                <w:szCs w:val="24"/>
              </w:rPr>
              <w:t>ПОСЕЛЕНИЯ</w:t>
            </w:r>
          </w:p>
          <w:p w:rsidR="00140F3A" w:rsidRPr="00DF617D" w:rsidRDefault="00140F3A" w:rsidP="00DF617D">
            <w:pPr>
              <w:pStyle w:val="a3"/>
              <w:shd w:val="clear" w:color="auto" w:fill="FFFFFF" w:themeFill="background1"/>
              <w:spacing w:line="20" w:lineRule="atLeast"/>
              <w:jc w:val="center"/>
              <w:rPr>
                <w:rStyle w:val="a4"/>
                <w:rFonts w:ascii="Times New Roman" w:hAnsi="Times New Roman" w:cs="Times New Roman"/>
                <w:bCs w:val="0"/>
                <w:noProof/>
                <w:color w:val="000000"/>
                <w:sz w:val="24"/>
                <w:szCs w:val="24"/>
              </w:rPr>
            </w:pPr>
          </w:p>
          <w:p w:rsidR="00140F3A" w:rsidRPr="00DF617D" w:rsidRDefault="00140F3A" w:rsidP="00DF617D">
            <w:pPr>
              <w:pStyle w:val="a3"/>
              <w:shd w:val="clear" w:color="auto" w:fill="FFFFFF" w:themeFill="background1"/>
              <w:spacing w:line="20" w:lineRule="atLeast"/>
              <w:jc w:val="center"/>
              <w:rPr>
                <w:rStyle w:val="a4"/>
                <w:rFonts w:ascii="Times New Roman" w:hAnsi="Times New Roman" w:cs="Times New Roman"/>
                <w:bCs w:val="0"/>
                <w:noProof/>
                <w:color w:val="000000"/>
                <w:sz w:val="24"/>
                <w:szCs w:val="24"/>
              </w:rPr>
            </w:pPr>
            <w:r w:rsidRPr="00DF617D">
              <w:rPr>
                <w:rStyle w:val="a4"/>
                <w:rFonts w:ascii="Times New Roman" w:hAnsi="Times New Roman" w:cs="Times New Roman"/>
                <w:bCs w:val="0"/>
                <w:noProof/>
                <w:color w:val="000000"/>
                <w:sz w:val="24"/>
                <w:szCs w:val="24"/>
              </w:rPr>
              <w:t>ПОСТАНОВЛЕНИЕ</w:t>
            </w:r>
          </w:p>
          <w:p w:rsidR="00140F3A" w:rsidRPr="00DF617D" w:rsidRDefault="00140F3A" w:rsidP="00DF617D">
            <w:pPr>
              <w:shd w:val="clear" w:color="auto" w:fill="FFFFFF" w:themeFill="background1"/>
              <w:spacing w:line="20" w:lineRule="atLeast"/>
            </w:pPr>
          </w:p>
          <w:p w:rsidR="00140F3A" w:rsidRPr="00DF617D" w:rsidRDefault="00B47CC8" w:rsidP="00DF617D">
            <w:pPr>
              <w:shd w:val="clear" w:color="auto" w:fill="FFFFFF" w:themeFill="background1"/>
              <w:spacing w:line="20" w:lineRule="atLeast"/>
              <w:jc w:val="center"/>
              <w:rPr>
                <w:noProof/>
              </w:rPr>
            </w:pPr>
            <w:r>
              <w:rPr>
                <w:noProof/>
              </w:rPr>
              <w:t>14.02.</w:t>
            </w:r>
            <w:r w:rsidR="00140F3A" w:rsidRPr="00DF617D">
              <w:rPr>
                <w:noProof/>
              </w:rPr>
              <w:t xml:space="preserve">2020   № </w:t>
            </w:r>
            <w:r>
              <w:rPr>
                <w:noProof/>
              </w:rPr>
              <w:t>9</w:t>
            </w:r>
          </w:p>
          <w:p w:rsidR="00140F3A" w:rsidRPr="00DF617D" w:rsidRDefault="00140F3A" w:rsidP="00DF617D">
            <w:pPr>
              <w:shd w:val="clear" w:color="auto" w:fill="FFFFFF" w:themeFill="background1"/>
              <w:spacing w:line="20" w:lineRule="atLeast"/>
              <w:jc w:val="center"/>
              <w:rPr>
                <w:noProof/>
              </w:rPr>
            </w:pPr>
            <w:r w:rsidRPr="00DF617D">
              <w:rPr>
                <w:noProof/>
              </w:rPr>
              <w:t xml:space="preserve">с.Юманай   </w:t>
            </w:r>
          </w:p>
        </w:tc>
      </w:tr>
    </w:tbl>
    <w:p w:rsidR="00140F3A" w:rsidRPr="00DF617D" w:rsidRDefault="00140F3A" w:rsidP="00DF617D">
      <w:pPr>
        <w:shd w:val="clear" w:color="auto" w:fill="FFFFFF" w:themeFill="background1"/>
        <w:ind w:right="5100"/>
        <w:jc w:val="both"/>
      </w:pPr>
      <w:r w:rsidRPr="00DF617D">
        <w:t>О внесении изменений в постановление администрации Юманайского сельского поселения Шумерлинского района от 29.04.2019 № 38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40F3A" w:rsidRPr="00DF617D" w:rsidRDefault="00140F3A" w:rsidP="00DF617D">
      <w:pPr>
        <w:shd w:val="clear" w:color="auto" w:fill="FFFFFF" w:themeFill="background1"/>
      </w:pPr>
    </w:p>
    <w:p w:rsidR="00140F3A" w:rsidRPr="00DF617D" w:rsidRDefault="00140F3A" w:rsidP="00DF617D">
      <w:pPr>
        <w:shd w:val="clear" w:color="auto" w:fill="FFFFFF" w:themeFill="background1"/>
        <w:ind w:firstLine="567"/>
        <w:jc w:val="both"/>
      </w:pPr>
      <w:r w:rsidRPr="00DF617D">
        <w:t>В соответствие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Федеральный закон от 24.11.1995 N 181-ФЗ "О социальной защите инвалидов в Российской Федерации",</w:t>
      </w:r>
    </w:p>
    <w:p w:rsidR="00140F3A" w:rsidRPr="00DF617D" w:rsidRDefault="00140F3A" w:rsidP="00DF617D">
      <w:pPr>
        <w:shd w:val="clear" w:color="auto" w:fill="FFFFFF" w:themeFill="background1"/>
        <w:jc w:val="both"/>
      </w:pPr>
    </w:p>
    <w:p w:rsidR="00140F3A" w:rsidRPr="00DF617D" w:rsidRDefault="00140F3A" w:rsidP="00DF617D">
      <w:pPr>
        <w:shd w:val="clear" w:color="auto" w:fill="FFFFFF" w:themeFill="background1"/>
        <w:jc w:val="both"/>
      </w:pPr>
      <w:r w:rsidRPr="00DF617D">
        <w:tab/>
        <w:t xml:space="preserve">администрация Юманайского сельского поселения Шумерлинского района постановляет: </w:t>
      </w:r>
    </w:p>
    <w:p w:rsidR="00140F3A" w:rsidRPr="00DF617D" w:rsidRDefault="00140F3A" w:rsidP="00DF617D">
      <w:pPr>
        <w:shd w:val="clear" w:color="auto" w:fill="FFFFFF" w:themeFill="background1"/>
      </w:pPr>
    </w:p>
    <w:p w:rsidR="00140F3A" w:rsidRPr="00DF617D" w:rsidRDefault="00140F3A" w:rsidP="00DF617D">
      <w:pPr>
        <w:shd w:val="clear" w:color="auto" w:fill="FFFFFF" w:themeFill="background1"/>
        <w:ind w:firstLine="709"/>
        <w:jc w:val="both"/>
      </w:pPr>
      <w:r w:rsidRPr="00DF617D">
        <w:t xml:space="preserve">1. Внести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Юманайского сельского поселения Шумерлинского района от </w:t>
      </w:r>
      <w:r w:rsidR="00DF617D">
        <w:t>29.04.2019 № 38</w:t>
      </w:r>
      <w:r w:rsidRPr="00DF617D">
        <w:t xml:space="preserve"> следующие изменения:</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1.1. пункт 2.6. дополнить абзацем следующего содержания:</w:t>
      </w:r>
    </w:p>
    <w:p w:rsidR="00140F3A" w:rsidRPr="00DF617D" w:rsidRDefault="00140F3A" w:rsidP="00DF617D">
      <w:pPr>
        <w:shd w:val="clear" w:color="auto" w:fill="FFFFFF" w:themeFill="background1"/>
        <w:ind w:firstLine="540"/>
        <w:jc w:val="both"/>
        <w:rPr>
          <w:rFonts w:ascii="Verdana" w:hAnsi="Verdana"/>
          <w:sz w:val="21"/>
          <w:szCs w:val="21"/>
        </w:rPr>
      </w:pPr>
      <w:r w:rsidRPr="00DF617D">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r w:rsidRPr="00DF617D">
        <w:rPr>
          <w:color w:val="000000" w:themeColor="text1"/>
        </w:rPr>
        <w:t>закона</w:t>
      </w:r>
      <w:r w:rsidRPr="00DF617D">
        <w:t xml:space="preserve"> от 6 апреля 2011 года N 63-ФЗ "Об электронной подписи" (далее - электронный документ, подписанный электронной подписью)</w:t>
      </w:r>
      <w:proofErr w:type="gramStart"/>
      <w:r w:rsidRPr="00DF617D">
        <w:t>.»</w:t>
      </w:r>
      <w:proofErr w:type="gramEnd"/>
      <w:r w:rsidRPr="00DF617D">
        <w:t>;</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1.2. пункт 2.6.2. дополнить подпунктом 4 следующего содержания:</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roofErr w:type="gramStart"/>
      <w:r w:rsidRPr="00DF617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DF617D">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DF617D">
        <w:t>.»;</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1.3. пункт 2.11. изложить в следующей редакции:</w:t>
      </w:r>
    </w:p>
    <w:p w:rsidR="00140F3A" w:rsidRPr="00DF617D" w:rsidRDefault="00140F3A" w:rsidP="00DF617D">
      <w:pPr>
        <w:pStyle w:val="ConsPlusNormal"/>
        <w:shd w:val="clear" w:color="auto" w:fill="FFFFFF" w:themeFill="background1"/>
        <w:ind w:firstLine="540"/>
        <w:jc w:val="both"/>
        <w:rPr>
          <w:rFonts w:ascii="Times New Roman" w:hAnsi="Times New Roman" w:cs="Times New Roman"/>
          <w:b/>
          <w:sz w:val="24"/>
          <w:szCs w:val="24"/>
        </w:rPr>
      </w:pPr>
      <w:r w:rsidRPr="00DF617D">
        <w:rPr>
          <w:rFonts w:ascii="Times New Roman" w:hAnsi="Times New Roman" w:cs="Times New Roman"/>
          <w:b/>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0F3A" w:rsidRPr="00DF617D" w:rsidRDefault="00140F3A" w:rsidP="00DF617D">
      <w:pPr>
        <w:pStyle w:val="ConsPlusNormal"/>
        <w:shd w:val="clear" w:color="auto" w:fill="FFFFFF" w:themeFill="background1"/>
        <w:ind w:firstLine="540"/>
        <w:contextualSpacing/>
        <w:jc w:val="both"/>
        <w:rPr>
          <w:rFonts w:ascii="Times New Roman" w:hAnsi="Times New Roman" w:cs="Times New Roman"/>
          <w:sz w:val="24"/>
          <w:szCs w:val="24"/>
        </w:rPr>
      </w:pPr>
      <w:r w:rsidRPr="00DF617D">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40F3A" w:rsidRPr="00DF617D" w:rsidRDefault="00140F3A" w:rsidP="00DF617D">
      <w:pPr>
        <w:shd w:val="clear" w:color="auto" w:fill="FFFFFF" w:themeFill="background1"/>
        <w:ind w:firstLine="708"/>
        <w:contextualSpacing/>
        <w:jc w:val="both"/>
      </w:pPr>
      <w:r w:rsidRPr="00DF617D">
        <w:t>В соответствии с законодательством Российской Федерации о социальной защите инвалидов инвалидам обеспечиваются:</w:t>
      </w:r>
    </w:p>
    <w:p w:rsidR="00140F3A" w:rsidRPr="00DF617D" w:rsidRDefault="00140F3A" w:rsidP="00DF617D">
      <w:pPr>
        <w:shd w:val="clear" w:color="auto" w:fill="FFFFFF" w:themeFill="background1"/>
        <w:ind w:firstLine="708"/>
        <w:contextualSpacing/>
        <w:jc w:val="both"/>
      </w:pPr>
      <w:r w:rsidRPr="00DF617D">
        <w:t xml:space="preserve">возможность самостоятельного передвижения по территории, на которой расположено здание администрации Юманайского сельского поселения Шумерлинского района </w:t>
      </w:r>
      <w:r w:rsidRPr="00DF617D">
        <w:rPr>
          <w:bCs/>
        </w:rPr>
        <w:t>Чувашской Республики</w:t>
      </w:r>
      <w:r w:rsidRPr="00DF617D">
        <w:t>, посадки в транспортное средство и высадки из него, в том числе с использованием кресла-коляски;</w:t>
      </w:r>
    </w:p>
    <w:p w:rsidR="00140F3A" w:rsidRPr="00DF617D" w:rsidRDefault="00140F3A" w:rsidP="00DF617D">
      <w:pPr>
        <w:shd w:val="clear" w:color="auto" w:fill="FFFFFF" w:themeFill="background1"/>
        <w:ind w:firstLine="708"/>
        <w:contextualSpacing/>
        <w:jc w:val="both"/>
      </w:pPr>
      <w:r w:rsidRPr="00DF617D">
        <w:t>сопровождение инвалидов, имеющих стойкие расстройства функции зрения и самостоятельного передвижения, и оказание им помощи в здании администрации Юманайского сельского поселения Шумерлинского района;</w:t>
      </w:r>
    </w:p>
    <w:p w:rsidR="00140F3A" w:rsidRPr="00DF617D" w:rsidRDefault="00140F3A" w:rsidP="00DF617D">
      <w:pPr>
        <w:shd w:val="clear" w:color="auto" w:fill="FFFFFF" w:themeFill="background1"/>
        <w:ind w:firstLine="708"/>
        <w:contextualSpacing/>
        <w:jc w:val="both"/>
      </w:pPr>
      <w:r w:rsidRPr="00DF617D">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Юманайского сельского поселения Шумерлинского района и к муниципальной услуге с учетом ограничений их жизнедеятельности;</w:t>
      </w:r>
    </w:p>
    <w:p w:rsidR="00140F3A" w:rsidRPr="00DF617D" w:rsidRDefault="00140F3A" w:rsidP="00DF617D">
      <w:pPr>
        <w:shd w:val="clear" w:color="auto" w:fill="FFFFFF" w:themeFill="background1"/>
        <w:ind w:firstLine="708"/>
        <w:contextualSpacing/>
        <w:jc w:val="both"/>
      </w:pPr>
      <w:r w:rsidRPr="00DF617D">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617D">
        <w:t>сурдопереводчика</w:t>
      </w:r>
      <w:proofErr w:type="spellEnd"/>
      <w:r w:rsidRPr="00DF617D">
        <w:t xml:space="preserve"> и </w:t>
      </w:r>
      <w:proofErr w:type="spellStart"/>
      <w:r w:rsidRPr="00DF617D">
        <w:t>тифлосурдопереводчика</w:t>
      </w:r>
      <w:proofErr w:type="spellEnd"/>
      <w:r w:rsidRPr="00DF617D">
        <w:t>;</w:t>
      </w:r>
    </w:p>
    <w:p w:rsidR="00140F3A" w:rsidRPr="00DF617D" w:rsidRDefault="00140F3A" w:rsidP="00DF617D">
      <w:pPr>
        <w:shd w:val="clear" w:color="auto" w:fill="FFFFFF" w:themeFill="background1"/>
        <w:ind w:firstLine="708"/>
        <w:contextualSpacing/>
        <w:jc w:val="both"/>
      </w:pPr>
      <w:proofErr w:type="gramStart"/>
      <w:r w:rsidRPr="00DF617D">
        <w:t xml:space="preserve">допуск в здание администрации Юманайского сельского поселения Шумерлинского района собаки-проводника при наличии документа, подтверждающего ее специальное </w:t>
      </w:r>
      <w:r w:rsidRPr="00DF617D">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0F3A" w:rsidRPr="00DF617D" w:rsidRDefault="00140F3A" w:rsidP="00DF617D">
      <w:pPr>
        <w:shd w:val="clear" w:color="auto" w:fill="FFFFFF" w:themeFill="background1"/>
        <w:ind w:firstLine="708"/>
        <w:contextualSpacing/>
        <w:jc w:val="both"/>
      </w:pPr>
      <w:r w:rsidRPr="00DF617D">
        <w:t xml:space="preserve">оказание работниками администрации Юманайского сельского поселения Шумерлинского района </w:t>
      </w:r>
      <w:r w:rsidRPr="00DF617D">
        <w:rPr>
          <w:bCs/>
        </w:rPr>
        <w:t>Чувашской Республики</w:t>
      </w:r>
      <w:r w:rsidRPr="00DF617D">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140F3A" w:rsidRPr="00DF617D" w:rsidRDefault="00140F3A" w:rsidP="00DF617D">
      <w:pPr>
        <w:shd w:val="clear" w:color="auto" w:fill="FFFFFF" w:themeFill="background1"/>
        <w:ind w:firstLine="708"/>
        <w:contextualSpacing/>
        <w:jc w:val="both"/>
      </w:pPr>
      <w:proofErr w:type="gramStart"/>
      <w:r w:rsidRPr="00DF617D">
        <w:t>на стоянке транспортных средств около знания администрации Юманайского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DF617D">
        <w:t xml:space="preserve"> Указанные места для парковки не должны занимать иные транспортные средства.</w:t>
      </w:r>
    </w:p>
    <w:p w:rsidR="00140F3A" w:rsidRPr="00DF617D" w:rsidRDefault="00140F3A" w:rsidP="00DF617D">
      <w:pPr>
        <w:shd w:val="clear" w:color="auto" w:fill="FFFFFF" w:themeFill="background1"/>
        <w:ind w:firstLine="708"/>
        <w:contextualSpacing/>
        <w:jc w:val="both"/>
      </w:pPr>
      <w:proofErr w:type="gramStart"/>
      <w:r w:rsidRPr="00DF617D">
        <w:t>В случае невозможности полностью приспособить здание администрации Юманайского сельского поселения Шумерлинского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DF617D">
        <w:t xml:space="preserve"> или в дистанционном режиме.</w:t>
      </w:r>
    </w:p>
    <w:p w:rsidR="00140F3A" w:rsidRPr="00DF617D" w:rsidRDefault="00140F3A" w:rsidP="00DF617D">
      <w:pPr>
        <w:shd w:val="clear" w:color="auto" w:fill="FFFFFF" w:themeFill="background1"/>
        <w:ind w:firstLine="540"/>
        <w:jc w:val="both"/>
        <w:rPr>
          <w:sz w:val="21"/>
          <w:szCs w:val="21"/>
        </w:rPr>
      </w:pPr>
      <w:r w:rsidRPr="00DF617D">
        <w:t>Вход в здание администрации</w:t>
      </w:r>
      <w:r w:rsidR="009E5568">
        <w:t xml:space="preserve"> </w:t>
      </w:r>
      <w:r w:rsidRPr="00DF617D">
        <w:t>Юманайского сельского поселения оформлен вывеской с указанием основных реквизитов администрации на русском и чувашском языках, на местонахождение отделов по работе с обращениями граждан, делопроизводства и строительства администрации указывают соответствующие вывески с основными реквизитами администрации и графиком работы специалистов данных отделов.</w:t>
      </w:r>
    </w:p>
    <w:p w:rsidR="00140F3A" w:rsidRPr="00DF617D" w:rsidRDefault="00140F3A" w:rsidP="00DF617D">
      <w:pPr>
        <w:pStyle w:val="ConsPlusNormal"/>
        <w:shd w:val="clear" w:color="auto" w:fill="FFFFFF" w:themeFill="background1"/>
        <w:ind w:firstLine="540"/>
        <w:jc w:val="both"/>
        <w:rPr>
          <w:rFonts w:ascii="Times New Roman" w:hAnsi="Times New Roman" w:cs="Times New Roman"/>
          <w:sz w:val="24"/>
          <w:szCs w:val="24"/>
        </w:rPr>
      </w:pPr>
      <w:r w:rsidRPr="00DF617D">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40F3A" w:rsidRPr="00DF617D" w:rsidRDefault="00140F3A" w:rsidP="00DF617D">
      <w:pPr>
        <w:pStyle w:val="ConsPlusNormal"/>
        <w:shd w:val="clear" w:color="auto" w:fill="FFFFFF" w:themeFill="background1"/>
        <w:ind w:firstLine="540"/>
        <w:jc w:val="both"/>
        <w:rPr>
          <w:rFonts w:ascii="Times New Roman" w:hAnsi="Times New Roman" w:cs="Times New Roman"/>
          <w:sz w:val="24"/>
          <w:szCs w:val="24"/>
        </w:rPr>
      </w:pPr>
      <w:r w:rsidRPr="00DF617D">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40F3A" w:rsidRPr="00DF617D" w:rsidRDefault="00140F3A" w:rsidP="00DF617D">
      <w:pPr>
        <w:pStyle w:val="ConsPlusNormal"/>
        <w:shd w:val="clear" w:color="auto" w:fill="FFFFFF" w:themeFill="background1"/>
        <w:ind w:firstLine="540"/>
        <w:jc w:val="both"/>
        <w:rPr>
          <w:rFonts w:ascii="Times New Roman" w:hAnsi="Times New Roman" w:cs="Times New Roman"/>
          <w:sz w:val="24"/>
          <w:szCs w:val="24"/>
        </w:rPr>
      </w:pPr>
      <w:r w:rsidRPr="00DF617D">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40F3A" w:rsidRPr="00DF617D" w:rsidRDefault="00140F3A" w:rsidP="00DF617D">
      <w:pPr>
        <w:pStyle w:val="ConsPlusNormal"/>
        <w:shd w:val="clear" w:color="auto" w:fill="FFFFFF" w:themeFill="background1"/>
        <w:ind w:firstLine="540"/>
        <w:jc w:val="both"/>
        <w:rPr>
          <w:rFonts w:ascii="Times New Roman" w:hAnsi="Times New Roman" w:cs="Times New Roman"/>
          <w:sz w:val="24"/>
          <w:szCs w:val="24"/>
        </w:rPr>
      </w:pPr>
      <w:r w:rsidRPr="00DF617D">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140F3A" w:rsidRPr="00DF617D" w:rsidRDefault="00140F3A" w:rsidP="00DF617D">
      <w:pPr>
        <w:pStyle w:val="ConsPlusNormal"/>
        <w:shd w:val="clear" w:color="auto" w:fill="FFFFFF" w:themeFill="background1"/>
        <w:ind w:firstLine="540"/>
        <w:jc w:val="both"/>
        <w:rPr>
          <w:rFonts w:ascii="Times New Roman" w:hAnsi="Times New Roman" w:cs="Times New Roman"/>
          <w:sz w:val="24"/>
          <w:szCs w:val="24"/>
        </w:rPr>
      </w:pPr>
      <w:r w:rsidRPr="00DF617D">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40F3A" w:rsidRPr="00DF617D" w:rsidRDefault="00140F3A" w:rsidP="00DF617D">
      <w:pPr>
        <w:pStyle w:val="ConsPlusNormal"/>
        <w:shd w:val="clear" w:color="auto" w:fill="FFFFFF" w:themeFill="background1"/>
        <w:ind w:firstLine="540"/>
        <w:jc w:val="both"/>
        <w:rPr>
          <w:rFonts w:ascii="Times New Roman" w:hAnsi="Times New Roman" w:cs="Times New Roman"/>
          <w:sz w:val="24"/>
          <w:szCs w:val="24"/>
        </w:rPr>
      </w:pPr>
      <w:r w:rsidRPr="00DF617D">
        <w:rPr>
          <w:rFonts w:ascii="Times New Roman" w:hAnsi="Times New Roman" w:cs="Times New Roman"/>
          <w:sz w:val="24"/>
          <w:szCs w:val="24"/>
        </w:rPr>
        <w:t>Информационные стенды оборудуются в доступном для заявителей помещении администрации Юманайского сельского поселения</w:t>
      </w:r>
      <w:proofErr w:type="gramStart"/>
      <w:r w:rsidRPr="00DF617D">
        <w:rPr>
          <w:rFonts w:ascii="Times New Roman" w:hAnsi="Times New Roman" w:cs="Times New Roman"/>
          <w:sz w:val="24"/>
          <w:szCs w:val="24"/>
        </w:rPr>
        <w:t>.»;</w:t>
      </w:r>
      <w:proofErr w:type="gramEnd"/>
    </w:p>
    <w:p w:rsidR="00140F3A" w:rsidRPr="00DF617D" w:rsidRDefault="00140F3A" w:rsidP="00DF617D">
      <w:pPr>
        <w:shd w:val="clear" w:color="auto" w:fill="FFFFFF" w:themeFill="background1"/>
        <w:ind w:firstLine="540"/>
        <w:jc w:val="both"/>
      </w:pPr>
    </w:p>
    <w:p w:rsidR="00140F3A" w:rsidRPr="00DF617D" w:rsidRDefault="00140F3A" w:rsidP="00DF617D">
      <w:pPr>
        <w:shd w:val="clear" w:color="auto" w:fill="FFFFFF" w:themeFill="background1"/>
        <w:ind w:firstLine="540"/>
        <w:jc w:val="both"/>
        <w:rPr>
          <w:color w:val="000000" w:themeColor="text1"/>
        </w:rPr>
      </w:pPr>
      <w:r w:rsidRPr="00DF617D">
        <w:t>1.4. в разделе III:</w:t>
      </w:r>
    </w:p>
    <w:p w:rsidR="00140F3A" w:rsidRPr="00DF617D" w:rsidRDefault="00140F3A" w:rsidP="00DF617D">
      <w:pPr>
        <w:shd w:val="clear" w:color="auto" w:fill="FFFFFF" w:themeFill="background1"/>
        <w:ind w:firstLine="567"/>
        <w:jc w:val="both"/>
      </w:pPr>
      <w:r w:rsidRPr="00DF617D">
        <w:t xml:space="preserve">пункт 3.1. изложить в следующей редакции: </w:t>
      </w:r>
    </w:p>
    <w:p w:rsidR="00140F3A" w:rsidRPr="00DF617D" w:rsidRDefault="00140F3A" w:rsidP="00DF617D">
      <w:pPr>
        <w:shd w:val="clear" w:color="auto" w:fill="FFFFFF" w:themeFill="background1"/>
        <w:ind w:firstLine="540"/>
        <w:jc w:val="both"/>
        <w:rPr>
          <w:rFonts w:ascii="Verdana" w:hAnsi="Verdana"/>
          <w:b/>
          <w:sz w:val="21"/>
          <w:szCs w:val="21"/>
        </w:rPr>
      </w:pPr>
      <w:r w:rsidRPr="00DF617D">
        <w:t>«</w:t>
      </w:r>
      <w:r w:rsidRPr="00DF617D">
        <w:rPr>
          <w:b/>
        </w:rPr>
        <w:t>3.1. Предоставление муниципальной услуги в уполномоченном структурном подразделении</w:t>
      </w:r>
    </w:p>
    <w:p w:rsidR="00140F3A" w:rsidRPr="00DF617D" w:rsidRDefault="00140F3A" w:rsidP="00DF617D">
      <w:pPr>
        <w:shd w:val="clear" w:color="auto" w:fill="FFFFFF" w:themeFill="background1"/>
        <w:ind w:firstLine="567"/>
        <w:jc w:val="both"/>
        <w:rPr>
          <w:rFonts w:ascii="Verdana" w:hAnsi="Verdana"/>
          <w:sz w:val="21"/>
          <w:szCs w:val="21"/>
        </w:rPr>
      </w:pPr>
      <w:r w:rsidRPr="00DF617D">
        <w:t> Для предоставления муниципальной услуги осуществляются следующие административные процедуры:</w:t>
      </w:r>
    </w:p>
    <w:p w:rsidR="00140F3A" w:rsidRPr="00DF617D" w:rsidRDefault="00140F3A" w:rsidP="00DF617D">
      <w:pPr>
        <w:shd w:val="clear" w:color="auto" w:fill="FFFFFF" w:themeFill="background1"/>
        <w:ind w:firstLine="540"/>
        <w:jc w:val="both"/>
        <w:rPr>
          <w:rFonts w:ascii="Verdana" w:hAnsi="Verdana"/>
          <w:sz w:val="21"/>
          <w:szCs w:val="21"/>
        </w:rPr>
      </w:pPr>
      <w:r w:rsidRPr="00DF617D">
        <w:lastRenderedPageBreak/>
        <w:t>прием и регистрация заявления и документов, необходимых для предоставления муниципальной услуги;</w:t>
      </w:r>
    </w:p>
    <w:p w:rsidR="00140F3A" w:rsidRPr="00DF617D" w:rsidRDefault="00140F3A" w:rsidP="00DF617D">
      <w:pPr>
        <w:shd w:val="clear" w:color="auto" w:fill="FFFFFF" w:themeFill="background1"/>
        <w:ind w:firstLine="540"/>
        <w:jc w:val="both"/>
        <w:rPr>
          <w:rFonts w:ascii="Verdana" w:hAnsi="Verdana"/>
          <w:sz w:val="21"/>
          <w:szCs w:val="21"/>
        </w:rPr>
      </w:pPr>
      <w:r w:rsidRPr="00DF617D">
        <w:t>формирование и направление запросов в органы (организации), участвующие в предоставлении муниципальной услуги;</w:t>
      </w:r>
    </w:p>
    <w:p w:rsidR="00140F3A" w:rsidRPr="00DF617D" w:rsidRDefault="00140F3A" w:rsidP="00DF617D">
      <w:pPr>
        <w:shd w:val="clear" w:color="auto" w:fill="FFFFFF" w:themeFill="background1"/>
        <w:ind w:firstLine="540"/>
        <w:jc w:val="both"/>
        <w:rPr>
          <w:rFonts w:ascii="Verdana" w:hAnsi="Verdana"/>
          <w:sz w:val="21"/>
          <w:szCs w:val="21"/>
        </w:rPr>
      </w:pPr>
      <w:r w:rsidRPr="00DF617D">
        <w:t>рассмотрение заявления, принятых документов и принятие решения о предоставлении или об отказе в предоставлении муниципальной услуги;</w:t>
      </w:r>
    </w:p>
    <w:p w:rsidR="00140F3A" w:rsidRPr="00DF617D" w:rsidRDefault="00140F3A" w:rsidP="00DF617D">
      <w:pPr>
        <w:shd w:val="clear" w:color="auto" w:fill="FFFFFF" w:themeFill="background1"/>
        <w:ind w:firstLine="540"/>
        <w:jc w:val="both"/>
        <w:rPr>
          <w:rFonts w:ascii="Verdana" w:hAnsi="Verdana"/>
          <w:sz w:val="21"/>
          <w:szCs w:val="21"/>
        </w:rPr>
      </w:pPr>
      <w:r w:rsidRPr="00DF617D">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40F3A" w:rsidRPr="00DF617D" w:rsidRDefault="00140F3A" w:rsidP="00DF617D">
      <w:pPr>
        <w:shd w:val="clear" w:color="auto" w:fill="FFFFFF" w:themeFill="background1"/>
        <w:ind w:firstLine="540"/>
        <w:jc w:val="both"/>
        <w:rPr>
          <w:rFonts w:ascii="Verdana" w:hAnsi="Verdana"/>
          <w:sz w:val="21"/>
          <w:szCs w:val="21"/>
        </w:rPr>
      </w:pPr>
      <w:r w:rsidRPr="00DF617D">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p w:rsidR="00140F3A" w:rsidRPr="00DF617D" w:rsidRDefault="00140F3A" w:rsidP="00DF617D">
      <w:pPr>
        <w:shd w:val="clear" w:color="auto" w:fill="FFFFFF" w:themeFill="background1"/>
        <w:ind w:firstLine="540"/>
        <w:jc w:val="both"/>
        <w:rPr>
          <w:rFonts w:ascii="Verdana" w:hAnsi="Verdana"/>
          <w:sz w:val="21"/>
          <w:szCs w:val="21"/>
        </w:rPr>
      </w:pPr>
      <w:r w:rsidRPr="00DF617D">
        <w:t>исправление допущенных опечаток и ошибок в выданных в результате предоставления муниципальной услуги документах</w:t>
      </w:r>
      <w:proofErr w:type="gramStart"/>
      <w:r w:rsidRPr="00DF617D">
        <w:t>.»;</w:t>
      </w:r>
      <w:proofErr w:type="gramEnd"/>
    </w:p>
    <w:p w:rsidR="00140F3A" w:rsidRPr="00DF617D" w:rsidRDefault="00140F3A" w:rsidP="00DF617D">
      <w:pPr>
        <w:shd w:val="clear" w:color="auto" w:fill="FFFFFF" w:themeFill="background1"/>
        <w:ind w:firstLine="708"/>
        <w:jc w:val="both"/>
      </w:pPr>
    </w:p>
    <w:p w:rsidR="00140F3A" w:rsidRPr="00DF617D" w:rsidRDefault="00140F3A" w:rsidP="00DF617D">
      <w:pPr>
        <w:shd w:val="clear" w:color="auto" w:fill="FFFFFF" w:themeFill="background1"/>
        <w:ind w:firstLine="567"/>
        <w:jc w:val="both"/>
      </w:pPr>
      <w:r w:rsidRPr="00DF617D">
        <w:t>пункт 3.1.1. изложить в следующей редакции:</w:t>
      </w:r>
    </w:p>
    <w:p w:rsidR="00140F3A" w:rsidRPr="00DF617D" w:rsidRDefault="00140F3A" w:rsidP="00DF617D">
      <w:pPr>
        <w:shd w:val="clear" w:color="auto" w:fill="FFFFFF" w:themeFill="background1"/>
        <w:ind w:firstLine="540"/>
        <w:jc w:val="both"/>
        <w:rPr>
          <w:rFonts w:ascii="Verdana" w:hAnsi="Verdana"/>
          <w:b/>
          <w:sz w:val="21"/>
          <w:szCs w:val="21"/>
        </w:rPr>
      </w:pPr>
      <w:r w:rsidRPr="00DF617D">
        <w:t>«</w:t>
      </w:r>
      <w:r w:rsidRPr="00DF617D">
        <w:rPr>
          <w:b/>
        </w:rPr>
        <w:t>3.1.1. Прием и регистрация заявления и документов, необходимых для предоставления муниципальной услуги</w:t>
      </w:r>
    </w:p>
    <w:p w:rsidR="00140F3A" w:rsidRPr="00DF617D" w:rsidRDefault="00140F3A" w:rsidP="00DF617D">
      <w:pPr>
        <w:shd w:val="clear" w:color="auto" w:fill="FFFFFF" w:themeFill="background1"/>
        <w:jc w:val="both"/>
        <w:rPr>
          <w:rFonts w:ascii="Verdana" w:hAnsi="Verdana"/>
          <w:sz w:val="21"/>
          <w:szCs w:val="21"/>
        </w:rPr>
      </w:pPr>
      <w:r w:rsidRPr="00DF617D">
        <w:t> </w:t>
      </w:r>
    </w:p>
    <w:p w:rsidR="00140F3A" w:rsidRPr="00DF617D" w:rsidRDefault="00140F3A" w:rsidP="00DF617D">
      <w:pPr>
        <w:shd w:val="clear" w:color="auto" w:fill="FFFFFF" w:themeFill="background1"/>
        <w:ind w:firstLine="540"/>
        <w:jc w:val="both"/>
        <w:rPr>
          <w:rFonts w:ascii="Verdana" w:hAnsi="Verdana"/>
          <w:sz w:val="21"/>
          <w:szCs w:val="21"/>
        </w:rPr>
      </w:pPr>
      <w:r w:rsidRPr="00DF617D">
        <w:t>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 предусмотренных подразделом 2.6 Административного регламента, в администрацию Юманайского сельского поселения Шумерлинского района одним из следующих способов:</w:t>
      </w:r>
    </w:p>
    <w:p w:rsidR="00140F3A" w:rsidRPr="00DF617D" w:rsidRDefault="00140F3A" w:rsidP="00DF617D">
      <w:pPr>
        <w:shd w:val="clear" w:color="auto" w:fill="FFFFFF" w:themeFill="background1"/>
        <w:ind w:firstLine="540"/>
        <w:jc w:val="both"/>
        <w:rPr>
          <w:rFonts w:ascii="Verdana" w:hAnsi="Verdana"/>
          <w:sz w:val="21"/>
          <w:szCs w:val="21"/>
        </w:rPr>
      </w:pPr>
      <w:r w:rsidRPr="00DF617D">
        <w:t>путем личного обращения в администрацию Юманайского сельского поселения Шумерлинского района;</w:t>
      </w:r>
    </w:p>
    <w:p w:rsidR="00140F3A" w:rsidRPr="00DF617D" w:rsidRDefault="00140F3A" w:rsidP="00DF617D">
      <w:pPr>
        <w:shd w:val="clear" w:color="auto" w:fill="FFFFFF" w:themeFill="background1"/>
        <w:ind w:firstLine="540"/>
        <w:jc w:val="both"/>
        <w:rPr>
          <w:rFonts w:ascii="Verdana" w:hAnsi="Verdana"/>
          <w:sz w:val="21"/>
          <w:szCs w:val="21"/>
        </w:rPr>
      </w:pPr>
      <w:r w:rsidRPr="00DF617D">
        <w:t>через организации федеральной почтовой связи;</w:t>
      </w:r>
    </w:p>
    <w:p w:rsidR="00140F3A" w:rsidRPr="00DF617D" w:rsidRDefault="00140F3A" w:rsidP="00DF617D">
      <w:pPr>
        <w:shd w:val="clear" w:color="auto" w:fill="FFFFFF" w:themeFill="background1"/>
        <w:ind w:firstLine="540"/>
        <w:jc w:val="both"/>
        <w:rPr>
          <w:rFonts w:ascii="Verdana" w:hAnsi="Verdana"/>
          <w:sz w:val="21"/>
          <w:szCs w:val="21"/>
        </w:rPr>
      </w:pPr>
      <w:r w:rsidRPr="00DF617D">
        <w:t xml:space="preserve">в форме электронного документа, подписанного электронной подписью в соответствии с требованиями Федерального </w:t>
      </w:r>
      <w:r w:rsidRPr="00DF617D">
        <w:rPr>
          <w:color w:val="000000" w:themeColor="text1"/>
        </w:rPr>
        <w:t>закона</w:t>
      </w:r>
      <w:r w:rsidRPr="00DF617D">
        <w:t xml:space="preserve"> от 6 апреля 2011 года N 63-ФЗ "Об электронной подписи";</w:t>
      </w:r>
    </w:p>
    <w:p w:rsidR="00140F3A" w:rsidRPr="00DF617D" w:rsidRDefault="00140F3A" w:rsidP="00DF617D">
      <w:pPr>
        <w:shd w:val="clear" w:color="auto" w:fill="FFFFFF" w:themeFill="background1"/>
        <w:ind w:firstLine="540"/>
        <w:jc w:val="both"/>
        <w:rPr>
          <w:rFonts w:ascii="Verdana" w:hAnsi="Verdana"/>
          <w:sz w:val="21"/>
          <w:szCs w:val="21"/>
        </w:rPr>
      </w:pPr>
      <w:r w:rsidRPr="00DF617D">
        <w:t>в МФЦ.</w:t>
      </w:r>
    </w:p>
    <w:p w:rsidR="00140F3A" w:rsidRPr="00DF617D" w:rsidRDefault="00140F3A" w:rsidP="00DF617D">
      <w:pPr>
        <w:shd w:val="clear" w:color="auto" w:fill="FFFFFF" w:themeFill="background1"/>
        <w:ind w:firstLine="540"/>
        <w:jc w:val="both"/>
        <w:rPr>
          <w:rFonts w:ascii="Verdana" w:hAnsi="Verdana"/>
          <w:sz w:val="21"/>
          <w:szCs w:val="21"/>
        </w:rPr>
      </w:pPr>
      <w:r w:rsidRPr="00DF617D">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уполномоченного структурного подразделения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40F3A" w:rsidRPr="00DF617D" w:rsidRDefault="00140F3A" w:rsidP="00DF617D">
      <w:pPr>
        <w:shd w:val="clear" w:color="auto" w:fill="FFFFFF" w:themeFill="background1"/>
        <w:ind w:firstLine="540"/>
        <w:jc w:val="both"/>
        <w:rPr>
          <w:rFonts w:ascii="Verdana" w:hAnsi="Verdana"/>
          <w:sz w:val="21"/>
          <w:szCs w:val="21"/>
        </w:rPr>
      </w:pPr>
      <w:r w:rsidRPr="00DF617D">
        <w:t>В ходе приема специалист администрации Юманайского сельского поселения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Юманайского сельского поселения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140F3A" w:rsidRPr="00DF617D" w:rsidRDefault="00140F3A" w:rsidP="00DF617D">
      <w:pPr>
        <w:shd w:val="clear" w:color="auto" w:fill="FFFFFF" w:themeFill="background1"/>
        <w:ind w:firstLine="540"/>
        <w:jc w:val="both"/>
        <w:rPr>
          <w:rFonts w:ascii="Verdana" w:hAnsi="Verdana"/>
          <w:sz w:val="21"/>
          <w:szCs w:val="21"/>
        </w:rPr>
      </w:pPr>
      <w:r w:rsidRPr="00DF617D">
        <w:t>Заявитель несет ответственность за достоверность представленных сведений и документов.</w:t>
      </w:r>
    </w:p>
    <w:p w:rsidR="00140F3A" w:rsidRPr="00DF617D" w:rsidRDefault="00140F3A" w:rsidP="00DF617D">
      <w:pPr>
        <w:shd w:val="clear" w:color="auto" w:fill="FFFFFF" w:themeFill="background1"/>
        <w:ind w:firstLine="540"/>
        <w:jc w:val="both"/>
        <w:rPr>
          <w:rFonts w:ascii="Verdana" w:hAnsi="Verdana"/>
          <w:sz w:val="21"/>
          <w:szCs w:val="21"/>
        </w:rPr>
      </w:pPr>
      <w:r w:rsidRPr="00DF617D">
        <w:t>Документы, поступившие почтовым отправлением, в форме электронного документа, регистрируются в день их поступления.</w:t>
      </w:r>
    </w:p>
    <w:p w:rsidR="00140F3A" w:rsidRPr="00DF617D" w:rsidRDefault="00140F3A" w:rsidP="00DF617D">
      <w:pPr>
        <w:shd w:val="clear" w:color="auto" w:fill="FFFFFF" w:themeFill="background1"/>
        <w:ind w:firstLine="540"/>
        <w:jc w:val="both"/>
      </w:pPr>
      <w:r w:rsidRPr="00DF617D">
        <w:lastRenderedPageBreak/>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xml:space="preserve">Документы, в ходе проверки которых выявлены нарушения, в соответствии с </w:t>
      </w:r>
      <w:hyperlink r:id="rId6" w:history="1">
        <w:r w:rsidRPr="00DF617D">
          <w:rPr>
            <w:rStyle w:val="a6"/>
            <w:color w:val="000000" w:themeColor="text1"/>
          </w:rPr>
          <w:t>пунктом 2.7</w:t>
        </w:r>
      </w:hyperlink>
      <w:r w:rsidRPr="00DF617D">
        <w:rPr>
          <w:rStyle w:val="a6"/>
          <w:color w:val="000000" w:themeColor="text1"/>
        </w:rPr>
        <w:t>.</w:t>
      </w:r>
      <w:r w:rsidRPr="00DF617D">
        <w:rPr>
          <w:color w:val="000000" w:themeColor="text1"/>
        </w:rPr>
        <w:t xml:space="preserve"> не подлежат приему.</w:t>
      </w:r>
    </w:p>
    <w:p w:rsidR="00140F3A" w:rsidRPr="00DF617D" w:rsidRDefault="00140F3A" w:rsidP="00DF617D">
      <w:pPr>
        <w:shd w:val="clear" w:color="auto" w:fill="FFFFFF" w:themeFill="background1"/>
        <w:ind w:firstLine="540"/>
        <w:jc w:val="both"/>
        <w:rPr>
          <w:rFonts w:ascii="Verdana" w:hAnsi="Verdana"/>
          <w:sz w:val="21"/>
          <w:szCs w:val="21"/>
        </w:rPr>
      </w:pPr>
      <w:r w:rsidRPr="00DF617D">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Pr="00DF617D">
        <w:t>Юманайского сельского поселения</w:t>
      </w:r>
      <w:r w:rsidRPr="00DF617D">
        <w:rPr>
          <w:color w:val="000000" w:themeColor="text1"/>
        </w:rPr>
        <w:t>, 3-й остается в МФЦ) в соответствии с действующими правилами ведения учета документов.</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В расписке указываются следующие пункты:</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согласие на обработку персональных данных;</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данные о заявителе;</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порядковый номер заявителя;</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дата поступления документов;</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подпись специалиста;</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перечень принятых документов;</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сроки предоставления услуги;</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расписка о выдаче результата.</w:t>
      </w:r>
    </w:p>
    <w:p w:rsidR="00140F3A" w:rsidRPr="00DF617D" w:rsidRDefault="00140F3A" w:rsidP="00DF617D">
      <w:pPr>
        <w:shd w:val="clear" w:color="auto" w:fill="FFFFFF" w:themeFill="background1"/>
        <w:ind w:firstLine="567"/>
        <w:jc w:val="both"/>
        <w:rPr>
          <w:color w:val="000000" w:themeColor="text1"/>
        </w:rPr>
      </w:pPr>
      <w:r w:rsidRPr="00DF617D">
        <w:rPr>
          <w:color w:val="000000" w:themeColor="text1"/>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sidRPr="00DF617D">
        <w:t>Юманайского сельского поселения</w:t>
      </w:r>
      <w:r w:rsidRPr="00DF617D">
        <w:rPr>
          <w:color w:val="000000" w:themeColor="text1"/>
        </w:rPr>
        <w:t xml:space="preserve">, при этом меняя статус в АИС МФЦ </w:t>
      </w:r>
      <w:proofErr w:type="gramStart"/>
      <w:r w:rsidRPr="00DF617D">
        <w:rPr>
          <w:color w:val="000000" w:themeColor="text1"/>
        </w:rPr>
        <w:t>на</w:t>
      </w:r>
      <w:proofErr w:type="gramEnd"/>
      <w:r w:rsidRPr="00DF617D">
        <w:rPr>
          <w:color w:val="000000" w:themeColor="text1"/>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40F3A" w:rsidRPr="00DF617D" w:rsidRDefault="00140F3A" w:rsidP="00DF617D">
      <w:pPr>
        <w:shd w:val="clear" w:color="auto" w:fill="FFFFFF" w:themeFill="background1"/>
        <w:ind w:firstLine="540"/>
        <w:jc w:val="both"/>
        <w:rPr>
          <w:rFonts w:ascii="Verdana" w:hAnsi="Verdana"/>
          <w:sz w:val="21"/>
          <w:szCs w:val="21"/>
        </w:rPr>
      </w:pPr>
      <w:r w:rsidRPr="00DF617D">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40F3A" w:rsidRPr="00DF617D" w:rsidRDefault="00140F3A" w:rsidP="00DF617D">
      <w:pPr>
        <w:shd w:val="clear" w:color="auto" w:fill="FFFFFF" w:themeFill="background1"/>
        <w:ind w:firstLine="540"/>
        <w:jc w:val="both"/>
        <w:rPr>
          <w:rFonts w:ascii="Verdana" w:hAnsi="Verdana"/>
          <w:sz w:val="21"/>
          <w:szCs w:val="21"/>
        </w:rPr>
      </w:pPr>
      <w:r w:rsidRPr="00DF617D">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roofErr w:type="gramStart"/>
      <w:r w:rsidRPr="00DF617D">
        <w:t>.»;</w:t>
      </w:r>
      <w:proofErr w:type="gramEnd"/>
    </w:p>
    <w:p w:rsidR="00140F3A" w:rsidRPr="00DF617D" w:rsidRDefault="00140F3A" w:rsidP="00DF617D">
      <w:pPr>
        <w:shd w:val="clear" w:color="auto" w:fill="FFFFFF" w:themeFill="background1"/>
        <w:ind w:firstLine="708"/>
        <w:jc w:val="both"/>
      </w:pPr>
    </w:p>
    <w:p w:rsidR="00140F3A" w:rsidRPr="00DF617D" w:rsidRDefault="00140F3A" w:rsidP="00DF617D">
      <w:pPr>
        <w:shd w:val="clear" w:color="auto" w:fill="FFFFFF" w:themeFill="background1"/>
        <w:ind w:firstLine="567"/>
        <w:jc w:val="both"/>
      </w:pPr>
      <w:r w:rsidRPr="00DF617D">
        <w:t>в абзаце 12 пункта 3.1.2. слова «3 дней» заменить словами «трех рабочих дней»;</w:t>
      </w:r>
    </w:p>
    <w:p w:rsidR="00140F3A" w:rsidRPr="00DF617D" w:rsidRDefault="00140F3A" w:rsidP="00DF617D">
      <w:pPr>
        <w:shd w:val="clear" w:color="auto" w:fill="FFFFFF" w:themeFill="background1"/>
        <w:ind w:firstLine="567"/>
        <w:jc w:val="both"/>
      </w:pPr>
      <w:r w:rsidRPr="00DF617D">
        <w:t>пункт 3.1.3. изложить в следующей редакции:</w:t>
      </w:r>
    </w:p>
    <w:p w:rsidR="00140F3A" w:rsidRPr="00DF617D" w:rsidRDefault="00140F3A" w:rsidP="00DF617D">
      <w:pPr>
        <w:shd w:val="clear" w:color="auto" w:fill="FFFFFF" w:themeFill="background1"/>
        <w:ind w:firstLine="540"/>
        <w:jc w:val="both"/>
        <w:rPr>
          <w:rFonts w:ascii="Verdana" w:hAnsi="Verdana"/>
          <w:b/>
          <w:sz w:val="21"/>
          <w:szCs w:val="21"/>
        </w:rPr>
      </w:pPr>
      <w:r w:rsidRPr="00DF617D">
        <w:t>«</w:t>
      </w:r>
      <w:r w:rsidRPr="00DF617D">
        <w:rPr>
          <w:b/>
        </w:rPr>
        <w:t>3.1.3. Рассмотрение заявления, принятых документов и принятие решения о предоставлении либо об отказе в предоставлении муниципальной услуги</w:t>
      </w:r>
    </w:p>
    <w:p w:rsidR="00140F3A" w:rsidRPr="00DF617D" w:rsidRDefault="00140F3A" w:rsidP="00DF617D">
      <w:pPr>
        <w:shd w:val="clear" w:color="auto" w:fill="FFFFFF" w:themeFill="background1"/>
        <w:ind w:firstLine="567"/>
        <w:jc w:val="both"/>
        <w:rPr>
          <w:rFonts w:ascii="Verdana" w:hAnsi="Verdana"/>
          <w:sz w:val="21"/>
          <w:szCs w:val="21"/>
        </w:rPr>
      </w:pPr>
      <w:r w:rsidRPr="00DF617D">
        <w:t> 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140F3A" w:rsidRPr="00DF617D" w:rsidRDefault="00140F3A" w:rsidP="00DF617D">
      <w:pPr>
        <w:shd w:val="clear" w:color="auto" w:fill="FFFFFF" w:themeFill="background1"/>
        <w:ind w:firstLine="540"/>
        <w:jc w:val="both"/>
        <w:rPr>
          <w:rFonts w:ascii="Verdana" w:hAnsi="Verdana"/>
          <w:sz w:val="21"/>
          <w:szCs w:val="21"/>
        </w:rPr>
      </w:pPr>
      <w:r w:rsidRPr="00DF617D">
        <w:t>Специалист администрации Юманайского сельского поселения рассматривает заявление с прилагаемыми к нему документами в течение 2 рабочих дней со дня их поступления в администрацию Юманайского сельского поселения.</w:t>
      </w:r>
    </w:p>
    <w:p w:rsidR="00140F3A" w:rsidRPr="00DF617D" w:rsidRDefault="00140F3A" w:rsidP="00DF617D">
      <w:pPr>
        <w:shd w:val="clear" w:color="auto" w:fill="FFFFFF" w:themeFill="background1"/>
        <w:ind w:firstLine="540"/>
        <w:jc w:val="both"/>
        <w:rPr>
          <w:rFonts w:ascii="Verdana" w:hAnsi="Verdana"/>
          <w:sz w:val="21"/>
          <w:szCs w:val="21"/>
        </w:rPr>
      </w:pPr>
      <w:r w:rsidRPr="00DF617D">
        <w:t xml:space="preserve">При наличии </w:t>
      </w:r>
      <w:proofErr w:type="gramStart"/>
      <w:r w:rsidRPr="00DF617D">
        <w:t>оснований, предусмотренных подразделом 2.7 настоящего Административного регламента специалист администрации Юманайского сельского поселения готовит</w:t>
      </w:r>
      <w:proofErr w:type="gramEnd"/>
      <w:r w:rsidRPr="00DF617D">
        <w:t xml:space="preserve"> письменное уведомление об отказе в предоставлении муниципальной </w:t>
      </w:r>
      <w:r w:rsidRPr="00DF617D">
        <w:lastRenderedPageBreak/>
        <w:t>услуги с указанием причин отказа. Уведомление подписывается главой Юманайского сельского поселения Шумерлинского района.</w:t>
      </w:r>
    </w:p>
    <w:p w:rsidR="00140F3A" w:rsidRPr="00DF617D" w:rsidRDefault="00140F3A" w:rsidP="00DF617D">
      <w:pPr>
        <w:shd w:val="clear" w:color="auto" w:fill="FFFFFF" w:themeFill="background1"/>
        <w:ind w:firstLine="540"/>
        <w:jc w:val="both"/>
        <w:rPr>
          <w:rFonts w:ascii="Verdana" w:hAnsi="Verdana"/>
          <w:sz w:val="21"/>
          <w:szCs w:val="21"/>
        </w:rPr>
      </w:pPr>
      <w:r w:rsidRPr="00DF617D">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140F3A" w:rsidRPr="00DF617D" w:rsidRDefault="00140F3A" w:rsidP="00DF617D">
      <w:pPr>
        <w:shd w:val="clear" w:color="auto" w:fill="FFFFFF" w:themeFill="background1"/>
        <w:ind w:firstLine="540"/>
        <w:jc w:val="both"/>
        <w:rPr>
          <w:rFonts w:ascii="Verdana" w:hAnsi="Verdana"/>
          <w:sz w:val="21"/>
          <w:szCs w:val="21"/>
        </w:rPr>
      </w:pPr>
      <w:r w:rsidRPr="00DF617D">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140F3A" w:rsidRPr="00DF617D" w:rsidRDefault="00140F3A" w:rsidP="00DF617D">
      <w:pPr>
        <w:shd w:val="clear" w:color="auto" w:fill="FFFFFF" w:themeFill="background1"/>
        <w:ind w:firstLine="540"/>
        <w:jc w:val="both"/>
        <w:rPr>
          <w:rFonts w:ascii="Verdana" w:hAnsi="Verdana"/>
          <w:sz w:val="21"/>
          <w:szCs w:val="21"/>
        </w:rPr>
      </w:pPr>
      <w:r w:rsidRPr="00DF617D">
        <w:t>В случае если Заявление с прилагаемыми документами поступило из МФЦ, специалист администрации Юманайского сельского поселения организует доставку в МФЦ уведомления в течение 1 рабочего дня. К уведомлению прилагаются все представленные документы.</w:t>
      </w:r>
    </w:p>
    <w:p w:rsidR="00140F3A" w:rsidRPr="00DF617D" w:rsidRDefault="00140F3A" w:rsidP="00DF617D">
      <w:pPr>
        <w:shd w:val="clear" w:color="auto" w:fill="FFFFFF" w:themeFill="background1"/>
        <w:ind w:firstLine="540"/>
        <w:jc w:val="both"/>
      </w:pPr>
      <w:r w:rsidRPr="00DF617D">
        <w:t>В случае отсутствия оснований, предусмотренных подразделом 2.7 настоящего Административного регламента, специалист администрации Юманайского сельского поселения осуществляет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40F3A" w:rsidRPr="00DF617D" w:rsidRDefault="00140F3A" w:rsidP="00DF617D">
      <w:pPr>
        <w:shd w:val="clear" w:color="auto" w:fill="FFFFFF" w:themeFill="background1"/>
        <w:ind w:firstLine="540"/>
        <w:jc w:val="both"/>
      </w:pPr>
      <w:r w:rsidRPr="00DF617D">
        <w:t xml:space="preserve"> Результатом административной процедуры является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выдача (направление) заявителю либо его представителю уведомления об отказе в предоставлении муниципальной услуги</w:t>
      </w:r>
      <w:proofErr w:type="gramStart"/>
      <w:r w:rsidRPr="00DF617D">
        <w:t>.»;</w:t>
      </w:r>
      <w:proofErr w:type="gramEnd"/>
    </w:p>
    <w:p w:rsidR="00140F3A" w:rsidRPr="00DF617D" w:rsidRDefault="00140F3A" w:rsidP="00DF617D">
      <w:pPr>
        <w:shd w:val="clear" w:color="auto" w:fill="FFFFFF" w:themeFill="background1"/>
        <w:ind w:firstLine="540"/>
        <w:jc w:val="both"/>
        <w:rPr>
          <w:rFonts w:ascii="Verdana" w:hAnsi="Verdana"/>
          <w:sz w:val="21"/>
          <w:szCs w:val="21"/>
        </w:rPr>
      </w:pPr>
    </w:p>
    <w:p w:rsidR="00140F3A" w:rsidRPr="00DF617D" w:rsidRDefault="00140F3A" w:rsidP="00DF617D">
      <w:pPr>
        <w:shd w:val="clear" w:color="auto" w:fill="FFFFFF" w:themeFill="background1"/>
        <w:ind w:firstLine="708"/>
        <w:jc w:val="both"/>
      </w:pPr>
      <w:r w:rsidRPr="00DF617D">
        <w:t>пункт 3.1.4.  изложить в следующей редакции:</w:t>
      </w:r>
    </w:p>
    <w:p w:rsidR="00140F3A" w:rsidRPr="00DF617D" w:rsidRDefault="00140F3A" w:rsidP="00DF617D">
      <w:pPr>
        <w:shd w:val="clear" w:color="auto" w:fill="FFFFFF" w:themeFill="background1"/>
        <w:ind w:firstLine="539"/>
        <w:contextualSpacing/>
        <w:jc w:val="both"/>
        <w:rPr>
          <w:b/>
        </w:rPr>
      </w:pPr>
      <w:r w:rsidRPr="00DF617D">
        <w:t>«</w:t>
      </w:r>
      <w:r w:rsidRPr="00DF617D">
        <w:rPr>
          <w:b/>
        </w:rPr>
        <w:t>3.1.4.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40F3A" w:rsidRPr="00DF617D" w:rsidRDefault="00140F3A" w:rsidP="00DF617D">
      <w:pPr>
        <w:shd w:val="clear" w:color="auto" w:fill="FFFFFF" w:themeFill="background1"/>
        <w:ind w:firstLine="540"/>
        <w:jc w:val="both"/>
        <w:rPr>
          <w:rFonts w:ascii="Verdana" w:hAnsi="Verdana"/>
          <w:sz w:val="21"/>
          <w:szCs w:val="21"/>
        </w:rPr>
      </w:pPr>
      <w:r w:rsidRPr="00DF617D">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администрацию Юманайского сельского поселения заявления с полным пакетом документов.</w:t>
      </w:r>
    </w:p>
    <w:p w:rsidR="00140F3A" w:rsidRPr="00DF617D" w:rsidRDefault="00140F3A" w:rsidP="00DF617D">
      <w:pPr>
        <w:shd w:val="clear" w:color="auto" w:fill="FFFFFF" w:themeFill="background1"/>
        <w:ind w:firstLine="540"/>
        <w:jc w:val="both"/>
        <w:rPr>
          <w:rFonts w:ascii="Verdana" w:hAnsi="Verdana"/>
          <w:sz w:val="21"/>
          <w:szCs w:val="21"/>
        </w:rPr>
      </w:pPr>
      <w:proofErr w:type="gramStart"/>
      <w:r w:rsidRPr="00DF617D">
        <w:t>Специалист администрации Юманайского сельского поселения после поступления заявления с полным пакетом документов в администрацию Юманайского сельского поселения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w:t>
      </w:r>
      <w:r w:rsidRPr="00DF617D">
        <w:rPr>
          <w:rFonts w:ascii="Verdana" w:hAnsi="Verdana"/>
          <w:sz w:val="21"/>
          <w:szCs w:val="21"/>
        </w:rPr>
        <w:t xml:space="preserve"> </w:t>
      </w:r>
      <w:r w:rsidRPr="00DF617D">
        <w:t>правообладателям объектов капитального строительства, расположенных на земельных участках, имеющих общие границы</w:t>
      </w:r>
      <w:proofErr w:type="gramEnd"/>
      <w:r w:rsidRPr="00DF617D">
        <w:t xml:space="preserve">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40F3A" w:rsidRPr="00DF617D" w:rsidRDefault="00140F3A" w:rsidP="00DF617D">
      <w:pPr>
        <w:shd w:val="clear" w:color="auto" w:fill="FFFFFF" w:themeFill="background1"/>
        <w:ind w:firstLine="540"/>
        <w:jc w:val="both"/>
        <w:rPr>
          <w:rFonts w:ascii="Verdana" w:hAnsi="Verdana"/>
          <w:sz w:val="21"/>
          <w:szCs w:val="21"/>
        </w:rPr>
      </w:pPr>
      <w:r w:rsidRPr="00DF617D">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40F3A" w:rsidRPr="00DF617D" w:rsidRDefault="00140F3A" w:rsidP="00DF617D">
      <w:pPr>
        <w:shd w:val="clear" w:color="auto" w:fill="FFFFFF" w:themeFill="background1"/>
        <w:ind w:firstLine="540"/>
        <w:jc w:val="both"/>
        <w:rPr>
          <w:rFonts w:ascii="Verdana" w:hAnsi="Verdana"/>
          <w:sz w:val="21"/>
          <w:szCs w:val="21"/>
        </w:rPr>
      </w:pPr>
      <w:r w:rsidRPr="00DF617D">
        <w:t>Специалист администрации Юманайского сельского поселения после поступления заявления с полным пакетом документов и материалов к публичным слушаниям в администрацию Юманайского сельского поселения, осуществляет подготовку постановления главы Юманайского сельского поселения Шумерлинского района о проведении публичных слушаний и осуществляет прием предложений и замечаний участников публичных слушаний по подлежащим обсуждению вопросам.</w:t>
      </w:r>
    </w:p>
    <w:p w:rsidR="00140F3A" w:rsidRPr="00DF617D" w:rsidRDefault="00140F3A" w:rsidP="00DF617D">
      <w:pPr>
        <w:shd w:val="clear" w:color="auto" w:fill="FFFFFF" w:themeFill="background1"/>
        <w:ind w:firstLine="540"/>
        <w:jc w:val="both"/>
        <w:rPr>
          <w:rFonts w:ascii="Verdana" w:hAnsi="Verdana"/>
          <w:sz w:val="21"/>
          <w:szCs w:val="21"/>
        </w:rPr>
      </w:pPr>
      <w:r w:rsidRPr="00DF617D">
        <w:t xml:space="preserve">Срок проведения публичных слушаний с момента оповещения жителей Юманайского сельского поселения Шумерлинского района о времени и месте их проведения до дня </w:t>
      </w:r>
      <w:r w:rsidRPr="00DF617D">
        <w:lastRenderedPageBreak/>
        <w:t>опубликования заключения о результатах публичных слушаний не может быть более одного месяца.</w:t>
      </w:r>
    </w:p>
    <w:p w:rsidR="00140F3A" w:rsidRPr="00DF617D" w:rsidRDefault="00140F3A" w:rsidP="00DF617D">
      <w:pPr>
        <w:shd w:val="clear" w:color="auto" w:fill="FFFFFF" w:themeFill="background1"/>
        <w:ind w:firstLine="540"/>
        <w:jc w:val="both"/>
        <w:rPr>
          <w:rFonts w:ascii="Verdana" w:hAnsi="Verdana"/>
          <w:sz w:val="21"/>
          <w:szCs w:val="21"/>
        </w:rPr>
      </w:pPr>
      <w:r w:rsidRPr="00DF617D">
        <w:t>Специалист администрации Юманайского сельского поселения по результатам публичных слушаний готовит заключение, обеспечивает его опубликование в средствах массовой информации и размещение на официальном сайте Юманайского сельского поселения Шумерлинского района.</w:t>
      </w:r>
    </w:p>
    <w:p w:rsidR="00140F3A" w:rsidRPr="00DF617D" w:rsidRDefault="00140F3A" w:rsidP="00DF617D">
      <w:pPr>
        <w:shd w:val="clear" w:color="auto" w:fill="FFFFFF" w:themeFill="background1"/>
        <w:ind w:firstLine="540"/>
        <w:jc w:val="both"/>
        <w:rPr>
          <w:rFonts w:ascii="Verdana" w:hAnsi="Verdana"/>
          <w:sz w:val="21"/>
          <w:szCs w:val="21"/>
        </w:rPr>
      </w:pPr>
      <w:proofErr w:type="gramStart"/>
      <w:r w:rsidRPr="00DF617D">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DF617D">
        <w:t xml:space="preserve"> проведения публичных слушаний.</w:t>
      </w:r>
    </w:p>
    <w:p w:rsidR="00140F3A" w:rsidRPr="00DF617D" w:rsidRDefault="00140F3A" w:rsidP="00DF617D">
      <w:pPr>
        <w:shd w:val="clear" w:color="auto" w:fill="FFFFFF" w:themeFill="background1"/>
        <w:ind w:firstLine="540"/>
        <w:jc w:val="both"/>
      </w:pPr>
      <w:r w:rsidRPr="00DF617D">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roofErr w:type="gramStart"/>
      <w:r w:rsidRPr="00DF617D">
        <w:t>.»;</w:t>
      </w:r>
      <w:proofErr w:type="gramEnd"/>
    </w:p>
    <w:p w:rsidR="00140F3A" w:rsidRPr="00DF617D" w:rsidRDefault="00140F3A" w:rsidP="00DF617D">
      <w:pPr>
        <w:shd w:val="clear" w:color="auto" w:fill="FFFFFF" w:themeFill="background1"/>
        <w:ind w:firstLine="540"/>
        <w:jc w:val="both"/>
        <w:rPr>
          <w:rFonts w:ascii="Verdana" w:hAnsi="Verdana"/>
          <w:sz w:val="21"/>
          <w:szCs w:val="21"/>
        </w:rPr>
      </w:pPr>
    </w:p>
    <w:p w:rsidR="00140F3A" w:rsidRPr="00DF617D" w:rsidRDefault="00140F3A" w:rsidP="00DF617D">
      <w:pPr>
        <w:shd w:val="clear" w:color="auto" w:fill="FFFFFF" w:themeFill="background1"/>
        <w:ind w:firstLine="539"/>
        <w:contextualSpacing/>
        <w:jc w:val="both"/>
      </w:pPr>
      <w:r w:rsidRPr="00DF617D">
        <w:t>в абзаце первом пункта 3.1.5. слово «Комиссия» заменить словами «специалист администрации Юманайского сельского поселения»;</w:t>
      </w:r>
    </w:p>
    <w:p w:rsidR="00140F3A" w:rsidRPr="00DF617D" w:rsidRDefault="00140F3A" w:rsidP="00DF617D">
      <w:pPr>
        <w:shd w:val="clear" w:color="auto" w:fill="FFFFFF" w:themeFill="background1"/>
        <w:ind w:firstLine="539"/>
        <w:contextualSpacing/>
        <w:jc w:val="both"/>
      </w:pPr>
    </w:p>
    <w:p w:rsidR="00140F3A" w:rsidRPr="00DF617D" w:rsidRDefault="00140F3A" w:rsidP="00DF617D">
      <w:pPr>
        <w:shd w:val="clear" w:color="auto" w:fill="FFFFFF" w:themeFill="background1"/>
        <w:ind w:firstLine="539"/>
        <w:contextualSpacing/>
        <w:jc w:val="both"/>
      </w:pPr>
      <w:r w:rsidRPr="00DF617D">
        <w:t>пункт 3.1.6. изложить в следующей редакции:</w:t>
      </w:r>
    </w:p>
    <w:p w:rsidR="00140F3A" w:rsidRPr="00DF617D" w:rsidRDefault="00140F3A" w:rsidP="00DF617D">
      <w:pPr>
        <w:shd w:val="clear" w:color="auto" w:fill="FFFFFF" w:themeFill="background1"/>
        <w:ind w:firstLine="540"/>
        <w:jc w:val="both"/>
        <w:rPr>
          <w:b/>
        </w:rPr>
      </w:pPr>
      <w:r w:rsidRPr="00DF617D">
        <w:rPr>
          <w:b/>
        </w:rPr>
        <w:t>«3.1.6. Подготовка и направление заявителю результата предоставления муниципальной услуги</w:t>
      </w:r>
    </w:p>
    <w:p w:rsidR="00140F3A" w:rsidRPr="00DF617D" w:rsidRDefault="00140F3A" w:rsidP="00DF617D">
      <w:pPr>
        <w:shd w:val="clear" w:color="auto" w:fill="FFFFFF" w:themeFill="background1"/>
        <w:ind w:firstLine="540"/>
        <w:jc w:val="both"/>
        <w:rPr>
          <w:rFonts w:ascii="Verdana" w:hAnsi="Verdana"/>
          <w:sz w:val="21"/>
          <w:szCs w:val="21"/>
        </w:rPr>
      </w:pPr>
      <w:r w:rsidRPr="00DF617D">
        <w:t>Специалист администрации Юманайского сельского поселения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140F3A" w:rsidRPr="00DF617D" w:rsidRDefault="00140F3A" w:rsidP="00DF617D">
      <w:pPr>
        <w:shd w:val="clear" w:color="auto" w:fill="FFFFFF" w:themeFill="background1"/>
        <w:ind w:firstLine="540"/>
        <w:jc w:val="both"/>
      </w:pPr>
      <w:r w:rsidRPr="00DF617D">
        <w:t xml:space="preserve">В случае если Заявление с прилагаемыми документами поступило из МФЦ, специалист администрации Юманайского сельского поселения организует доставку постановления в МФЦ в течение 1 рабочего дня со дня подписания главой Юманайского сельского поселения Шумерлинского района. </w:t>
      </w:r>
    </w:p>
    <w:p w:rsidR="00140F3A" w:rsidRPr="00DF617D" w:rsidRDefault="00140F3A" w:rsidP="00DF617D">
      <w:pPr>
        <w:shd w:val="clear" w:color="auto" w:fill="FFFFFF" w:themeFill="background1"/>
        <w:ind w:firstLine="567"/>
        <w:jc w:val="both"/>
      </w:pPr>
      <w:r w:rsidRPr="00DF617D">
        <w:t>Специалист МФЦ в день поступления постановления фиксирует его поступление в СЭД. Один экземпляр постановления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140F3A" w:rsidRPr="00DF617D" w:rsidRDefault="00140F3A" w:rsidP="00DF617D">
      <w:pPr>
        <w:shd w:val="clear" w:color="auto" w:fill="FFFFFF" w:themeFill="background1"/>
        <w:ind w:firstLine="540"/>
        <w:jc w:val="both"/>
      </w:pPr>
      <w:r w:rsidRPr="00DF617D">
        <w:t>Результатом административной процедуры является выдача (направление) постановления администрации Юманайского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Start"/>
      <w:r w:rsidRPr="00DF617D">
        <w:t>.»;</w:t>
      </w:r>
      <w:proofErr w:type="gramEnd"/>
    </w:p>
    <w:p w:rsidR="00140F3A" w:rsidRPr="00DF617D" w:rsidRDefault="00140F3A" w:rsidP="00DF617D">
      <w:pPr>
        <w:shd w:val="clear" w:color="auto" w:fill="FFFFFF" w:themeFill="background1"/>
        <w:ind w:firstLine="540"/>
        <w:jc w:val="both"/>
      </w:pPr>
    </w:p>
    <w:p w:rsidR="00140F3A" w:rsidRPr="00DF617D" w:rsidRDefault="00140F3A" w:rsidP="00DF617D">
      <w:pPr>
        <w:shd w:val="clear" w:color="auto" w:fill="FFFFFF" w:themeFill="background1"/>
        <w:ind w:firstLine="540"/>
        <w:jc w:val="both"/>
      </w:pPr>
      <w:r w:rsidRPr="00DF617D">
        <w:t>пункт 3.2. изложить в следующей редакции:</w:t>
      </w:r>
    </w:p>
    <w:p w:rsidR="00140F3A" w:rsidRPr="00DF617D" w:rsidRDefault="00140F3A" w:rsidP="00DF617D">
      <w:pPr>
        <w:shd w:val="clear" w:color="auto" w:fill="FFFFFF" w:themeFill="background1"/>
        <w:ind w:firstLine="540"/>
        <w:jc w:val="both"/>
        <w:rPr>
          <w:rFonts w:ascii="Verdana" w:hAnsi="Verdana"/>
          <w:sz w:val="21"/>
          <w:szCs w:val="21"/>
        </w:rPr>
      </w:pPr>
      <w:r w:rsidRPr="00DF617D">
        <w:t>«</w:t>
      </w:r>
      <w:r w:rsidRPr="00DF617D">
        <w:rPr>
          <w:b/>
        </w:rPr>
        <w:t>3.2. Особенности выполнения административных процедур в электронной форме</w:t>
      </w:r>
    </w:p>
    <w:p w:rsidR="00140F3A" w:rsidRPr="00DF617D" w:rsidRDefault="00140F3A" w:rsidP="00DF617D">
      <w:pPr>
        <w:shd w:val="clear" w:color="auto" w:fill="FFFFFF" w:themeFill="background1"/>
        <w:ind w:firstLine="567"/>
        <w:jc w:val="both"/>
        <w:rPr>
          <w:rFonts w:ascii="Verdana" w:hAnsi="Verdana"/>
          <w:sz w:val="21"/>
          <w:szCs w:val="21"/>
        </w:rPr>
      </w:pPr>
      <w:r w:rsidRPr="00DF617D">
        <w:t> 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в сети "Интернет".</w:t>
      </w:r>
    </w:p>
    <w:p w:rsidR="00140F3A" w:rsidRPr="00DF617D" w:rsidRDefault="00140F3A" w:rsidP="00DF617D">
      <w:pPr>
        <w:shd w:val="clear" w:color="auto" w:fill="FFFFFF" w:themeFill="background1"/>
        <w:ind w:firstLine="540"/>
        <w:jc w:val="both"/>
        <w:rPr>
          <w:rFonts w:ascii="Verdana" w:hAnsi="Verdana"/>
          <w:sz w:val="21"/>
          <w:szCs w:val="21"/>
        </w:rPr>
      </w:pPr>
      <w:r w:rsidRPr="00DF617D">
        <w:t>Заявитель имеет возможность получения информации по вопросам, входящим в компетенцию администрации Юманайского сельского поселения, посредством размещения вопроса в разделе "Интерактивная приемная" на официальном сайте администрации Юманайского сельского поселения в сети "Интернет".</w:t>
      </w:r>
    </w:p>
    <w:p w:rsidR="00140F3A" w:rsidRPr="00DF617D" w:rsidRDefault="00140F3A" w:rsidP="00DF617D">
      <w:pPr>
        <w:shd w:val="clear" w:color="auto" w:fill="FFFFFF" w:themeFill="background1"/>
        <w:ind w:firstLine="540"/>
        <w:jc w:val="both"/>
        <w:rPr>
          <w:rFonts w:ascii="Verdana" w:hAnsi="Verdana"/>
          <w:color w:val="000000" w:themeColor="text1"/>
          <w:sz w:val="21"/>
          <w:szCs w:val="21"/>
        </w:rPr>
      </w:pPr>
      <w:r w:rsidRPr="00DF617D">
        <w:rPr>
          <w:color w:val="000000" w:themeColor="text1"/>
        </w:rPr>
        <w:lastRenderedPageBreak/>
        <w:t xml:space="preserve">Поступившие обращения рассматриваются в сроки, установленные в соответствии с Федеральным </w:t>
      </w:r>
      <w:hyperlink r:id="rId7" w:history="1">
        <w:r w:rsidRPr="00DF617D">
          <w:rPr>
            <w:color w:val="000000" w:themeColor="text1"/>
          </w:rPr>
          <w:t>законом</w:t>
        </w:r>
      </w:hyperlink>
      <w:r w:rsidRPr="00DF617D">
        <w:rPr>
          <w:color w:val="000000" w:themeColor="text1"/>
        </w:rPr>
        <w:t xml:space="preserve"> от 02.05.2006 N 59-ФЗ "О порядке рассмотрения обращений граждан Российской Федерации".</w:t>
      </w:r>
    </w:p>
    <w:p w:rsidR="00140F3A" w:rsidRPr="00DF617D" w:rsidRDefault="00140F3A" w:rsidP="00DF617D">
      <w:pPr>
        <w:shd w:val="clear" w:color="auto" w:fill="FFFFFF" w:themeFill="background1"/>
        <w:ind w:firstLine="540"/>
        <w:jc w:val="both"/>
        <w:rPr>
          <w:rFonts w:ascii="Verdana" w:hAnsi="Verdana"/>
          <w:color w:val="000000" w:themeColor="text1"/>
          <w:sz w:val="21"/>
          <w:szCs w:val="21"/>
        </w:rPr>
      </w:pPr>
      <w:r w:rsidRPr="00DF617D">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w:t>
      </w:r>
      <w:r w:rsidRPr="00DF617D">
        <w:rPr>
          <w:color w:val="000000" w:themeColor="text1"/>
        </w:rPr>
        <w:t>документы подписываются электронной подписью в соответствии с требованиями Федерального закона от 6 апреля 2011 г.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40F3A" w:rsidRPr="00DF617D" w:rsidRDefault="00140F3A" w:rsidP="00DF617D">
      <w:pPr>
        <w:shd w:val="clear" w:color="auto" w:fill="FFFFFF" w:themeFill="background1"/>
        <w:ind w:firstLine="540"/>
        <w:jc w:val="both"/>
        <w:rPr>
          <w:rFonts w:ascii="Verdana" w:hAnsi="Verdana"/>
          <w:color w:val="000000" w:themeColor="text1"/>
          <w:sz w:val="21"/>
          <w:szCs w:val="21"/>
        </w:rPr>
      </w:pPr>
      <w:r w:rsidRPr="00DF617D">
        <w:rPr>
          <w:color w:val="000000" w:themeColor="text1"/>
        </w:rPr>
        <w:t>В случае поступления документов в электронной форме специалист администрации Юманайского сельского поселения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40F3A" w:rsidRPr="00DF617D" w:rsidRDefault="00140F3A" w:rsidP="00DF617D">
      <w:pPr>
        <w:shd w:val="clear" w:color="auto" w:fill="FFFFFF" w:themeFill="background1"/>
        <w:ind w:firstLine="540"/>
        <w:jc w:val="both"/>
        <w:rPr>
          <w:rFonts w:ascii="Verdana" w:hAnsi="Verdana"/>
          <w:color w:val="000000" w:themeColor="text1"/>
          <w:sz w:val="21"/>
          <w:szCs w:val="21"/>
        </w:rPr>
      </w:pPr>
      <w:r w:rsidRPr="00DF617D">
        <w:rPr>
          <w:color w:val="000000" w:themeColor="text1"/>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40F3A" w:rsidRPr="00DF617D" w:rsidRDefault="00140F3A" w:rsidP="00DF617D">
      <w:pPr>
        <w:shd w:val="clear" w:color="auto" w:fill="FFFFFF" w:themeFill="background1"/>
        <w:ind w:firstLine="540"/>
        <w:jc w:val="both"/>
        <w:rPr>
          <w:color w:val="000000" w:themeColor="text1"/>
        </w:rPr>
      </w:pPr>
      <w:proofErr w:type="gramStart"/>
      <w:r w:rsidRPr="00DF617D">
        <w:rPr>
          <w:color w:val="000000" w:themeColor="text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F617D">
        <w:rPr>
          <w:color w:val="000000" w:themeColor="text1"/>
        </w:rPr>
        <w:t xml:space="preserve"> </w:t>
      </w:r>
      <w:proofErr w:type="gramStart"/>
      <w:r w:rsidRPr="00DF617D">
        <w:rPr>
          <w:color w:val="000000" w:themeColor="text1"/>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40F3A" w:rsidRPr="00DF617D" w:rsidRDefault="00140F3A" w:rsidP="00DF617D">
      <w:pPr>
        <w:shd w:val="clear" w:color="auto" w:fill="FFFFFF" w:themeFill="background1"/>
        <w:ind w:firstLine="539"/>
        <w:contextualSpacing/>
        <w:jc w:val="both"/>
      </w:pPr>
    </w:p>
    <w:p w:rsidR="00140F3A" w:rsidRPr="00DF617D" w:rsidRDefault="00140F3A" w:rsidP="00DF617D">
      <w:pPr>
        <w:pStyle w:val="pboth"/>
        <w:shd w:val="clear" w:color="auto" w:fill="FFFFFF" w:themeFill="background1"/>
        <w:spacing w:before="0" w:beforeAutospacing="0" w:after="0" w:afterAutospacing="0"/>
        <w:ind w:firstLine="708"/>
        <w:contextualSpacing/>
        <w:jc w:val="both"/>
      </w:pPr>
      <w:r w:rsidRPr="00DF617D">
        <w:t xml:space="preserve">1.5. раздел </w:t>
      </w:r>
      <w:r w:rsidRPr="00DF617D">
        <w:rPr>
          <w:lang w:val="en-US"/>
        </w:rPr>
        <w:t>V</w:t>
      </w:r>
      <w:r w:rsidRPr="00DF617D">
        <w:t xml:space="preserve"> изложить в следующей редакции:</w:t>
      </w:r>
    </w:p>
    <w:p w:rsidR="00140F3A" w:rsidRPr="00DF617D" w:rsidRDefault="00140F3A" w:rsidP="00DF617D">
      <w:pPr>
        <w:pStyle w:val="pboth"/>
        <w:shd w:val="clear" w:color="auto" w:fill="FFFFFF" w:themeFill="background1"/>
        <w:spacing w:before="0" w:beforeAutospacing="0" w:after="0" w:afterAutospacing="0"/>
        <w:ind w:firstLine="567"/>
        <w:contextualSpacing/>
        <w:jc w:val="center"/>
        <w:rPr>
          <w:b/>
        </w:rPr>
      </w:pPr>
      <w:r w:rsidRPr="00DF617D">
        <w:t>«</w:t>
      </w:r>
      <w:r w:rsidRPr="00DF617D">
        <w:rPr>
          <w:b/>
        </w:rPr>
        <w:t>V. Досудебный (внесудебный) порядок обжалования решений</w:t>
      </w:r>
    </w:p>
    <w:p w:rsidR="00140F3A" w:rsidRPr="00DF617D" w:rsidRDefault="00140F3A" w:rsidP="00DF617D">
      <w:pPr>
        <w:pStyle w:val="pboth"/>
        <w:shd w:val="clear" w:color="auto" w:fill="FFFFFF" w:themeFill="background1"/>
        <w:spacing w:before="0" w:beforeAutospacing="0" w:after="0" w:afterAutospacing="0"/>
        <w:ind w:firstLine="567"/>
        <w:contextualSpacing/>
        <w:jc w:val="center"/>
        <w:rPr>
          <w:b/>
        </w:rPr>
      </w:pPr>
      <w:r w:rsidRPr="00DF617D">
        <w:rPr>
          <w:b/>
        </w:rPr>
        <w:t>и действий (бездействия) органа местного самоуправления,</w:t>
      </w:r>
    </w:p>
    <w:p w:rsidR="00140F3A" w:rsidRPr="00DF617D" w:rsidRDefault="00140F3A" w:rsidP="00DF617D">
      <w:pPr>
        <w:pStyle w:val="pboth"/>
        <w:shd w:val="clear" w:color="auto" w:fill="FFFFFF" w:themeFill="background1"/>
        <w:spacing w:before="0" w:beforeAutospacing="0" w:after="0" w:afterAutospacing="0"/>
        <w:ind w:firstLine="567"/>
        <w:contextualSpacing/>
        <w:jc w:val="center"/>
        <w:rPr>
          <w:b/>
        </w:rPr>
      </w:pPr>
      <w:proofErr w:type="gramStart"/>
      <w:r w:rsidRPr="00DF617D">
        <w:rPr>
          <w:b/>
        </w:rPr>
        <w:t>предоставляющего</w:t>
      </w:r>
      <w:proofErr w:type="gramEnd"/>
      <w:r w:rsidRPr="00DF617D">
        <w:rPr>
          <w:b/>
        </w:rPr>
        <w:t xml:space="preserve"> муниципальную услугу, а также</w:t>
      </w:r>
    </w:p>
    <w:p w:rsidR="00140F3A" w:rsidRPr="00DF617D" w:rsidRDefault="00140F3A" w:rsidP="00DF617D">
      <w:pPr>
        <w:pStyle w:val="pboth"/>
        <w:shd w:val="clear" w:color="auto" w:fill="FFFFFF" w:themeFill="background1"/>
        <w:spacing w:before="0" w:beforeAutospacing="0" w:after="0" w:afterAutospacing="0"/>
        <w:ind w:firstLine="567"/>
        <w:contextualSpacing/>
        <w:jc w:val="center"/>
        <w:rPr>
          <w:b/>
        </w:rPr>
      </w:pPr>
      <w:r w:rsidRPr="00DF617D">
        <w:rPr>
          <w:b/>
        </w:rPr>
        <w:t>его должностных лиц, муниципальных служащих, МФЦ,</w:t>
      </w:r>
    </w:p>
    <w:p w:rsidR="00140F3A" w:rsidRPr="00DF617D" w:rsidRDefault="00140F3A" w:rsidP="00DF617D">
      <w:pPr>
        <w:pStyle w:val="pboth"/>
        <w:shd w:val="clear" w:color="auto" w:fill="FFFFFF" w:themeFill="background1"/>
        <w:spacing w:before="0" w:beforeAutospacing="0" w:after="0" w:afterAutospacing="0"/>
        <w:ind w:firstLine="567"/>
        <w:contextualSpacing/>
        <w:jc w:val="center"/>
        <w:rPr>
          <w:b/>
        </w:rPr>
      </w:pPr>
      <w:r w:rsidRPr="00DF617D">
        <w:rPr>
          <w:b/>
        </w:rPr>
        <w:t>его работников, а также организаций, предусмотренных</w:t>
      </w:r>
    </w:p>
    <w:p w:rsidR="00140F3A" w:rsidRPr="00DF617D" w:rsidRDefault="00140F3A" w:rsidP="00DF617D">
      <w:pPr>
        <w:pStyle w:val="pboth"/>
        <w:shd w:val="clear" w:color="auto" w:fill="FFFFFF" w:themeFill="background1"/>
        <w:spacing w:before="0" w:beforeAutospacing="0" w:after="0" w:afterAutospacing="0"/>
        <w:ind w:firstLine="567"/>
        <w:contextualSpacing/>
        <w:jc w:val="center"/>
        <w:rPr>
          <w:b/>
        </w:rPr>
      </w:pPr>
      <w:r w:rsidRPr="00DF617D">
        <w:rPr>
          <w:b/>
        </w:rPr>
        <w:t>частью 1.1 статьи 16 Федерального закона N 210-ФЗ,</w:t>
      </w:r>
    </w:p>
    <w:p w:rsidR="00140F3A" w:rsidRPr="00DF617D" w:rsidRDefault="00140F3A" w:rsidP="00DF617D">
      <w:pPr>
        <w:pStyle w:val="pboth"/>
        <w:shd w:val="clear" w:color="auto" w:fill="FFFFFF" w:themeFill="background1"/>
        <w:spacing w:before="0" w:beforeAutospacing="0" w:after="0" w:afterAutospacing="0"/>
        <w:ind w:firstLine="567"/>
        <w:contextualSpacing/>
        <w:jc w:val="center"/>
      </w:pPr>
      <w:r w:rsidRPr="00DF617D">
        <w:rPr>
          <w:b/>
        </w:rPr>
        <w:t>их работников</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
    <w:p w:rsidR="00140F3A" w:rsidRPr="00DF617D" w:rsidRDefault="00140F3A" w:rsidP="00DF617D">
      <w:pPr>
        <w:pStyle w:val="pboth"/>
        <w:shd w:val="clear" w:color="auto" w:fill="FFFFFF" w:themeFill="background1"/>
        <w:spacing w:before="0" w:beforeAutospacing="0" w:after="0" w:afterAutospacing="0"/>
        <w:ind w:firstLine="567"/>
        <w:contextualSpacing/>
        <w:jc w:val="both"/>
        <w:rPr>
          <w:b/>
        </w:rPr>
      </w:pPr>
      <w:r w:rsidRPr="00DF617D">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Заявитель может обратиться с </w:t>
      </w:r>
      <w:proofErr w:type="gramStart"/>
      <w:r w:rsidRPr="00DF617D">
        <w:t>жалобой</w:t>
      </w:r>
      <w:proofErr w:type="gramEnd"/>
      <w:r w:rsidRPr="00DF617D">
        <w:t xml:space="preserve"> в том числе в следующих случаях:</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lastRenderedPageBreak/>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2) нарушение срока предоставления муниципальной услуги. </w:t>
      </w:r>
      <w:proofErr w:type="gramStart"/>
      <w:r w:rsidRPr="00DF617D">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w:t>
      </w:r>
      <w:proofErr w:type="spellStart"/>
      <w:r w:rsidRPr="00DF617D">
        <w:t>актамиЮманайского</w:t>
      </w:r>
      <w:proofErr w:type="spellEnd"/>
      <w:r w:rsidRPr="00DF617D">
        <w:t xml:space="preserve"> сельского поселения Шумерлинского района для предоставления муниципальной услуги;</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Юманайского сельского поселения Шумерлинского района для предоставления муниципальной услуги, у заявителя;</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roofErr w:type="gramStart"/>
      <w:r w:rsidRPr="00DF617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Юманайского сельского поселения Шумерлинского района.</w:t>
      </w:r>
      <w:proofErr w:type="gramEnd"/>
      <w:r w:rsidRPr="00DF617D">
        <w:t xml:space="preserve"> </w:t>
      </w:r>
      <w:proofErr w:type="gramStart"/>
      <w:r w:rsidRPr="00DF617D">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Юманайского сельского поселения Шумерлинского района;</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roofErr w:type="gramStart"/>
      <w:r w:rsidRPr="00DF617D">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617D">
        <w:t xml:space="preserve"> </w:t>
      </w:r>
      <w:proofErr w:type="gramStart"/>
      <w:r w:rsidRPr="00DF617D">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8) нарушение срока или порядка выдачи документов по результатам предоставления или муниципальной услуги;</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roofErr w:type="gramStart"/>
      <w:r w:rsidRPr="00DF617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Юманайского сельского поселения Шумерлинского района.</w:t>
      </w:r>
      <w:proofErr w:type="gramEnd"/>
      <w:r w:rsidRPr="00DF617D">
        <w:t xml:space="preserve"> </w:t>
      </w:r>
      <w:proofErr w:type="gramStart"/>
      <w:r w:rsidRPr="00DF617D">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DF617D">
        <w:lastRenderedPageBreak/>
        <w:t>объеме в порядке, определенном частью 1.3 статьи 16 Федерального закона от 27.07.2010 N 210-ФЗ.</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DF617D">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rPr>
          <w:b/>
        </w:rPr>
      </w:pPr>
      <w:r w:rsidRPr="00DF617D">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1. Жалоба подается в письменной форме на бумажном носителе, в электронной форме в администрацию Юманайского сельского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2. </w:t>
      </w:r>
      <w:proofErr w:type="gramStart"/>
      <w:r w:rsidRPr="00DF617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Юманайского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DF617D">
        <w:t xml:space="preserve"> может быть </w:t>
      </w:r>
      <w:proofErr w:type="gramStart"/>
      <w:r w:rsidRPr="00DF617D">
        <w:t>принята</w:t>
      </w:r>
      <w:proofErr w:type="gramEnd"/>
      <w:r w:rsidRPr="00DF617D">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F617D">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При обращении заинтересованного лица устно к главе администрации Юманайского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w:t>
      </w:r>
      <w:r w:rsidRPr="00DF617D">
        <w:lastRenderedPageBreak/>
        <w:t>остальных случаях дается письменный ответ по существу поставленных в обращении вопросов.</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3. В письменном обращении (Приложения 7 к Административному регламенту) заинтересованные лица в обязательном порядке указывают:</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roofErr w:type="gramStart"/>
      <w:r w:rsidRPr="00DF617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roofErr w:type="gramStart"/>
      <w:r w:rsidRPr="00DF617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4. Письменное обращение должно быть написано разборчивым почерком, не содержать нецензурных выражений.</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9E5568">
        <w:t xml:space="preserve">Юманайского сельского поселения </w:t>
      </w:r>
      <w:r w:rsidRPr="00DF617D">
        <w:t>Шумерлинского района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roofErr w:type="gramStart"/>
      <w:r w:rsidRPr="00DF617D">
        <w:t>Администрация Юманайского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В случае</w:t>
      </w:r>
      <w:proofErr w:type="gramStart"/>
      <w:r w:rsidRPr="00DF617D">
        <w:t>,</w:t>
      </w:r>
      <w:proofErr w:type="gramEnd"/>
      <w:r w:rsidRPr="00DF617D">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Юманайского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5. </w:t>
      </w:r>
      <w:proofErr w:type="gramStart"/>
      <w:r w:rsidRPr="00DF617D">
        <w:t xml:space="preserve">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w:t>
      </w:r>
      <w:r w:rsidRPr="00DF617D">
        <w:lastRenderedPageBreak/>
        <w:t>1.1 статьи 16</w:t>
      </w:r>
      <w:proofErr w:type="gramEnd"/>
      <w:r w:rsidRPr="00DF617D">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6. По результатам рассмотрения жалобы орган, предоставляющий муниципальную услугу, принимает одно из следующих решений:</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proofErr w:type="gramStart"/>
      <w:r w:rsidRPr="00DF61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Юманайского сельского поселения Шумерлинского района;</w:t>
      </w:r>
      <w:proofErr w:type="gramEnd"/>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2) в удовлетворении жалобы отказывается.</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617D">
        <w:t>неудобства</w:t>
      </w:r>
      <w:proofErr w:type="gramEnd"/>
      <w:r w:rsidRPr="00DF617D">
        <w:t xml:space="preserve"> и указывается информация о дальнейших действиях, которые необходимо совершить заявителю в целях получения муниципальной услуги.</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В случае признания </w:t>
      </w:r>
      <w:proofErr w:type="gramStart"/>
      <w:r w:rsidRPr="00DF617D">
        <w:t>жалобы</w:t>
      </w:r>
      <w:proofErr w:type="gramEnd"/>
      <w:r w:rsidRPr="00DF617D">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9. В случае установления в ходе или по результатам </w:t>
      </w:r>
      <w:proofErr w:type="gramStart"/>
      <w:r w:rsidRPr="00DF617D">
        <w:t>рассмотрения жалобы признаков состава административного правонарушения</w:t>
      </w:r>
      <w:proofErr w:type="gramEnd"/>
      <w:r w:rsidRPr="00DF617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rPr>
          <w:b/>
        </w:rPr>
      </w:pPr>
      <w:r w:rsidRPr="00DF617D">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DF617D">
        <w:t>.»;</w:t>
      </w:r>
      <w:proofErr w:type="gramEnd"/>
    </w:p>
    <w:p w:rsidR="00140F3A" w:rsidRPr="00DF617D" w:rsidRDefault="00140F3A" w:rsidP="00DF617D">
      <w:pPr>
        <w:shd w:val="clear" w:color="auto" w:fill="FFFFFF" w:themeFill="background1"/>
        <w:ind w:firstLine="540"/>
        <w:contextualSpacing/>
        <w:jc w:val="both"/>
        <w:rPr>
          <w:rFonts w:ascii="Verdana" w:hAnsi="Verdana"/>
          <w:sz w:val="21"/>
          <w:szCs w:val="21"/>
        </w:rPr>
      </w:pPr>
      <w:r w:rsidRPr="00DF617D">
        <w:t>1.9. Приложение № 2 Административного регламента признать утратившими силу.</w:t>
      </w:r>
    </w:p>
    <w:p w:rsidR="00140F3A" w:rsidRPr="00DF617D" w:rsidRDefault="00140F3A" w:rsidP="00DF617D">
      <w:pPr>
        <w:pStyle w:val="pboth"/>
        <w:shd w:val="clear" w:color="auto" w:fill="FFFFFF" w:themeFill="background1"/>
        <w:spacing w:before="0" w:beforeAutospacing="0" w:after="0" w:afterAutospacing="0"/>
        <w:ind w:firstLine="567"/>
        <w:contextualSpacing/>
        <w:jc w:val="both"/>
      </w:pPr>
      <w:r w:rsidRPr="00DF617D">
        <w:t xml:space="preserve">2. Настоящее постановление вступает </w:t>
      </w:r>
      <w:r w:rsidR="00995449">
        <w:t>в силу после его официального опубликования в печатном издании «Вестник Юманайского сельского поселения Шумерлинского района» и подлежит размещению на официальном сайте администрации Юманайского сельского поселения Шумерлинского района</w:t>
      </w:r>
      <w:r w:rsidRPr="00DF617D">
        <w:t>.</w:t>
      </w:r>
    </w:p>
    <w:p w:rsidR="00140F3A" w:rsidRPr="00DF617D" w:rsidRDefault="00140F3A" w:rsidP="00DF617D">
      <w:pPr>
        <w:shd w:val="clear" w:color="auto" w:fill="FFFFFF" w:themeFill="background1"/>
        <w:jc w:val="both"/>
      </w:pPr>
    </w:p>
    <w:p w:rsidR="00140F3A" w:rsidRPr="00DF617D" w:rsidRDefault="00140F3A" w:rsidP="00DF617D">
      <w:pPr>
        <w:shd w:val="clear" w:color="auto" w:fill="FFFFFF" w:themeFill="background1"/>
      </w:pPr>
    </w:p>
    <w:p w:rsidR="00EA22CC" w:rsidRDefault="00140F3A" w:rsidP="00DF617D">
      <w:pPr>
        <w:shd w:val="clear" w:color="auto" w:fill="FFFFFF" w:themeFill="background1"/>
      </w:pPr>
      <w:bookmarkStart w:id="0" w:name="_GoBack"/>
      <w:bookmarkEnd w:id="0"/>
      <w:r w:rsidRPr="00DF617D">
        <w:t>Глава Юманайского сельского</w:t>
      </w:r>
    </w:p>
    <w:p w:rsidR="00140F3A" w:rsidRPr="00DF617D" w:rsidRDefault="00EA22CC" w:rsidP="00DF617D">
      <w:pPr>
        <w:shd w:val="clear" w:color="auto" w:fill="FFFFFF" w:themeFill="background1"/>
      </w:pPr>
      <w:r>
        <w:t>п</w:t>
      </w:r>
      <w:r w:rsidR="00140F3A" w:rsidRPr="00DF617D">
        <w:t>оселения</w:t>
      </w:r>
      <w:r>
        <w:t xml:space="preserve"> </w:t>
      </w:r>
      <w:r w:rsidR="00140F3A" w:rsidRPr="00DF617D">
        <w:t>Шумерлинского района</w:t>
      </w:r>
      <w:r w:rsidR="00140F3A" w:rsidRPr="00DF617D">
        <w:tab/>
      </w:r>
      <w:r w:rsidR="00140F3A" w:rsidRPr="00DF617D">
        <w:tab/>
      </w:r>
      <w:r w:rsidR="00140F3A" w:rsidRPr="00DF617D">
        <w:tab/>
      </w:r>
      <w:r w:rsidR="00140F3A" w:rsidRPr="00DF617D">
        <w:tab/>
      </w:r>
      <w:r w:rsidR="00140F3A" w:rsidRPr="00DF617D">
        <w:tab/>
        <w:t xml:space="preserve">          </w:t>
      </w:r>
      <w:r>
        <w:t>О.П. Яковлев</w:t>
      </w:r>
      <w:r w:rsidR="00140F3A" w:rsidRPr="00DF617D">
        <w:t xml:space="preserve">  </w:t>
      </w:r>
    </w:p>
    <w:sectPr w:rsidR="00140F3A" w:rsidRPr="00DF617D" w:rsidSect="00140F3A">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3A"/>
    <w:rsid w:val="00001A61"/>
    <w:rsid w:val="000024DE"/>
    <w:rsid w:val="000059BB"/>
    <w:rsid w:val="00013DFC"/>
    <w:rsid w:val="00022BD6"/>
    <w:rsid w:val="000230AB"/>
    <w:rsid w:val="00027920"/>
    <w:rsid w:val="00035877"/>
    <w:rsid w:val="00035BC8"/>
    <w:rsid w:val="00047781"/>
    <w:rsid w:val="000510FC"/>
    <w:rsid w:val="00052302"/>
    <w:rsid w:val="000550DD"/>
    <w:rsid w:val="000571B8"/>
    <w:rsid w:val="0006397D"/>
    <w:rsid w:val="00065C53"/>
    <w:rsid w:val="00067021"/>
    <w:rsid w:val="000767BA"/>
    <w:rsid w:val="00084D4E"/>
    <w:rsid w:val="00087E27"/>
    <w:rsid w:val="00093D53"/>
    <w:rsid w:val="00094284"/>
    <w:rsid w:val="00095ADF"/>
    <w:rsid w:val="000972B3"/>
    <w:rsid w:val="000A2AAC"/>
    <w:rsid w:val="000B2A90"/>
    <w:rsid w:val="000B6F4E"/>
    <w:rsid w:val="000D1EDF"/>
    <w:rsid w:val="000D63A0"/>
    <w:rsid w:val="000D66E6"/>
    <w:rsid w:val="000F7143"/>
    <w:rsid w:val="00110728"/>
    <w:rsid w:val="00116639"/>
    <w:rsid w:val="0012262A"/>
    <w:rsid w:val="00125429"/>
    <w:rsid w:val="00127099"/>
    <w:rsid w:val="001303DA"/>
    <w:rsid w:val="00130E7A"/>
    <w:rsid w:val="001312F7"/>
    <w:rsid w:val="00134758"/>
    <w:rsid w:val="00140F3A"/>
    <w:rsid w:val="001413A1"/>
    <w:rsid w:val="00141EC5"/>
    <w:rsid w:val="00142952"/>
    <w:rsid w:val="00143280"/>
    <w:rsid w:val="001452E1"/>
    <w:rsid w:val="00150975"/>
    <w:rsid w:val="0015347B"/>
    <w:rsid w:val="0015578E"/>
    <w:rsid w:val="001565C9"/>
    <w:rsid w:val="001576AD"/>
    <w:rsid w:val="00162CA4"/>
    <w:rsid w:val="00162FF3"/>
    <w:rsid w:val="0016341F"/>
    <w:rsid w:val="0016573B"/>
    <w:rsid w:val="00197A24"/>
    <w:rsid w:val="00197F14"/>
    <w:rsid w:val="001A4331"/>
    <w:rsid w:val="001B1F34"/>
    <w:rsid w:val="001B7677"/>
    <w:rsid w:val="001D1A43"/>
    <w:rsid w:val="001D3C10"/>
    <w:rsid w:val="001D48C1"/>
    <w:rsid w:val="001D70CA"/>
    <w:rsid w:val="001E2B31"/>
    <w:rsid w:val="001F3E2A"/>
    <w:rsid w:val="0020170C"/>
    <w:rsid w:val="00204A7C"/>
    <w:rsid w:val="002078FB"/>
    <w:rsid w:val="002111A0"/>
    <w:rsid w:val="00213D20"/>
    <w:rsid w:val="0022019A"/>
    <w:rsid w:val="00230A12"/>
    <w:rsid w:val="00230FD2"/>
    <w:rsid w:val="002320EE"/>
    <w:rsid w:val="002429DE"/>
    <w:rsid w:val="00243EDD"/>
    <w:rsid w:val="00244930"/>
    <w:rsid w:val="00245E07"/>
    <w:rsid w:val="00256A1C"/>
    <w:rsid w:val="00257FE3"/>
    <w:rsid w:val="00263F94"/>
    <w:rsid w:val="00271041"/>
    <w:rsid w:val="00275E87"/>
    <w:rsid w:val="00281057"/>
    <w:rsid w:val="00281567"/>
    <w:rsid w:val="002966CB"/>
    <w:rsid w:val="00296CD5"/>
    <w:rsid w:val="00297A3E"/>
    <w:rsid w:val="002A0C48"/>
    <w:rsid w:val="002A28EA"/>
    <w:rsid w:val="002A5C45"/>
    <w:rsid w:val="002B27C3"/>
    <w:rsid w:val="002B27C7"/>
    <w:rsid w:val="002B539F"/>
    <w:rsid w:val="002C1934"/>
    <w:rsid w:val="002C4B39"/>
    <w:rsid w:val="002D3E0A"/>
    <w:rsid w:val="002D50BA"/>
    <w:rsid w:val="002E553C"/>
    <w:rsid w:val="002F0D01"/>
    <w:rsid w:val="002F358D"/>
    <w:rsid w:val="002F5DB1"/>
    <w:rsid w:val="003027B1"/>
    <w:rsid w:val="003037AE"/>
    <w:rsid w:val="003046A8"/>
    <w:rsid w:val="00304C2A"/>
    <w:rsid w:val="0031700E"/>
    <w:rsid w:val="00325098"/>
    <w:rsid w:val="0034099F"/>
    <w:rsid w:val="00341BB8"/>
    <w:rsid w:val="00357F26"/>
    <w:rsid w:val="00363D78"/>
    <w:rsid w:val="0037624B"/>
    <w:rsid w:val="00383160"/>
    <w:rsid w:val="0039031B"/>
    <w:rsid w:val="00395D3B"/>
    <w:rsid w:val="00397834"/>
    <w:rsid w:val="003A65E4"/>
    <w:rsid w:val="003B0472"/>
    <w:rsid w:val="003B445A"/>
    <w:rsid w:val="003C044F"/>
    <w:rsid w:val="003C50A3"/>
    <w:rsid w:val="003C64BF"/>
    <w:rsid w:val="003E16E7"/>
    <w:rsid w:val="003E3D0D"/>
    <w:rsid w:val="003F1F1A"/>
    <w:rsid w:val="003F2B1A"/>
    <w:rsid w:val="003F369C"/>
    <w:rsid w:val="003F758B"/>
    <w:rsid w:val="003F7AB2"/>
    <w:rsid w:val="00422DB4"/>
    <w:rsid w:val="00423AF4"/>
    <w:rsid w:val="00425823"/>
    <w:rsid w:val="0043352A"/>
    <w:rsid w:val="00434573"/>
    <w:rsid w:val="004352AF"/>
    <w:rsid w:val="004431D4"/>
    <w:rsid w:val="00443646"/>
    <w:rsid w:val="00443795"/>
    <w:rsid w:val="00444144"/>
    <w:rsid w:val="00444619"/>
    <w:rsid w:val="0044743E"/>
    <w:rsid w:val="00450F9D"/>
    <w:rsid w:val="00476D46"/>
    <w:rsid w:val="00476D77"/>
    <w:rsid w:val="00483BE6"/>
    <w:rsid w:val="00486FAF"/>
    <w:rsid w:val="00491640"/>
    <w:rsid w:val="004A1287"/>
    <w:rsid w:val="004B1D0E"/>
    <w:rsid w:val="004C10B3"/>
    <w:rsid w:val="004C4BFA"/>
    <w:rsid w:val="004C56B5"/>
    <w:rsid w:val="004D54D5"/>
    <w:rsid w:val="004E2002"/>
    <w:rsid w:val="004E5F22"/>
    <w:rsid w:val="004E7C3F"/>
    <w:rsid w:val="004F1A49"/>
    <w:rsid w:val="004F6ABC"/>
    <w:rsid w:val="00507ED5"/>
    <w:rsid w:val="00516074"/>
    <w:rsid w:val="00516B2D"/>
    <w:rsid w:val="005309B5"/>
    <w:rsid w:val="005360AF"/>
    <w:rsid w:val="00545B3F"/>
    <w:rsid w:val="00546C7F"/>
    <w:rsid w:val="00546E58"/>
    <w:rsid w:val="00550033"/>
    <w:rsid w:val="00554B1E"/>
    <w:rsid w:val="005601C0"/>
    <w:rsid w:val="005633AA"/>
    <w:rsid w:val="00563806"/>
    <w:rsid w:val="00565162"/>
    <w:rsid w:val="00566790"/>
    <w:rsid w:val="00585DD3"/>
    <w:rsid w:val="0058664E"/>
    <w:rsid w:val="005A0C0E"/>
    <w:rsid w:val="005A0EA6"/>
    <w:rsid w:val="005B7356"/>
    <w:rsid w:val="005C2E5D"/>
    <w:rsid w:val="005D1A5C"/>
    <w:rsid w:val="005D2536"/>
    <w:rsid w:val="005D6475"/>
    <w:rsid w:val="005E2374"/>
    <w:rsid w:val="005F3CB1"/>
    <w:rsid w:val="005F5C4E"/>
    <w:rsid w:val="005F7A2F"/>
    <w:rsid w:val="00604B1E"/>
    <w:rsid w:val="00606867"/>
    <w:rsid w:val="00607942"/>
    <w:rsid w:val="006130F0"/>
    <w:rsid w:val="006139D5"/>
    <w:rsid w:val="00613DF9"/>
    <w:rsid w:val="00620953"/>
    <w:rsid w:val="00630E36"/>
    <w:rsid w:val="006347A9"/>
    <w:rsid w:val="0063723E"/>
    <w:rsid w:val="00637785"/>
    <w:rsid w:val="0064051B"/>
    <w:rsid w:val="0064688B"/>
    <w:rsid w:val="00650C06"/>
    <w:rsid w:val="00650E4B"/>
    <w:rsid w:val="00653064"/>
    <w:rsid w:val="00653E0E"/>
    <w:rsid w:val="0065468F"/>
    <w:rsid w:val="006554CD"/>
    <w:rsid w:val="00666B4A"/>
    <w:rsid w:val="00667FA1"/>
    <w:rsid w:val="00671F3E"/>
    <w:rsid w:val="00674AEB"/>
    <w:rsid w:val="00675B82"/>
    <w:rsid w:val="00680A07"/>
    <w:rsid w:val="00680D16"/>
    <w:rsid w:val="00683CDB"/>
    <w:rsid w:val="006919B2"/>
    <w:rsid w:val="0069347F"/>
    <w:rsid w:val="00694D44"/>
    <w:rsid w:val="006978E1"/>
    <w:rsid w:val="006A0CC5"/>
    <w:rsid w:val="006A2DE9"/>
    <w:rsid w:val="006B18AD"/>
    <w:rsid w:val="006B77C7"/>
    <w:rsid w:val="006D1E5F"/>
    <w:rsid w:val="006E606D"/>
    <w:rsid w:val="006E6E01"/>
    <w:rsid w:val="00702E91"/>
    <w:rsid w:val="00702F3F"/>
    <w:rsid w:val="00703F06"/>
    <w:rsid w:val="0071264E"/>
    <w:rsid w:val="007144D9"/>
    <w:rsid w:val="0073151A"/>
    <w:rsid w:val="00731BDD"/>
    <w:rsid w:val="0073265A"/>
    <w:rsid w:val="0073770E"/>
    <w:rsid w:val="00740C0A"/>
    <w:rsid w:val="007419B3"/>
    <w:rsid w:val="007471F1"/>
    <w:rsid w:val="007564DA"/>
    <w:rsid w:val="00773AD7"/>
    <w:rsid w:val="00780CD7"/>
    <w:rsid w:val="00784C73"/>
    <w:rsid w:val="00786329"/>
    <w:rsid w:val="00790DAA"/>
    <w:rsid w:val="007A414D"/>
    <w:rsid w:val="007B00C7"/>
    <w:rsid w:val="007B29C1"/>
    <w:rsid w:val="007B3739"/>
    <w:rsid w:val="007B3E1A"/>
    <w:rsid w:val="007C040C"/>
    <w:rsid w:val="007C3354"/>
    <w:rsid w:val="007C3958"/>
    <w:rsid w:val="007C4C3A"/>
    <w:rsid w:val="007D1606"/>
    <w:rsid w:val="007E06DE"/>
    <w:rsid w:val="007E0710"/>
    <w:rsid w:val="007E3013"/>
    <w:rsid w:val="007E3D52"/>
    <w:rsid w:val="007E4495"/>
    <w:rsid w:val="007E4931"/>
    <w:rsid w:val="007E65C0"/>
    <w:rsid w:val="008030FF"/>
    <w:rsid w:val="0080520E"/>
    <w:rsid w:val="0081340D"/>
    <w:rsid w:val="00815CB0"/>
    <w:rsid w:val="008167B6"/>
    <w:rsid w:val="008201EE"/>
    <w:rsid w:val="00824A72"/>
    <w:rsid w:val="0083178A"/>
    <w:rsid w:val="00835FF4"/>
    <w:rsid w:val="008503CD"/>
    <w:rsid w:val="00851AA4"/>
    <w:rsid w:val="0085774F"/>
    <w:rsid w:val="00863D66"/>
    <w:rsid w:val="00864853"/>
    <w:rsid w:val="00867EE8"/>
    <w:rsid w:val="008761F4"/>
    <w:rsid w:val="008817A2"/>
    <w:rsid w:val="00885137"/>
    <w:rsid w:val="00890BFA"/>
    <w:rsid w:val="008937FB"/>
    <w:rsid w:val="008A04A3"/>
    <w:rsid w:val="008A0ABE"/>
    <w:rsid w:val="008B2806"/>
    <w:rsid w:val="008C4FED"/>
    <w:rsid w:val="008C60E5"/>
    <w:rsid w:val="008C76FE"/>
    <w:rsid w:val="008D6F3F"/>
    <w:rsid w:val="008E5A1B"/>
    <w:rsid w:val="008E61A0"/>
    <w:rsid w:val="008F6806"/>
    <w:rsid w:val="009062A5"/>
    <w:rsid w:val="009140DA"/>
    <w:rsid w:val="00914EDE"/>
    <w:rsid w:val="00916430"/>
    <w:rsid w:val="009175CF"/>
    <w:rsid w:val="00921708"/>
    <w:rsid w:val="0092449F"/>
    <w:rsid w:val="00932D3B"/>
    <w:rsid w:val="00934D73"/>
    <w:rsid w:val="00936D86"/>
    <w:rsid w:val="00940243"/>
    <w:rsid w:val="009436EA"/>
    <w:rsid w:val="00945C45"/>
    <w:rsid w:val="00967AA0"/>
    <w:rsid w:val="00974E7E"/>
    <w:rsid w:val="009819A3"/>
    <w:rsid w:val="00987546"/>
    <w:rsid w:val="00990974"/>
    <w:rsid w:val="00991E15"/>
    <w:rsid w:val="0099423D"/>
    <w:rsid w:val="00995449"/>
    <w:rsid w:val="00995EBE"/>
    <w:rsid w:val="009A1149"/>
    <w:rsid w:val="009A64E9"/>
    <w:rsid w:val="009A735E"/>
    <w:rsid w:val="009A7D41"/>
    <w:rsid w:val="009A7F23"/>
    <w:rsid w:val="009B3393"/>
    <w:rsid w:val="009B3C2F"/>
    <w:rsid w:val="009C02CF"/>
    <w:rsid w:val="009C2D33"/>
    <w:rsid w:val="009C61DC"/>
    <w:rsid w:val="009D1C1F"/>
    <w:rsid w:val="009D2DF3"/>
    <w:rsid w:val="009D7EC6"/>
    <w:rsid w:val="009E2749"/>
    <w:rsid w:val="009E5568"/>
    <w:rsid w:val="009F1627"/>
    <w:rsid w:val="009F1BA9"/>
    <w:rsid w:val="009F4703"/>
    <w:rsid w:val="009F7F50"/>
    <w:rsid w:val="00A00B59"/>
    <w:rsid w:val="00A0456E"/>
    <w:rsid w:val="00A04FBD"/>
    <w:rsid w:val="00A07399"/>
    <w:rsid w:val="00A22767"/>
    <w:rsid w:val="00A25C7D"/>
    <w:rsid w:val="00A3028C"/>
    <w:rsid w:val="00A34E79"/>
    <w:rsid w:val="00A453CC"/>
    <w:rsid w:val="00A46D39"/>
    <w:rsid w:val="00A50E99"/>
    <w:rsid w:val="00A54454"/>
    <w:rsid w:val="00A63776"/>
    <w:rsid w:val="00A66C9E"/>
    <w:rsid w:val="00A67919"/>
    <w:rsid w:val="00A716CD"/>
    <w:rsid w:val="00A76E6C"/>
    <w:rsid w:val="00A77A0A"/>
    <w:rsid w:val="00A8419B"/>
    <w:rsid w:val="00A84C47"/>
    <w:rsid w:val="00A85CBE"/>
    <w:rsid w:val="00A878C1"/>
    <w:rsid w:val="00A96C9F"/>
    <w:rsid w:val="00AA6A27"/>
    <w:rsid w:val="00AB43EF"/>
    <w:rsid w:val="00AC6C97"/>
    <w:rsid w:val="00AC7DE1"/>
    <w:rsid w:val="00AD599C"/>
    <w:rsid w:val="00AD59D4"/>
    <w:rsid w:val="00AE2C6B"/>
    <w:rsid w:val="00AE4E2C"/>
    <w:rsid w:val="00AE4F9B"/>
    <w:rsid w:val="00AE6198"/>
    <w:rsid w:val="00AF16B2"/>
    <w:rsid w:val="00AF6056"/>
    <w:rsid w:val="00AF6223"/>
    <w:rsid w:val="00AF7EF7"/>
    <w:rsid w:val="00B02057"/>
    <w:rsid w:val="00B0213A"/>
    <w:rsid w:val="00B202BE"/>
    <w:rsid w:val="00B23BA8"/>
    <w:rsid w:val="00B30C5C"/>
    <w:rsid w:val="00B32E9C"/>
    <w:rsid w:val="00B3735E"/>
    <w:rsid w:val="00B37655"/>
    <w:rsid w:val="00B403AD"/>
    <w:rsid w:val="00B42EF1"/>
    <w:rsid w:val="00B47547"/>
    <w:rsid w:val="00B47CC8"/>
    <w:rsid w:val="00B509A9"/>
    <w:rsid w:val="00B61EC9"/>
    <w:rsid w:val="00B639E4"/>
    <w:rsid w:val="00B65646"/>
    <w:rsid w:val="00B717C6"/>
    <w:rsid w:val="00B73800"/>
    <w:rsid w:val="00B744B3"/>
    <w:rsid w:val="00B91D6A"/>
    <w:rsid w:val="00B9222C"/>
    <w:rsid w:val="00BA0F92"/>
    <w:rsid w:val="00BB0D0F"/>
    <w:rsid w:val="00BB178F"/>
    <w:rsid w:val="00BC17F4"/>
    <w:rsid w:val="00BD5D22"/>
    <w:rsid w:val="00BD7482"/>
    <w:rsid w:val="00BE275F"/>
    <w:rsid w:val="00BE7F14"/>
    <w:rsid w:val="00BF46E7"/>
    <w:rsid w:val="00C0339E"/>
    <w:rsid w:val="00C12D81"/>
    <w:rsid w:val="00C12F58"/>
    <w:rsid w:val="00C160A7"/>
    <w:rsid w:val="00C16955"/>
    <w:rsid w:val="00C21357"/>
    <w:rsid w:val="00C302B7"/>
    <w:rsid w:val="00C3308B"/>
    <w:rsid w:val="00C4387B"/>
    <w:rsid w:val="00C5042B"/>
    <w:rsid w:val="00C54EC7"/>
    <w:rsid w:val="00C56599"/>
    <w:rsid w:val="00C56D6F"/>
    <w:rsid w:val="00C756D2"/>
    <w:rsid w:val="00C80792"/>
    <w:rsid w:val="00C82819"/>
    <w:rsid w:val="00C91BBB"/>
    <w:rsid w:val="00C92EC0"/>
    <w:rsid w:val="00C94F9C"/>
    <w:rsid w:val="00CA1E4C"/>
    <w:rsid w:val="00CA2E8E"/>
    <w:rsid w:val="00CB0117"/>
    <w:rsid w:val="00CB2133"/>
    <w:rsid w:val="00CC2E59"/>
    <w:rsid w:val="00CD107B"/>
    <w:rsid w:val="00CD534E"/>
    <w:rsid w:val="00CE0E67"/>
    <w:rsid w:val="00CE58F7"/>
    <w:rsid w:val="00CE62D4"/>
    <w:rsid w:val="00CF2439"/>
    <w:rsid w:val="00CF7C63"/>
    <w:rsid w:val="00D03D30"/>
    <w:rsid w:val="00D06F07"/>
    <w:rsid w:val="00D1086A"/>
    <w:rsid w:val="00D223B7"/>
    <w:rsid w:val="00D228FD"/>
    <w:rsid w:val="00D309F0"/>
    <w:rsid w:val="00D43DFE"/>
    <w:rsid w:val="00D479E8"/>
    <w:rsid w:val="00D514C2"/>
    <w:rsid w:val="00D5426E"/>
    <w:rsid w:val="00D56D7D"/>
    <w:rsid w:val="00D63097"/>
    <w:rsid w:val="00D64733"/>
    <w:rsid w:val="00D71468"/>
    <w:rsid w:val="00D75289"/>
    <w:rsid w:val="00D85C95"/>
    <w:rsid w:val="00D9507B"/>
    <w:rsid w:val="00DA2239"/>
    <w:rsid w:val="00DA3546"/>
    <w:rsid w:val="00DA4D3F"/>
    <w:rsid w:val="00DA5E94"/>
    <w:rsid w:val="00DB6134"/>
    <w:rsid w:val="00DB6428"/>
    <w:rsid w:val="00DB66F1"/>
    <w:rsid w:val="00DB6B4A"/>
    <w:rsid w:val="00DC6BA1"/>
    <w:rsid w:val="00DC7164"/>
    <w:rsid w:val="00DD121F"/>
    <w:rsid w:val="00DD5A2B"/>
    <w:rsid w:val="00DD5CE0"/>
    <w:rsid w:val="00DD6905"/>
    <w:rsid w:val="00DF0168"/>
    <w:rsid w:val="00DF4114"/>
    <w:rsid w:val="00DF617D"/>
    <w:rsid w:val="00DF72E2"/>
    <w:rsid w:val="00E04588"/>
    <w:rsid w:val="00E050BC"/>
    <w:rsid w:val="00E06251"/>
    <w:rsid w:val="00E12712"/>
    <w:rsid w:val="00E15647"/>
    <w:rsid w:val="00E25053"/>
    <w:rsid w:val="00E330AE"/>
    <w:rsid w:val="00E33F4E"/>
    <w:rsid w:val="00E35285"/>
    <w:rsid w:val="00E41FFA"/>
    <w:rsid w:val="00E427A6"/>
    <w:rsid w:val="00E45A42"/>
    <w:rsid w:val="00E4737D"/>
    <w:rsid w:val="00E51067"/>
    <w:rsid w:val="00E574B7"/>
    <w:rsid w:val="00E6222D"/>
    <w:rsid w:val="00E67735"/>
    <w:rsid w:val="00E71E0F"/>
    <w:rsid w:val="00E74BF2"/>
    <w:rsid w:val="00E81E0F"/>
    <w:rsid w:val="00E83C5E"/>
    <w:rsid w:val="00E84DA6"/>
    <w:rsid w:val="00E87433"/>
    <w:rsid w:val="00E9470D"/>
    <w:rsid w:val="00EA22CC"/>
    <w:rsid w:val="00EB01FF"/>
    <w:rsid w:val="00EB3B9D"/>
    <w:rsid w:val="00EB486C"/>
    <w:rsid w:val="00EB7DB3"/>
    <w:rsid w:val="00EC2EF4"/>
    <w:rsid w:val="00EC4B50"/>
    <w:rsid w:val="00EC6FE0"/>
    <w:rsid w:val="00ED0C23"/>
    <w:rsid w:val="00ED21BE"/>
    <w:rsid w:val="00ED2CF0"/>
    <w:rsid w:val="00EF0A88"/>
    <w:rsid w:val="00EF14FF"/>
    <w:rsid w:val="00F03642"/>
    <w:rsid w:val="00F055F0"/>
    <w:rsid w:val="00F104F2"/>
    <w:rsid w:val="00F115BD"/>
    <w:rsid w:val="00F12C0E"/>
    <w:rsid w:val="00F137C6"/>
    <w:rsid w:val="00F151A9"/>
    <w:rsid w:val="00F22A55"/>
    <w:rsid w:val="00F233F4"/>
    <w:rsid w:val="00F301DC"/>
    <w:rsid w:val="00F34255"/>
    <w:rsid w:val="00F34936"/>
    <w:rsid w:val="00F450EC"/>
    <w:rsid w:val="00F46A4F"/>
    <w:rsid w:val="00F5407F"/>
    <w:rsid w:val="00F54800"/>
    <w:rsid w:val="00F554BF"/>
    <w:rsid w:val="00F57E8A"/>
    <w:rsid w:val="00F64D30"/>
    <w:rsid w:val="00F67D8E"/>
    <w:rsid w:val="00F740A8"/>
    <w:rsid w:val="00F81698"/>
    <w:rsid w:val="00F81A49"/>
    <w:rsid w:val="00F829B7"/>
    <w:rsid w:val="00F84D96"/>
    <w:rsid w:val="00F8652E"/>
    <w:rsid w:val="00F90112"/>
    <w:rsid w:val="00F923EA"/>
    <w:rsid w:val="00FA0EA5"/>
    <w:rsid w:val="00FA3FD6"/>
    <w:rsid w:val="00FA4811"/>
    <w:rsid w:val="00FA699B"/>
    <w:rsid w:val="00FB5E11"/>
    <w:rsid w:val="00FC1138"/>
    <w:rsid w:val="00FC2FD4"/>
    <w:rsid w:val="00FD374C"/>
    <w:rsid w:val="00FD3A71"/>
    <w:rsid w:val="00FE1238"/>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140F3A"/>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140F3A"/>
    <w:rPr>
      <w:b/>
      <w:bCs/>
      <w:color w:val="000080"/>
    </w:rPr>
  </w:style>
  <w:style w:type="paragraph" w:styleId="a5">
    <w:name w:val="Normal (Web)"/>
    <w:basedOn w:val="a"/>
    <w:rsid w:val="00140F3A"/>
    <w:pPr>
      <w:spacing w:before="200"/>
    </w:pPr>
    <w:rPr>
      <w:color w:val="000000"/>
    </w:rPr>
  </w:style>
  <w:style w:type="paragraph" w:customStyle="1" w:styleId="pboth">
    <w:name w:val="pboth"/>
    <w:basedOn w:val="a"/>
    <w:rsid w:val="00140F3A"/>
    <w:pPr>
      <w:spacing w:before="100" w:beforeAutospacing="1" w:after="100" w:afterAutospacing="1"/>
    </w:pPr>
  </w:style>
  <w:style w:type="character" w:styleId="a6">
    <w:name w:val="Hyperlink"/>
    <w:basedOn w:val="a0"/>
    <w:uiPriority w:val="99"/>
    <w:semiHidden/>
    <w:unhideWhenUsed/>
    <w:rsid w:val="00140F3A"/>
    <w:rPr>
      <w:color w:val="0000FF"/>
      <w:u w:val="single"/>
    </w:rPr>
  </w:style>
  <w:style w:type="paragraph" w:customStyle="1" w:styleId="ConsPlusNormal">
    <w:name w:val="ConsPlusNormal"/>
    <w:link w:val="ConsPlusNormal0"/>
    <w:qFormat/>
    <w:rsid w:val="00140F3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140F3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140F3A"/>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140F3A"/>
    <w:rPr>
      <w:b/>
      <w:bCs/>
      <w:color w:val="000080"/>
    </w:rPr>
  </w:style>
  <w:style w:type="paragraph" w:styleId="a5">
    <w:name w:val="Normal (Web)"/>
    <w:basedOn w:val="a"/>
    <w:rsid w:val="00140F3A"/>
    <w:pPr>
      <w:spacing w:before="200"/>
    </w:pPr>
    <w:rPr>
      <w:color w:val="000000"/>
    </w:rPr>
  </w:style>
  <w:style w:type="paragraph" w:customStyle="1" w:styleId="pboth">
    <w:name w:val="pboth"/>
    <w:basedOn w:val="a"/>
    <w:rsid w:val="00140F3A"/>
    <w:pPr>
      <w:spacing w:before="100" w:beforeAutospacing="1" w:after="100" w:afterAutospacing="1"/>
    </w:pPr>
  </w:style>
  <w:style w:type="character" w:styleId="a6">
    <w:name w:val="Hyperlink"/>
    <w:basedOn w:val="a0"/>
    <w:uiPriority w:val="99"/>
    <w:semiHidden/>
    <w:unhideWhenUsed/>
    <w:rsid w:val="00140F3A"/>
    <w:rPr>
      <w:color w:val="0000FF"/>
      <w:u w:val="single"/>
    </w:rPr>
  </w:style>
  <w:style w:type="paragraph" w:customStyle="1" w:styleId="ConsPlusNormal">
    <w:name w:val="ConsPlusNormal"/>
    <w:link w:val="ConsPlusNormal0"/>
    <w:qFormat/>
    <w:rsid w:val="00140F3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140F3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7B6720D90C5DA75DE3AE0DE1FDC174C9&amp;req=doc&amp;base=LAW&amp;n=314820&amp;REFFIELD=134&amp;REFDST=100175&amp;REFDOC=121741&amp;REFBASE=RLAW098&amp;stat=refcode%3D16876%3Bindex%3D207&amp;date=11.02.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1BA8FC0E267383970B57D8DBB91E1746&amp;req=doc&amp;base=RLAW098&amp;n=117862&amp;dst=100165&amp;fld=134&amp;date=10.02.20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6101</Words>
  <Characters>34779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4</cp:revision>
  <dcterms:created xsi:type="dcterms:W3CDTF">2020-02-14T12:10:00Z</dcterms:created>
  <dcterms:modified xsi:type="dcterms:W3CDTF">2020-02-14T12:11:00Z</dcterms:modified>
</cp:coreProperties>
</file>