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5" w:type="dxa"/>
        <w:tblLook w:val="0000"/>
      </w:tblPr>
      <w:tblGrid>
        <w:gridCol w:w="4428"/>
        <w:gridCol w:w="1080"/>
        <w:gridCol w:w="3617"/>
      </w:tblGrid>
      <w:tr w:rsidR="00B12793" w:rsidRPr="00643801" w:rsidTr="008E22FC">
        <w:trPr>
          <w:cantSplit/>
          <w:trHeight w:val="442"/>
        </w:trPr>
        <w:tc>
          <w:tcPr>
            <w:tcW w:w="4428" w:type="dxa"/>
          </w:tcPr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2668905</wp:posOffset>
                  </wp:positionH>
                  <wp:positionV relativeFrom="paragraph">
                    <wp:posOffset>635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</w:t>
            </w:r>
            <w:r w:rsidRPr="00643801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Ӑ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ВАШ 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  <w:t xml:space="preserve"> 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РЕСПУБЛИКИ</w:t>
            </w: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ÇĚРП</w:t>
            </w:r>
            <w:r w:rsidRPr="00643801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Ӳ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РАЙОН</w:t>
            </w:r>
            <w:r w:rsidRPr="00643801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Ӗ</w:t>
            </w:r>
          </w:p>
        </w:tc>
        <w:tc>
          <w:tcPr>
            <w:tcW w:w="1080" w:type="dxa"/>
            <w:vMerge w:val="restart"/>
          </w:tcPr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ЧУВАШСКАЯ РЕСПУБЛИКА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ЦИВИЛЬСКИЙ РАЙОН</w:t>
            </w:r>
            <w:r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</w:tr>
      <w:tr w:rsidR="00B12793" w:rsidRPr="00643801" w:rsidTr="008E22FC">
        <w:trPr>
          <w:cantSplit/>
          <w:trHeight w:val="2476"/>
        </w:trPr>
        <w:tc>
          <w:tcPr>
            <w:tcW w:w="4428" w:type="dxa"/>
          </w:tcPr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ПАТĂРЬЕЛ ЯЛ ПОСЕЛЕНИЙĚН </w:t>
            </w: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  <w:r w:rsidRPr="0064380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B12793" w:rsidRPr="00643801" w:rsidRDefault="00B12793" w:rsidP="008E22F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ЙЫШАНУ</w:t>
            </w:r>
          </w:p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3D789B" w:rsidP="0008558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ç.</w:t>
            </w:r>
            <w:r w:rsidR="0069502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çурла уйăхĕн 28-мĕшĕ.№55</w:t>
            </w:r>
            <w:r w:rsid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                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Пат</w:t>
            </w:r>
            <w:r w:rsidR="00B12793" w:rsidRPr="00643801">
              <w:rPr>
                <w:rFonts w:ascii="Times New Roman" w:hAnsi="Palatino Linotype" w:cs="Times New Roman"/>
                <w:noProof/>
                <w:color w:val="000000"/>
                <w:sz w:val="24"/>
                <w:szCs w:val="24"/>
              </w:rPr>
              <w:t>ӑ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рьел ялě</w:t>
            </w:r>
          </w:p>
        </w:tc>
        <w:tc>
          <w:tcPr>
            <w:tcW w:w="1080" w:type="dxa"/>
            <w:vMerge/>
            <w:vAlign w:val="center"/>
          </w:tcPr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B12793" w:rsidRPr="00643801" w:rsidRDefault="00B12793" w:rsidP="008E22F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АДМИНИСТРАЦИЯ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БОГАТЫРЕВСКОГО СЕЛЬСКОГО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9E2B5B" w:rsidP="009E2B5B">
            <w:pPr>
              <w:ind w:left="34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   </w:t>
            </w:r>
            <w:r w:rsidR="0069502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«28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» </w:t>
            </w:r>
            <w:r w:rsidR="0069502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августа 2020 г.№ 55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ело Богатырево</w:t>
            </w:r>
          </w:p>
        </w:tc>
      </w:tr>
    </w:tbl>
    <w:p w:rsidR="00B12793" w:rsidRPr="00643801" w:rsidRDefault="00B12793" w:rsidP="00B12793">
      <w:pPr>
        <w:pStyle w:val="a3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643801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  </w:t>
      </w:r>
    </w:p>
    <w:p w:rsidR="00B12793" w:rsidRDefault="00B12793" w:rsidP="00B12793"/>
    <w:p w:rsidR="00695029" w:rsidRPr="00695029" w:rsidRDefault="009C4A3F" w:rsidP="00695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5029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695029" w:rsidRPr="00695029">
        <w:rPr>
          <w:rFonts w:ascii="Times New Roman" w:hAnsi="Times New Roman" w:cs="Times New Roman"/>
          <w:b/>
          <w:sz w:val="24"/>
          <w:szCs w:val="24"/>
        </w:rPr>
        <w:t xml:space="preserve">«Об утверждении Муниципальной целевой программы «Энергосбережение и повышение энергетической эффективности на территории </w:t>
      </w:r>
      <w:r w:rsidR="00695029">
        <w:rPr>
          <w:rFonts w:ascii="Times New Roman" w:hAnsi="Times New Roman" w:cs="Times New Roman"/>
          <w:b/>
          <w:sz w:val="24"/>
          <w:szCs w:val="24"/>
        </w:rPr>
        <w:t>Богатыревского</w:t>
      </w:r>
      <w:r w:rsidR="00695029" w:rsidRPr="00695029">
        <w:rPr>
          <w:rFonts w:ascii="Times New Roman" w:hAnsi="Times New Roman" w:cs="Times New Roman"/>
          <w:b/>
          <w:sz w:val="24"/>
          <w:szCs w:val="24"/>
        </w:rPr>
        <w:t xml:space="preserve">  сельского поселения Цивильского  района Чувашской Республики на 2020-2021 годы и на период до 2023 год</w:t>
      </w:r>
      <w:r w:rsidR="00695029" w:rsidRPr="0069502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95029" w:rsidRDefault="00695029" w:rsidP="00695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5029" w:rsidRPr="008D677E" w:rsidRDefault="00695029" w:rsidP="00695029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77E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23 ноября 2009 года № 261 – ФЗ «Об энергосбережении </w:t>
      </w:r>
      <w:proofErr w:type="gramStart"/>
      <w:r w:rsidRPr="008D677E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8D677E">
        <w:rPr>
          <w:rFonts w:ascii="Times New Roman" w:eastAsia="Times New Roman" w:hAnsi="Times New Roman" w:cs="Times New Roman"/>
          <w:sz w:val="24"/>
          <w:szCs w:val="24"/>
        </w:rPr>
        <w:t xml:space="preserve"> о повышении энергетической эффективности и о внесении изменений в отдельные законодательные акты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Указом Президента Российской Федерации от 04 июля 2008 года № 889 «О некоторых мерах по повышению </w:t>
      </w:r>
      <w:proofErr w:type="gramStart"/>
      <w:r w:rsidRPr="008D677E">
        <w:rPr>
          <w:rFonts w:ascii="Times New Roman" w:eastAsia="Times New Roman" w:hAnsi="Times New Roman" w:cs="Times New Roman"/>
          <w:sz w:val="24"/>
          <w:szCs w:val="24"/>
        </w:rPr>
        <w:t>энергетической</w:t>
      </w:r>
      <w:proofErr w:type="gramEnd"/>
      <w:r w:rsidRPr="008D677E">
        <w:rPr>
          <w:rFonts w:ascii="Times New Roman" w:eastAsia="Times New Roman" w:hAnsi="Times New Roman" w:cs="Times New Roman"/>
          <w:sz w:val="24"/>
          <w:szCs w:val="24"/>
        </w:rPr>
        <w:t xml:space="preserve"> и экологической эффективности российской экономики», распоряжением Правительства Российской Федерации от 31.12.2009 г. №1225 «О требованиях к региональным и муниципальным программам в области энергосбережения и повышения энергетической эффективности» и Распоряжением Правительства РФ от 31.12.2009 г. №1830-р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</w:t>
      </w:r>
      <w:proofErr w:type="gramStart"/>
      <w:r w:rsidRPr="008D677E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8D677E">
        <w:rPr>
          <w:rFonts w:ascii="Times New Roman" w:eastAsia="Times New Roman" w:hAnsi="Times New Roman" w:cs="Times New Roman"/>
          <w:sz w:val="24"/>
          <w:szCs w:val="24"/>
        </w:rPr>
        <w:t xml:space="preserve"> о повышении энергетической эффективности и о внесении изменений в отдельные законодательные акты Российской Федерации» администрация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Богатыревского </w:t>
      </w:r>
      <w:r w:rsidRPr="008D677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 </w:t>
      </w:r>
      <w:r w:rsidRPr="008D677E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постановляет:</w:t>
      </w:r>
      <w:r w:rsidRPr="008D677E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695029" w:rsidRPr="008D677E" w:rsidRDefault="00695029" w:rsidP="00695029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77E">
        <w:rPr>
          <w:rFonts w:ascii="Times New Roman" w:eastAsia="Times New Roman" w:hAnsi="Times New Roman" w:cs="Times New Roman"/>
          <w:sz w:val="24"/>
          <w:szCs w:val="24"/>
        </w:rPr>
        <w:t xml:space="preserve">1. Утвердить Муниципальную целевую программу «Энергосбережение и повышение энергетической эффективности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Богатыревского </w:t>
      </w:r>
      <w:r w:rsidRPr="008D677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Цивильского района Чувашской Республики на 2020</w:t>
      </w:r>
      <w:r w:rsidRPr="008D677E">
        <w:rPr>
          <w:rFonts w:ascii="Times New Roman" w:eastAsia="Times New Roman" w:hAnsi="Times New Roman" w:cs="Times New Roman"/>
          <w:sz w:val="24"/>
          <w:szCs w:val="24"/>
        </w:rPr>
        <w:t>-2021 годы и на период до 2023 года (далее – Программа) (прилагается).</w:t>
      </w:r>
    </w:p>
    <w:p w:rsidR="00695029" w:rsidRPr="008D677E" w:rsidRDefault="00695029" w:rsidP="00695029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77E">
        <w:rPr>
          <w:rFonts w:ascii="Times New Roman" w:eastAsia="Times New Roman" w:hAnsi="Times New Roman" w:cs="Times New Roman"/>
          <w:sz w:val="24"/>
          <w:szCs w:val="24"/>
        </w:rPr>
        <w:t xml:space="preserve">2. Утвердить перечень мероприятий муниципальной целевой программы «Энергосбережения и повышения энергетической эффективности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Богатыревского </w:t>
      </w:r>
      <w:r w:rsidRPr="008D677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поселении </w:t>
      </w:r>
      <w:r>
        <w:rPr>
          <w:rFonts w:ascii="Times New Roman" w:eastAsia="Times New Roman" w:hAnsi="Times New Roman" w:cs="Times New Roman"/>
          <w:sz w:val="24"/>
          <w:szCs w:val="24"/>
        </w:rPr>
        <w:t>Цивильского района Чувашской Республики на 2020</w:t>
      </w:r>
      <w:r w:rsidRPr="008D677E">
        <w:rPr>
          <w:rFonts w:ascii="Times New Roman" w:eastAsia="Times New Roman" w:hAnsi="Times New Roman" w:cs="Times New Roman"/>
          <w:sz w:val="24"/>
          <w:szCs w:val="24"/>
        </w:rPr>
        <w:t>-2021 годы и на период до 2023 года» (прилагается).</w:t>
      </w:r>
    </w:p>
    <w:p w:rsidR="00695029" w:rsidRPr="008D677E" w:rsidRDefault="00695029" w:rsidP="00695029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77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Настоящее постановление подлежит размещению на официальном сайте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Богатыревского </w:t>
      </w:r>
      <w:r w:rsidRPr="008D677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сети Интернет.</w:t>
      </w:r>
    </w:p>
    <w:p w:rsidR="00695029" w:rsidRPr="008D677E" w:rsidRDefault="00695029" w:rsidP="00695029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77E">
        <w:rPr>
          <w:rFonts w:ascii="Times New Roman" w:eastAsia="Times New Roman" w:hAnsi="Times New Roman" w:cs="Times New Roman"/>
          <w:sz w:val="24"/>
          <w:szCs w:val="24"/>
        </w:rPr>
        <w:t xml:space="preserve">4.   </w:t>
      </w:r>
      <w:proofErr w:type="gramStart"/>
      <w:r w:rsidRPr="008D677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8D677E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695029" w:rsidRPr="008D677E" w:rsidRDefault="00695029" w:rsidP="00695029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77E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Богатыревского </w:t>
      </w:r>
      <w:r w:rsidRPr="008D677E">
        <w:rPr>
          <w:rFonts w:ascii="Times New Roman" w:eastAsia="Times New Roman" w:hAnsi="Times New Roman" w:cs="Times New Roman"/>
          <w:sz w:val="24"/>
          <w:szCs w:val="24"/>
        </w:rPr>
        <w:t>   сельского поселения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</w:t>
      </w:r>
      <w:r w:rsidRPr="008D677E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r>
        <w:rPr>
          <w:rFonts w:ascii="Times New Roman" w:eastAsia="Times New Roman" w:hAnsi="Times New Roman" w:cs="Times New Roman"/>
          <w:sz w:val="24"/>
          <w:szCs w:val="24"/>
        </w:rPr>
        <w:t>А.В.Лаврентьев</w:t>
      </w:r>
    </w:p>
    <w:p w:rsidR="00695029" w:rsidRPr="008D677E" w:rsidRDefault="00695029" w:rsidP="00695029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7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95029" w:rsidRDefault="00695029" w:rsidP="00695029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5029" w:rsidRDefault="00695029" w:rsidP="006950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5029" w:rsidRPr="008D677E" w:rsidRDefault="00695029" w:rsidP="00695029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5029" w:rsidRPr="008D677E" w:rsidRDefault="00695029" w:rsidP="00695029">
      <w:pPr>
        <w:spacing w:after="0" w:line="240" w:lineRule="auto"/>
        <w:ind w:firstLine="23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D677E">
        <w:rPr>
          <w:rFonts w:ascii="Times New Roman" w:eastAsia="Times New Roman" w:hAnsi="Times New Roman" w:cs="Times New Roman"/>
          <w:b/>
          <w:bCs/>
          <w:sz w:val="24"/>
          <w:szCs w:val="24"/>
        </w:rPr>
        <w:t>Утверждена</w:t>
      </w:r>
    </w:p>
    <w:p w:rsidR="00695029" w:rsidRPr="008D677E" w:rsidRDefault="00695029" w:rsidP="00695029">
      <w:pPr>
        <w:spacing w:after="0" w:line="240" w:lineRule="auto"/>
        <w:ind w:firstLine="23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D677E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 постановлением администрации</w:t>
      </w:r>
    </w:p>
    <w:p w:rsidR="00695029" w:rsidRPr="008D677E" w:rsidRDefault="00695029" w:rsidP="00695029">
      <w:pPr>
        <w:spacing w:after="0" w:line="240" w:lineRule="auto"/>
        <w:ind w:firstLine="23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D677E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Богатыревского </w:t>
      </w:r>
      <w:r w:rsidRPr="008D677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695029" w:rsidRPr="008D677E" w:rsidRDefault="00695029" w:rsidP="00695029">
      <w:pPr>
        <w:spacing w:after="0" w:line="240" w:lineRule="auto"/>
        <w:ind w:firstLine="23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D677E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 от</w:t>
      </w:r>
      <w:r>
        <w:rPr>
          <w:rFonts w:ascii="Times New Roman" w:eastAsia="Times New Roman" w:hAnsi="Times New Roman" w:cs="Times New Roman"/>
          <w:sz w:val="24"/>
          <w:szCs w:val="24"/>
        </w:rPr>
        <w:t>28.08.2020</w:t>
      </w:r>
      <w:r w:rsidRPr="008D677E">
        <w:rPr>
          <w:rFonts w:ascii="Times New Roman" w:eastAsia="Times New Roman" w:hAnsi="Times New Roman" w:cs="Times New Roman"/>
          <w:sz w:val="24"/>
          <w:szCs w:val="24"/>
        </w:rPr>
        <w:t xml:space="preserve">    №</w:t>
      </w:r>
      <w:r>
        <w:rPr>
          <w:rFonts w:ascii="Times New Roman" w:eastAsia="Times New Roman" w:hAnsi="Times New Roman" w:cs="Times New Roman"/>
          <w:sz w:val="24"/>
          <w:szCs w:val="24"/>
        </w:rPr>
        <w:t>55</w:t>
      </w:r>
      <w:r w:rsidRPr="008D67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95029" w:rsidRPr="008D677E" w:rsidRDefault="00695029" w:rsidP="00695029">
      <w:pPr>
        <w:spacing w:before="100" w:beforeAutospacing="1" w:after="100" w:afterAutospacing="1" w:line="240" w:lineRule="auto"/>
        <w:ind w:firstLine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677E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Муниципальная целевая программа</w:t>
      </w:r>
    </w:p>
    <w:p w:rsidR="00695029" w:rsidRPr="008D677E" w:rsidRDefault="00695029" w:rsidP="00695029">
      <w:pPr>
        <w:spacing w:before="100" w:beforeAutospacing="1" w:after="100" w:afterAutospacing="1" w:line="240" w:lineRule="auto"/>
        <w:ind w:firstLine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677E">
        <w:rPr>
          <w:rFonts w:ascii="Times New Roman" w:eastAsia="Times New Roman" w:hAnsi="Times New Roman" w:cs="Times New Roman"/>
          <w:b/>
          <w:bCs/>
          <w:sz w:val="24"/>
          <w:szCs w:val="24"/>
        </w:rPr>
        <w:t>«Энергосбережение и повышение энергетической эффективности</w:t>
      </w:r>
    </w:p>
    <w:p w:rsidR="00695029" w:rsidRPr="008D677E" w:rsidRDefault="00695029" w:rsidP="00695029">
      <w:pPr>
        <w:spacing w:before="100" w:beforeAutospacing="1" w:after="100" w:afterAutospacing="1" w:line="240" w:lineRule="auto"/>
        <w:ind w:firstLine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67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территории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Богатыревского </w:t>
      </w:r>
      <w:r w:rsidRPr="008D67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Цивильского района Чувашской Республики на 2020</w:t>
      </w:r>
      <w:r w:rsidRPr="008D677E">
        <w:rPr>
          <w:rFonts w:ascii="Times New Roman" w:eastAsia="Times New Roman" w:hAnsi="Times New Roman" w:cs="Times New Roman"/>
          <w:b/>
          <w:bCs/>
          <w:sz w:val="24"/>
          <w:szCs w:val="24"/>
        </w:rPr>
        <w:t>-2021 годы и на период до 2023 года»</w:t>
      </w:r>
    </w:p>
    <w:p w:rsidR="00695029" w:rsidRPr="008D677E" w:rsidRDefault="00695029" w:rsidP="00695029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77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95029" w:rsidRPr="008D677E" w:rsidRDefault="00695029" w:rsidP="00695029">
      <w:pPr>
        <w:spacing w:before="100" w:beforeAutospacing="1" w:after="100" w:afterAutospacing="1" w:line="240" w:lineRule="auto"/>
        <w:ind w:firstLine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677E">
        <w:rPr>
          <w:rFonts w:ascii="Times New Roman" w:eastAsia="Times New Roman" w:hAnsi="Times New Roman" w:cs="Times New Roman"/>
          <w:b/>
          <w:bCs/>
          <w:sz w:val="24"/>
          <w:szCs w:val="24"/>
        </w:rPr>
        <w:t>ПАСПОРТ</w:t>
      </w:r>
    </w:p>
    <w:p w:rsidR="00695029" w:rsidRPr="008D677E" w:rsidRDefault="00695029" w:rsidP="00695029">
      <w:pPr>
        <w:spacing w:before="100" w:beforeAutospacing="1" w:after="100" w:afterAutospacing="1" w:line="240" w:lineRule="auto"/>
        <w:ind w:firstLine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677E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 по энергосбережению и повышению энергетической эффективности</w:t>
      </w:r>
    </w:p>
    <w:p w:rsidR="00695029" w:rsidRPr="008D677E" w:rsidRDefault="00695029" w:rsidP="00695029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77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9"/>
        <w:gridCol w:w="6952"/>
      </w:tblGrid>
      <w:tr w:rsidR="00695029" w:rsidRPr="008D677E" w:rsidTr="002749D6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целевая программа «Энергосбережение и повышение энергетической эффективности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Богатыревского </w:t>
            </w: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Цивильского района Чувашской Республики на 2020</w:t>
            </w: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-2021 годы и на период до 2023 года».</w:t>
            </w:r>
          </w:p>
        </w:tc>
      </w:tr>
      <w:tr w:rsidR="00695029" w:rsidRPr="008D677E" w:rsidTr="002749D6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Основание </w:t>
            </w:r>
            <w:proofErr w:type="gramStart"/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разработки Программы</w:t>
            </w:r>
          </w:p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695029" w:rsidRPr="008D677E" w:rsidRDefault="00695029" w:rsidP="002749D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695029" w:rsidRPr="008D677E" w:rsidRDefault="00695029" w:rsidP="002749D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- Распоряжение Правительства Российской Федерации от 31.12.2009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695029" w:rsidRPr="008D677E" w:rsidRDefault="00695029" w:rsidP="002749D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Распоряжение Правительства РФ от 31.12.2009 г. № 1830-р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</w:t>
            </w:r>
            <w:proofErr w:type="gramStart"/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695029" w:rsidRPr="008D677E" w:rsidRDefault="00695029" w:rsidP="002749D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- Постановление Правительства РФ от 20.02.2010 г. № 67 «О внесении изменений в некоторые акты Правительства РФ по вопросам определения полномочий федеральных органов исполнительной власти в области энергосбережения и повышения энергетической эффективности»;</w:t>
            </w:r>
          </w:p>
          <w:p w:rsidR="00695029" w:rsidRPr="008D677E" w:rsidRDefault="00695029" w:rsidP="002749D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Приказ Министерства экономического развития РФ от 17.02.2010 г.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эффективности»;</w:t>
            </w:r>
          </w:p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закон от 06 октября 2003 года   № 131-ФЗ «Об общих принципах организации местного самоуправления в Российской Федерации»;</w:t>
            </w:r>
          </w:p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- Указ Президента Российской Федерации от 04.07.2008 года № 889 «О некоторых мерах по повышению энергетической и экологической эффективности российской экономики».</w:t>
            </w:r>
          </w:p>
        </w:tc>
      </w:tr>
      <w:tr w:rsidR="00695029" w:rsidRPr="008D677E" w:rsidTr="002749D6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Богатыревского </w:t>
            </w: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Цивильского района</w:t>
            </w: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</w:p>
        </w:tc>
      </w:tr>
      <w:tr w:rsidR="00695029" w:rsidRPr="008D677E" w:rsidTr="002749D6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Разработчики</w:t>
            </w:r>
          </w:p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Богатыревского </w:t>
            </w: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Цивильского района</w:t>
            </w: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</w:p>
        </w:tc>
      </w:tr>
      <w:tr w:rsidR="00695029" w:rsidRPr="008D677E" w:rsidTr="002749D6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и задачи Программы</w:t>
            </w:r>
          </w:p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Программы</w:t>
            </w: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 -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      </w:r>
          </w:p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 Программы:</w:t>
            </w:r>
          </w:p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- реализация организационных мероприятий по энергосбережению и повышению энергетической эффективности;</w:t>
            </w:r>
          </w:p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- оснащение приборами учета используемых энергетических ресурсов;</w:t>
            </w:r>
          </w:p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эффективности системы теплоснабжения;</w:t>
            </w:r>
          </w:p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эффективности системы электроснабжения;</w:t>
            </w:r>
          </w:p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эффективности системы водоснабжения и водоотведения;</w:t>
            </w:r>
          </w:p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уменьшение потребления энергии и связанных с этим затрат по муниципальным контрактам.</w:t>
            </w:r>
          </w:p>
        </w:tc>
      </w:tr>
      <w:tr w:rsidR="00695029" w:rsidRPr="008D677E" w:rsidTr="002749D6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-2021 годы и на период до 2023 года</w:t>
            </w:r>
          </w:p>
        </w:tc>
      </w:tr>
      <w:tr w:rsidR="00695029" w:rsidRPr="008D677E" w:rsidTr="002749D6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</w:p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Богатыревского </w:t>
            </w: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95029" w:rsidRPr="008D677E" w:rsidTr="002749D6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- снижение нагрузки по оплате энергоносителей на местный бюджет;</w:t>
            </w:r>
          </w:p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полного учета потребления энергетических ресурсов;</w:t>
            </w:r>
          </w:p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- снижение удельных показателей энергопотребления;</w:t>
            </w:r>
          </w:p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актов энергетических обследований и энергетических паспортов.</w:t>
            </w:r>
          </w:p>
        </w:tc>
      </w:tr>
      <w:tr w:rsidR="00695029" w:rsidRPr="008D677E" w:rsidTr="002749D6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gramStart"/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Богатыревского </w:t>
            </w: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Цивильского района</w:t>
            </w: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</w:p>
        </w:tc>
      </w:tr>
    </w:tbl>
    <w:p w:rsidR="00695029" w:rsidRPr="008D677E" w:rsidRDefault="00695029" w:rsidP="00695029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77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95029" w:rsidRDefault="00695029" w:rsidP="00695029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5029" w:rsidRDefault="00695029" w:rsidP="00695029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5029" w:rsidRPr="008D677E" w:rsidRDefault="00695029" w:rsidP="00695029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</w:t>
      </w:r>
      <w:r w:rsidRPr="008D677E">
        <w:rPr>
          <w:rFonts w:ascii="Times New Roman" w:eastAsia="Times New Roman" w:hAnsi="Times New Roman" w:cs="Times New Roman"/>
          <w:b/>
          <w:bCs/>
          <w:sz w:val="24"/>
          <w:szCs w:val="24"/>
        </w:rPr>
        <w:t>Введение</w:t>
      </w:r>
    </w:p>
    <w:p w:rsidR="00695029" w:rsidRPr="008D677E" w:rsidRDefault="00695029" w:rsidP="00695029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77E">
        <w:rPr>
          <w:rFonts w:ascii="Times New Roman" w:eastAsia="Times New Roman" w:hAnsi="Times New Roman" w:cs="Times New Roman"/>
          <w:sz w:val="24"/>
          <w:szCs w:val="24"/>
        </w:rPr>
        <w:t>Энергосбережение в жилищно-коммунальном и бюджетном секторе сельского поселения является актуальным и необходимым условием нормального функционирования, так как повышение эффективности использования топливно-энергетических ресурсов (далее – ТЭР), при непрерывном росте цен на топливо и соответственно росте стоимости электрической и тепловой энергии позволяет добиться существенной экономии как ТЭР, так и финансовых ресурсов.</w:t>
      </w:r>
    </w:p>
    <w:p w:rsidR="00695029" w:rsidRPr="008D677E" w:rsidRDefault="00695029" w:rsidP="00695029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77E">
        <w:rPr>
          <w:rFonts w:ascii="Times New Roman" w:eastAsia="Times New Roman" w:hAnsi="Times New Roman" w:cs="Times New Roman"/>
          <w:sz w:val="24"/>
          <w:szCs w:val="24"/>
        </w:rPr>
        <w:t>Программа энергосбережения должна обеспечить снижение потребление ТЭР и воды за счет внедрения предлагаемых данной программой решений и мероприятий, и соответственно, перехода на экономичное и рациональное расходование ТЭР, при полном удовлетворении потребностей в количестве и качестве, превратить энергосбережение в решающий фактор функционирования сельского поселения.</w:t>
      </w:r>
    </w:p>
    <w:p w:rsidR="00695029" w:rsidRPr="008D677E" w:rsidRDefault="00695029" w:rsidP="00695029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77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95029" w:rsidRPr="008D677E" w:rsidRDefault="00695029" w:rsidP="00695029">
      <w:pPr>
        <w:spacing w:after="0" w:line="240" w:lineRule="auto"/>
        <w:ind w:firstLine="23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677E">
        <w:rPr>
          <w:rFonts w:ascii="Times New Roman" w:eastAsia="Times New Roman" w:hAnsi="Times New Roman" w:cs="Times New Roman"/>
          <w:b/>
          <w:bCs/>
          <w:sz w:val="24"/>
          <w:szCs w:val="24"/>
        </w:rPr>
        <w:t>Факторы, влияющие на процессы энергосбережения</w:t>
      </w:r>
    </w:p>
    <w:p w:rsidR="00695029" w:rsidRPr="008D677E" w:rsidRDefault="00695029" w:rsidP="00695029">
      <w:pPr>
        <w:spacing w:after="0" w:line="240" w:lineRule="auto"/>
        <w:ind w:firstLine="23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67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proofErr w:type="spellStart"/>
      <w:r w:rsidR="00202CED">
        <w:rPr>
          <w:rFonts w:ascii="Times New Roman" w:eastAsia="Times New Roman" w:hAnsi="Times New Roman" w:cs="Times New Roman"/>
          <w:b/>
          <w:bCs/>
          <w:sz w:val="24"/>
          <w:szCs w:val="24"/>
        </w:rPr>
        <w:t>Богатыревским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77E">
        <w:rPr>
          <w:rFonts w:ascii="Times New Roman" w:eastAsia="Times New Roman" w:hAnsi="Times New Roman" w:cs="Times New Roman"/>
          <w:b/>
          <w:bCs/>
          <w:sz w:val="24"/>
          <w:szCs w:val="24"/>
        </w:rPr>
        <w:t>сельском поселении</w:t>
      </w:r>
    </w:p>
    <w:p w:rsidR="00695029" w:rsidRPr="008D677E" w:rsidRDefault="00695029" w:rsidP="00695029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77E">
        <w:rPr>
          <w:rFonts w:ascii="Times New Roman" w:eastAsia="Times New Roman" w:hAnsi="Times New Roman" w:cs="Times New Roman"/>
          <w:sz w:val="24"/>
          <w:szCs w:val="24"/>
        </w:rPr>
        <w:t>Энергосбережение - комплекс мер или действий, предпринимаемых для обеспечения более эффективного использования  ресурсов.</w:t>
      </w:r>
    </w:p>
    <w:p w:rsidR="00695029" w:rsidRPr="008D677E" w:rsidRDefault="00695029" w:rsidP="00695029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77E">
        <w:rPr>
          <w:rFonts w:ascii="Times New Roman" w:eastAsia="Times New Roman" w:hAnsi="Times New Roman" w:cs="Times New Roman"/>
          <w:sz w:val="24"/>
          <w:szCs w:val="24"/>
        </w:rPr>
        <w:t>Факторы, стимулирующие процессы энергосбережения:</w:t>
      </w:r>
    </w:p>
    <w:p w:rsidR="00695029" w:rsidRPr="008D677E" w:rsidRDefault="00695029" w:rsidP="00695029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77E">
        <w:rPr>
          <w:rFonts w:ascii="Times New Roman" w:eastAsia="Times New Roman" w:hAnsi="Times New Roman" w:cs="Times New Roman"/>
          <w:sz w:val="24"/>
          <w:szCs w:val="24"/>
        </w:rPr>
        <w:t>- рост стоимости энергоресурсов;</w:t>
      </w:r>
    </w:p>
    <w:p w:rsidR="00695029" w:rsidRPr="008D677E" w:rsidRDefault="00695029" w:rsidP="00695029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77E">
        <w:rPr>
          <w:rFonts w:ascii="Times New Roman" w:eastAsia="Times New Roman" w:hAnsi="Times New Roman" w:cs="Times New Roman"/>
          <w:sz w:val="24"/>
          <w:szCs w:val="24"/>
        </w:rPr>
        <w:t>- повышение качества и количества приборов учета энергоресурсов, автоматизация процессов энергопотребления;</w:t>
      </w:r>
    </w:p>
    <w:p w:rsidR="00695029" w:rsidRPr="008D677E" w:rsidRDefault="00695029" w:rsidP="00695029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77E">
        <w:rPr>
          <w:rFonts w:ascii="Times New Roman" w:eastAsia="Times New Roman" w:hAnsi="Times New Roman" w:cs="Times New Roman"/>
          <w:sz w:val="24"/>
          <w:szCs w:val="24"/>
        </w:rPr>
        <w:t>- повышение качества эксплуатации жилищного фонда.</w:t>
      </w:r>
    </w:p>
    <w:p w:rsidR="00695029" w:rsidRPr="008D677E" w:rsidRDefault="00695029" w:rsidP="00695029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77E">
        <w:rPr>
          <w:rFonts w:ascii="Times New Roman" w:eastAsia="Times New Roman" w:hAnsi="Times New Roman" w:cs="Times New Roman"/>
          <w:sz w:val="24"/>
          <w:szCs w:val="24"/>
        </w:rPr>
        <w:t xml:space="preserve">Цель энергосбережения - это повышение </w:t>
      </w:r>
      <w:proofErr w:type="spellStart"/>
      <w:r w:rsidRPr="008D677E">
        <w:rPr>
          <w:rFonts w:ascii="Times New Roman" w:eastAsia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8D677E">
        <w:rPr>
          <w:rFonts w:ascii="Times New Roman" w:eastAsia="Times New Roman" w:hAnsi="Times New Roman" w:cs="Times New Roman"/>
          <w:sz w:val="24"/>
          <w:szCs w:val="24"/>
        </w:rPr>
        <w:t xml:space="preserve"> во всех отраслях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Богатыревского </w:t>
      </w:r>
      <w:r w:rsidRPr="008D677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695029" w:rsidRPr="008D677E" w:rsidRDefault="00695029" w:rsidP="00695029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77E">
        <w:rPr>
          <w:rFonts w:ascii="Times New Roman" w:eastAsia="Times New Roman" w:hAnsi="Times New Roman" w:cs="Times New Roman"/>
          <w:sz w:val="24"/>
          <w:szCs w:val="24"/>
        </w:rPr>
        <w:t xml:space="preserve">Задача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Богатыревского </w:t>
      </w:r>
      <w:r w:rsidRPr="008D677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- определить, какими мерами необходимо осуществить повышение </w:t>
      </w:r>
      <w:proofErr w:type="spellStart"/>
      <w:r w:rsidRPr="008D677E">
        <w:rPr>
          <w:rFonts w:ascii="Times New Roman" w:eastAsia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8D67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5029" w:rsidRPr="008D677E" w:rsidRDefault="00695029" w:rsidP="00695029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7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95029" w:rsidRPr="008D677E" w:rsidRDefault="00695029" w:rsidP="00695029">
      <w:pPr>
        <w:spacing w:before="100" w:beforeAutospacing="1" w:after="100" w:afterAutospacing="1" w:line="240" w:lineRule="auto"/>
        <w:ind w:firstLine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677E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направления энергосбережения</w:t>
      </w:r>
    </w:p>
    <w:p w:rsidR="00695029" w:rsidRPr="008D677E" w:rsidRDefault="00695029" w:rsidP="00695029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77E">
        <w:rPr>
          <w:rFonts w:ascii="Times New Roman" w:eastAsia="Times New Roman" w:hAnsi="Times New Roman" w:cs="Times New Roman"/>
          <w:sz w:val="24"/>
          <w:szCs w:val="24"/>
        </w:rPr>
        <w:t>1.  Поведенческое энергосбережение. Это укоренение у населения привычки к минимизации использования энергии, когда она им не нужна. Необходимо осознание положения, что энергосбережение – экономически выгодно. Достигается информационной поддержкой, методами пропаганды, обучением энергосбережению.</w:t>
      </w:r>
    </w:p>
    <w:p w:rsidR="00695029" w:rsidRPr="008D677E" w:rsidRDefault="00695029" w:rsidP="00695029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77E">
        <w:rPr>
          <w:rFonts w:ascii="Times New Roman" w:eastAsia="Times New Roman" w:hAnsi="Times New Roman" w:cs="Times New Roman"/>
          <w:sz w:val="24"/>
          <w:szCs w:val="24"/>
        </w:rPr>
        <w:t>2. Энергосбережение в зданиях и сооружениях, улучшение их конструкций. Большая часть этих мер актуальна в части тепловой энергии, а также в экономии электроэнергии, используемой для термических целей и на освещение.</w:t>
      </w:r>
    </w:p>
    <w:p w:rsidR="00695029" w:rsidRPr="008D677E" w:rsidRDefault="00695029" w:rsidP="00695029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77E">
        <w:rPr>
          <w:rFonts w:ascii="Times New Roman" w:eastAsia="Times New Roman" w:hAnsi="Times New Roman" w:cs="Times New Roman"/>
          <w:sz w:val="24"/>
          <w:szCs w:val="24"/>
        </w:rPr>
        <w:t xml:space="preserve">3. Создание системы контроля потребления энергоресурсов. На сегодняшний день сложились все предпосылки для организации надежной и </w:t>
      </w:r>
      <w:proofErr w:type="gramStart"/>
      <w:r w:rsidRPr="008D677E">
        <w:rPr>
          <w:rFonts w:ascii="Times New Roman" w:eastAsia="Times New Roman" w:hAnsi="Times New Roman" w:cs="Times New Roman"/>
          <w:sz w:val="24"/>
          <w:szCs w:val="24"/>
        </w:rPr>
        <w:t>экономичной системы</w:t>
      </w:r>
      <w:proofErr w:type="gramEnd"/>
      <w:r w:rsidRPr="008D677E">
        <w:rPr>
          <w:rFonts w:ascii="Times New Roman" w:eastAsia="Times New Roman" w:hAnsi="Times New Roman" w:cs="Times New Roman"/>
          <w:sz w:val="24"/>
          <w:szCs w:val="24"/>
        </w:rPr>
        <w:t>  учета энергии. При этом целью установки счетчиков является не только экономия от разницы реальной и договорной величины энергетической нагрузки, но и налаживание приборного учета энергии для создания системы контроля потребления энергоресурсов на конкретном объекте.</w:t>
      </w:r>
    </w:p>
    <w:p w:rsidR="00695029" w:rsidRPr="008D677E" w:rsidRDefault="00695029" w:rsidP="00695029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77E">
        <w:rPr>
          <w:rFonts w:ascii="Times New Roman" w:eastAsia="Times New Roman" w:hAnsi="Times New Roman" w:cs="Times New Roman"/>
          <w:sz w:val="24"/>
          <w:szCs w:val="24"/>
        </w:rPr>
        <w:t xml:space="preserve">В основу такой системы контроля должен быть положен документ, регистрирующий </w:t>
      </w:r>
      <w:proofErr w:type="spellStart"/>
      <w:r w:rsidRPr="008D677E">
        <w:rPr>
          <w:rFonts w:ascii="Times New Roman" w:eastAsia="Times New Roman" w:hAnsi="Times New Roman" w:cs="Times New Roman"/>
          <w:sz w:val="24"/>
          <w:szCs w:val="24"/>
        </w:rPr>
        <w:t>энергоэффективность</w:t>
      </w:r>
      <w:proofErr w:type="spellEnd"/>
      <w:r w:rsidRPr="008D677E">
        <w:rPr>
          <w:rFonts w:ascii="Times New Roman" w:eastAsia="Times New Roman" w:hAnsi="Times New Roman" w:cs="Times New Roman"/>
          <w:sz w:val="24"/>
          <w:szCs w:val="24"/>
        </w:rPr>
        <w:t xml:space="preserve"> объекта — энергетический паспорт. Главной мотивацией при введении энергетических паспортов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Богатыревского </w:t>
      </w:r>
      <w:r w:rsidRPr="008D677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должно стать наведение порядка в системе  потребления энергоресурсов. Что приведет к оптимизации контроля тарифов на услуги </w:t>
      </w:r>
      <w:proofErr w:type="spellStart"/>
      <w:r w:rsidRPr="008D677E">
        <w:rPr>
          <w:rFonts w:ascii="Times New Roman" w:eastAsia="Times New Roman" w:hAnsi="Times New Roman" w:cs="Times New Roman"/>
          <w:sz w:val="24"/>
          <w:szCs w:val="24"/>
        </w:rPr>
        <w:t>энергоснабжающих</w:t>
      </w:r>
      <w:proofErr w:type="spellEnd"/>
      <w:r w:rsidRPr="008D677E">
        <w:rPr>
          <w:rFonts w:ascii="Times New Roman" w:eastAsia="Times New Roman" w:hAnsi="Times New Roman" w:cs="Times New Roman"/>
          <w:sz w:val="24"/>
          <w:szCs w:val="24"/>
        </w:rPr>
        <w:t xml:space="preserve"> организаций за счет получения достоверной информации.</w:t>
      </w:r>
    </w:p>
    <w:p w:rsidR="00695029" w:rsidRPr="008D677E" w:rsidRDefault="00695029" w:rsidP="00695029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77E">
        <w:rPr>
          <w:rFonts w:ascii="Times New Roman" w:eastAsia="Times New Roman" w:hAnsi="Times New Roman" w:cs="Times New Roman"/>
          <w:b/>
          <w:bCs/>
          <w:sz w:val="24"/>
          <w:szCs w:val="24"/>
        </w:rPr>
        <w:t>Энергосбережение в муниципальных учреждениях</w:t>
      </w:r>
    </w:p>
    <w:p w:rsidR="00695029" w:rsidRPr="008D677E" w:rsidRDefault="00695029" w:rsidP="00695029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77E">
        <w:rPr>
          <w:rFonts w:ascii="Times New Roman" w:eastAsia="Times New Roman" w:hAnsi="Times New Roman" w:cs="Times New Roman"/>
          <w:sz w:val="24"/>
          <w:szCs w:val="24"/>
        </w:rPr>
        <w:t>- обеспечить проведение энергетических обследований, ведение энергетических паспортов в муниципальных организациях;</w:t>
      </w:r>
    </w:p>
    <w:p w:rsidR="00695029" w:rsidRPr="008D677E" w:rsidRDefault="00695029" w:rsidP="00695029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77E">
        <w:rPr>
          <w:rFonts w:ascii="Times New Roman" w:eastAsia="Times New Roman" w:hAnsi="Times New Roman" w:cs="Times New Roman"/>
          <w:sz w:val="24"/>
          <w:szCs w:val="24"/>
        </w:rPr>
        <w:t>- установить и обеспечить соблюдение нормативов затрат топлива и энергии, лимитов потребления энергетических ресурсов;</w:t>
      </w:r>
    </w:p>
    <w:p w:rsidR="00695029" w:rsidRPr="008D677E" w:rsidRDefault="00695029" w:rsidP="00695029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77E">
        <w:rPr>
          <w:rFonts w:ascii="Times New Roman" w:eastAsia="Times New Roman" w:hAnsi="Times New Roman" w:cs="Times New Roman"/>
          <w:sz w:val="24"/>
          <w:szCs w:val="24"/>
        </w:rPr>
        <w:t>- обеспечить приборами учета коммунальных ресурсов и устройствами регулирования потребления тепловой энергии;</w:t>
      </w:r>
    </w:p>
    <w:p w:rsidR="00695029" w:rsidRPr="008D677E" w:rsidRDefault="00695029" w:rsidP="00695029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77E">
        <w:rPr>
          <w:rFonts w:ascii="Times New Roman" w:eastAsia="Times New Roman" w:hAnsi="Times New Roman" w:cs="Times New Roman"/>
          <w:sz w:val="24"/>
          <w:szCs w:val="24"/>
        </w:rPr>
        <w:t>- повысить тепловую защиту зданий, строений, сооружений при капитальном ремонте, утепление зданий, строений, сооружений;</w:t>
      </w:r>
    </w:p>
    <w:p w:rsidR="00695029" w:rsidRPr="008D677E" w:rsidRDefault="00695029" w:rsidP="00695029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77E">
        <w:rPr>
          <w:rFonts w:ascii="Times New Roman" w:eastAsia="Times New Roman" w:hAnsi="Times New Roman" w:cs="Times New Roman"/>
          <w:sz w:val="24"/>
          <w:szCs w:val="24"/>
        </w:rPr>
        <w:t>- сформировать систему муниципальных нормативных правовых актов, стимулирующих энергосбережение;</w:t>
      </w:r>
    </w:p>
    <w:p w:rsidR="00695029" w:rsidRPr="008D677E" w:rsidRDefault="00695029" w:rsidP="00695029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77E">
        <w:rPr>
          <w:rFonts w:ascii="Times New Roman" w:eastAsia="Times New Roman" w:hAnsi="Times New Roman" w:cs="Times New Roman"/>
          <w:sz w:val="24"/>
          <w:szCs w:val="24"/>
        </w:rPr>
        <w:t>- автоматизировать потребление тепловой энергии зданиями, строениями, сооружениями;</w:t>
      </w:r>
    </w:p>
    <w:p w:rsidR="00695029" w:rsidRPr="008D677E" w:rsidRDefault="00695029" w:rsidP="00695029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77E">
        <w:rPr>
          <w:rFonts w:ascii="Times New Roman" w:eastAsia="Times New Roman" w:hAnsi="Times New Roman" w:cs="Times New Roman"/>
          <w:sz w:val="24"/>
          <w:szCs w:val="24"/>
        </w:rPr>
        <w:t>- провести гидравлическую регулировку, автоматической/ручной балансировки распределительных систем отопления и стояков в зданиях, строениях, сооружениях;</w:t>
      </w:r>
    </w:p>
    <w:p w:rsidR="00695029" w:rsidRPr="008D677E" w:rsidRDefault="00695029" w:rsidP="00695029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77E">
        <w:rPr>
          <w:rFonts w:ascii="Times New Roman" w:eastAsia="Times New Roman" w:hAnsi="Times New Roman" w:cs="Times New Roman"/>
          <w:sz w:val="24"/>
          <w:szCs w:val="24"/>
        </w:rPr>
        <w:t>- повысить энергетическую эффективность систем освещения зданий, строений, сооружений;</w:t>
      </w:r>
    </w:p>
    <w:p w:rsidR="00695029" w:rsidRPr="008D677E" w:rsidRDefault="00695029" w:rsidP="00695029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77E">
        <w:rPr>
          <w:rFonts w:ascii="Times New Roman" w:eastAsia="Times New Roman" w:hAnsi="Times New Roman" w:cs="Times New Roman"/>
          <w:sz w:val="24"/>
          <w:szCs w:val="24"/>
        </w:rPr>
        <w:t xml:space="preserve">- произвести закупку </w:t>
      </w:r>
      <w:proofErr w:type="spellStart"/>
      <w:r w:rsidRPr="008D677E">
        <w:rPr>
          <w:rFonts w:ascii="Times New Roman" w:eastAsia="Times New Roman" w:hAnsi="Times New Roman" w:cs="Times New Roman"/>
          <w:sz w:val="24"/>
          <w:szCs w:val="24"/>
        </w:rPr>
        <w:t>энергопотребляющего</w:t>
      </w:r>
      <w:proofErr w:type="spellEnd"/>
      <w:r w:rsidRPr="008D677E">
        <w:rPr>
          <w:rFonts w:ascii="Times New Roman" w:eastAsia="Times New Roman" w:hAnsi="Times New Roman" w:cs="Times New Roman"/>
          <w:sz w:val="24"/>
          <w:szCs w:val="24"/>
        </w:rPr>
        <w:t xml:space="preserve"> оборудования высоких классов энергетической эффективности;</w:t>
      </w:r>
    </w:p>
    <w:p w:rsidR="00695029" w:rsidRPr="008D677E" w:rsidRDefault="00695029" w:rsidP="00695029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77E">
        <w:rPr>
          <w:rFonts w:ascii="Times New Roman" w:eastAsia="Times New Roman" w:hAnsi="Times New Roman" w:cs="Times New Roman"/>
          <w:sz w:val="24"/>
          <w:szCs w:val="24"/>
        </w:rPr>
        <w:t xml:space="preserve">- осуществлять контроль и мониторинг за реализацией </w:t>
      </w:r>
      <w:proofErr w:type="spellStart"/>
      <w:r w:rsidRPr="008D677E">
        <w:rPr>
          <w:rFonts w:ascii="Times New Roman" w:eastAsia="Times New Roman" w:hAnsi="Times New Roman" w:cs="Times New Roman"/>
          <w:sz w:val="24"/>
          <w:szCs w:val="24"/>
        </w:rPr>
        <w:t>энергосервисных</w:t>
      </w:r>
      <w:proofErr w:type="spellEnd"/>
      <w:r w:rsidRPr="008D677E">
        <w:rPr>
          <w:rFonts w:ascii="Times New Roman" w:eastAsia="Times New Roman" w:hAnsi="Times New Roman" w:cs="Times New Roman"/>
          <w:sz w:val="24"/>
          <w:szCs w:val="24"/>
        </w:rPr>
        <w:t xml:space="preserve"> контрактов.</w:t>
      </w:r>
    </w:p>
    <w:p w:rsidR="00695029" w:rsidRPr="008D677E" w:rsidRDefault="00695029" w:rsidP="00695029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77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95029" w:rsidRPr="008D677E" w:rsidRDefault="00695029" w:rsidP="00695029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77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</w:t>
      </w:r>
      <w:r w:rsidRPr="008D677E">
        <w:rPr>
          <w:rFonts w:ascii="Times New Roman" w:eastAsia="Times New Roman" w:hAnsi="Times New Roman" w:cs="Times New Roman"/>
          <w:b/>
          <w:bCs/>
          <w:sz w:val="24"/>
          <w:szCs w:val="24"/>
        </w:rPr>
        <w:t>Энергосбережение в жилых домах</w:t>
      </w:r>
    </w:p>
    <w:p w:rsidR="00695029" w:rsidRPr="008D677E" w:rsidRDefault="00695029" w:rsidP="00695029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77E">
        <w:rPr>
          <w:rFonts w:ascii="Times New Roman" w:eastAsia="Times New Roman" w:hAnsi="Times New Roman" w:cs="Times New Roman"/>
          <w:sz w:val="24"/>
          <w:szCs w:val="24"/>
        </w:rPr>
        <w:t>Мероприятия по повышению эффективности использования энергии в жилищном фонде:</w:t>
      </w:r>
    </w:p>
    <w:p w:rsidR="00695029" w:rsidRPr="008D677E" w:rsidRDefault="00695029" w:rsidP="00695029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77E">
        <w:rPr>
          <w:rFonts w:ascii="Times New Roman" w:eastAsia="Times New Roman" w:hAnsi="Times New Roman" w:cs="Times New Roman"/>
          <w:sz w:val="24"/>
          <w:szCs w:val="24"/>
        </w:rPr>
        <w:t xml:space="preserve">- проведение энергосберегающих мероприятий (проведение энергетических обследований, составление энергетических паспортов, обеспечение </w:t>
      </w:r>
      <w:proofErr w:type="spellStart"/>
      <w:r w:rsidRPr="008D677E">
        <w:rPr>
          <w:rFonts w:ascii="Times New Roman" w:eastAsia="Times New Roman" w:hAnsi="Times New Roman" w:cs="Times New Roman"/>
          <w:sz w:val="24"/>
          <w:szCs w:val="24"/>
        </w:rPr>
        <w:t>общедомовыми</w:t>
      </w:r>
      <w:proofErr w:type="spellEnd"/>
      <w:r w:rsidRPr="008D677E">
        <w:rPr>
          <w:rFonts w:ascii="Times New Roman" w:eastAsia="Times New Roman" w:hAnsi="Times New Roman" w:cs="Times New Roman"/>
          <w:sz w:val="24"/>
          <w:szCs w:val="24"/>
        </w:rPr>
        <w:t xml:space="preserve"> и поквартирными приборами учета коммунальных ресурсов и устройствами регулирования потребления тепловой энергии) при капитальном ремонте многоквартирных жилых домов.</w:t>
      </w:r>
    </w:p>
    <w:p w:rsidR="00695029" w:rsidRPr="008D677E" w:rsidRDefault="00695029" w:rsidP="00695029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77E">
        <w:rPr>
          <w:rFonts w:ascii="Times New Roman" w:eastAsia="Times New Roman" w:hAnsi="Times New Roman" w:cs="Times New Roman"/>
          <w:sz w:val="24"/>
          <w:szCs w:val="24"/>
        </w:rPr>
        <w:t>Для создания условий выполнения энергосберегающих мероприятий необходимо:</w:t>
      </w:r>
    </w:p>
    <w:p w:rsidR="00695029" w:rsidRPr="008D677E" w:rsidRDefault="00695029" w:rsidP="00695029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77E">
        <w:rPr>
          <w:rFonts w:ascii="Times New Roman" w:eastAsia="Times New Roman" w:hAnsi="Times New Roman" w:cs="Times New Roman"/>
          <w:sz w:val="24"/>
          <w:szCs w:val="24"/>
        </w:rPr>
        <w:t>- обеспечить в рамках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муниципального жилищного фонда;</w:t>
      </w:r>
    </w:p>
    <w:p w:rsidR="00695029" w:rsidRPr="008D677E" w:rsidRDefault="00695029" w:rsidP="00695029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77E">
        <w:rPr>
          <w:rFonts w:ascii="Times New Roman" w:eastAsia="Times New Roman" w:hAnsi="Times New Roman" w:cs="Times New Roman"/>
          <w:sz w:val="24"/>
          <w:szCs w:val="24"/>
        </w:rPr>
        <w:t>- сформировать систему муниципальных нормативных правовых актов, стимулирующих энергосбережение в жилищном фонде (в том числе при установлении нормативов потребления коммунальных ресурсов);</w:t>
      </w:r>
    </w:p>
    <w:p w:rsidR="00695029" w:rsidRPr="008D677E" w:rsidRDefault="00695029" w:rsidP="00695029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77E">
        <w:rPr>
          <w:rFonts w:ascii="Times New Roman" w:eastAsia="Times New Roman" w:hAnsi="Times New Roman" w:cs="Times New Roman"/>
          <w:sz w:val="24"/>
          <w:szCs w:val="24"/>
        </w:rPr>
        <w:t>- создать условия для обеспечения жилищного фонда муниципального образования приборами учета коммунальных ресурсов и устройствами регулирования потребления тепловой энергии;</w:t>
      </w:r>
    </w:p>
    <w:p w:rsidR="00695029" w:rsidRPr="008D677E" w:rsidRDefault="00695029" w:rsidP="00695029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77E">
        <w:rPr>
          <w:rFonts w:ascii="Times New Roman" w:eastAsia="Times New Roman" w:hAnsi="Times New Roman" w:cs="Times New Roman"/>
          <w:sz w:val="24"/>
          <w:szCs w:val="24"/>
        </w:rPr>
        <w:t>- обеспечить доступ населения муниципального образования к информации по энергосбережению.</w:t>
      </w:r>
    </w:p>
    <w:p w:rsidR="00695029" w:rsidRPr="008D677E" w:rsidRDefault="00202CED" w:rsidP="00695029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="00695029" w:rsidRPr="008D677E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Система коммунальной инфраструктуры</w:t>
      </w:r>
    </w:p>
    <w:p w:rsidR="00695029" w:rsidRPr="008D677E" w:rsidRDefault="00695029" w:rsidP="00695029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77E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Организационные мероприятия по энергосбережению и повышению энергетической эффективности системы коммунальной инфраструктуры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Богатыревского </w:t>
      </w:r>
      <w:r w:rsidRPr="008D677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включают в себя:</w:t>
      </w:r>
    </w:p>
    <w:p w:rsidR="00695029" w:rsidRPr="008D677E" w:rsidRDefault="00695029" w:rsidP="00695029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77E">
        <w:rPr>
          <w:rFonts w:ascii="Times New Roman" w:eastAsia="Times New Roman" w:hAnsi="Times New Roman" w:cs="Times New Roman"/>
          <w:sz w:val="24"/>
          <w:szCs w:val="24"/>
        </w:rPr>
        <w:t>- проведение энергетическо</w:t>
      </w:r>
      <w:bookmarkStart w:id="0" w:name="_GoBack"/>
      <w:bookmarkEnd w:id="0"/>
      <w:r w:rsidRPr="008D677E">
        <w:rPr>
          <w:rFonts w:ascii="Times New Roman" w:eastAsia="Times New Roman" w:hAnsi="Times New Roman" w:cs="Times New Roman"/>
          <w:sz w:val="24"/>
          <w:szCs w:val="24"/>
        </w:rPr>
        <w:t>го аудита;</w:t>
      </w:r>
    </w:p>
    <w:p w:rsidR="00695029" w:rsidRPr="008D677E" w:rsidRDefault="00695029" w:rsidP="00695029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77E">
        <w:rPr>
          <w:rFonts w:ascii="Times New Roman" w:eastAsia="Times New Roman" w:hAnsi="Times New Roman" w:cs="Times New Roman"/>
          <w:sz w:val="24"/>
          <w:szCs w:val="24"/>
        </w:rPr>
        <w:t>- мероприятия по выявлению бесхозяйных объектов недвижимого имущества, используемых для передачи энергетических ресурсов (включая газоснабжение, тепл</w:t>
      </w:r>
      <w:proofErr w:type="gramStart"/>
      <w:r w:rsidRPr="008D677E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8D677E">
        <w:rPr>
          <w:rFonts w:ascii="Times New Roman" w:eastAsia="Times New Roman" w:hAnsi="Times New Roman" w:cs="Times New Roman"/>
          <w:sz w:val="24"/>
          <w:szCs w:val="24"/>
        </w:rPr>
        <w:t xml:space="preserve"> и электроснабжение), организации постановки в установленном порядке таких объектов на учет в качестве бесхозяйных объектов недвижимого имущества и затем признанию  права муниципальной собственности на такие бесхозяйные объекты недвижимого имущества;</w:t>
      </w:r>
    </w:p>
    <w:p w:rsidR="00695029" w:rsidRPr="008D677E" w:rsidRDefault="00695029" w:rsidP="00695029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D677E">
        <w:rPr>
          <w:rFonts w:ascii="Times New Roman" w:eastAsia="Times New Roman" w:hAnsi="Times New Roman" w:cs="Times New Roman"/>
          <w:sz w:val="24"/>
          <w:szCs w:val="24"/>
        </w:rPr>
        <w:t>- мероприятия по 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 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 организации, управляющей такими объектами.</w:t>
      </w:r>
      <w:proofErr w:type="gramEnd"/>
    </w:p>
    <w:p w:rsidR="00695029" w:rsidRPr="008D677E" w:rsidRDefault="00695029" w:rsidP="00695029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77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95029" w:rsidRPr="008D677E" w:rsidRDefault="00695029" w:rsidP="00695029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77E">
        <w:rPr>
          <w:rFonts w:ascii="Times New Roman" w:eastAsia="Times New Roman" w:hAnsi="Times New Roman" w:cs="Times New Roman"/>
          <w:b/>
          <w:bCs/>
          <w:sz w:val="24"/>
          <w:szCs w:val="24"/>
        </w:rPr>
        <w:t>Закупки для обеспечения муниципальных нужд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Богатыревского </w:t>
      </w:r>
      <w:r w:rsidRPr="008D67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695029" w:rsidRPr="008D677E" w:rsidRDefault="00695029" w:rsidP="00695029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77E">
        <w:rPr>
          <w:rFonts w:ascii="Times New Roman" w:eastAsia="Times New Roman" w:hAnsi="Times New Roman" w:cs="Times New Roman"/>
          <w:sz w:val="24"/>
          <w:szCs w:val="24"/>
        </w:rPr>
        <w:t xml:space="preserve">- Отказ от закупок товаров, работ, услуг для обеспечения муниципальных нужд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Богатыревского </w:t>
      </w:r>
      <w:r w:rsidRPr="008D677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имеющих </w:t>
      </w:r>
      <w:proofErr w:type="gramStart"/>
      <w:r w:rsidRPr="008D677E">
        <w:rPr>
          <w:rFonts w:ascii="Times New Roman" w:eastAsia="Times New Roman" w:hAnsi="Times New Roman" w:cs="Times New Roman"/>
          <w:sz w:val="24"/>
          <w:szCs w:val="24"/>
        </w:rPr>
        <w:t>низкую</w:t>
      </w:r>
      <w:proofErr w:type="gramEnd"/>
      <w:r w:rsidRPr="008D67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677E">
        <w:rPr>
          <w:rFonts w:ascii="Times New Roman" w:eastAsia="Times New Roman" w:hAnsi="Times New Roman" w:cs="Times New Roman"/>
          <w:sz w:val="24"/>
          <w:szCs w:val="24"/>
        </w:rPr>
        <w:t>энергоэффективность</w:t>
      </w:r>
      <w:proofErr w:type="spellEnd"/>
      <w:r w:rsidRPr="008D677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95029" w:rsidRPr="008D677E" w:rsidRDefault="00695029" w:rsidP="00695029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 1 января 2020</w:t>
      </w:r>
      <w:r w:rsidRPr="008D677E">
        <w:rPr>
          <w:rFonts w:ascii="Times New Roman" w:eastAsia="Times New Roman" w:hAnsi="Times New Roman" w:cs="Times New Roman"/>
          <w:sz w:val="24"/>
          <w:szCs w:val="24"/>
        </w:rPr>
        <w:t xml:space="preserve"> г. - соблюдение запрета закупок для муниципальных нужд всех типов ламп накаливания мощностью 100 Вт и выше.</w:t>
      </w:r>
    </w:p>
    <w:p w:rsidR="00695029" w:rsidRPr="008D677E" w:rsidRDefault="00695029" w:rsidP="00695029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77E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Ожидаемые результаты</w:t>
      </w:r>
    </w:p>
    <w:p w:rsidR="00695029" w:rsidRPr="008D677E" w:rsidRDefault="00695029" w:rsidP="00695029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77E">
        <w:rPr>
          <w:rFonts w:ascii="Times New Roman" w:eastAsia="Times New Roman" w:hAnsi="Times New Roman" w:cs="Times New Roman"/>
          <w:sz w:val="24"/>
          <w:szCs w:val="24"/>
        </w:rPr>
        <w:t xml:space="preserve">Программа энергосбережения обеспечит перевод на </w:t>
      </w:r>
      <w:proofErr w:type="spellStart"/>
      <w:r w:rsidRPr="008D677E">
        <w:rPr>
          <w:rFonts w:ascii="Times New Roman" w:eastAsia="Times New Roman" w:hAnsi="Times New Roman" w:cs="Times New Roman"/>
          <w:sz w:val="24"/>
          <w:szCs w:val="24"/>
        </w:rPr>
        <w:t>энергоэффективный</w:t>
      </w:r>
      <w:proofErr w:type="spellEnd"/>
      <w:r w:rsidRPr="008D677E">
        <w:rPr>
          <w:rFonts w:ascii="Times New Roman" w:eastAsia="Times New Roman" w:hAnsi="Times New Roman" w:cs="Times New Roman"/>
          <w:sz w:val="24"/>
          <w:szCs w:val="24"/>
        </w:rPr>
        <w:t xml:space="preserve"> путь развития. В бюджетной сфере - минимальные затраты на ТЭР. Программа предусматривает организацию энергетических обследований для выявления нерационального использования энергоресурсов; разработку и реализацию энергосберегающих мероприятий. Программа обеспечит наличие актов энергетических обследований, энергетических паспортов.</w:t>
      </w:r>
    </w:p>
    <w:p w:rsidR="00695029" w:rsidRPr="008D677E" w:rsidRDefault="00695029" w:rsidP="00695029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77E">
        <w:rPr>
          <w:rFonts w:ascii="Times New Roman" w:eastAsia="Times New Roman" w:hAnsi="Times New Roman" w:cs="Times New Roman"/>
          <w:sz w:val="24"/>
          <w:szCs w:val="24"/>
        </w:rPr>
        <w:t xml:space="preserve">Учет топливно-энергетических ресурсов, их экономия, нормирование и </w:t>
      </w:r>
      <w:proofErr w:type="spellStart"/>
      <w:r w:rsidRPr="008D677E">
        <w:rPr>
          <w:rFonts w:ascii="Times New Roman" w:eastAsia="Times New Roman" w:hAnsi="Times New Roman" w:cs="Times New Roman"/>
          <w:sz w:val="24"/>
          <w:szCs w:val="24"/>
        </w:rPr>
        <w:t>лимитирование</w:t>
      </w:r>
      <w:proofErr w:type="spellEnd"/>
      <w:r w:rsidRPr="008D677E">
        <w:rPr>
          <w:rFonts w:ascii="Times New Roman" w:eastAsia="Times New Roman" w:hAnsi="Times New Roman" w:cs="Times New Roman"/>
          <w:sz w:val="24"/>
          <w:szCs w:val="24"/>
        </w:rPr>
        <w:t xml:space="preserve">, оптимизация </w:t>
      </w:r>
      <w:proofErr w:type="spellStart"/>
      <w:r w:rsidRPr="008D677E">
        <w:rPr>
          <w:rFonts w:ascii="Times New Roman" w:eastAsia="Times New Roman" w:hAnsi="Times New Roman" w:cs="Times New Roman"/>
          <w:sz w:val="24"/>
          <w:szCs w:val="24"/>
        </w:rPr>
        <w:t>топливно-энгергетического</w:t>
      </w:r>
      <w:proofErr w:type="spellEnd"/>
      <w:r w:rsidRPr="008D677E">
        <w:rPr>
          <w:rFonts w:ascii="Times New Roman" w:eastAsia="Times New Roman" w:hAnsi="Times New Roman" w:cs="Times New Roman"/>
          <w:sz w:val="24"/>
          <w:szCs w:val="24"/>
        </w:rPr>
        <w:t xml:space="preserve"> баланса позволяет снизить удельные показатели расхода энергоносителей, кризис неплатежей, уменьшить бюджетные затраты на приобретение ТЭР.</w:t>
      </w:r>
    </w:p>
    <w:p w:rsidR="00695029" w:rsidRPr="008D677E" w:rsidRDefault="00695029" w:rsidP="00695029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</w:rPr>
      </w:pPr>
      <w:r w:rsidRPr="008D67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95029" w:rsidRPr="008D677E" w:rsidRDefault="00695029" w:rsidP="00695029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</w:rPr>
      </w:pPr>
      <w:r w:rsidRPr="008D677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95029" w:rsidRDefault="00695029" w:rsidP="00695029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77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95029" w:rsidRDefault="00695029" w:rsidP="00695029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5029" w:rsidRDefault="00695029" w:rsidP="00695029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5029" w:rsidRDefault="00695029" w:rsidP="00695029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5029" w:rsidRDefault="00695029" w:rsidP="00695029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</w:rPr>
      </w:pPr>
    </w:p>
    <w:p w:rsidR="00202CED" w:rsidRDefault="00202CED" w:rsidP="00695029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</w:rPr>
      </w:pPr>
    </w:p>
    <w:p w:rsidR="00202CED" w:rsidRDefault="00202CED" w:rsidP="00695029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</w:rPr>
      </w:pPr>
    </w:p>
    <w:p w:rsidR="00A05E83" w:rsidRDefault="00A05E83" w:rsidP="00695029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</w:rPr>
      </w:pPr>
    </w:p>
    <w:p w:rsidR="00A05E83" w:rsidRPr="008D677E" w:rsidRDefault="00A05E83" w:rsidP="00695029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</w:rPr>
      </w:pPr>
    </w:p>
    <w:p w:rsidR="00695029" w:rsidRPr="008D677E" w:rsidRDefault="00695029" w:rsidP="00695029">
      <w:pPr>
        <w:spacing w:after="0" w:line="240" w:lineRule="auto"/>
        <w:ind w:firstLine="23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D677E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695029" w:rsidRPr="008D677E" w:rsidRDefault="00695029" w:rsidP="00695029">
      <w:pPr>
        <w:spacing w:after="0" w:line="240" w:lineRule="auto"/>
        <w:ind w:firstLine="23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D677E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постановлением администрации</w:t>
      </w:r>
    </w:p>
    <w:p w:rsidR="00695029" w:rsidRPr="008D677E" w:rsidRDefault="00695029" w:rsidP="00695029">
      <w:pPr>
        <w:spacing w:after="0" w:line="240" w:lineRule="auto"/>
        <w:ind w:firstLine="23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D677E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Богатыревского </w:t>
      </w:r>
      <w:r w:rsidRPr="008D677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695029" w:rsidRPr="008D677E" w:rsidRDefault="00695029" w:rsidP="00695029">
      <w:pPr>
        <w:spacing w:after="0" w:line="240" w:lineRule="auto"/>
        <w:ind w:firstLine="23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D677E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                                            от</w:t>
      </w:r>
      <w:r>
        <w:rPr>
          <w:rFonts w:ascii="Times New Roman" w:eastAsia="Times New Roman" w:hAnsi="Times New Roman" w:cs="Times New Roman"/>
          <w:sz w:val="24"/>
          <w:szCs w:val="24"/>
        </w:rPr>
        <w:t>28.08.2020   №55</w:t>
      </w:r>
    </w:p>
    <w:p w:rsidR="00695029" w:rsidRPr="008D677E" w:rsidRDefault="00695029" w:rsidP="00695029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</w:rPr>
      </w:pPr>
      <w:r w:rsidRPr="008D677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95029" w:rsidRPr="008D677E" w:rsidRDefault="00695029" w:rsidP="00695029">
      <w:pPr>
        <w:spacing w:before="100" w:beforeAutospacing="1" w:after="100" w:afterAutospacing="1" w:line="240" w:lineRule="auto"/>
        <w:ind w:firstLine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677E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</w:t>
      </w:r>
      <w:r w:rsidRPr="008D677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мероприятий муниципальной целевой программы «Энергосбережения и повышения энергетической эффективности на территории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Богатыревского </w:t>
      </w:r>
      <w:r w:rsidRPr="008D67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Цивильского района Чувашской Республики на 2020</w:t>
      </w:r>
      <w:r w:rsidRPr="008D677E">
        <w:rPr>
          <w:rFonts w:ascii="Times New Roman" w:eastAsia="Times New Roman" w:hAnsi="Times New Roman" w:cs="Times New Roman"/>
          <w:b/>
          <w:bCs/>
          <w:sz w:val="24"/>
          <w:szCs w:val="24"/>
        </w:rPr>
        <w:t>-2021 годы»</w:t>
      </w:r>
    </w:p>
    <w:tbl>
      <w:tblPr>
        <w:tblW w:w="0" w:type="auto"/>
        <w:shd w:val="clear" w:color="auto" w:fill="F5F5F5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3"/>
        <w:gridCol w:w="1743"/>
        <w:gridCol w:w="1560"/>
        <w:gridCol w:w="141"/>
        <w:gridCol w:w="1418"/>
        <w:gridCol w:w="288"/>
        <w:gridCol w:w="279"/>
        <w:gridCol w:w="298"/>
        <w:gridCol w:w="411"/>
        <w:gridCol w:w="108"/>
        <w:gridCol w:w="519"/>
        <w:gridCol w:w="519"/>
        <w:gridCol w:w="129"/>
        <w:gridCol w:w="555"/>
        <w:gridCol w:w="910"/>
      </w:tblGrid>
      <w:tr w:rsidR="00695029" w:rsidRPr="008D677E" w:rsidTr="002749D6">
        <w:tc>
          <w:tcPr>
            <w:tcW w:w="573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43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60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4110" w:type="dxa"/>
            <w:gridSpan w:val="10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Финансовые затраты в действующих ценах соответствующих лет (тыс. рублей)</w:t>
            </w:r>
          </w:p>
        </w:tc>
        <w:tc>
          <w:tcPr>
            <w:tcW w:w="1465" w:type="dxa"/>
            <w:gridSpan w:val="2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результаты, экономическая эффективность</w:t>
            </w:r>
          </w:p>
        </w:tc>
      </w:tr>
      <w:tr w:rsidR="00695029" w:rsidRPr="008D677E" w:rsidTr="002749D6">
        <w:tc>
          <w:tcPr>
            <w:tcW w:w="573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695029" w:rsidRPr="008D677E" w:rsidRDefault="00695029" w:rsidP="0027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vAlign w:val="center"/>
            <w:hideMark/>
          </w:tcPr>
          <w:p w:rsidR="00695029" w:rsidRPr="008D677E" w:rsidRDefault="00695029" w:rsidP="0027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vAlign w:val="center"/>
            <w:hideMark/>
          </w:tcPr>
          <w:p w:rsidR="00695029" w:rsidRPr="008D677E" w:rsidRDefault="00695029" w:rsidP="0027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gridSpan w:val="6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465" w:type="dxa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695029" w:rsidRPr="008D677E" w:rsidRDefault="00695029" w:rsidP="0027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029" w:rsidRPr="008D677E" w:rsidTr="002749D6">
        <w:tc>
          <w:tcPr>
            <w:tcW w:w="573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695029" w:rsidRPr="008D677E" w:rsidRDefault="00695029" w:rsidP="0027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vAlign w:val="center"/>
            <w:hideMark/>
          </w:tcPr>
          <w:p w:rsidR="00695029" w:rsidRPr="008D677E" w:rsidRDefault="00695029" w:rsidP="0027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vAlign w:val="center"/>
            <w:hideMark/>
          </w:tcPr>
          <w:p w:rsidR="00695029" w:rsidRPr="008D677E" w:rsidRDefault="00695029" w:rsidP="0027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695029" w:rsidRPr="008D677E" w:rsidRDefault="00695029" w:rsidP="0027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695029" w:rsidRPr="008D677E" w:rsidRDefault="00695029" w:rsidP="0027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2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95029" w:rsidRPr="008D677E" w:rsidTr="002749D6">
        <w:tc>
          <w:tcPr>
            <w:tcW w:w="5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5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695029" w:rsidRPr="008D677E" w:rsidRDefault="00695029" w:rsidP="0027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vAlign w:val="center"/>
            <w:hideMark/>
          </w:tcPr>
          <w:p w:rsidR="00695029" w:rsidRPr="008D677E" w:rsidRDefault="00695029" w:rsidP="0027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029" w:rsidRPr="008D677E" w:rsidTr="002749D6">
        <w:tc>
          <w:tcPr>
            <w:tcW w:w="5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695029" w:rsidRPr="008D677E" w:rsidRDefault="00695029" w:rsidP="0027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78" w:type="dxa"/>
            <w:gridSpan w:val="1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202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Энергосбережение </w:t>
            </w:r>
            <w:proofErr w:type="spellStart"/>
            <w:r w:rsidR="00202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вБогатыревском</w:t>
            </w:r>
            <w:proofErr w:type="spellEnd"/>
            <w:r w:rsidRPr="008D6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сельском </w:t>
            </w:r>
            <w:proofErr w:type="gramStart"/>
            <w:r w:rsidRPr="008D6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поселении</w:t>
            </w:r>
            <w:proofErr w:type="gramEnd"/>
            <w:r w:rsidRPr="008D6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695029" w:rsidRPr="008D677E" w:rsidTr="002749D6">
        <w:tc>
          <w:tcPr>
            <w:tcW w:w="5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878" w:type="dxa"/>
            <w:gridSpan w:val="1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Организационные мероприятия</w:t>
            </w:r>
          </w:p>
        </w:tc>
      </w:tr>
      <w:tr w:rsidR="00695029" w:rsidRPr="008D677E" w:rsidTr="002749D6">
        <w:tc>
          <w:tcPr>
            <w:tcW w:w="5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17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  учета для расчета целевых показателей</w:t>
            </w:r>
          </w:p>
        </w:tc>
        <w:tc>
          <w:tcPr>
            <w:tcW w:w="15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155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56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4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целевых показателей</w:t>
            </w:r>
          </w:p>
        </w:tc>
      </w:tr>
      <w:tr w:rsidR="00695029" w:rsidRPr="008D677E" w:rsidTr="002749D6">
        <w:tc>
          <w:tcPr>
            <w:tcW w:w="5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17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графика обязательных энергетических обследований зданий, строений, сооружений</w:t>
            </w:r>
          </w:p>
        </w:tc>
        <w:tc>
          <w:tcPr>
            <w:tcW w:w="15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  сельского поселения</w:t>
            </w:r>
          </w:p>
        </w:tc>
        <w:tc>
          <w:tcPr>
            <w:tcW w:w="155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56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4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Упорядочение проведения обязательных энергетических обследований</w:t>
            </w:r>
          </w:p>
        </w:tc>
      </w:tr>
      <w:tr w:rsidR="00695029" w:rsidRPr="008D677E" w:rsidTr="002749D6">
        <w:tc>
          <w:tcPr>
            <w:tcW w:w="5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17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энергетических обследований и ведение энергетических паспортов в администрации сельского поселения</w:t>
            </w:r>
          </w:p>
        </w:tc>
        <w:tc>
          <w:tcPr>
            <w:tcW w:w="15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  сельского поселения</w:t>
            </w:r>
          </w:p>
        </w:tc>
        <w:tc>
          <w:tcPr>
            <w:tcW w:w="155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  сельского 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1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94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актов энергетического обследования</w:t>
            </w:r>
          </w:p>
        </w:tc>
      </w:tr>
      <w:tr w:rsidR="00695029" w:rsidRPr="008D677E" w:rsidTr="002749D6">
        <w:tc>
          <w:tcPr>
            <w:tcW w:w="5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17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ответственного лица за энергосбережение в администрации сельского поселения</w:t>
            </w:r>
          </w:p>
        </w:tc>
        <w:tc>
          <w:tcPr>
            <w:tcW w:w="15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  сельского поселения</w:t>
            </w:r>
          </w:p>
        </w:tc>
        <w:tc>
          <w:tcPr>
            <w:tcW w:w="155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56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4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5029" w:rsidRPr="008D677E" w:rsidTr="002749D6">
        <w:tc>
          <w:tcPr>
            <w:tcW w:w="5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17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Постоянный контроль, технический и финансовый учет эффекта от внедрения энергосберегающих мероприятий по </w:t>
            </w:r>
            <w:proofErr w:type="spellStart"/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энергосервисным</w:t>
            </w:r>
            <w:proofErr w:type="spellEnd"/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договорам</w:t>
            </w:r>
          </w:p>
        </w:tc>
        <w:tc>
          <w:tcPr>
            <w:tcW w:w="15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  сельского поселения</w:t>
            </w:r>
          </w:p>
        </w:tc>
        <w:tc>
          <w:tcPr>
            <w:tcW w:w="155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56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4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5029" w:rsidRPr="008D677E" w:rsidTr="002749D6">
        <w:tc>
          <w:tcPr>
            <w:tcW w:w="5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878" w:type="dxa"/>
            <w:gridSpan w:val="1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Технические мероприятия</w:t>
            </w:r>
          </w:p>
        </w:tc>
      </w:tr>
      <w:tr w:rsidR="00695029" w:rsidRPr="008D677E" w:rsidTr="002749D6">
        <w:tc>
          <w:tcPr>
            <w:tcW w:w="5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17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энергетической эффективности систем освещения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даний, строений, сооружений: 2020</w:t>
            </w: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2021 гг. (замена ламп накаливания </w:t>
            </w:r>
            <w:proofErr w:type="gramStart"/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энергосберегающие, поэтапная замена </w:t>
            </w:r>
            <w:proofErr w:type="spellStart"/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люмине-сцентных</w:t>
            </w:r>
            <w:proofErr w:type="spellEnd"/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ламп,  на энергосберегающие, в т.ч. светодиодные)</w:t>
            </w:r>
          </w:p>
        </w:tc>
        <w:tc>
          <w:tcPr>
            <w:tcW w:w="170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  сельского поселения</w:t>
            </w:r>
          </w:p>
        </w:tc>
        <w:tc>
          <w:tcPr>
            <w:tcW w:w="170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  сельского поселения</w:t>
            </w:r>
          </w:p>
        </w:tc>
        <w:tc>
          <w:tcPr>
            <w:tcW w:w="57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1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1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94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потребления электроэнергии на освещение</w:t>
            </w: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60 – 80%</w:t>
            </w:r>
          </w:p>
        </w:tc>
      </w:tr>
      <w:tr w:rsidR="00695029" w:rsidRPr="008D677E" w:rsidTr="002749D6">
        <w:tc>
          <w:tcPr>
            <w:tcW w:w="5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17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энергетической эффективност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систем уличного освещения  2020</w:t>
            </w: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 (замена ламп накаливания на </w:t>
            </w:r>
            <w:proofErr w:type="spellStart"/>
            <w:proofErr w:type="gramStart"/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энергосберега-ющие</w:t>
            </w:r>
            <w:proofErr w:type="spellEnd"/>
            <w:proofErr w:type="gramEnd"/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поэтапная замена </w:t>
            </w:r>
            <w:proofErr w:type="spellStart"/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люмине-сцентных</w:t>
            </w:r>
            <w:proofErr w:type="spellEnd"/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ламп, ламп ДРЛ, на </w:t>
            </w:r>
            <w:proofErr w:type="spellStart"/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энер-госберегающие</w:t>
            </w:r>
            <w:proofErr w:type="spellEnd"/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, в т.ч. светодиодные).</w:t>
            </w:r>
          </w:p>
        </w:tc>
        <w:tc>
          <w:tcPr>
            <w:tcW w:w="170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  сельского поселения</w:t>
            </w:r>
          </w:p>
        </w:tc>
        <w:tc>
          <w:tcPr>
            <w:tcW w:w="170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57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1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1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94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 Уменьшение потребления электроэнергии на освещение</w:t>
            </w: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40-45%</w:t>
            </w:r>
          </w:p>
        </w:tc>
      </w:tr>
      <w:tr w:rsidR="00695029" w:rsidRPr="008D677E" w:rsidTr="002749D6">
        <w:tc>
          <w:tcPr>
            <w:tcW w:w="5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17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тепловой защиты зданий, строений, сооружений при капитальном ремонте, утепление зданий, строений, сооружений: замена окон, дверей</w:t>
            </w:r>
          </w:p>
        </w:tc>
        <w:tc>
          <w:tcPr>
            <w:tcW w:w="170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  сельского поселения</w:t>
            </w:r>
          </w:p>
        </w:tc>
        <w:tc>
          <w:tcPr>
            <w:tcW w:w="170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57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4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потребления тепловой энергии на 20 – 25 %*</w:t>
            </w:r>
          </w:p>
        </w:tc>
      </w:tr>
      <w:tr w:rsidR="00695029" w:rsidRPr="008D677E" w:rsidTr="002749D6">
        <w:tc>
          <w:tcPr>
            <w:tcW w:w="5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17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Перекладка электрических сетей для снижения потерь электрической энергии в зданиях, строениях, сооружениях</w:t>
            </w:r>
          </w:p>
        </w:tc>
        <w:tc>
          <w:tcPr>
            <w:tcW w:w="170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  сельского поселения</w:t>
            </w:r>
          </w:p>
        </w:tc>
        <w:tc>
          <w:tcPr>
            <w:tcW w:w="170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  сельского поселения</w:t>
            </w:r>
          </w:p>
        </w:tc>
        <w:tc>
          <w:tcPr>
            <w:tcW w:w="57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1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1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94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потребления электроэнергии</w:t>
            </w: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3 – 5 %*.</w:t>
            </w:r>
          </w:p>
        </w:tc>
      </w:tr>
      <w:tr w:rsidR="00695029" w:rsidRPr="008D677E" w:rsidTr="002749D6">
        <w:tc>
          <w:tcPr>
            <w:tcW w:w="5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1.2.5.</w:t>
            </w:r>
          </w:p>
        </w:tc>
        <w:tc>
          <w:tcPr>
            <w:tcW w:w="17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Утепление чердачных перекрытий, подвалов, входных дверей и окон</w:t>
            </w:r>
          </w:p>
        </w:tc>
        <w:tc>
          <w:tcPr>
            <w:tcW w:w="170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  сельского поселения</w:t>
            </w:r>
          </w:p>
        </w:tc>
        <w:tc>
          <w:tcPr>
            <w:tcW w:w="170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57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4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затрат на тепловую энергию и воду</w:t>
            </w:r>
          </w:p>
        </w:tc>
      </w:tr>
      <w:tr w:rsidR="00695029" w:rsidRPr="008D677E" w:rsidTr="002749D6">
        <w:tc>
          <w:tcPr>
            <w:tcW w:w="5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17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современными приборами учета коммунальных ресурсов и устройствами  регулирования потребления тепловой энергии, (замена устаревших счетчиков на счетчики повышенного класса)</w:t>
            </w:r>
          </w:p>
        </w:tc>
        <w:tc>
          <w:tcPr>
            <w:tcW w:w="170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  сельского поселения</w:t>
            </w:r>
          </w:p>
        </w:tc>
        <w:tc>
          <w:tcPr>
            <w:tcW w:w="170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  сельского поселения</w:t>
            </w:r>
          </w:p>
        </w:tc>
        <w:tc>
          <w:tcPr>
            <w:tcW w:w="57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1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1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94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потребления энергоресурсов от 5%</w:t>
            </w:r>
          </w:p>
        </w:tc>
      </w:tr>
      <w:tr w:rsidR="00695029" w:rsidRPr="008D677E" w:rsidTr="002749D6">
        <w:tc>
          <w:tcPr>
            <w:tcW w:w="5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695029" w:rsidRPr="008D677E" w:rsidRDefault="00695029" w:rsidP="0027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78" w:type="dxa"/>
            <w:gridSpan w:val="1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695029" w:rsidRPr="008D677E" w:rsidRDefault="00695029" w:rsidP="0027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5029" w:rsidRPr="008D677E" w:rsidTr="002749D6">
        <w:tc>
          <w:tcPr>
            <w:tcW w:w="5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695029" w:rsidRPr="008D677E" w:rsidRDefault="00695029" w:rsidP="0027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695029" w:rsidRPr="008D677E" w:rsidRDefault="00695029" w:rsidP="0027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695029" w:rsidRPr="008D677E" w:rsidRDefault="00695029" w:rsidP="0027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1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1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695029" w:rsidRPr="008D677E" w:rsidRDefault="00695029" w:rsidP="002749D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94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695029" w:rsidRPr="008D677E" w:rsidRDefault="00695029" w:rsidP="0027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7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95029" w:rsidRPr="008D677E" w:rsidRDefault="00695029" w:rsidP="00695029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</w:rPr>
      </w:pPr>
      <w:r w:rsidRPr="008D67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95029" w:rsidRDefault="00695029" w:rsidP="00695029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</w:rPr>
      </w:pPr>
      <w:r w:rsidRPr="008D67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95029" w:rsidRDefault="00695029" w:rsidP="00695029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</w:rPr>
      </w:pPr>
    </w:p>
    <w:p w:rsidR="00695029" w:rsidRDefault="00695029" w:rsidP="00695029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</w:rPr>
      </w:pPr>
    </w:p>
    <w:p w:rsidR="00087278" w:rsidRDefault="00087278"/>
    <w:sectPr w:rsidR="00087278" w:rsidSect="00087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12793"/>
    <w:rsid w:val="00014BE7"/>
    <w:rsid w:val="0001629E"/>
    <w:rsid w:val="0008558F"/>
    <w:rsid w:val="00087278"/>
    <w:rsid w:val="000F1145"/>
    <w:rsid w:val="00202CED"/>
    <w:rsid w:val="0023215B"/>
    <w:rsid w:val="003D789B"/>
    <w:rsid w:val="004A7A71"/>
    <w:rsid w:val="005937F6"/>
    <w:rsid w:val="005E498F"/>
    <w:rsid w:val="00643801"/>
    <w:rsid w:val="00695029"/>
    <w:rsid w:val="007B1B20"/>
    <w:rsid w:val="00857AF6"/>
    <w:rsid w:val="00906737"/>
    <w:rsid w:val="00915A97"/>
    <w:rsid w:val="009C4A3F"/>
    <w:rsid w:val="009C5373"/>
    <w:rsid w:val="009E2B5B"/>
    <w:rsid w:val="00A057D2"/>
    <w:rsid w:val="00A05E83"/>
    <w:rsid w:val="00AC00A2"/>
    <w:rsid w:val="00AD0EC5"/>
    <w:rsid w:val="00AD19D4"/>
    <w:rsid w:val="00B12793"/>
    <w:rsid w:val="00B44808"/>
    <w:rsid w:val="00DE4C8C"/>
    <w:rsid w:val="00E00E00"/>
    <w:rsid w:val="00E16D28"/>
    <w:rsid w:val="00FC7AFF"/>
    <w:rsid w:val="00FD5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1279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B12793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B567C-965B-4108-90FE-AE69360C9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11</Pages>
  <Words>2656</Words>
  <Characters>15141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Секретарь</cp:lastModifiedBy>
  <cp:revision>17</cp:revision>
  <cp:lastPrinted>2020-08-28T11:01:00Z</cp:lastPrinted>
  <dcterms:created xsi:type="dcterms:W3CDTF">2019-01-28T08:30:00Z</dcterms:created>
  <dcterms:modified xsi:type="dcterms:W3CDTF">2020-08-28T11:01:00Z</dcterms:modified>
</cp:coreProperties>
</file>