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635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ПАТĂРЬЕЛ ЯЛ ПОСЕЛЕНИЙĚН </w:t>
            </w: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3D789B" w:rsidP="0008558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1C33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çурла уйăхĕн 28-мĕшĕ.№54</w:t>
            </w:r>
            <w:r w:rsid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8E22F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БОГАТЫРЕВСКОГО СЕЛЬСКОГО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8E22F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8E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9E2B5B" w:rsidP="009E2B5B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</w:t>
            </w:r>
            <w:r w:rsidR="001C33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28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1C33C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августа 2020 г.№ 54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ело Богатырево</w:t>
            </w:r>
          </w:p>
        </w:tc>
      </w:tr>
    </w:tbl>
    <w:p w:rsidR="00B12793" w:rsidRDefault="00B12793" w:rsidP="00B12793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4380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</w:t>
      </w:r>
    </w:p>
    <w:p w:rsidR="001C33CA" w:rsidRDefault="001C33CA" w:rsidP="001C33CA"/>
    <w:p w:rsidR="001C33CA" w:rsidRPr="00E007F9" w:rsidRDefault="001C33CA" w:rsidP="001C3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управления, решение об установлении размера платы за содержание жилого помещения на их общем собрании, а также определении предельных индексов изменения размеров платы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Богатыревском</w:t>
      </w:r>
      <w:proofErr w:type="spellEnd"/>
      <w:r w:rsidRPr="00E00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сельском поселении 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        </w:t>
      </w:r>
      <w:r w:rsidRPr="00E00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E007F9">
        <w:rPr>
          <w:rFonts w:ascii="Times New Roman" w:eastAsia="Times New Roman" w:hAnsi="Times New Roman" w:cs="Times New Roman"/>
          <w:sz w:val="24"/>
          <w:szCs w:val="24"/>
        </w:rPr>
        <w:t>В соответствии с п. 4 статьи 158 Жилищного кодекса Российской Федерации,  Методическими  рекомендациями 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Министерства  строительства</w:t>
      </w:r>
      <w:proofErr w:type="gramEnd"/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 и жилищно-коммунального хозяйства Российской Федерации от 06.04.2018 № 213/</w:t>
      </w:r>
      <w:proofErr w:type="spellStart"/>
      <w:proofErr w:type="gramStart"/>
      <w:r w:rsidRPr="00E007F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                                                 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                       </w:t>
      </w:r>
      <w:proofErr w:type="gramStart"/>
      <w:r w:rsidRPr="00E007F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ЕТ:</w:t>
      </w:r>
    </w:p>
    <w:p w:rsidR="001C33CA" w:rsidRPr="00E007F9" w:rsidRDefault="001C33CA" w:rsidP="001C3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07F9">
        <w:rPr>
          <w:rFonts w:ascii="Times New Roman" w:eastAsia="Times New Roman" w:hAnsi="Times New Roman" w:cs="Times New Roman"/>
          <w:sz w:val="24"/>
          <w:szCs w:val="24"/>
        </w:rPr>
        <w:t>Установить размер платы за содержание жилого помещения для собственников жилых помещений в многоквартирном доме, которые не приняли решение о выборе способа управления многоквартирным домом на их общем собрании, решение об установлении размера платы за содержание жилого помещения  в соответствии с типом многоквартирного дома, исходя из его конструктивных и технических характеристик, степени благоустройства и перечня инженерного оборудования, входящего в состав общего</w:t>
      </w:r>
      <w:proofErr w:type="gramEnd"/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 имущества многоквартирного дома, согласно приложению.</w:t>
      </w:r>
    </w:p>
    <w:p w:rsidR="001C33CA" w:rsidRPr="00E007F9" w:rsidRDefault="001C33CA" w:rsidP="001C3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Плата за содержание жилого помещения в многоквартирном доме устанавливается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Чувашской Республики.</w:t>
      </w:r>
    </w:p>
    <w:p w:rsidR="001C33CA" w:rsidRPr="00E007F9" w:rsidRDefault="001C33CA" w:rsidP="001C3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 платы определяется в рублях на 1 квадратный метр помещения (жилого, нежилого) в многоквартирном доме в месяц.</w:t>
      </w:r>
    </w:p>
    <w:p w:rsidR="001C33CA" w:rsidRPr="00E007F9" w:rsidRDefault="001C33CA" w:rsidP="001C3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 установлении размера платы </w:t>
      </w:r>
      <w:proofErr w:type="gramStart"/>
      <w:r w:rsidRPr="00E007F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жилого помещения на их общем собрании, определяется </w:t>
      </w:r>
      <w:proofErr w:type="gramStart"/>
      <w:r w:rsidRPr="00E007F9">
        <w:rPr>
          <w:rFonts w:ascii="Times New Roman" w:eastAsia="Times New Roman" w:hAnsi="Times New Roman" w:cs="Times New Roman"/>
          <w:sz w:val="24"/>
          <w:szCs w:val="24"/>
        </w:rPr>
        <w:t>равным</w:t>
      </w:r>
      <w:proofErr w:type="gramEnd"/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 индексу потребительских цен.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6.Настоящее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 сельского  поселения                   </w:t>
      </w:r>
    </w:p>
    <w:p w:rsidR="001C33CA" w:rsidRPr="00E007F9" w:rsidRDefault="001C33CA" w:rsidP="001C33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007F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  оставляю за собой.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сельского поселения                                           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А.В.Лаврентьев</w:t>
      </w:r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C33CA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 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Приложение</w:t>
      </w:r>
    </w:p>
    <w:p w:rsidR="001C33CA" w:rsidRPr="00E007F9" w:rsidRDefault="001C33CA" w:rsidP="001C33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    №54 от 28</w:t>
      </w:r>
      <w:r w:rsidRPr="00E007F9">
        <w:rPr>
          <w:rFonts w:ascii="Times New Roman" w:eastAsia="Times New Roman" w:hAnsi="Times New Roman" w:cs="Times New Roman"/>
          <w:sz w:val="24"/>
          <w:szCs w:val="24"/>
        </w:rPr>
        <w:t>.08.2020г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платы за содержание жилого помещения для собственников жилых помещений в многоквартирном доме, которые не приняли решение о выборе способа управления многоквартирным домом на их общем собрании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980"/>
        <w:gridCol w:w="4406"/>
        <w:gridCol w:w="2626"/>
      </w:tblGrid>
      <w:tr w:rsidR="001C33CA" w:rsidRPr="00E007F9" w:rsidTr="00856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Тип МКД по степени благоустройства</w:t>
            </w:r>
          </w:p>
        </w:tc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степени благоустройства</w:t>
            </w:r>
          </w:p>
        </w:tc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  за содержание жилого помещения*,в руб. на 1 кв</w:t>
            </w:r>
            <w:proofErr w:type="gramStart"/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 (жилого, нежилого) в месяц без учета НДС</w:t>
            </w:r>
          </w:p>
        </w:tc>
      </w:tr>
      <w:tr w:rsidR="001C33CA" w:rsidRPr="00E007F9" w:rsidTr="00856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33CA" w:rsidRPr="00E007F9" w:rsidTr="00856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помещения в многоквартирных домах без лифтов, имеющие все виды благоустройства,  кроме домов, оборудованных в установленном порядке индивидуальными поквартирными газовыми котлами</w:t>
            </w:r>
          </w:p>
        </w:tc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12,02</w:t>
            </w:r>
          </w:p>
        </w:tc>
      </w:tr>
      <w:tr w:rsidR="001C33CA" w:rsidRPr="00E007F9" w:rsidTr="00856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помещения в многоквартирных домах, имеющие не все виды благоустройства,  кроме домов, оборудованных в установленном порядке индивидуальными поквартирными газовыми котлами</w:t>
            </w:r>
          </w:p>
        </w:tc>
        <w:tc>
          <w:tcPr>
            <w:tcW w:w="0" w:type="auto"/>
            <w:vAlign w:val="center"/>
            <w:hideMark/>
          </w:tcPr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C33CA" w:rsidRPr="00E007F9" w:rsidRDefault="001C33CA" w:rsidP="00856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F9">
              <w:rPr>
                <w:rFonts w:ascii="Times New Roman" w:eastAsia="Times New Roman" w:hAnsi="Times New Roman" w:cs="Times New Roman"/>
                <w:sz w:val="24"/>
                <w:szCs w:val="24"/>
              </w:rPr>
              <w:t>12,02</w:t>
            </w:r>
          </w:p>
        </w:tc>
      </w:tr>
    </w:tbl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*размер платы за содержание жилого помещения определяется как сумма платы за услуги и работы по управлению многоквартирным домом, содержанию и текущему ремонту общего имущества в многоквартирном доме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E007F9">
        <w:rPr>
          <w:rFonts w:ascii="Times New Roman" w:eastAsia="Times New Roman" w:hAnsi="Times New Roman" w:cs="Times New Roman"/>
          <w:sz w:val="24"/>
          <w:szCs w:val="24"/>
        </w:rPr>
        <w:t>Примечание: размер платы за содержание жилого помещения в многоквартирном доме определяется по типам многоквартирных домов посредством расчета среднего значения размеров платы за содержание жилого помещения, утвержденных исходя из Минимального перечня 1 общими собраниями собственников помещений в однотипных многоквартирных домах, расположенных на территории  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Богатыревского</w:t>
      </w:r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Цивильского района ЧР, действующих на момент определения размера платы за содержание жилого помещения в многоквартирном</w:t>
      </w:r>
      <w:proofErr w:type="gramEnd"/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07F9">
        <w:rPr>
          <w:rFonts w:ascii="Times New Roman" w:eastAsia="Times New Roman" w:hAnsi="Times New Roman" w:cs="Times New Roman"/>
          <w:sz w:val="24"/>
          <w:szCs w:val="24"/>
        </w:rPr>
        <w:t>доме</w:t>
      </w:r>
      <w:proofErr w:type="gramEnd"/>
      <w:r w:rsidRPr="00E007F9">
        <w:rPr>
          <w:rFonts w:ascii="Times New Roman" w:eastAsia="Times New Roman" w:hAnsi="Times New Roman" w:cs="Times New Roman"/>
          <w:sz w:val="24"/>
          <w:szCs w:val="24"/>
        </w:rPr>
        <w:t xml:space="preserve"> и не предусматривающих дополнительных работ и услуг.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3CA" w:rsidRPr="00E007F9" w:rsidRDefault="001C33CA" w:rsidP="001C3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7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3CA" w:rsidRDefault="001C33CA" w:rsidP="001C33CA"/>
    <w:p w:rsidR="001C33CA" w:rsidRDefault="001C33CA" w:rsidP="001C33CA"/>
    <w:p w:rsidR="001C33CA" w:rsidRDefault="001C33CA" w:rsidP="001C33CA"/>
    <w:p w:rsidR="001C33CA" w:rsidRDefault="001C33CA" w:rsidP="001C33CA"/>
    <w:p w:rsidR="001C33CA" w:rsidRPr="001C33CA" w:rsidRDefault="001C33CA" w:rsidP="001C33CA"/>
    <w:p w:rsidR="00B12793" w:rsidRPr="00643801" w:rsidRDefault="00B12793" w:rsidP="001C33C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4380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680B"/>
    <w:multiLevelType w:val="multilevel"/>
    <w:tmpl w:val="1AFE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17768"/>
    <w:multiLevelType w:val="multilevel"/>
    <w:tmpl w:val="2CB20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2793"/>
    <w:rsid w:val="0001629E"/>
    <w:rsid w:val="0008558F"/>
    <w:rsid w:val="00087278"/>
    <w:rsid w:val="000F1145"/>
    <w:rsid w:val="001C33CA"/>
    <w:rsid w:val="0023215B"/>
    <w:rsid w:val="003D789B"/>
    <w:rsid w:val="003F13DD"/>
    <w:rsid w:val="004A7A71"/>
    <w:rsid w:val="005472F1"/>
    <w:rsid w:val="005937F6"/>
    <w:rsid w:val="005E498F"/>
    <w:rsid w:val="00643801"/>
    <w:rsid w:val="008E3552"/>
    <w:rsid w:val="00906737"/>
    <w:rsid w:val="009C5373"/>
    <w:rsid w:val="009E2B5B"/>
    <w:rsid w:val="00A66565"/>
    <w:rsid w:val="00AC00A2"/>
    <w:rsid w:val="00AD0EC5"/>
    <w:rsid w:val="00AD19D4"/>
    <w:rsid w:val="00B12793"/>
    <w:rsid w:val="00DE4C8C"/>
    <w:rsid w:val="00E00E00"/>
    <w:rsid w:val="00E16D28"/>
    <w:rsid w:val="00F0049B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C1EFF-876A-45B9-947A-32637A40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администрации  Богатыревского     </vt:lpstr>
    </vt:vector>
  </TitlesOfParts>
  <Company>Grizli777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15</cp:revision>
  <cp:lastPrinted>2020-08-28T10:12:00Z</cp:lastPrinted>
  <dcterms:created xsi:type="dcterms:W3CDTF">2019-01-28T08:30:00Z</dcterms:created>
  <dcterms:modified xsi:type="dcterms:W3CDTF">2020-08-28T10:14:00Z</dcterms:modified>
</cp:coreProperties>
</file>