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F64D6" w:rsidRPr="003C7459" w:rsidTr="00E2596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3C7459">
              <w:rPr>
                <w:sz w:val="24"/>
                <w:szCs w:val="24"/>
              </w:rPr>
              <w:t>Чёваш</w:t>
            </w:r>
            <w:proofErr w:type="spellEnd"/>
            <w:r w:rsidRPr="003C7459">
              <w:rPr>
                <w:sz w:val="24"/>
                <w:szCs w:val="24"/>
              </w:rPr>
              <w:t xml:space="preserve"> </w:t>
            </w:r>
            <w:proofErr w:type="spellStart"/>
            <w:r w:rsidRPr="003C7459">
              <w:rPr>
                <w:sz w:val="24"/>
                <w:szCs w:val="24"/>
              </w:rPr>
              <w:t>Республикинчи</w:t>
            </w:r>
            <w:proofErr w:type="spellEnd"/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3C7459">
              <w:rPr>
                <w:sz w:val="24"/>
                <w:szCs w:val="24"/>
              </w:rPr>
              <w:t>Пёрачкав</w:t>
            </w:r>
            <w:proofErr w:type="spellEnd"/>
            <w:r w:rsidRPr="003C7459">
              <w:rPr>
                <w:sz w:val="24"/>
                <w:szCs w:val="24"/>
              </w:rPr>
              <w:t xml:space="preserve"> </w:t>
            </w:r>
            <w:proofErr w:type="spellStart"/>
            <w:r w:rsidRPr="003C7459">
              <w:rPr>
                <w:sz w:val="24"/>
                <w:szCs w:val="24"/>
              </w:rPr>
              <w:t>район</w:t>
            </w:r>
            <w:proofErr w:type="gramStart"/>
            <w:r w:rsidRPr="003C7459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F64D6" w:rsidRPr="003C7459" w:rsidRDefault="001F64D6" w:rsidP="00E25966">
            <w:pPr>
              <w:pStyle w:val="2"/>
              <w:outlineLvl w:val="1"/>
            </w:pPr>
            <w:r w:rsidRPr="003C7459">
              <w:t>Никулино</w:t>
            </w: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ял поселений.</w:t>
            </w:r>
          </w:p>
          <w:p w:rsidR="001F64D6" w:rsidRPr="003C7459" w:rsidRDefault="001F64D6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ЙЫШЁНУ</w:t>
            </w:r>
          </w:p>
          <w:p w:rsidR="001F64D6" w:rsidRPr="003C7459" w:rsidRDefault="003C7459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2020 март 02</w:t>
            </w:r>
            <w:r w:rsidR="001F64D6" w:rsidRPr="003C7459">
              <w:rPr>
                <w:sz w:val="24"/>
                <w:szCs w:val="24"/>
              </w:rPr>
              <w:t>-м.ш. № 2</w:t>
            </w:r>
            <w:r w:rsidRPr="003C7459">
              <w:rPr>
                <w:sz w:val="24"/>
                <w:szCs w:val="24"/>
              </w:rPr>
              <w:t>3</w:t>
            </w:r>
          </w:p>
          <w:p w:rsidR="001F64D6" w:rsidRPr="003C7459" w:rsidRDefault="001F64D6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 xml:space="preserve">Никулино </w:t>
            </w:r>
            <w:proofErr w:type="spellStart"/>
            <w:r w:rsidRPr="003C7459">
              <w:rPr>
                <w:sz w:val="24"/>
                <w:szCs w:val="24"/>
              </w:rPr>
              <w:t>сали</w:t>
            </w:r>
            <w:proofErr w:type="spellEnd"/>
          </w:p>
          <w:p w:rsidR="001F64D6" w:rsidRPr="003C7459" w:rsidRDefault="001F64D6" w:rsidP="00E259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4D6" w:rsidRPr="003C7459" w:rsidRDefault="001F64D6" w:rsidP="00E25966">
            <w:pPr>
              <w:rPr>
                <w:sz w:val="24"/>
                <w:szCs w:val="24"/>
              </w:rPr>
            </w:pPr>
          </w:p>
          <w:p w:rsidR="001F64D6" w:rsidRPr="003C7459" w:rsidRDefault="001F64D6" w:rsidP="00E25966">
            <w:pPr>
              <w:rPr>
                <w:sz w:val="24"/>
                <w:szCs w:val="24"/>
              </w:rPr>
            </w:pPr>
          </w:p>
          <w:p w:rsidR="001F64D6" w:rsidRPr="003C7459" w:rsidRDefault="001F64D6" w:rsidP="00E25966">
            <w:pPr>
              <w:rPr>
                <w:sz w:val="24"/>
                <w:szCs w:val="24"/>
              </w:rPr>
            </w:pP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Администрация Никулинского</w:t>
            </w: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 xml:space="preserve"> сельского поселения</w:t>
            </w: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Порецкого района</w:t>
            </w:r>
          </w:p>
          <w:p w:rsidR="001F64D6" w:rsidRPr="003C7459" w:rsidRDefault="001F64D6" w:rsidP="00E25966">
            <w:pPr>
              <w:pStyle w:val="2"/>
              <w:outlineLvl w:val="1"/>
            </w:pPr>
            <w:r w:rsidRPr="003C7459">
              <w:t>Чувашской Республики</w:t>
            </w: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 xml:space="preserve">ПОСТАНОВЛЕНИЕ </w:t>
            </w:r>
          </w:p>
          <w:p w:rsidR="001F64D6" w:rsidRPr="003C7459" w:rsidRDefault="003C7459" w:rsidP="00E25966">
            <w:pPr>
              <w:pStyle w:val="2"/>
              <w:keepNext w:val="0"/>
              <w:outlineLvl w:val="1"/>
            </w:pPr>
            <w:r w:rsidRPr="003C7459">
              <w:t>02</w:t>
            </w:r>
            <w:r w:rsidR="001F64D6" w:rsidRPr="003C7459">
              <w:t xml:space="preserve"> </w:t>
            </w:r>
            <w:r w:rsidRPr="003C7459">
              <w:t>марта 2020 г. №23</w:t>
            </w:r>
          </w:p>
          <w:p w:rsidR="001F64D6" w:rsidRPr="003C7459" w:rsidRDefault="001F64D6" w:rsidP="00E25966">
            <w:pPr>
              <w:jc w:val="center"/>
              <w:rPr>
                <w:sz w:val="24"/>
                <w:szCs w:val="24"/>
              </w:rPr>
            </w:pPr>
            <w:r w:rsidRPr="003C7459">
              <w:rPr>
                <w:sz w:val="24"/>
                <w:szCs w:val="24"/>
              </w:rPr>
              <w:t>с. Никулино</w:t>
            </w:r>
          </w:p>
          <w:p w:rsidR="001F64D6" w:rsidRPr="003C7459" w:rsidRDefault="001F64D6" w:rsidP="00E25966">
            <w:pPr>
              <w:jc w:val="both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7E69EE" w:rsidRPr="0029552A" w:rsidRDefault="007E69EE" w:rsidP="007E6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 утверждении «</w:t>
      </w:r>
      <w:r w:rsidRPr="0029552A">
        <w:rPr>
          <w:b/>
          <w:bCs/>
          <w:sz w:val="24"/>
          <w:szCs w:val="24"/>
        </w:rPr>
        <w:t xml:space="preserve">Положения об архиве </w:t>
      </w:r>
    </w:p>
    <w:p w:rsidR="007E69EE" w:rsidRPr="0029552A" w:rsidRDefault="007E69EE" w:rsidP="007E69EE">
      <w:pPr>
        <w:jc w:val="both"/>
        <w:rPr>
          <w:b/>
          <w:sz w:val="24"/>
          <w:szCs w:val="24"/>
        </w:rPr>
      </w:pPr>
      <w:r w:rsidRPr="0029552A">
        <w:rPr>
          <w:b/>
          <w:sz w:val="24"/>
          <w:szCs w:val="24"/>
        </w:rPr>
        <w:t>Собрания</w:t>
      </w:r>
      <w:r w:rsidRPr="0029552A">
        <w:rPr>
          <w:sz w:val="24"/>
          <w:szCs w:val="24"/>
        </w:rPr>
        <w:t xml:space="preserve"> </w:t>
      </w:r>
      <w:r w:rsidRPr="0029552A">
        <w:rPr>
          <w:b/>
          <w:sz w:val="24"/>
          <w:szCs w:val="24"/>
        </w:rPr>
        <w:t>депутатов и администрации</w:t>
      </w:r>
    </w:p>
    <w:p w:rsidR="007E69EE" w:rsidRDefault="007E69EE" w:rsidP="007E69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Никулинского</w:t>
      </w:r>
      <w:r w:rsidRPr="0029552A">
        <w:rPr>
          <w:b/>
          <w:sz w:val="24"/>
          <w:szCs w:val="24"/>
        </w:rPr>
        <w:t xml:space="preserve"> сельского поселения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b/>
          <w:sz w:val="24"/>
          <w:szCs w:val="24"/>
        </w:rPr>
        <w:t>Порецкого района</w:t>
      </w:r>
      <w:r>
        <w:rPr>
          <w:sz w:val="24"/>
          <w:szCs w:val="24"/>
        </w:rPr>
        <w:t>»</w:t>
      </w:r>
    </w:p>
    <w:p w:rsidR="007E69EE" w:rsidRPr="0029552A" w:rsidRDefault="007E69EE" w:rsidP="007E69EE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 В соответствии с Федеральным законом от 22 октября 2004 г. № 125-ФЗ "Об архивном деле в Российской Федерации" (с изменениями от 4 декабря 2006 г., 1 декабря 2007 г., 13 мая 2008 г.), Законом Чувашской Республики от 30 марта 2006 г. № 3 "Об архивном деле в Чувашской Республике</w:t>
      </w:r>
      <w:r>
        <w:rPr>
          <w:sz w:val="24"/>
          <w:szCs w:val="24"/>
        </w:rPr>
        <w:t>»</w:t>
      </w:r>
      <w:r w:rsidRPr="0029552A">
        <w:rPr>
          <w:sz w:val="24"/>
          <w:szCs w:val="24"/>
        </w:rPr>
        <w:t>, Основными правилами работы архивов организаций (М., 2002), нормативными методическими документами Федерального архивного агентства, Министерства информационной политики и массовых коммуникаций Чувашской Республики, администраций муниципальных районов и городских округов Чувашской Республики</w:t>
      </w:r>
      <w:r>
        <w:rPr>
          <w:sz w:val="24"/>
          <w:szCs w:val="24"/>
        </w:rPr>
        <w:t>,</w:t>
      </w:r>
      <w:r w:rsidRPr="0029552A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Никулинского</w:t>
      </w:r>
      <w:r w:rsidRPr="0029552A">
        <w:rPr>
          <w:sz w:val="24"/>
          <w:szCs w:val="24"/>
        </w:rPr>
        <w:t xml:space="preserve"> сельского поселения Порецкого района </w:t>
      </w:r>
      <w:proofErr w:type="spellStart"/>
      <w:r w:rsidRPr="0029552A">
        <w:rPr>
          <w:sz w:val="24"/>
          <w:szCs w:val="24"/>
        </w:rPr>
        <w:t>п</w:t>
      </w:r>
      <w:proofErr w:type="spellEnd"/>
      <w:r w:rsidRPr="0029552A">
        <w:rPr>
          <w:sz w:val="24"/>
          <w:szCs w:val="24"/>
        </w:rPr>
        <w:t xml:space="preserve"> о с т а </w:t>
      </w:r>
      <w:proofErr w:type="spellStart"/>
      <w:r w:rsidRPr="0029552A">
        <w:rPr>
          <w:sz w:val="24"/>
          <w:szCs w:val="24"/>
        </w:rPr>
        <w:t>н</w:t>
      </w:r>
      <w:proofErr w:type="spellEnd"/>
      <w:r w:rsidRPr="0029552A">
        <w:rPr>
          <w:sz w:val="24"/>
          <w:szCs w:val="24"/>
        </w:rPr>
        <w:t xml:space="preserve"> о в л я е т:</w:t>
      </w:r>
    </w:p>
    <w:p w:rsidR="007E69EE" w:rsidRPr="0029552A" w:rsidRDefault="007E69EE" w:rsidP="007E69EE">
      <w:pPr>
        <w:numPr>
          <w:ilvl w:val="0"/>
          <w:numId w:val="3"/>
        </w:numPr>
        <w:suppressAutoHyphens/>
        <w:ind w:left="10" w:firstLine="770"/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Утвердить прилагаемое «Положение об архиве Собрания депутатов и администрации </w:t>
      </w:r>
      <w:r>
        <w:rPr>
          <w:sz w:val="24"/>
          <w:szCs w:val="24"/>
        </w:rPr>
        <w:t>Никулинского</w:t>
      </w:r>
      <w:r w:rsidRPr="0029552A">
        <w:rPr>
          <w:sz w:val="24"/>
          <w:szCs w:val="24"/>
        </w:rPr>
        <w:t xml:space="preserve"> сельского поселения Порецкого района».</w:t>
      </w:r>
    </w:p>
    <w:p w:rsidR="007E69EE" w:rsidRPr="0029552A" w:rsidRDefault="006155FA" w:rsidP="007E69EE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69EE" w:rsidRPr="0029552A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Никулинского </w:t>
      </w:r>
    </w:p>
    <w:p w:rsidR="007E69EE" w:rsidRDefault="007E69EE" w:rsidP="007E69EE">
      <w:pPr>
        <w:rPr>
          <w:sz w:val="24"/>
          <w:szCs w:val="24"/>
        </w:rPr>
      </w:pPr>
      <w:r w:rsidRPr="00FD57D6">
        <w:rPr>
          <w:sz w:val="24"/>
          <w:szCs w:val="24"/>
        </w:rPr>
        <w:t xml:space="preserve">сельского поселения                                </w:t>
      </w:r>
      <w:r>
        <w:rPr>
          <w:sz w:val="24"/>
          <w:szCs w:val="24"/>
        </w:rPr>
        <w:t xml:space="preserve">                                                                     Г.Л.Васильев</w:t>
      </w: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Default="007E69EE" w:rsidP="007E69EE">
      <w:pPr>
        <w:rPr>
          <w:sz w:val="24"/>
          <w:szCs w:val="24"/>
        </w:rPr>
      </w:pPr>
    </w:p>
    <w:p w:rsidR="007E69EE" w:rsidRPr="0029552A" w:rsidRDefault="007E69EE" w:rsidP="007E69EE">
      <w:pPr>
        <w:tabs>
          <w:tab w:val="left" w:pos="5670"/>
        </w:tabs>
        <w:jc w:val="right"/>
        <w:rPr>
          <w:sz w:val="24"/>
          <w:szCs w:val="24"/>
        </w:rPr>
      </w:pPr>
      <w:r w:rsidRPr="0029552A">
        <w:rPr>
          <w:sz w:val="24"/>
          <w:szCs w:val="24"/>
        </w:rPr>
        <w:lastRenderedPageBreak/>
        <w:t>Утверждено</w:t>
      </w:r>
    </w:p>
    <w:p w:rsidR="007E69EE" w:rsidRDefault="007E69EE" w:rsidP="007E69EE">
      <w:pPr>
        <w:pStyle w:val="af6"/>
        <w:pBdr>
          <w:top w:val="single" w:sz="4" w:space="1" w:color="auto"/>
        </w:pBdr>
        <w:jc w:val="right"/>
      </w:pPr>
      <w:r>
        <w:t xml:space="preserve">                                                                                            постановлением  администрации   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right"/>
      </w:pPr>
      <w:r>
        <w:t xml:space="preserve">                                                                                            Никулинского</w:t>
      </w:r>
      <w:r w:rsidRPr="0029552A">
        <w:t xml:space="preserve"> сельского поселения 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right"/>
      </w:pPr>
      <w:r w:rsidRPr="0029552A">
        <w:t xml:space="preserve">                                                                        </w:t>
      </w:r>
      <w:r>
        <w:t xml:space="preserve">                    от </w:t>
      </w:r>
      <w:r w:rsidRPr="003C7459">
        <w:t>02.03.2020  № 2</w:t>
      </w:r>
      <w:r w:rsidR="003C7459" w:rsidRPr="003C7459">
        <w:t>3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center"/>
      </w:pP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center"/>
        <w:rPr>
          <w:b/>
        </w:rPr>
      </w:pPr>
      <w:r w:rsidRPr="0029552A">
        <w:rPr>
          <w:b/>
        </w:rPr>
        <w:t>Положение об архиве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center"/>
        <w:rPr>
          <w:b/>
        </w:rPr>
      </w:pPr>
      <w:r w:rsidRPr="0029552A">
        <w:rPr>
          <w:b/>
        </w:rPr>
        <w:t>Собрания депутатов и администрации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center"/>
        <w:rPr>
          <w:b/>
        </w:rPr>
      </w:pPr>
      <w:r>
        <w:rPr>
          <w:b/>
        </w:rPr>
        <w:t>Никулинского</w:t>
      </w:r>
      <w:r w:rsidRPr="0029552A">
        <w:rPr>
          <w:b/>
        </w:rPr>
        <w:t xml:space="preserve"> сельского поселения</w:t>
      </w:r>
      <w:r>
        <w:rPr>
          <w:b/>
        </w:rPr>
        <w:t xml:space="preserve"> Порецкого района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rPr>
          <w:b/>
        </w:rPr>
      </w:pP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center"/>
        <w:rPr>
          <w:b/>
        </w:rPr>
      </w:pPr>
      <w:r w:rsidRPr="0029552A">
        <w:rPr>
          <w:b/>
        </w:rPr>
        <w:t>Основные положения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both"/>
      </w:pPr>
      <w:r w:rsidRPr="0029552A">
        <w:t xml:space="preserve">          1.1. Документы</w:t>
      </w:r>
      <w:r w:rsidRPr="0029552A">
        <w:rPr>
          <w:b/>
        </w:rPr>
        <w:t xml:space="preserve"> </w:t>
      </w:r>
      <w:r>
        <w:t>Собрания депутатов и администрации</w:t>
      </w:r>
      <w:r w:rsidRPr="0029552A">
        <w:t xml:space="preserve"> </w:t>
      </w:r>
      <w:r>
        <w:t>Никулинского</w:t>
      </w:r>
      <w:r w:rsidRPr="0029552A">
        <w:t xml:space="preserve"> сельского поселения Порецкого района Чувашской Республики (далее – организация), имеющие историческое, культурное, научное, экономическое, социальное и политическое значение, относящиеся к государственной и муниципальной собственности и входящие в состав Архивного фонда Чувашской Республики, подлежат постоянному хранению в соответствующих муниципальных архивах.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both"/>
      </w:pPr>
      <w:r w:rsidRPr="0029552A">
        <w:t xml:space="preserve">           До передачи на постоянное хранение эти документы временно, в пределах, установленных архивным законодательством Российской Федерации  и Чувашской Республики, хранятся в архиве организации.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both"/>
      </w:pPr>
      <w:r w:rsidRPr="0029552A">
        <w:t xml:space="preserve">  </w:t>
      </w:r>
      <w:r>
        <w:t xml:space="preserve">         Организация, не являющаяся источником </w:t>
      </w:r>
      <w:r w:rsidRPr="0029552A">
        <w:t xml:space="preserve"> комплектования муниципального архива, осуществляет постоянное хранение документов до ликвидации организации. </w:t>
      </w:r>
    </w:p>
    <w:p w:rsidR="007E69EE" w:rsidRPr="0029552A" w:rsidRDefault="007E69EE" w:rsidP="007E69EE">
      <w:pPr>
        <w:pStyle w:val="af6"/>
        <w:pBdr>
          <w:top w:val="single" w:sz="4" w:space="1" w:color="auto"/>
        </w:pBdr>
        <w:jc w:val="both"/>
      </w:pPr>
      <w:r w:rsidRPr="0029552A">
        <w:t xml:space="preserve">           1.2.   Организация обеспечивает сохранность, учет, отбор, упорядочение и использование документов, образующихся в ее деятельности. В целях обеспечения сохранности, учета, отбора, упорядочения, использования документов Архивного фонда Чувашской Республики и подготовки их к передаче на постоянное хранение в муниципальный архив создается архив организации (далее - архив).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</w:t>
      </w:r>
      <w:r w:rsidRPr="0029552A">
        <w:rPr>
          <w:i/>
          <w:sz w:val="24"/>
          <w:szCs w:val="24"/>
        </w:rPr>
        <w:t xml:space="preserve">          </w:t>
      </w:r>
      <w:r w:rsidRPr="0029552A">
        <w:rPr>
          <w:sz w:val="24"/>
          <w:szCs w:val="24"/>
        </w:rPr>
        <w:t>Архив может быть создан как самостоятельное подразделение или его функции возлагаются на специалиста, ответственного за архив, назначаемого распоряжением администрации сельского поселения.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9552A">
        <w:rPr>
          <w:sz w:val="24"/>
          <w:szCs w:val="24"/>
        </w:rPr>
        <w:t>1.3. Организация обеспечивает архив необходимым помещением, оборудованием и кадрами.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1.4. Организация  в соответствии  с действующим архивным законодательством Российской Федерации и Чувашской республики, также нормативными документами по делопроизводству и архивному делу</w:t>
      </w:r>
      <w:r>
        <w:rPr>
          <w:sz w:val="24"/>
          <w:szCs w:val="24"/>
        </w:rPr>
        <w:t>,</w:t>
      </w:r>
      <w:r w:rsidRPr="0029552A">
        <w:rPr>
          <w:sz w:val="24"/>
          <w:szCs w:val="24"/>
        </w:rPr>
        <w:t xml:space="preserve"> обеспечивает сохранность документов или их своевременную передачу на постоянное хранение  в соответствующий муниципальный архив.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 Все работы, связанные с подготовкой, транспортировкой и передачей архивных документов, производятся силами и за счет самой организации.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1.5.  </w:t>
      </w:r>
      <w:proofErr w:type="gramStart"/>
      <w:r w:rsidRPr="0029552A">
        <w:rPr>
          <w:sz w:val="24"/>
          <w:szCs w:val="24"/>
        </w:rPr>
        <w:t>В своей работе архив руководствуется Федеральным законом от 22 октября 2004 г. № 125-ФЗ "Об архивном деле в Российской Федерации" (с изменениями от 4 декабря 2006 г., 1 декабря 2007 г., 13 мая 2008 г.), Законом Чувашской Республики от 30 марта 2006 г. № 3 "Об архивном деле в Чувашской Республике</w:t>
      </w:r>
      <w:r>
        <w:rPr>
          <w:sz w:val="24"/>
          <w:szCs w:val="24"/>
        </w:rPr>
        <w:t>»</w:t>
      </w:r>
      <w:r w:rsidRPr="0029552A">
        <w:rPr>
          <w:sz w:val="24"/>
          <w:szCs w:val="24"/>
        </w:rPr>
        <w:t>, Основными правилами работы архивов организаций (М., 2002), нормативными методическими документами Федерального</w:t>
      </w:r>
      <w:proofErr w:type="gramEnd"/>
      <w:r w:rsidRPr="0029552A">
        <w:rPr>
          <w:sz w:val="24"/>
          <w:szCs w:val="24"/>
        </w:rPr>
        <w:t xml:space="preserve"> архивного агентства, Министерства информационной политики и массовых коммуникаций Чувашской Республики, администраций муниципальных районов и городских </w:t>
      </w:r>
      <w:r>
        <w:rPr>
          <w:sz w:val="24"/>
          <w:szCs w:val="24"/>
        </w:rPr>
        <w:t>округов Чувашской Республики и П</w:t>
      </w:r>
      <w:r w:rsidRPr="0029552A">
        <w:rPr>
          <w:sz w:val="24"/>
          <w:szCs w:val="24"/>
        </w:rPr>
        <w:t>оложением об архиве.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1.6. Архив работает по плану, утвержденному руководителем организации, и отчитывается перед ним в своей работе.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1.7.   Контроль над деятельностью архива осуществляет руководитель организации.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1.8. Организационно-методическое руководство деятельностью архива осуществляет  соответствующий муниципальный архив.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lastRenderedPageBreak/>
        <w:t xml:space="preserve">          1.9. Положение об архиве разработано с учетом Основных правил работы архивов организаций и действующего законодательства об архивном деле в Российской Федерации и Чувашской Республике, действующего законодательства Росс</w:t>
      </w:r>
      <w:r>
        <w:rPr>
          <w:sz w:val="24"/>
          <w:szCs w:val="24"/>
        </w:rPr>
        <w:t>ийской Федерации в области   за</w:t>
      </w:r>
      <w:r w:rsidRPr="0029552A">
        <w:rPr>
          <w:sz w:val="24"/>
          <w:szCs w:val="24"/>
        </w:rPr>
        <w:t xml:space="preserve">щиты информации и информационной безопасности.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  <w:r w:rsidRPr="0029552A">
        <w:rPr>
          <w:b/>
          <w:sz w:val="24"/>
          <w:szCs w:val="24"/>
        </w:rPr>
        <w:t>2. Состав документов архива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В архив поступают: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2.1. Законченные делопроизводством документы постоянного хранения, образовавшиеся в деятельности структурных подразделений организации, документы временного (свыше 10 лет) срока хранения, необходимые в практической деятельности,  документы по личному составу.</w:t>
      </w:r>
    </w:p>
    <w:p w:rsidR="007E69EE" w:rsidRPr="0029552A" w:rsidRDefault="007E69EE" w:rsidP="007E69EE">
      <w:pPr>
        <w:pStyle w:val="af6"/>
        <w:jc w:val="both"/>
      </w:pPr>
      <w:r w:rsidRPr="0029552A">
        <w:t xml:space="preserve">        2.2. Документы постоянного хранения и по личному составу организаций - предшественников.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2.3. Личные фонды руководящих и заслуженных работников организации.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2.4. Служебные и ведомственные издания.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2.5. Научно-справочный аппарат к документам архива (описи дел, паспорт архива, историческая справка и др.).</w:t>
      </w:r>
    </w:p>
    <w:p w:rsidR="007E69EE" w:rsidRPr="0029552A" w:rsidRDefault="007E69EE" w:rsidP="007E69EE">
      <w:pPr>
        <w:jc w:val="center"/>
        <w:rPr>
          <w:sz w:val="24"/>
          <w:szCs w:val="24"/>
        </w:rPr>
      </w:pPr>
    </w:p>
    <w:p w:rsidR="007E69EE" w:rsidRPr="0029552A" w:rsidRDefault="007E69EE" w:rsidP="007E69EE">
      <w:pPr>
        <w:jc w:val="center"/>
        <w:rPr>
          <w:sz w:val="24"/>
          <w:szCs w:val="24"/>
        </w:rPr>
      </w:pPr>
      <w:r w:rsidRPr="0029552A">
        <w:rPr>
          <w:b/>
          <w:sz w:val="24"/>
          <w:szCs w:val="24"/>
        </w:rPr>
        <w:t>3. Задачи архива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Основными задачами архива являются: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3.1. Комплектование архива документами, состав которых предусмотрен разделом 2 настоящего Положения.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3.2. Учет, обеспечение сохранности документов, создание научно-справочного аппарата к описям, использование документов, хранящихся в архиве.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3.3. Осуществление контроля над формированием и оформлением дел в делопроизводстве организации.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3.4. Подготовка и своевременная передача документов Архивного фонда Чувашской Республики, образовавшихся в процессе деятельности организации, на постоянное хранение в соответствующий муниципальный архив с соблюдением требований, установленных нормативными документами по архивному делу.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  <w:r w:rsidRPr="0029552A">
        <w:rPr>
          <w:b/>
          <w:sz w:val="24"/>
          <w:szCs w:val="24"/>
        </w:rPr>
        <w:t>4. Функции архива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В соответствии с возложенными на него задачами архив осуществляет следующие функции: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4.1. Принимает завершенные делопроизводством и упорядоченные в соответствии с нормативными требованиями, дела, учитывает и хранит документы по основным направлениям деятельности, откладывающиеся в структурных подразделениях организации.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4.2. </w:t>
      </w:r>
      <w:proofErr w:type="gramStart"/>
      <w:r w:rsidRPr="0029552A">
        <w:rPr>
          <w:sz w:val="24"/>
          <w:szCs w:val="24"/>
        </w:rPr>
        <w:t xml:space="preserve">Составляет и представляет не позднее чем через два года после 5 завершения делопроизводством годовые разделы описей дел постоянного хранения и по личному составу на рассмотрение экспертной комиссии (далее – ЭК) организации, затем – экспертно-проверочной комиссии Министерства культуры, по делам национальностей и архивного дела Чувашской Республики (далее – ЭПК Минкультуры Чувашии) для утверждения и согласования. </w:t>
      </w:r>
      <w:proofErr w:type="gramEnd"/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4.3. Осуществляет учет и обеспечивает полную сохранность принятых на хранение дел и документов.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4.4. Создает, пополняет и совершенствует научно-справочный аппарат к хранящимся в архиве делам и документам.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4.5. Организует использование документов: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информирует руководство и работников организации о составе и содержании документов архива;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lastRenderedPageBreak/>
        <w:t xml:space="preserve">       выдает в установленном порядке дела, документы или копии документов в целях служебного и научного использования;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ведет учет использования документов, хранящихся в архиве.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4.6. Проводит экспертизу ценности документов, хранящихся в архиве, участвует в работе </w:t>
      </w:r>
      <w:proofErr w:type="gramStart"/>
      <w:r w:rsidRPr="0029552A">
        <w:rPr>
          <w:sz w:val="24"/>
          <w:szCs w:val="24"/>
        </w:rPr>
        <w:t>ЭК</w:t>
      </w:r>
      <w:proofErr w:type="gramEnd"/>
      <w:r w:rsidRPr="0029552A">
        <w:rPr>
          <w:sz w:val="24"/>
          <w:szCs w:val="24"/>
        </w:rPr>
        <w:t xml:space="preserve"> организации.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4.7. Организует и оказывает методическую помощь в составлении сводной номенклатуры дел организации, контролирует правильность формирования и оформления дел в делопроизводстве, а также подготовку дел к передаче на постоянное хранение.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4.8. Участвует в проведении мероприятий по повышению квалификации работников организации по вопросам делопроизводства и архивного дела.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4.9. Ежегодно представляет в соответствующий муниципальный архив сведения о составе и объеме документов по установленной форме (паспорт архива).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4.10. Подготавливает и в установленном порядке передает на постоянное хранение в соответствующий муниципальный архив документы Архивного фонда Чувашской Республики. 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</w:t>
      </w: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  <w:r w:rsidRPr="0029552A">
        <w:rPr>
          <w:b/>
          <w:sz w:val="24"/>
          <w:szCs w:val="24"/>
        </w:rPr>
        <w:t>5. Права архива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Для выполнения возложенных задач и функций архив имеет право: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5.1. Контролировать выполнение установленных правил работы с документами в организации.</w:t>
      </w:r>
    </w:p>
    <w:p w:rsidR="007E69EE" w:rsidRPr="0029552A" w:rsidRDefault="007E69EE" w:rsidP="007E69EE">
      <w:pPr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5.2. Запрашивать от работников организации сведения, необходимые для работы архива, с учетом обеспечения выполнения всех возложенных на него задач и функций. </w:t>
      </w:r>
    </w:p>
    <w:p w:rsidR="007E69EE" w:rsidRPr="0029552A" w:rsidRDefault="007E69EE" w:rsidP="007E69EE">
      <w:pPr>
        <w:rPr>
          <w:sz w:val="24"/>
          <w:szCs w:val="24"/>
        </w:rPr>
      </w:pPr>
    </w:p>
    <w:p w:rsidR="007E69EE" w:rsidRPr="0029552A" w:rsidRDefault="007E69EE" w:rsidP="007E69EE">
      <w:pPr>
        <w:rPr>
          <w:sz w:val="24"/>
          <w:szCs w:val="24"/>
        </w:rPr>
      </w:pPr>
    </w:p>
    <w:p w:rsidR="007E69EE" w:rsidRPr="0029552A" w:rsidRDefault="007E69EE" w:rsidP="007E69EE">
      <w:pPr>
        <w:jc w:val="center"/>
        <w:rPr>
          <w:b/>
          <w:sz w:val="24"/>
          <w:szCs w:val="24"/>
        </w:rPr>
      </w:pPr>
      <w:r w:rsidRPr="0029552A">
        <w:rPr>
          <w:b/>
          <w:sz w:val="24"/>
          <w:szCs w:val="24"/>
        </w:rPr>
        <w:t>6. Ответственность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  <w:r w:rsidRPr="0029552A">
        <w:rPr>
          <w:sz w:val="24"/>
          <w:szCs w:val="24"/>
        </w:rPr>
        <w:t xml:space="preserve">          6.1. Специалист, ответственный за архив, несет ответственность за выполнение возложенных на него обязанностей в соответствии с действующим законодательством и должностной инструкцией.</w:t>
      </w: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both"/>
        <w:rPr>
          <w:sz w:val="24"/>
          <w:szCs w:val="24"/>
        </w:rPr>
      </w:pPr>
    </w:p>
    <w:p w:rsidR="007E69EE" w:rsidRPr="0029552A" w:rsidRDefault="007E69EE" w:rsidP="007E69EE">
      <w:pPr>
        <w:jc w:val="both"/>
        <w:rPr>
          <w:sz w:val="24"/>
          <w:szCs w:val="24"/>
        </w:rPr>
      </w:pPr>
    </w:p>
    <w:sectPr w:rsidR="007E69EE" w:rsidRPr="0029552A" w:rsidSect="007E6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5D" w:rsidRDefault="00B53C5D" w:rsidP="00981488">
      <w:r>
        <w:separator/>
      </w:r>
    </w:p>
  </w:endnote>
  <w:endnote w:type="continuationSeparator" w:id="0">
    <w:p w:rsidR="00B53C5D" w:rsidRDefault="00B53C5D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5D" w:rsidRDefault="00B53C5D" w:rsidP="00981488">
      <w:r>
        <w:separator/>
      </w:r>
    </w:p>
  </w:footnote>
  <w:footnote w:type="continuationSeparator" w:id="0">
    <w:p w:rsidR="00B53C5D" w:rsidRDefault="00B53C5D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38339E"/>
    <w:multiLevelType w:val="hybridMultilevel"/>
    <w:tmpl w:val="0F42A2A6"/>
    <w:lvl w:ilvl="0" w:tplc="86E201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41E7"/>
    <w:rsid w:val="0013396B"/>
    <w:rsid w:val="00135DDD"/>
    <w:rsid w:val="0015066C"/>
    <w:rsid w:val="0015128C"/>
    <w:rsid w:val="00166962"/>
    <w:rsid w:val="001760F9"/>
    <w:rsid w:val="001A3DFA"/>
    <w:rsid w:val="001B3001"/>
    <w:rsid w:val="001B59AC"/>
    <w:rsid w:val="001C5718"/>
    <w:rsid w:val="001D4044"/>
    <w:rsid w:val="001D4B67"/>
    <w:rsid w:val="001D7B20"/>
    <w:rsid w:val="001E16D1"/>
    <w:rsid w:val="001F35A1"/>
    <w:rsid w:val="001F64D6"/>
    <w:rsid w:val="00202389"/>
    <w:rsid w:val="00207693"/>
    <w:rsid w:val="00210EAA"/>
    <w:rsid w:val="00233B75"/>
    <w:rsid w:val="002407DB"/>
    <w:rsid w:val="00263599"/>
    <w:rsid w:val="00263D4A"/>
    <w:rsid w:val="00264772"/>
    <w:rsid w:val="0029378E"/>
    <w:rsid w:val="002A4199"/>
    <w:rsid w:val="002A7039"/>
    <w:rsid w:val="002B37C6"/>
    <w:rsid w:val="002B6098"/>
    <w:rsid w:val="002B62C5"/>
    <w:rsid w:val="002C6859"/>
    <w:rsid w:val="002D0315"/>
    <w:rsid w:val="002E5015"/>
    <w:rsid w:val="00301115"/>
    <w:rsid w:val="00303FFF"/>
    <w:rsid w:val="00326C72"/>
    <w:rsid w:val="003320A1"/>
    <w:rsid w:val="0035323B"/>
    <w:rsid w:val="00355BE6"/>
    <w:rsid w:val="003C6D96"/>
    <w:rsid w:val="003C7459"/>
    <w:rsid w:val="00402A95"/>
    <w:rsid w:val="00410631"/>
    <w:rsid w:val="0042033D"/>
    <w:rsid w:val="00420707"/>
    <w:rsid w:val="004212A8"/>
    <w:rsid w:val="00421438"/>
    <w:rsid w:val="00424748"/>
    <w:rsid w:val="00437F9D"/>
    <w:rsid w:val="004457D6"/>
    <w:rsid w:val="00450C4D"/>
    <w:rsid w:val="00452318"/>
    <w:rsid w:val="00473726"/>
    <w:rsid w:val="00495ABC"/>
    <w:rsid w:val="00495C63"/>
    <w:rsid w:val="004B25E0"/>
    <w:rsid w:val="004C7316"/>
    <w:rsid w:val="004D08BB"/>
    <w:rsid w:val="004E4200"/>
    <w:rsid w:val="004F292D"/>
    <w:rsid w:val="004F7B41"/>
    <w:rsid w:val="00505D93"/>
    <w:rsid w:val="005114F0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5287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155FA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2534"/>
    <w:rsid w:val="00790316"/>
    <w:rsid w:val="007914C2"/>
    <w:rsid w:val="007A3397"/>
    <w:rsid w:val="007B60F3"/>
    <w:rsid w:val="007B7ADF"/>
    <w:rsid w:val="007D0075"/>
    <w:rsid w:val="007D737B"/>
    <w:rsid w:val="007E69EE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747B"/>
    <w:rsid w:val="008B34B4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257F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535EC"/>
    <w:rsid w:val="00B53C5D"/>
    <w:rsid w:val="00B6028A"/>
    <w:rsid w:val="00B6352F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5449"/>
    <w:rsid w:val="00C47A04"/>
    <w:rsid w:val="00C54EC5"/>
    <w:rsid w:val="00C84B7E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D3266"/>
    <w:rsid w:val="00DE1306"/>
    <w:rsid w:val="00DE429F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  <w:style w:type="paragraph" w:customStyle="1" w:styleId="pc">
    <w:name w:val="pc"/>
    <w:basedOn w:val="a0"/>
    <w:rsid w:val="007E69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No Spacing"/>
    <w:uiPriority w:val="1"/>
    <w:qFormat/>
    <w:rsid w:val="007E69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28</cp:revision>
  <cp:lastPrinted>2020-03-19T09:07:00Z</cp:lastPrinted>
  <dcterms:created xsi:type="dcterms:W3CDTF">2019-05-06T12:50:00Z</dcterms:created>
  <dcterms:modified xsi:type="dcterms:W3CDTF">2020-03-19T09:08:00Z</dcterms:modified>
</cp:coreProperties>
</file>