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38" w:rsidRDefault="00546C38" w:rsidP="0054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6A" w:rsidRDefault="001A496A" w:rsidP="001A496A">
      <w:pPr>
        <w:tabs>
          <w:tab w:val="left" w:pos="79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7"/>
        <w:tblW w:w="4950" w:type="pct"/>
        <w:tblLook w:val="0000" w:firstRow="0" w:lastRow="0" w:firstColumn="0" w:lastColumn="0" w:noHBand="0" w:noVBand="0"/>
      </w:tblPr>
      <w:tblGrid>
        <w:gridCol w:w="3887"/>
        <w:gridCol w:w="1446"/>
        <w:gridCol w:w="4142"/>
      </w:tblGrid>
      <w:tr w:rsidR="001A496A" w:rsidRPr="001A496A" w:rsidTr="00516601">
        <w:trPr>
          <w:cantSplit/>
          <w:trHeight w:val="1975"/>
        </w:trPr>
        <w:tc>
          <w:tcPr>
            <w:tcW w:w="2051" w:type="pct"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ABDC31E" wp14:editId="3CF3367B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-2086610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4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ЧĂВАШ РЕСПУБЛИКИН</w:t>
            </w: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РАЙОНĚН</w:t>
            </w: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ШАККĂЛ ЯЛ</w:t>
            </w: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ПОСЕЛЕНИЙĚН</w:t>
            </w: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АДМИНИСТРАЦИЙĚ</w:t>
            </w: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96A" w:rsidRPr="001A496A" w:rsidRDefault="001A496A" w:rsidP="001A496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29» </w:t>
            </w:r>
            <w:proofErr w:type="spellStart"/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çӗртме</w:t>
            </w:r>
            <w:proofErr w:type="spellEnd"/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9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уйӑхӗ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ç.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1A496A" w:rsidRPr="001A496A" w:rsidRDefault="001A496A" w:rsidP="001A4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Шаккăл</w:t>
            </w:r>
            <w:proofErr w:type="spellEnd"/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763" w:type="pct"/>
          </w:tcPr>
          <w:p w:rsidR="001A496A" w:rsidRPr="001A496A" w:rsidRDefault="001A496A" w:rsidP="001A4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97DEBB1" wp14:editId="4EC7CB6D">
                  <wp:extent cx="664210" cy="68897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pct"/>
          </w:tcPr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A496A" w:rsidRPr="001A496A" w:rsidRDefault="001A496A" w:rsidP="001A496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Pr="001A496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 июня 2020 г.  № 4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  <w:p w:rsidR="001A496A" w:rsidRPr="001A496A" w:rsidRDefault="001A496A" w:rsidP="001A4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A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</w:tr>
    </w:tbl>
    <w:p w:rsidR="00546C38" w:rsidRPr="00546C38" w:rsidRDefault="001A496A" w:rsidP="001A496A">
      <w:pPr>
        <w:tabs>
          <w:tab w:val="left" w:pos="79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1A496A" w:rsidRPr="001A496A" w:rsidTr="001A496A">
        <w:trPr>
          <w:trHeight w:val="1545"/>
        </w:trPr>
        <w:tc>
          <w:tcPr>
            <w:tcW w:w="5125" w:type="dxa"/>
          </w:tcPr>
          <w:p w:rsidR="001A496A" w:rsidRPr="001A496A" w:rsidRDefault="001A496A" w:rsidP="001A4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proofErr w:type="gramStart"/>
            <w:r w:rsidRPr="001A496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1A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административный регламент  администрации </w:t>
            </w:r>
            <w:r w:rsidRPr="001A496A">
              <w:rPr>
                <w:rFonts w:ascii="Times New Roman" w:hAnsi="Times New Roman" w:cs="Times New Roman"/>
                <w:b/>
                <w:sz w:val="24"/>
                <w:szCs w:val="24"/>
              </w:rPr>
              <w:t>Шакуловского</w:t>
            </w:r>
            <w:r w:rsidRPr="001A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Канашского района Чувашской Республики по предоставлению  муниципальной услуги  «Присвоение адресов объектам адресации, изменение, аннулирование адресов»</w:t>
            </w:r>
          </w:p>
        </w:tc>
      </w:tr>
    </w:tbl>
    <w:p w:rsidR="00A30E97" w:rsidRPr="001A496A" w:rsidRDefault="00A30E97" w:rsidP="0054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510" w:rsidRPr="001A496A" w:rsidRDefault="00492510" w:rsidP="0054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C38" w:rsidRPr="00EA750D" w:rsidRDefault="001A496A" w:rsidP="00EA750D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A49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5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92510" w:rsidRPr="001A496A">
        <w:rPr>
          <w:rFonts w:ascii="Times New Roman" w:hAnsi="Times New Roman" w:cs="Times New Roman"/>
          <w:sz w:val="24"/>
          <w:szCs w:val="24"/>
        </w:rPr>
        <w:t>В целях приведения в соответствии с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 абз.3 пункта 3</w:t>
      </w:r>
      <w:r w:rsidR="00492510" w:rsidRPr="001A496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 от 19 ноября 2014 г. № 1221 «Об утверждении Правил присвоения, изменения и аннулирования адресов» (с изменениями и дополнениями от 21 декабря 2018 г.)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F72D6" w:rsidRPr="001A496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r w:rsidRPr="001A496A">
        <w:rPr>
          <w:rFonts w:ascii="Times New Roman" w:hAnsi="Times New Roman" w:cs="Times New Roman"/>
          <w:sz w:val="24"/>
          <w:szCs w:val="24"/>
        </w:rPr>
        <w:t>Шакуловского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по предоставлению муниципальной услуги «Присвоение адресов объектам адресации, изменение, аннулирование адресов», утвержденного постановлением администрации </w:t>
      </w:r>
      <w:r w:rsidRPr="001A496A">
        <w:rPr>
          <w:rFonts w:ascii="Times New Roman" w:hAnsi="Times New Roman" w:cs="Times New Roman"/>
          <w:sz w:val="24"/>
          <w:szCs w:val="24"/>
        </w:rPr>
        <w:t>Шакуловского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</w:t>
      </w:r>
      <w:r w:rsidR="00546C38" w:rsidRPr="001A496A">
        <w:rPr>
          <w:rFonts w:ascii="Times New Roman" w:hAnsi="Times New Roman" w:cs="Times New Roman"/>
          <w:sz w:val="24"/>
          <w:szCs w:val="24"/>
        </w:rPr>
        <w:t xml:space="preserve">еспублики от </w:t>
      </w:r>
      <w:r w:rsidR="00EA750D">
        <w:rPr>
          <w:rFonts w:ascii="Times New Roman" w:hAnsi="Times New Roman" w:cs="Times New Roman"/>
          <w:sz w:val="24"/>
          <w:szCs w:val="24"/>
        </w:rPr>
        <w:t xml:space="preserve">02.12.2015 </w:t>
      </w:r>
      <w:bookmarkStart w:id="0" w:name="_GoBack"/>
      <w:bookmarkEnd w:id="0"/>
      <w:r w:rsidR="00EA750D">
        <w:rPr>
          <w:rFonts w:ascii="Times New Roman" w:hAnsi="Times New Roman" w:cs="Times New Roman"/>
          <w:sz w:val="24"/>
          <w:szCs w:val="24"/>
        </w:rPr>
        <w:t>г.</w:t>
      </w:r>
      <w:r w:rsidR="00546C38" w:rsidRPr="001A496A">
        <w:rPr>
          <w:rFonts w:ascii="Times New Roman" w:hAnsi="Times New Roman" w:cs="Times New Roman"/>
          <w:sz w:val="24"/>
          <w:szCs w:val="24"/>
        </w:rPr>
        <w:t xml:space="preserve"> № </w:t>
      </w:r>
      <w:r w:rsidR="00EA750D">
        <w:rPr>
          <w:rFonts w:ascii="Times New Roman" w:hAnsi="Times New Roman" w:cs="Times New Roman"/>
          <w:sz w:val="24"/>
          <w:szCs w:val="24"/>
        </w:rPr>
        <w:t>207</w:t>
      </w:r>
      <w:r w:rsidR="00546C38" w:rsidRPr="001A496A">
        <w:rPr>
          <w:rFonts w:ascii="Times New Roman" w:hAnsi="Times New Roman" w:cs="Times New Roman"/>
          <w:sz w:val="24"/>
          <w:szCs w:val="24"/>
        </w:rPr>
        <w:t xml:space="preserve">, </w:t>
      </w:r>
      <w:r w:rsidR="00546C38" w:rsidRPr="001A496A">
        <w:rPr>
          <w:rFonts w:ascii="Times New Roman" w:hAnsi="Times New Roman" w:cs="Times New Roman"/>
          <w:b/>
          <w:sz w:val="24"/>
          <w:szCs w:val="24"/>
        </w:rPr>
        <w:t>а</w:t>
      </w:r>
      <w:r w:rsidR="003F72D6" w:rsidRPr="001A496A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Pr="001A496A">
        <w:rPr>
          <w:rFonts w:ascii="Times New Roman" w:hAnsi="Times New Roman" w:cs="Times New Roman"/>
          <w:b/>
          <w:sz w:val="24"/>
          <w:szCs w:val="24"/>
        </w:rPr>
        <w:t>Шакуловского</w:t>
      </w:r>
      <w:r w:rsidR="003F72D6" w:rsidRPr="001A496A">
        <w:rPr>
          <w:rFonts w:ascii="Times New Roman" w:hAnsi="Times New Roman" w:cs="Times New Roman"/>
          <w:b/>
          <w:sz w:val="24"/>
          <w:szCs w:val="24"/>
        </w:rPr>
        <w:t xml:space="preserve"> Канашского района Чувашской Республики</w:t>
      </w:r>
      <w:r w:rsidRPr="001A4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49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A496A">
        <w:rPr>
          <w:rFonts w:ascii="Times New Roman" w:hAnsi="Times New Roman" w:cs="Times New Roman"/>
          <w:b/>
          <w:sz w:val="24"/>
          <w:szCs w:val="24"/>
        </w:rPr>
        <w:t xml:space="preserve"> о с т а н о в и л а</w:t>
      </w:r>
      <w:r w:rsidR="003F72D6" w:rsidRPr="001A496A">
        <w:rPr>
          <w:rFonts w:ascii="Times New Roman" w:hAnsi="Times New Roman" w:cs="Times New Roman"/>
          <w:b/>
          <w:sz w:val="24"/>
          <w:szCs w:val="24"/>
        </w:rPr>
        <w:t>:</w:t>
      </w:r>
    </w:p>
    <w:p w:rsidR="00546C38" w:rsidRPr="001A496A" w:rsidRDefault="00546C38" w:rsidP="0054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2D6" w:rsidRPr="001A496A" w:rsidRDefault="001A496A" w:rsidP="0054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6A">
        <w:rPr>
          <w:rFonts w:ascii="Times New Roman" w:hAnsi="Times New Roman" w:cs="Times New Roman"/>
          <w:sz w:val="24"/>
          <w:szCs w:val="24"/>
        </w:rPr>
        <w:t xml:space="preserve">1. 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администрации </w:t>
      </w:r>
      <w:r w:rsidRPr="001A496A">
        <w:rPr>
          <w:rFonts w:ascii="Times New Roman" w:hAnsi="Times New Roman" w:cs="Times New Roman"/>
          <w:sz w:val="24"/>
          <w:szCs w:val="24"/>
        </w:rPr>
        <w:t>Шакуловского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  района Чувашской Республики по предоставлению  муниципальной услуги  «Присвоение адресов объектам адресации, изменение, аннулирование адресов», утвержденный постановлением администрации </w:t>
      </w:r>
      <w:r w:rsidRPr="001A496A">
        <w:rPr>
          <w:rFonts w:ascii="Times New Roman" w:hAnsi="Times New Roman" w:cs="Times New Roman"/>
          <w:sz w:val="24"/>
          <w:szCs w:val="24"/>
        </w:rPr>
        <w:t>Шакуловского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 w:rsidR="00EA750D">
        <w:rPr>
          <w:rFonts w:ascii="Times New Roman" w:hAnsi="Times New Roman" w:cs="Times New Roman"/>
          <w:sz w:val="24"/>
          <w:szCs w:val="24"/>
        </w:rPr>
        <w:t>02.12.2015г.</w:t>
      </w:r>
      <w:r w:rsidR="00EA750D" w:rsidRPr="001A496A">
        <w:rPr>
          <w:rFonts w:ascii="Times New Roman" w:hAnsi="Times New Roman" w:cs="Times New Roman"/>
          <w:sz w:val="24"/>
          <w:szCs w:val="24"/>
        </w:rPr>
        <w:t xml:space="preserve"> № </w:t>
      </w:r>
      <w:r w:rsidR="00EA750D">
        <w:rPr>
          <w:rFonts w:ascii="Times New Roman" w:hAnsi="Times New Roman" w:cs="Times New Roman"/>
          <w:sz w:val="24"/>
          <w:szCs w:val="24"/>
        </w:rPr>
        <w:t>207</w:t>
      </w:r>
      <w:r w:rsidR="00EA750D">
        <w:rPr>
          <w:rFonts w:ascii="Times New Roman" w:hAnsi="Times New Roman" w:cs="Times New Roman"/>
          <w:sz w:val="24"/>
          <w:szCs w:val="24"/>
        </w:rPr>
        <w:t xml:space="preserve"> </w:t>
      </w:r>
      <w:r w:rsidR="003F72D6" w:rsidRPr="001A49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F72D6" w:rsidRPr="001A496A" w:rsidRDefault="003F72D6" w:rsidP="0054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6A">
        <w:rPr>
          <w:rFonts w:ascii="Times New Roman" w:hAnsi="Times New Roman" w:cs="Times New Roman"/>
          <w:sz w:val="24"/>
          <w:szCs w:val="24"/>
        </w:rPr>
        <w:t xml:space="preserve">Абзац 4 пункта 1.2 изложить в следующей редакции </w:t>
      </w:r>
      <w:r w:rsidRPr="001A49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1A49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.".</w:t>
      </w:r>
      <w:proofErr w:type="gramEnd"/>
    </w:p>
    <w:p w:rsidR="003F72D6" w:rsidRPr="001A496A" w:rsidRDefault="001A496A" w:rsidP="0054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96A">
        <w:rPr>
          <w:rFonts w:ascii="Times New Roman" w:hAnsi="Times New Roman" w:cs="Times New Roman"/>
          <w:sz w:val="24"/>
          <w:szCs w:val="24"/>
        </w:rPr>
        <w:t xml:space="preserve">2. </w:t>
      </w:r>
      <w:r w:rsidR="003F72D6" w:rsidRPr="001A496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 после его официального опубликования. </w:t>
      </w:r>
    </w:p>
    <w:p w:rsidR="00546C38" w:rsidRPr="001A496A" w:rsidRDefault="00546C38" w:rsidP="005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C38" w:rsidRPr="001A496A" w:rsidRDefault="00546C38" w:rsidP="005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C38" w:rsidRPr="001A496A" w:rsidRDefault="00546C38" w:rsidP="0054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6A">
        <w:rPr>
          <w:rFonts w:ascii="Times New Roman" w:hAnsi="Times New Roman" w:cs="Times New Roman"/>
          <w:sz w:val="24"/>
          <w:szCs w:val="24"/>
        </w:rPr>
        <w:t>Глава</w:t>
      </w:r>
      <w:r w:rsidR="001A496A" w:rsidRPr="001A496A">
        <w:rPr>
          <w:rFonts w:ascii="Times New Roman" w:hAnsi="Times New Roman" w:cs="Times New Roman"/>
          <w:sz w:val="24"/>
          <w:szCs w:val="24"/>
        </w:rPr>
        <w:t xml:space="preserve"> </w:t>
      </w:r>
      <w:r w:rsidR="001A496A" w:rsidRPr="001A496A">
        <w:rPr>
          <w:rFonts w:ascii="Times New Roman" w:hAnsi="Times New Roman" w:cs="Times New Roman"/>
          <w:sz w:val="24"/>
          <w:szCs w:val="24"/>
        </w:rPr>
        <w:t>Шакуловского</w:t>
      </w:r>
    </w:p>
    <w:p w:rsidR="00492510" w:rsidRDefault="00546C38" w:rsidP="001A496A">
      <w:pPr>
        <w:spacing w:after="0" w:line="240" w:lineRule="auto"/>
        <w:jc w:val="both"/>
        <w:rPr>
          <w:rFonts w:ascii="PT Serif" w:hAnsi="PT Serif"/>
          <w:color w:val="22272F"/>
          <w:sz w:val="30"/>
          <w:szCs w:val="30"/>
        </w:rPr>
      </w:pPr>
      <w:r w:rsidRPr="001A49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496A">
        <w:rPr>
          <w:rFonts w:ascii="Times New Roman" w:hAnsi="Times New Roman" w:cs="Times New Roman"/>
          <w:sz w:val="24"/>
          <w:szCs w:val="24"/>
        </w:rPr>
        <w:tab/>
      </w:r>
      <w:r w:rsidRPr="001A496A">
        <w:rPr>
          <w:rFonts w:ascii="Times New Roman" w:hAnsi="Times New Roman" w:cs="Times New Roman"/>
          <w:sz w:val="24"/>
          <w:szCs w:val="24"/>
        </w:rPr>
        <w:tab/>
      </w:r>
      <w:r w:rsidRPr="001A496A">
        <w:rPr>
          <w:rFonts w:ascii="Times New Roman" w:hAnsi="Times New Roman" w:cs="Times New Roman"/>
          <w:sz w:val="24"/>
          <w:szCs w:val="24"/>
        </w:rPr>
        <w:tab/>
      </w:r>
      <w:r w:rsidRPr="001A496A">
        <w:rPr>
          <w:rFonts w:ascii="Times New Roman" w:hAnsi="Times New Roman" w:cs="Times New Roman"/>
          <w:sz w:val="24"/>
          <w:szCs w:val="24"/>
        </w:rPr>
        <w:tab/>
      </w:r>
      <w:r w:rsidRPr="001A496A">
        <w:rPr>
          <w:rFonts w:ascii="Times New Roman" w:hAnsi="Times New Roman" w:cs="Times New Roman"/>
          <w:sz w:val="24"/>
          <w:szCs w:val="24"/>
        </w:rPr>
        <w:tab/>
      </w:r>
      <w:r w:rsidRPr="001A496A">
        <w:rPr>
          <w:rFonts w:ascii="Times New Roman" w:hAnsi="Times New Roman" w:cs="Times New Roman"/>
          <w:sz w:val="24"/>
          <w:szCs w:val="24"/>
        </w:rPr>
        <w:tab/>
      </w:r>
      <w:r w:rsidR="001A496A">
        <w:rPr>
          <w:rFonts w:ascii="Times New Roman" w:hAnsi="Times New Roman" w:cs="Times New Roman"/>
          <w:sz w:val="24"/>
          <w:szCs w:val="24"/>
        </w:rPr>
        <w:t xml:space="preserve">                                    А.Н. Антонов</w:t>
      </w:r>
      <w:r>
        <w:rPr>
          <w:rFonts w:ascii="PT Serif" w:hAnsi="PT Serif"/>
          <w:color w:val="22272F"/>
          <w:sz w:val="30"/>
          <w:szCs w:val="30"/>
        </w:rPr>
        <w:t xml:space="preserve"> </w:t>
      </w:r>
    </w:p>
    <w:p w:rsidR="00492510" w:rsidRPr="00A30E97" w:rsidRDefault="00492510" w:rsidP="0049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510" w:rsidRPr="00A3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6C8E"/>
    <w:multiLevelType w:val="hybridMultilevel"/>
    <w:tmpl w:val="E77E794E"/>
    <w:lvl w:ilvl="0" w:tplc="99024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97"/>
    <w:rsid w:val="001A496A"/>
    <w:rsid w:val="003F72D6"/>
    <w:rsid w:val="00492510"/>
    <w:rsid w:val="00546C38"/>
    <w:rsid w:val="00A0665A"/>
    <w:rsid w:val="00A30E97"/>
    <w:rsid w:val="00EA02BD"/>
    <w:rsid w:val="00E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2510"/>
    <w:rPr>
      <w:i/>
      <w:iCs/>
    </w:rPr>
  </w:style>
  <w:style w:type="paragraph" w:customStyle="1" w:styleId="s16">
    <w:name w:val="s_16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5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72D6"/>
    <w:pPr>
      <w:ind w:left="720"/>
      <w:contextualSpacing/>
    </w:pPr>
  </w:style>
  <w:style w:type="paragraph" w:customStyle="1" w:styleId="a6">
    <w:name w:val="a"/>
    <w:basedOn w:val="a"/>
    <w:rsid w:val="005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9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A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2510"/>
    <w:rPr>
      <w:i/>
      <w:iCs/>
    </w:rPr>
  </w:style>
  <w:style w:type="paragraph" w:customStyle="1" w:styleId="s16">
    <w:name w:val="s_16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5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72D6"/>
    <w:pPr>
      <w:ind w:left="720"/>
      <w:contextualSpacing/>
    </w:pPr>
  </w:style>
  <w:style w:type="paragraph" w:customStyle="1" w:styleId="a6">
    <w:name w:val="a"/>
    <w:basedOn w:val="a"/>
    <w:rsid w:val="005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9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A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SAO</cp:lastModifiedBy>
  <cp:revision>2</cp:revision>
  <dcterms:created xsi:type="dcterms:W3CDTF">2020-06-26T14:53:00Z</dcterms:created>
  <dcterms:modified xsi:type="dcterms:W3CDTF">2020-07-03T12:48:00Z</dcterms:modified>
</cp:coreProperties>
</file>