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7" w:rsidRPr="00185FD7" w:rsidRDefault="00901A87" w:rsidP="00185FD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185FD7" w:rsidRPr="00185FD7" w:rsidTr="00066BBC">
        <w:trPr>
          <w:cantSplit/>
          <w:trHeight w:val="1975"/>
        </w:trPr>
        <w:tc>
          <w:tcPr>
            <w:tcW w:w="4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E5F8C4E" wp14:editId="12966A3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ÇĚНĚ ЧАЛКАССИ ЯЛ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2020.07.28</w:t>
            </w: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/</w:t>
            </w:r>
            <w:r w:rsidR="00140D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28</w:t>
            </w: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.07.2020   № 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="00140D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/1</w:t>
            </w:r>
            <w:bookmarkStart w:id="0" w:name="_GoBack"/>
            <w:bookmarkEnd w:id="0"/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185FD7" w:rsidRPr="00146B06" w:rsidRDefault="00185FD7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B01" w:rsidRPr="00146B06" w:rsidRDefault="00F94493" w:rsidP="00146B06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0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AE7B01" w:rsidRPr="00146B06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Порядок принятия решения о применении к депутату,</w:t>
      </w:r>
      <w:r w:rsidRPr="00146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b/>
          <w:sz w:val="24"/>
          <w:szCs w:val="24"/>
        </w:rPr>
        <w:t>выборному должностному лицу местного самоуправления мер ответственности,</w:t>
      </w:r>
      <w:r w:rsidRPr="00146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b/>
          <w:sz w:val="24"/>
          <w:szCs w:val="24"/>
        </w:rPr>
        <w:t>указанных в части 5.4.1 статьи 35 Закона Чувашской Республики «Об организации</w:t>
      </w:r>
      <w:r w:rsidRPr="00146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</w:t>
      </w:r>
      <w:r w:rsidRPr="00146B06">
        <w:rPr>
          <w:rFonts w:ascii="Times New Roman" w:eastAsia="Times New Roman" w:hAnsi="Times New Roman" w:cs="Times New Roman"/>
          <w:b/>
          <w:sz w:val="24"/>
          <w:szCs w:val="24"/>
        </w:rPr>
        <w:t>авления в Чувашской Республике»</w:t>
      </w:r>
    </w:p>
    <w:p w:rsidR="00F94493" w:rsidRPr="00146B06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01" w:rsidRPr="00146B06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Законом Чувашской Республики от 11.06.2020 №5</w:t>
      </w:r>
      <w:r w:rsidR="00185FD7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«О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</w:t>
      </w:r>
      <w:r w:rsidR="00AE7B01" w:rsidRPr="00146B06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="00AE7B01" w:rsidRPr="00146B06">
        <w:rPr>
          <w:rFonts w:ascii="Times New Roman" w:eastAsia="Times New Roman" w:hAnsi="Times New Roman" w:cs="Times New Roman"/>
          <w:color w:val="CAC7EA"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сведений и принятии решения о применении мер ответственности за представление  недостоверных  или  неполных  таких   сведений»,   </w:t>
      </w:r>
      <w:r w:rsidR="00AE7B01"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Собрание депутатов</w:t>
      </w:r>
      <w:r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FD7" w:rsidRPr="00146B06">
        <w:rPr>
          <w:rFonts w:ascii="Times New Roman" w:hAnsi="Times New Roman" w:cs="Times New Roman"/>
          <w:b/>
          <w:color w:val="000000"/>
          <w:sz w:val="24"/>
          <w:szCs w:val="24"/>
        </w:rPr>
        <w:t>Новочелкасинского</w:t>
      </w:r>
      <w:r w:rsidRPr="00146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Канашского района   Чувашской Республики</w:t>
      </w:r>
      <w:r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FD7"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E7B01" w:rsidRPr="00146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решило:</w:t>
      </w:r>
    </w:p>
    <w:p w:rsidR="00F94493" w:rsidRPr="00146B06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01" w:rsidRPr="00146B06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B01"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решения о применении к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решением Собрания депутатов   </w:t>
      </w:r>
      <w:r w:rsidR="00185FD7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Новочелкасинского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Канашского   района от </w:t>
      </w:r>
      <w:r w:rsidR="00185FD7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2020 г. № </w:t>
      </w:r>
      <w:r w:rsidR="00185FD7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85FD7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следующе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е изменени</w:t>
      </w:r>
      <w:r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B06" w:rsidRPr="00146B06" w:rsidRDefault="00F94493" w:rsidP="00146B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B01"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D80" w:rsidRPr="00146B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3 Порядка слова «Законом 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 таких сведений» заменить словами «Законом Чувашской Республики от 29.07.2017 №46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974171" w:rsidRDefault="00A04D80" w:rsidP="00146B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B01" w:rsidRPr="00146B0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7B01" w:rsidRPr="00146B0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901A87" w:rsidRDefault="00901A87" w:rsidP="00146B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28"/>
        <w:gridCol w:w="2137"/>
        <w:gridCol w:w="2185"/>
      </w:tblGrid>
      <w:tr w:rsidR="00146B06" w:rsidRPr="00146B06" w:rsidTr="00901A87">
        <w:trPr>
          <w:trHeight w:val="581"/>
        </w:trPr>
        <w:tc>
          <w:tcPr>
            <w:tcW w:w="5428" w:type="dxa"/>
            <w:hideMark/>
          </w:tcPr>
          <w:p w:rsidR="00146B06" w:rsidRPr="00146B06" w:rsidRDefault="00146B06" w:rsidP="00901A87">
            <w:pPr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Новочелкасинского сельского поселения </w:t>
            </w:r>
          </w:p>
        </w:tc>
        <w:tc>
          <w:tcPr>
            <w:tcW w:w="2137" w:type="dxa"/>
          </w:tcPr>
          <w:p w:rsidR="00146B06" w:rsidRPr="00146B06" w:rsidRDefault="00146B0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6B06" w:rsidRPr="00146B06" w:rsidRDefault="0014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46B06" w:rsidRPr="00146B06" w:rsidRDefault="00146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Н.И. Кириллов</w:t>
            </w:r>
          </w:p>
        </w:tc>
      </w:tr>
    </w:tbl>
    <w:p w:rsidR="00A04D80" w:rsidRPr="00146B06" w:rsidRDefault="00A04D80" w:rsidP="0014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D80" w:rsidRPr="0014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3"/>
    <w:rsid w:val="00140D9C"/>
    <w:rsid w:val="00146B06"/>
    <w:rsid w:val="00185FD7"/>
    <w:rsid w:val="00494778"/>
    <w:rsid w:val="00901A87"/>
    <w:rsid w:val="00974171"/>
    <w:rsid w:val="00A04D80"/>
    <w:rsid w:val="00AE7B01"/>
    <w:rsid w:val="00CD42C3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cp:lastPrinted>2020-07-14T11:51:00Z</cp:lastPrinted>
  <dcterms:created xsi:type="dcterms:W3CDTF">2020-07-14T11:50:00Z</dcterms:created>
  <dcterms:modified xsi:type="dcterms:W3CDTF">2020-08-03T09:06:00Z</dcterms:modified>
</cp:coreProperties>
</file>