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96D" w:rsidRDefault="005C2DE2" w:rsidP="00B444BA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902202E" wp14:editId="21994B12">
            <wp:simplePos x="0" y="0"/>
            <wp:positionH relativeFrom="column">
              <wp:posOffset>2514600</wp:posOffset>
            </wp:positionH>
            <wp:positionV relativeFrom="paragraph">
              <wp:posOffset>-228600</wp:posOffset>
            </wp:positionV>
            <wp:extent cx="720090" cy="720090"/>
            <wp:effectExtent l="0" t="0" r="381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4195"/>
        <w:gridCol w:w="1173"/>
        <w:gridCol w:w="4202"/>
      </w:tblGrid>
      <w:tr w:rsidR="0012796D">
        <w:trPr>
          <w:cantSplit/>
          <w:trHeight w:val="253"/>
        </w:trPr>
        <w:tc>
          <w:tcPr>
            <w:tcW w:w="4195" w:type="dxa"/>
          </w:tcPr>
          <w:p w:rsidR="0012796D" w:rsidRPr="00B444BA" w:rsidRDefault="0012796D" w:rsidP="00C76CEC">
            <w:pPr>
              <w:jc w:val="center"/>
              <w:rPr>
                <w:rFonts w:ascii="Times New Roman" w:hAnsi="Times New Roman" w:cs="Times New Roman"/>
              </w:rPr>
            </w:pPr>
            <w:r w:rsidRPr="00B444BA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w:t>ЧĂВАШ  РЕСПУБЛИКИ</w:t>
            </w:r>
          </w:p>
        </w:tc>
        <w:tc>
          <w:tcPr>
            <w:tcW w:w="1173" w:type="dxa"/>
            <w:vMerge w:val="restart"/>
          </w:tcPr>
          <w:p w:rsidR="0012796D" w:rsidRDefault="0012796D" w:rsidP="00C76CE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02" w:type="dxa"/>
          </w:tcPr>
          <w:p w:rsidR="0012796D" w:rsidRDefault="0012796D" w:rsidP="00C76CEC">
            <w:pPr>
              <w:pStyle w:val="a3"/>
              <w:spacing w:line="192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 xml:space="preserve">ЧУВАШСКАЯ РЕСПУБЛИКА </w:t>
            </w:r>
          </w:p>
        </w:tc>
      </w:tr>
      <w:tr w:rsidR="0012796D">
        <w:trPr>
          <w:cantSplit/>
          <w:trHeight w:val="2355"/>
        </w:trPr>
        <w:tc>
          <w:tcPr>
            <w:tcW w:w="4195" w:type="dxa"/>
          </w:tcPr>
          <w:p w:rsidR="0012796D" w:rsidRPr="00B444BA" w:rsidRDefault="0012796D" w:rsidP="00C76CEC">
            <w:pPr>
              <w:pStyle w:val="a3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 w:rsidRPr="00B444BA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ÇĚМĚРЛЕ РАЙОНĚН</w:t>
            </w:r>
          </w:p>
          <w:p w:rsidR="0012796D" w:rsidRPr="00B444BA" w:rsidRDefault="0012796D" w:rsidP="00C76CEC">
            <w:pPr>
              <w:pStyle w:val="a3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 w:rsidRPr="00B444BA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АНАТ КĂМАША ЯЛ ПОСЕЛЕНИЙĚН </w:t>
            </w:r>
          </w:p>
          <w:p w:rsidR="0012796D" w:rsidRPr="00B444BA" w:rsidRDefault="0012796D" w:rsidP="00C76CEC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44BA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АДМИНИСТРАЦИ</w:t>
            </w:r>
            <w:r w:rsidRPr="00B444BA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 xml:space="preserve">ЙĚ </w:t>
            </w:r>
            <w:r w:rsidRPr="00B444BA">
              <w:rPr>
                <w:rStyle w:val="a4"/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 xml:space="preserve"> </w:t>
            </w:r>
          </w:p>
          <w:p w:rsidR="0012796D" w:rsidRPr="00B444BA" w:rsidRDefault="0012796D" w:rsidP="00C76CEC">
            <w:pPr>
              <w:spacing w:line="192" w:lineRule="auto"/>
              <w:rPr>
                <w:rFonts w:ascii="Times New Roman" w:hAnsi="Times New Roman" w:cs="Times New Roman"/>
              </w:rPr>
            </w:pPr>
          </w:p>
          <w:p w:rsidR="0012796D" w:rsidRPr="00B444BA" w:rsidRDefault="0012796D" w:rsidP="00C76CEC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rStyle w:val="a4"/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B444BA">
              <w:rPr>
                <w:rStyle w:val="a4"/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ЙЫШĂНУ</w:t>
            </w:r>
          </w:p>
          <w:p w:rsidR="0012796D" w:rsidRPr="00B444BA" w:rsidRDefault="0012796D" w:rsidP="00C76CEC">
            <w:pPr>
              <w:rPr>
                <w:rFonts w:ascii="Times New Roman" w:hAnsi="Times New Roman" w:cs="Times New Roman"/>
              </w:rPr>
            </w:pPr>
          </w:p>
          <w:p w:rsidR="0012796D" w:rsidRPr="00B444BA" w:rsidRDefault="00534ACF" w:rsidP="00C76CEC">
            <w:pPr>
              <w:pStyle w:val="a3"/>
              <w:ind w:right="-35"/>
              <w:jc w:val="center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01</w:t>
            </w:r>
            <w:r w:rsidR="0012796D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09.2020</w:t>
            </w:r>
            <w:r w:rsidR="0012796D" w:rsidRPr="00B444B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61</w:t>
            </w:r>
            <w:r w:rsidR="0012796D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 xml:space="preserve"> </w:t>
            </w:r>
            <w:r w:rsidR="0012796D" w:rsidRPr="00B444B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№</w:t>
            </w:r>
          </w:p>
          <w:p w:rsidR="0012796D" w:rsidRPr="00B444BA" w:rsidRDefault="0012796D" w:rsidP="00C76CEC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B444B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Анат Кăмаша сали</w:t>
            </w:r>
          </w:p>
        </w:tc>
        <w:tc>
          <w:tcPr>
            <w:tcW w:w="0" w:type="auto"/>
            <w:vMerge/>
            <w:vAlign w:val="center"/>
          </w:tcPr>
          <w:p w:rsidR="0012796D" w:rsidRPr="00B444BA" w:rsidRDefault="0012796D" w:rsidP="00C76C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2" w:type="dxa"/>
          </w:tcPr>
          <w:p w:rsidR="0012796D" w:rsidRPr="00B444BA" w:rsidRDefault="0012796D" w:rsidP="00C76CEC">
            <w:pPr>
              <w:pStyle w:val="a3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</w:pPr>
            <w:r w:rsidRPr="00B444BA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АДМИНИСТРАЦИЯ</w:t>
            </w:r>
          </w:p>
          <w:p w:rsidR="0012796D" w:rsidRPr="00B444BA" w:rsidRDefault="0012796D" w:rsidP="00C76CE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44BA">
              <w:rPr>
                <w:rFonts w:ascii="Times New Roman" w:hAnsi="Times New Roman" w:cs="Times New Roman"/>
                <w:b/>
                <w:bCs/>
              </w:rPr>
              <w:t xml:space="preserve">    НИЖНЕКУМАШКИНСКОГО   СЕЛЬСКОГО ПОСЕЛЕНИЯ</w:t>
            </w:r>
          </w:p>
          <w:p w:rsidR="0012796D" w:rsidRPr="00B444BA" w:rsidRDefault="0012796D" w:rsidP="00C76CEC">
            <w:pPr>
              <w:pStyle w:val="a3"/>
              <w:spacing w:line="192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B444BA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  <w:szCs w:val="22"/>
              </w:rPr>
              <w:t>ШУМЕРЛИНСКОГО РАЙОНА</w:t>
            </w:r>
            <w:r w:rsidRPr="00B444B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 xml:space="preserve"> </w:t>
            </w:r>
          </w:p>
          <w:p w:rsidR="0012796D" w:rsidRPr="00B444BA" w:rsidRDefault="0012796D" w:rsidP="00C76CEC">
            <w:pPr>
              <w:pStyle w:val="a3"/>
              <w:spacing w:line="192" w:lineRule="auto"/>
              <w:jc w:val="center"/>
              <w:rPr>
                <w:rStyle w:val="a4"/>
                <w:rFonts w:ascii="Times New Roman" w:hAnsi="Times New Roman" w:cs="Times New Roman"/>
                <w:color w:val="000000"/>
              </w:rPr>
            </w:pPr>
          </w:p>
          <w:p w:rsidR="0012796D" w:rsidRPr="00B444BA" w:rsidRDefault="0012796D" w:rsidP="00C76CEC">
            <w:pPr>
              <w:pStyle w:val="a3"/>
              <w:spacing w:line="192" w:lineRule="auto"/>
              <w:jc w:val="center"/>
              <w:rPr>
                <w:rStyle w:val="a4"/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B444BA">
              <w:rPr>
                <w:rStyle w:val="a4"/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t>ПОСТАНОВЛЕНИЕ</w:t>
            </w:r>
          </w:p>
          <w:p w:rsidR="0012796D" w:rsidRPr="00B444BA" w:rsidRDefault="0012796D" w:rsidP="00C76CEC">
            <w:pPr>
              <w:rPr>
                <w:rFonts w:ascii="Times New Roman" w:hAnsi="Times New Roman" w:cs="Times New Roman"/>
              </w:rPr>
            </w:pPr>
          </w:p>
          <w:p w:rsidR="0012796D" w:rsidRPr="00B444BA" w:rsidRDefault="005323E9" w:rsidP="00C76CE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0</w:t>
            </w:r>
            <w:r w:rsidR="00534ACF">
              <w:rPr>
                <w:rFonts w:ascii="Times New Roman" w:hAnsi="Times New Roman" w:cs="Times New Roman"/>
                <w:noProof/>
                <w:sz w:val="26"/>
                <w:szCs w:val="26"/>
              </w:rPr>
              <w:t>1</w:t>
            </w:r>
            <w:r w:rsidR="0012796D" w:rsidRPr="00B444BA">
              <w:rPr>
                <w:rFonts w:ascii="Times New Roman" w:hAnsi="Times New Roman" w:cs="Times New Roman"/>
                <w:noProof/>
                <w:sz w:val="26"/>
                <w:szCs w:val="26"/>
              </w:rPr>
              <w:t>.</w:t>
            </w:r>
            <w:r w:rsidR="00534ACF">
              <w:rPr>
                <w:rFonts w:ascii="Times New Roman" w:hAnsi="Times New Roman" w:cs="Times New Roman"/>
                <w:noProof/>
                <w:sz w:val="26"/>
                <w:szCs w:val="26"/>
              </w:rPr>
              <w:t>09.2020</w:t>
            </w:r>
            <w:r w:rsidR="0012796D" w:rsidRPr="00B444B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 № </w:t>
            </w:r>
            <w:r w:rsidR="00534ACF">
              <w:rPr>
                <w:rFonts w:ascii="Times New Roman" w:hAnsi="Times New Roman" w:cs="Times New Roman"/>
                <w:noProof/>
                <w:sz w:val="26"/>
                <w:szCs w:val="26"/>
              </w:rPr>
              <w:t>61</w:t>
            </w:r>
          </w:p>
          <w:p w:rsidR="0012796D" w:rsidRPr="00B444BA" w:rsidRDefault="0012796D" w:rsidP="00C76CE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B444BA">
              <w:rPr>
                <w:rFonts w:ascii="Times New Roman" w:hAnsi="Times New Roman" w:cs="Times New Roman"/>
                <w:noProof/>
                <w:sz w:val="26"/>
                <w:szCs w:val="26"/>
              </w:rPr>
              <w:t>село Нижняя Кумашка</w:t>
            </w:r>
          </w:p>
        </w:tc>
      </w:tr>
    </w:tbl>
    <w:p w:rsidR="0012796D" w:rsidRPr="008C136A" w:rsidRDefault="0012796D" w:rsidP="00A2607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70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5070"/>
      </w:tblGrid>
      <w:tr w:rsidR="00B40EF2" w:rsidTr="0073024D">
        <w:trPr>
          <w:trHeight w:val="123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EF2" w:rsidRDefault="00B40EF2" w:rsidP="0073024D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реестра мест (площадок) накопления твердых коммунальных отходов на территории Нижнекумашкинского сельского поселения</w:t>
            </w:r>
          </w:p>
          <w:p w:rsidR="00B40EF2" w:rsidRDefault="00B40EF2" w:rsidP="007302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0EF2" w:rsidRDefault="00B40EF2" w:rsidP="00B40EF2">
      <w:r>
        <w:rPr>
          <w:rStyle w:val="a5"/>
          <w:rFonts w:ascii="Times New Roman" w:hAnsi="Times New Roman" w:cs="Times New Roman"/>
          <w:sz w:val="24"/>
          <w:szCs w:val="24"/>
        </w:rPr>
        <w:tab/>
      </w:r>
    </w:p>
    <w:p w:rsidR="00B40EF2" w:rsidRDefault="00B40EF2" w:rsidP="00B40EF2">
      <w:pPr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24.06.1998г. № 89-ФЗ «Об отходах производства и потребления», Федеральным законом от 31.12.2017г. № 503-ФЗ «О внесении изменений в Федеральный закон «Об отходах производства и потребления» и отдельные законодательные акты РФ» </w:t>
      </w:r>
    </w:p>
    <w:p w:rsidR="00B40EF2" w:rsidRDefault="00B40EF2" w:rsidP="00B40EF2">
      <w:pPr>
        <w:rPr>
          <w:rFonts w:ascii="Times New Roman" w:hAnsi="Times New Roman" w:cs="Times New Roman"/>
          <w:sz w:val="24"/>
          <w:szCs w:val="24"/>
        </w:rPr>
      </w:pPr>
    </w:p>
    <w:p w:rsidR="00B40EF2" w:rsidRPr="00534ACF" w:rsidRDefault="00F840C1" w:rsidP="00B40EF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34ACF">
        <w:rPr>
          <w:rStyle w:val="a5"/>
          <w:rFonts w:ascii="Times New Roman" w:hAnsi="Times New Roman"/>
          <w:b/>
          <w:i w:val="0"/>
          <w:sz w:val="24"/>
          <w:szCs w:val="24"/>
        </w:rPr>
        <w:t>а</w:t>
      </w:r>
      <w:r w:rsidR="00B40EF2" w:rsidRPr="00534ACF">
        <w:rPr>
          <w:rStyle w:val="a5"/>
          <w:rFonts w:ascii="Times New Roman" w:hAnsi="Times New Roman"/>
          <w:b/>
          <w:i w:val="0"/>
          <w:sz w:val="24"/>
          <w:szCs w:val="24"/>
        </w:rPr>
        <w:t>дминистрация Нижнекумашкинского сельского поселения постановляет</w:t>
      </w:r>
      <w:r w:rsidR="00B40EF2" w:rsidRPr="00534AC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40EF2" w:rsidRDefault="00B40EF2" w:rsidP="00B40EF2"/>
    <w:p w:rsidR="00B40EF2" w:rsidRPr="00751A2C" w:rsidRDefault="00B40EF2" w:rsidP="007054E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51A2C">
        <w:rPr>
          <w:rFonts w:ascii="Times New Roman" w:hAnsi="Times New Roman" w:cs="Times New Roman"/>
          <w:sz w:val="24"/>
          <w:szCs w:val="24"/>
        </w:rPr>
        <w:t xml:space="preserve">Утвердить реестр мест  (площадок) накопления твердых коммунальных отходов на территории Нижнекумашкинского сельского поселения в соответствии с приложением </w:t>
      </w:r>
      <w:r w:rsidR="00751A2C">
        <w:rPr>
          <w:rFonts w:ascii="Times New Roman" w:hAnsi="Times New Roman" w:cs="Times New Roman"/>
          <w:sz w:val="24"/>
          <w:szCs w:val="24"/>
        </w:rPr>
        <w:t xml:space="preserve">1 </w:t>
      </w:r>
      <w:r w:rsidRPr="00751A2C">
        <w:rPr>
          <w:rFonts w:ascii="Times New Roman" w:hAnsi="Times New Roman" w:cs="Times New Roman"/>
          <w:sz w:val="24"/>
          <w:szCs w:val="24"/>
        </w:rPr>
        <w:t>к настоящему постановлению.</w:t>
      </w:r>
    </w:p>
    <w:p w:rsidR="00751A2C" w:rsidRPr="00C0250D" w:rsidRDefault="00751A2C" w:rsidP="00751A2C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C0250D">
        <w:t xml:space="preserve">Утвердить схему мест размещения контейнерных площадок для сбора ТКО на территории </w:t>
      </w:r>
      <w:r>
        <w:t xml:space="preserve">Нижнекумашкинского </w:t>
      </w:r>
      <w:r w:rsidRPr="00C0250D">
        <w:t xml:space="preserve"> сельского поселения Шумерлинского района.</w:t>
      </w:r>
    </w:p>
    <w:p w:rsidR="00751A2C" w:rsidRPr="00C0250D" w:rsidRDefault="00751A2C" w:rsidP="00751A2C">
      <w:pPr>
        <w:pStyle w:val="a8"/>
        <w:shd w:val="clear" w:color="auto" w:fill="FFFFFF"/>
        <w:spacing w:before="0" w:beforeAutospacing="0" w:after="0" w:afterAutospacing="0"/>
        <w:jc w:val="both"/>
      </w:pPr>
      <w:r w:rsidRPr="00C0250D">
        <w:t xml:space="preserve"> </w:t>
      </w:r>
      <w:r>
        <w:t xml:space="preserve">                  </w:t>
      </w:r>
      <w:r w:rsidRPr="00C0250D">
        <w:t>(Приложения№2).</w:t>
      </w:r>
    </w:p>
    <w:p w:rsidR="007054ED" w:rsidRPr="00751A2C" w:rsidRDefault="007054ED" w:rsidP="00751A2C">
      <w:pPr>
        <w:ind w:left="705"/>
        <w:rPr>
          <w:rFonts w:ascii="Times New Roman" w:hAnsi="Times New Roman" w:cs="Times New Roman"/>
        </w:rPr>
      </w:pPr>
    </w:p>
    <w:p w:rsidR="00B40EF2" w:rsidRDefault="00B40EF2" w:rsidP="00B40EF2">
      <w:r w:rsidRPr="00751A2C">
        <w:rPr>
          <w:rFonts w:ascii="Times New Roman" w:hAnsi="Times New Roman" w:cs="Times New Roman"/>
          <w:sz w:val="24"/>
          <w:szCs w:val="24"/>
        </w:rPr>
        <w:tab/>
      </w:r>
      <w:r w:rsidR="00751A2C" w:rsidRPr="00751A2C">
        <w:rPr>
          <w:rFonts w:ascii="Times New Roman" w:hAnsi="Times New Roman" w:cs="Times New Roman"/>
          <w:sz w:val="24"/>
          <w:szCs w:val="24"/>
        </w:rPr>
        <w:t>3</w:t>
      </w:r>
      <w:r w:rsidRPr="00751A2C">
        <w:rPr>
          <w:rFonts w:ascii="Times New Roman" w:hAnsi="Times New Roman" w:cs="Times New Roman"/>
          <w:sz w:val="24"/>
          <w:szCs w:val="24"/>
        </w:rPr>
        <w:t xml:space="preserve">.  </w:t>
      </w:r>
      <w:r w:rsidRPr="0075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Настоящее постановление разместить на официальном сайте  Нижнекумашкинского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0EF2" w:rsidRDefault="00B40EF2" w:rsidP="00B40EF2">
      <w:pPr>
        <w:widowControl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B40EF2" w:rsidRDefault="00B40EF2" w:rsidP="00E202CA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</w:p>
    <w:p w:rsidR="0012796D" w:rsidRDefault="0012796D" w:rsidP="00E202CA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B444BA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  <w:r>
        <w:rPr>
          <w:rFonts w:ascii="Times New Roman" w:hAnsi="Times New Roman" w:cs="Times New Roman"/>
          <w:sz w:val="24"/>
          <w:szCs w:val="24"/>
        </w:rPr>
        <w:t>Нижнекумашкинского</w:t>
      </w:r>
    </w:p>
    <w:p w:rsidR="0012796D" w:rsidRDefault="0012796D" w:rsidP="00E202CA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B444BA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847E15">
        <w:rPr>
          <w:rFonts w:ascii="Times New Roman" w:hAnsi="Times New Roman" w:cs="Times New Roman"/>
          <w:sz w:val="24"/>
          <w:szCs w:val="24"/>
        </w:rPr>
        <w:t>В.В. Губанова</w:t>
      </w:r>
    </w:p>
    <w:p w:rsidR="004C04C4" w:rsidRDefault="004C04C4" w:rsidP="00EB771D">
      <w:pPr>
        <w:tabs>
          <w:tab w:val="left" w:pos="7020"/>
        </w:tabs>
        <w:ind w:left="7200"/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Pr="004C04C4" w:rsidRDefault="004C04C4" w:rsidP="004C04C4">
      <w:pPr>
        <w:rPr>
          <w:rFonts w:ascii="Times New Roman" w:hAnsi="Times New Roman" w:cs="Times New Roman"/>
        </w:rPr>
      </w:pPr>
    </w:p>
    <w:p w:rsidR="004C04C4" w:rsidRDefault="004C04C4" w:rsidP="004C04C4">
      <w:pPr>
        <w:rPr>
          <w:rFonts w:ascii="Times New Roman" w:hAnsi="Times New Roman" w:cs="Times New Roman"/>
        </w:rPr>
      </w:pPr>
    </w:p>
    <w:p w:rsidR="004C04C4" w:rsidRDefault="004C04C4" w:rsidP="004C04C4">
      <w:pPr>
        <w:rPr>
          <w:rFonts w:ascii="Times New Roman" w:hAnsi="Times New Roman" w:cs="Times New Roman"/>
        </w:rPr>
      </w:pPr>
    </w:p>
    <w:p w:rsidR="00847E15" w:rsidRDefault="004C04C4" w:rsidP="004C04C4">
      <w:pPr>
        <w:tabs>
          <w:tab w:val="left" w:pos="42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C04C4" w:rsidRPr="004C04C4" w:rsidRDefault="004C04C4" w:rsidP="004C04C4">
      <w:pPr>
        <w:tabs>
          <w:tab w:val="left" w:pos="42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4C04C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51A2C">
        <w:rPr>
          <w:rFonts w:ascii="Times New Roman" w:hAnsi="Times New Roman" w:cs="Times New Roman"/>
          <w:sz w:val="24"/>
          <w:szCs w:val="24"/>
        </w:rPr>
        <w:t>1</w:t>
      </w:r>
    </w:p>
    <w:p w:rsidR="004C04C4" w:rsidRPr="004C04C4" w:rsidRDefault="004C04C4" w:rsidP="004C04C4">
      <w:pPr>
        <w:tabs>
          <w:tab w:val="left" w:pos="42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4C04C4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4C04C4" w:rsidRPr="004C04C4" w:rsidRDefault="004C04C4" w:rsidP="004C04C4">
      <w:pPr>
        <w:tabs>
          <w:tab w:val="left" w:pos="42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4C04C4">
        <w:rPr>
          <w:rFonts w:ascii="Times New Roman" w:hAnsi="Times New Roman" w:cs="Times New Roman"/>
          <w:sz w:val="24"/>
          <w:szCs w:val="24"/>
        </w:rPr>
        <w:t>Нижнекумашкинского сельского поселения</w:t>
      </w:r>
    </w:p>
    <w:p w:rsidR="004C04C4" w:rsidRPr="004C04C4" w:rsidRDefault="004C04C4" w:rsidP="004C04C4">
      <w:pPr>
        <w:tabs>
          <w:tab w:val="left" w:pos="42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4C04C4">
        <w:rPr>
          <w:rFonts w:ascii="Times New Roman" w:hAnsi="Times New Roman" w:cs="Times New Roman"/>
          <w:sz w:val="24"/>
          <w:szCs w:val="24"/>
        </w:rPr>
        <w:t>от 0</w:t>
      </w:r>
      <w:r w:rsidR="00534ACF">
        <w:rPr>
          <w:rFonts w:ascii="Times New Roman" w:hAnsi="Times New Roman" w:cs="Times New Roman"/>
          <w:sz w:val="24"/>
          <w:szCs w:val="24"/>
        </w:rPr>
        <w:t>1</w:t>
      </w:r>
      <w:r w:rsidRPr="004C04C4">
        <w:rPr>
          <w:rFonts w:ascii="Times New Roman" w:hAnsi="Times New Roman" w:cs="Times New Roman"/>
          <w:sz w:val="24"/>
          <w:szCs w:val="24"/>
        </w:rPr>
        <w:t>.</w:t>
      </w:r>
      <w:r w:rsidR="00534ACF">
        <w:rPr>
          <w:rFonts w:ascii="Times New Roman" w:hAnsi="Times New Roman" w:cs="Times New Roman"/>
          <w:sz w:val="24"/>
          <w:szCs w:val="24"/>
        </w:rPr>
        <w:t>09</w:t>
      </w:r>
      <w:r w:rsidRPr="004C04C4">
        <w:rPr>
          <w:rFonts w:ascii="Times New Roman" w:hAnsi="Times New Roman" w:cs="Times New Roman"/>
          <w:sz w:val="24"/>
          <w:szCs w:val="24"/>
        </w:rPr>
        <w:t>.20</w:t>
      </w:r>
      <w:r w:rsidR="00534ACF">
        <w:rPr>
          <w:rFonts w:ascii="Times New Roman" w:hAnsi="Times New Roman" w:cs="Times New Roman"/>
          <w:sz w:val="24"/>
          <w:szCs w:val="24"/>
        </w:rPr>
        <w:t>20</w:t>
      </w:r>
      <w:r w:rsidRPr="004C04C4">
        <w:rPr>
          <w:rFonts w:ascii="Times New Roman" w:hAnsi="Times New Roman" w:cs="Times New Roman"/>
          <w:sz w:val="24"/>
          <w:szCs w:val="24"/>
        </w:rPr>
        <w:t xml:space="preserve"> г. № </w:t>
      </w:r>
      <w:r w:rsidR="00534ACF">
        <w:rPr>
          <w:rFonts w:ascii="Times New Roman" w:hAnsi="Times New Roman" w:cs="Times New Roman"/>
          <w:sz w:val="24"/>
          <w:szCs w:val="24"/>
        </w:rPr>
        <w:t>61</w:t>
      </w:r>
    </w:p>
    <w:p w:rsidR="004C04C4" w:rsidRDefault="004C04C4" w:rsidP="004C04C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4C4" w:rsidRDefault="004C04C4" w:rsidP="004C04C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4C4" w:rsidRPr="004C04C4" w:rsidRDefault="004C04C4" w:rsidP="004C04C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4C4">
        <w:rPr>
          <w:rFonts w:ascii="Times New Roman" w:hAnsi="Times New Roman" w:cs="Times New Roman"/>
          <w:b/>
          <w:sz w:val="24"/>
          <w:szCs w:val="24"/>
        </w:rPr>
        <w:t xml:space="preserve">Реестр мест  (площадок) накопления твердых коммунальных отходов </w:t>
      </w:r>
    </w:p>
    <w:p w:rsidR="004C04C4" w:rsidRDefault="004C04C4" w:rsidP="004C04C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4C4">
        <w:rPr>
          <w:rFonts w:ascii="Times New Roman" w:hAnsi="Times New Roman" w:cs="Times New Roman"/>
          <w:b/>
          <w:sz w:val="24"/>
          <w:szCs w:val="24"/>
        </w:rPr>
        <w:t>на территории Нижнекумашкинского сельского поселения</w:t>
      </w:r>
    </w:p>
    <w:p w:rsidR="004C04C4" w:rsidRDefault="004C04C4" w:rsidP="004C04C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4C4" w:rsidRDefault="004C04C4" w:rsidP="004C04C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959"/>
        <w:gridCol w:w="1450"/>
        <w:gridCol w:w="1764"/>
        <w:gridCol w:w="1372"/>
        <w:gridCol w:w="1264"/>
        <w:gridCol w:w="1425"/>
        <w:gridCol w:w="1230"/>
      </w:tblGrid>
      <w:tr w:rsidR="007054ED" w:rsidTr="00536ABA">
        <w:tc>
          <w:tcPr>
            <w:tcW w:w="959" w:type="dxa"/>
            <w:vMerge w:val="restart"/>
          </w:tcPr>
          <w:p w:rsidR="007054ED" w:rsidRPr="007054ED" w:rsidRDefault="007054ED" w:rsidP="00536ABA">
            <w:pPr>
              <w:tabs>
                <w:tab w:val="left" w:pos="4215"/>
              </w:tabs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450" w:type="dxa"/>
            <w:vMerge w:val="restart"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764" w:type="dxa"/>
            <w:vMerge w:val="restart"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Места размещения площадок ТБО</w:t>
            </w:r>
          </w:p>
        </w:tc>
        <w:tc>
          <w:tcPr>
            <w:tcW w:w="2636" w:type="dxa"/>
            <w:gridSpan w:val="2"/>
          </w:tcPr>
          <w:p w:rsidR="007054ED" w:rsidRPr="007054ED" w:rsidRDefault="007054ED" w:rsidP="007054ED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Техническая характеристика</w:t>
            </w:r>
          </w:p>
        </w:tc>
        <w:tc>
          <w:tcPr>
            <w:tcW w:w="1425" w:type="dxa"/>
            <w:vMerge w:val="restart"/>
          </w:tcPr>
          <w:p w:rsidR="007054ED" w:rsidRDefault="007054ED" w:rsidP="007054ED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образования               (МКД, ЧС)</w:t>
            </w:r>
          </w:p>
        </w:tc>
        <w:tc>
          <w:tcPr>
            <w:tcW w:w="1230" w:type="dxa"/>
            <w:vMerge w:val="restart"/>
          </w:tcPr>
          <w:p w:rsidR="007054ED" w:rsidRPr="007054ED" w:rsidRDefault="007054ED" w:rsidP="007054ED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эксплуатирующей организации</w:t>
            </w:r>
          </w:p>
        </w:tc>
      </w:tr>
      <w:tr w:rsidR="007054ED" w:rsidTr="00536ABA">
        <w:tc>
          <w:tcPr>
            <w:tcW w:w="959" w:type="dxa"/>
            <w:vMerge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Merge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2" w:type="dxa"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кол-во контейнеров</w:t>
            </w:r>
          </w:p>
        </w:tc>
        <w:tc>
          <w:tcPr>
            <w:tcW w:w="1264" w:type="dxa"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объем 1 контейнера</w:t>
            </w:r>
          </w:p>
        </w:tc>
        <w:tc>
          <w:tcPr>
            <w:tcW w:w="1425" w:type="dxa"/>
            <w:vMerge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7054ED" w:rsidRPr="007054ED" w:rsidRDefault="007054ED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36ABA" w:rsidTr="00536ABA">
        <w:tc>
          <w:tcPr>
            <w:tcW w:w="959" w:type="dxa"/>
          </w:tcPr>
          <w:p w:rsidR="00536ABA" w:rsidRPr="00536ABA" w:rsidRDefault="00536ABA" w:rsidP="00536ABA">
            <w:pPr>
              <w:pStyle w:val="a7"/>
              <w:numPr>
                <w:ilvl w:val="0"/>
                <w:numId w:val="6"/>
              </w:numPr>
              <w:tabs>
                <w:tab w:val="left" w:pos="435"/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 w:val="restart"/>
          </w:tcPr>
          <w:p w:rsidR="00536ABA" w:rsidRPr="007054ED" w:rsidRDefault="00536AB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Село </w:t>
            </w:r>
            <w:proofErr w:type="gramStart"/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Нижняя</w:t>
            </w:r>
            <w:proofErr w:type="gramEnd"/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Кумашка</w:t>
            </w:r>
          </w:p>
        </w:tc>
        <w:tc>
          <w:tcPr>
            <w:tcW w:w="1764" w:type="dxa"/>
            <w:vAlign w:val="center"/>
          </w:tcPr>
          <w:p w:rsidR="00536ABA" w:rsidRPr="00536ABA" w:rsidRDefault="00536AB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ул. Первомайская, напротив дома  № 4а </w:t>
            </w:r>
          </w:p>
        </w:tc>
        <w:tc>
          <w:tcPr>
            <w:tcW w:w="1372" w:type="dxa"/>
          </w:tcPr>
          <w:p w:rsidR="00536ABA" w:rsidRPr="007054ED" w:rsidRDefault="00536ABA" w:rsidP="007054ED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536ABA" w:rsidRDefault="00D4275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536ABA" w:rsidRDefault="00536ABA"/>
        </w:tc>
        <w:tc>
          <w:tcPr>
            <w:tcW w:w="1425" w:type="dxa"/>
          </w:tcPr>
          <w:p w:rsidR="00536ABA" w:rsidRPr="007054ED" w:rsidRDefault="00536AB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536ABA" w:rsidRDefault="00536AB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35"/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кладбище</w:t>
            </w:r>
          </w:p>
        </w:tc>
        <w:tc>
          <w:tcPr>
            <w:tcW w:w="1372" w:type="dxa"/>
          </w:tcPr>
          <w:p w:rsidR="00D4275A" w:rsidRDefault="00D4275A" w:rsidP="007054ED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35"/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 Луговая,  напротив дома № 21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35"/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 Молодежная, напротив дома № 2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35"/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Ул. Крупская, напротив дома № 17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35"/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 Горького, около дома № 8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 w:val="restart"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Деревня Верхняя Кумашка</w:t>
            </w: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proofErr w:type="gram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Верхняя</w:t>
            </w:r>
            <w:proofErr w:type="gram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 Заречная, напротив дома 22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BA02B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4" w:type="dxa"/>
            <w:vAlign w:val="center"/>
          </w:tcPr>
          <w:p w:rsidR="00D4275A" w:rsidRPr="00536ABA" w:rsidRDefault="00D4275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Верхняя </w:t>
            </w:r>
            <w:proofErr w:type="spellStart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Кумашка</w:t>
            </w:r>
            <w:proofErr w:type="spellEnd"/>
            <w:r w:rsidRPr="00536A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 Кирова, напротив дома № 9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Default="00D4275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6A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83412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Поселок Волга</w:t>
            </w:r>
          </w:p>
        </w:tc>
        <w:tc>
          <w:tcPr>
            <w:tcW w:w="1764" w:type="dxa"/>
          </w:tcPr>
          <w:p w:rsidR="00D4275A" w:rsidRPr="00536ABA" w:rsidRDefault="00D4275A" w:rsidP="00C64E5B">
            <w:pPr>
              <w:tabs>
                <w:tab w:val="left" w:pos="42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sz w:val="20"/>
                <w:szCs w:val="20"/>
              </w:rPr>
              <w:t>пос. Волга, ул. Волжская, при въезде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BA02B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  <w:tr w:rsidR="00D4275A" w:rsidTr="00536ABA">
        <w:tc>
          <w:tcPr>
            <w:tcW w:w="959" w:type="dxa"/>
          </w:tcPr>
          <w:p w:rsidR="00D4275A" w:rsidRPr="00536ABA" w:rsidRDefault="00D4275A" w:rsidP="00536ABA">
            <w:pPr>
              <w:pStyle w:val="a7"/>
              <w:numPr>
                <w:ilvl w:val="0"/>
                <w:numId w:val="6"/>
              </w:num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0" w:type="dxa"/>
          </w:tcPr>
          <w:p w:rsidR="00D4275A" w:rsidRPr="007054ED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Поселок </w:t>
            </w:r>
            <w:proofErr w:type="gramStart"/>
            <w:r w:rsidRPr="007054ED">
              <w:rPr>
                <w:rFonts w:ascii="Times New Roman" w:hAnsi="Times New Roman" w:cs="Times New Roman"/>
                <w:b/>
                <w:sz w:val="20"/>
                <w:szCs w:val="20"/>
              </w:rPr>
              <w:t>Ульяновское</w:t>
            </w:r>
            <w:proofErr w:type="gramEnd"/>
          </w:p>
        </w:tc>
        <w:tc>
          <w:tcPr>
            <w:tcW w:w="1764" w:type="dxa"/>
          </w:tcPr>
          <w:p w:rsidR="00D4275A" w:rsidRPr="00536ABA" w:rsidRDefault="00D4275A" w:rsidP="004C04C4">
            <w:pPr>
              <w:tabs>
                <w:tab w:val="left" w:pos="42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36ABA">
              <w:rPr>
                <w:rFonts w:ascii="Times New Roman" w:hAnsi="Times New Roman" w:cs="Times New Roman"/>
                <w:sz w:val="20"/>
                <w:szCs w:val="20"/>
              </w:rPr>
              <w:t xml:space="preserve">пос. </w:t>
            </w:r>
            <w:proofErr w:type="gramStart"/>
            <w:r w:rsidRPr="00536ABA">
              <w:rPr>
                <w:rFonts w:ascii="Times New Roman" w:hAnsi="Times New Roman" w:cs="Times New Roman"/>
                <w:sz w:val="20"/>
                <w:szCs w:val="20"/>
              </w:rPr>
              <w:t>Ульяновское</w:t>
            </w:r>
            <w:proofErr w:type="gramEnd"/>
            <w:r w:rsidRPr="00536ABA">
              <w:rPr>
                <w:rFonts w:ascii="Times New Roman" w:hAnsi="Times New Roman" w:cs="Times New Roman"/>
                <w:sz w:val="20"/>
                <w:szCs w:val="20"/>
              </w:rPr>
              <w:t>, Полевая,  около дома № 34</w:t>
            </w:r>
          </w:p>
        </w:tc>
        <w:tc>
          <w:tcPr>
            <w:tcW w:w="1372" w:type="dxa"/>
          </w:tcPr>
          <w:p w:rsidR="00D4275A" w:rsidRPr="007054ED" w:rsidRDefault="00D4275A" w:rsidP="0083412F">
            <w:pPr>
              <w:pStyle w:val="a7"/>
              <w:tabs>
                <w:tab w:val="left" w:pos="4215"/>
              </w:tabs>
              <w:ind w:left="2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D4275A" w:rsidRDefault="00D4275A" w:rsidP="0013260F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</w:t>
            </w:r>
          </w:p>
          <w:p w:rsidR="00D4275A" w:rsidRDefault="00D4275A" w:rsidP="0013260F"/>
        </w:tc>
        <w:tc>
          <w:tcPr>
            <w:tcW w:w="1425" w:type="dxa"/>
          </w:tcPr>
          <w:p w:rsidR="00D4275A" w:rsidRPr="007054ED" w:rsidRDefault="00D4275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ЧС</w:t>
            </w:r>
          </w:p>
        </w:tc>
        <w:tc>
          <w:tcPr>
            <w:tcW w:w="1230" w:type="dxa"/>
          </w:tcPr>
          <w:p w:rsidR="00D4275A" w:rsidRDefault="00D4275A" w:rsidP="00BA02B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«МВК» «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Экоцентр</w:t>
            </w:r>
            <w:proofErr w:type="spellEnd"/>
          </w:p>
        </w:tc>
      </w:tr>
    </w:tbl>
    <w:p w:rsidR="007054ED" w:rsidRDefault="007054ED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</w:p>
    <w:p w:rsidR="004A5AA9" w:rsidRDefault="004A5AA9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</w:p>
    <w:p w:rsidR="004A5AA9" w:rsidRDefault="004A5AA9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</w:p>
    <w:p w:rsidR="004A5AA9" w:rsidRDefault="004A5AA9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</w:p>
    <w:p w:rsidR="004A5AA9" w:rsidRDefault="004A5AA9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</w:p>
    <w:p w:rsidR="00FB34CE" w:rsidRDefault="00FB34CE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  <w:sectPr w:rsidR="00FB34CE" w:rsidSect="004A5AA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260D3" w:rsidRDefault="00D260D3" w:rsidP="00D260D3">
      <w:pPr>
        <w:tabs>
          <w:tab w:val="left" w:pos="421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 2</w:t>
      </w:r>
    </w:p>
    <w:p w:rsidR="00FB34CE" w:rsidRDefault="00FB34CE" w:rsidP="00FB34CE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B34CE">
        <w:rPr>
          <w:rFonts w:ascii="Times New Roman" w:hAnsi="Times New Roman" w:cs="Times New Roman"/>
          <w:b/>
          <w:sz w:val="24"/>
          <w:szCs w:val="24"/>
        </w:rPr>
        <w:t xml:space="preserve">Схема размещения мусорных площадок с. Нижняя </w:t>
      </w:r>
      <w:proofErr w:type="spellStart"/>
      <w:r w:rsidRPr="00FB34CE">
        <w:rPr>
          <w:rFonts w:ascii="Times New Roman" w:hAnsi="Times New Roman" w:cs="Times New Roman"/>
          <w:b/>
          <w:sz w:val="24"/>
          <w:szCs w:val="24"/>
        </w:rPr>
        <w:t>Кумашка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Шумерлинского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Чувашской Республики</w:t>
      </w:r>
      <w:proofErr w:type="gramEnd"/>
    </w:p>
    <w:p w:rsidR="00FB34CE" w:rsidRDefault="004A5AA9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0917D5" wp14:editId="34E43BCB">
            <wp:extent cx="8062849" cy="4883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073" cy="48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CE" w:rsidRDefault="00FB34CE" w:rsidP="00FB34CE">
      <w:pPr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tabs>
          <w:tab w:val="left" w:pos="64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B34CE" w:rsidRDefault="00FB34CE" w:rsidP="00FB34CE">
      <w:pPr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rPr>
          <w:rFonts w:ascii="Times New Roman" w:hAnsi="Times New Roman" w:cs="Times New Roman"/>
          <w:sz w:val="24"/>
          <w:szCs w:val="24"/>
        </w:rPr>
      </w:pPr>
    </w:p>
    <w:p w:rsidR="004A5AA9" w:rsidRPr="00FB34CE" w:rsidRDefault="00FB34CE" w:rsidP="00FB34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4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размещения мусорных площадок д. Верхняя </w:t>
      </w:r>
      <w:proofErr w:type="spellStart"/>
      <w:r w:rsidRPr="00FB34CE">
        <w:rPr>
          <w:rFonts w:ascii="Times New Roman" w:hAnsi="Times New Roman" w:cs="Times New Roman"/>
          <w:b/>
          <w:sz w:val="24"/>
          <w:szCs w:val="24"/>
        </w:rPr>
        <w:t>Кумашка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Шумерлинского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Чувашской Республики</w:t>
      </w:r>
    </w:p>
    <w:p w:rsidR="00FB34CE" w:rsidRPr="00FB34CE" w:rsidRDefault="00FB34CE" w:rsidP="00FB34CE">
      <w:pPr>
        <w:jc w:val="left"/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</w:pPr>
    </w:p>
    <w:p w:rsidR="00FB34CE" w:rsidRPr="00FB34CE" w:rsidRDefault="00FB34CE" w:rsidP="00FB34CE">
      <w:pPr>
        <w:jc w:val="left"/>
        <w:rPr>
          <w:rFonts w:ascii="T" w:eastAsia="Times New Roman" w:hAnsi="T" w:cs="Courier New"/>
          <w:color w:val="000000"/>
          <w:sz w:val="26"/>
          <w:szCs w:val="26"/>
          <w:lang w:eastAsia="ru-RU"/>
        </w:rPr>
      </w:pPr>
      <w:r>
        <w:rPr>
          <w:rFonts w:ascii="T" w:eastAsia="Times New Roman" w:hAnsi="T" w:cs="Courier New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9027160" cy="49707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160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Pr="00FB34CE" w:rsidRDefault="00FB34CE" w:rsidP="00FB34CE">
      <w:pPr>
        <w:jc w:val="center"/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</w:pPr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lastRenderedPageBreak/>
        <w:t xml:space="preserve">Схема размещения контейнерных площадок  пос. Волга, </w:t>
      </w:r>
      <w:proofErr w:type="spellStart"/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>Шумерлинского</w:t>
      </w:r>
      <w:proofErr w:type="spellEnd"/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 xml:space="preserve"> района Ч</w:t>
      </w:r>
      <w:r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>увашской Республики</w:t>
      </w:r>
    </w:p>
    <w:p w:rsidR="00FB34CE" w:rsidRPr="00FB34CE" w:rsidRDefault="00FB34CE" w:rsidP="00FB34CE">
      <w:pPr>
        <w:jc w:val="left"/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</w:pPr>
    </w:p>
    <w:p w:rsidR="00FB34CE" w:rsidRPr="00FB34CE" w:rsidRDefault="00FB34CE" w:rsidP="00FB34CE">
      <w:pPr>
        <w:jc w:val="left"/>
        <w:rPr>
          <w:rFonts w:ascii="T" w:eastAsia="Times New Roman" w:hAnsi="T" w:cs="Courier New"/>
          <w:color w:val="000000"/>
          <w:sz w:val="26"/>
          <w:szCs w:val="26"/>
          <w:lang w:eastAsia="ru-RU"/>
        </w:rPr>
      </w:pPr>
      <w:r w:rsidRPr="00FB34CE">
        <w:rPr>
          <w:rFonts w:ascii="T" w:eastAsia="Times New Roman" w:hAnsi="T" w:cs="Courier New"/>
          <w:color w:val="000000"/>
          <w:sz w:val="26"/>
          <w:szCs w:val="26"/>
          <w:lang w:eastAsia="ru-RU"/>
        </w:rPr>
        <w:t xml:space="preserve">               </w:t>
      </w:r>
      <w:r>
        <w:rPr>
          <w:rFonts w:ascii="T" w:eastAsia="Times New Roman" w:hAnsi="T" w:cs="Courier New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655560" cy="47078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Pr="00FB34CE" w:rsidRDefault="00FB34CE" w:rsidP="00FB34CE">
      <w:pPr>
        <w:jc w:val="center"/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</w:pPr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lastRenderedPageBreak/>
        <w:t xml:space="preserve">Схема размещения контейнерных площадок  пос. </w:t>
      </w:r>
      <w:proofErr w:type="gramStart"/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>Ульяновское</w:t>
      </w:r>
      <w:proofErr w:type="gramEnd"/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 xml:space="preserve"> </w:t>
      </w:r>
      <w:proofErr w:type="spellStart"/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>Шумерлинского</w:t>
      </w:r>
      <w:proofErr w:type="spellEnd"/>
      <w:r w:rsidRPr="00FB34CE">
        <w:rPr>
          <w:rFonts w:ascii="T" w:eastAsia="Times New Roman" w:hAnsi="T" w:cs="Courier New"/>
          <w:b/>
          <w:color w:val="000000"/>
          <w:sz w:val="26"/>
          <w:szCs w:val="26"/>
          <w:lang w:eastAsia="ru-RU"/>
        </w:rPr>
        <w:t xml:space="preserve"> района Чувашской Республики</w:t>
      </w:r>
    </w:p>
    <w:p w:rsidR="00FB34CE" w:rsidRPr="00FB34CE" w:rsidRDefault="00FB34CE" w:rsidP="00FB34CE">
      <w:pPr>
        <w:jc w:val="left"/>
        <w:rPr>
          <w:rFonts w:ascii="T" w:eastAsia="Times New Roman" w:hAnsi="T" w:cs="Courier New"/>
          <w:color w:val="000000"/>
          <w:sz w:val="26"/>
          <w:szCs w:val="26"/>
          <w:lang w:eastAsia="ru-RU"/>
        </w:rPr>
      </w:pPr>
    </w:p>
    <w:p w:rsidR="00FB34CE" w:rsidRPr="00FB34CE" w:rsidRDefault="00FB34CE" w:rsidP="00FB34CE">
      <w:pPr>
        <w:jc w:val="left"/>
        <w:rPr>
          <w:rFonts w:ascii="T" w:eastAsia="Times New Roman" w:hAnsi="T" w:cs="Courier New"/>
          <w:color w:val="000000"/>
          <w:sz w:val="26"/>
          <w:szCs w:val="26"/>
          <w:lang w:eastAsia="ru-RU"/>
        </w:rPr>
      </w:pPr>
      <w:r w:rsidRPr="00FB34CE">
        <w:rPr>
          <w:rFonts w:ascii="T" w:eastAsia="Times New Roman" w:hAnsi="T" w:cs="Courier New"/>
          <w:color w:val="000000"/>
          <w:sz w:val="26"/>
          <w:szCs w:val="26"/>
          <w:lang w:eastAsia="ru-RU"/>
        </w:rPr>
        <w:t xml:space="preserve">               </w:t>
      </w:r>
      <w:r>
        <w:rPr>
          <w:rFonts w:ascii="T" w:eastAsia="Times New Roman" w:hAnsi="T" w:cs="Courier New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7879404" cy="4605248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556" cy="46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4CE" w:rsidRPr="00FB34CE" w:rsidRDefault="00FB34CE" w:rsidP="00FB34CE">
      <w:pPr>
        <w:jc w:val="center"/>
        <w:rPr>
          <w:rFonts w:ascii="Times New Roman" w:hAnsi="Times New Roman" w:cs="Times New Roman"/>
          <w:sz w:val="24"/>
          <w:szCs w:val="24"/>
        </w:rPr>
        <w:sectPr w:rsidR="00FB34CE" w:rsidRPr="00FB34CE" w:rsidSect="004A5AA9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4A5AA9" w:rsidRDefault="004A5AA9" w:rsidP="00536ABA">
      <w:pPr>
        <w:tabs>
          <w:tab w:val="left" w:pos="421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4A5AA9" w:rsidSect="000501B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A67" w:rsidRDefault="00800A67" w:rsidP="00D95559">
      <w:r>
        <w:separator/>
      </w:r>
    </w:p>
  </w:endnote>
  <w:endnote w:type="continuationSeparator" w:id="0">
    <w:p w:rsidR="00800A67" w:rsidRDefault="00800A67" w:rsidP="00D95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A67" w:rsidRDefault="00800A67" w:rsidP="00D95559">
      <w:r>
        <w:separator/>
      </w:r>
    </w:p>
  </w:footnote>
  <w:footnote w:type="continuationSeparator" w:id="0">
    <w:p w:rsidR="00800A67" w:rsidRDefault="00800A67" w:rsidP="00D95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6E00"/>
    <w:multiLevelType w:val="hybridMultilevel"/>
    <w:tmpl w:val="28ACD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73224"/>
    <w:multiLevelType w:val="hybridMultilevel"/>
    <w:tmpl w:val="B95ED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F6992"/>
    <w:multiLevelType w:val="hybridMultilevel"/>
    <w:tmpl w:val="B67A1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95EA0"/>
    <w:multiLevelType w:val="hybridMultilevel"/>
    <w:tmpl w:val="79DA2354"/>
    <w:lvl w:ilvl="0" w:tplc="DFF8B8C2">
      <w:start w:val="1"/>
      <w:numFmt w:val="decimal"/>
      <w:lvlText w:val="%1."/>
      <w:lvlJc w:val="left"/>
      <w:pPr>
        <w:ind w:left="121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1954D8B"/>
    <w:multiLevelType w:val="hybridMultilevel"/>
    <w:tmpl w:val="BEEACC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2F5457"/>
    <w:multiLevelType w:val="hybridMultilevel"/>
    <w:tmpl w:val="D7F6B5F8"/>
    <w:lvl w:ilvl="0" w:tplc="E7983C76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B4"/>
    <w:rsid w:val="000501B8"/>
    <w:rsid w:val="0006572E"/>
    <w:rsid w:val="000D2DB4"/>
    <w:rsid w:val="000F6AE1"/>
    <w:rsid w:val="00107C57"/>
    <w:rsid w:val="0012796D"/>
    <w:rsid w:val="001707CC"/>
    <w:rsid w:val="001A19F1"/>
    <w:rsid w:val="001C5AEA"/>
    <w:rsid w:val="00246702"/>
    <w:rsid w:val="0025414F"/>
    <w:rsid w:val="00295E72"/>
    <w:rsid w:val="002B29A7"/>
    <w:rsid w:val="002C29A5"/>
    <w:rsid w:val="00307FAE"/>
    <w:rsid w:val="003559ED"/>
    <w:rsid w:val="003A0FA5"/>
    <w:rsid w:val="0047301A"/>
    <w:rsid w:val="004A5AA9"/>
    <w:rsid w:val="004C04C4"/>
    <w:rsid w:val="004E2F6A"/>
    <w:rsid w:val="00512848"/>
    <w:rsid w:val="005323E9"/>
    <w:rsid w:val="00534ACF"/>
    <w:rsid w:val="00536ABA"/>
    <w:rsid w:val="005C0603"/>
    <w:rsid w:val="005C2DE2"/>
    <w:rsid w:val="00612E8D"/>
    <w:rsid w:val="00623D1B"/>
    <w:rsid w:val="006531D4"/>
    <w:rsid w:val="006A3E4A"/>
    <w:rsid w:val="006C0339"/>
    <w:rsid w:val="006C4365"/>
    <w:rsid w:val="007054ED"/>
    <w:rsid w:val="00705803"/>
    <w:rsid w:val="007074AF"/>
    <w:rsid w:val="00751A2C"/>
    <w:rsid w:val="007A5AF2"/>
    <w:rsid w:val="007F5690"/>
    <w:rsid w:val="00800A67"/>
    <w:rsid w:val="00847E15"/>
    <w:rsid w:val="008C136A"/>
    <w:rsid w:val="0094776B"/>
    <w:rsid w:val="00975EA4"/>
    <w:rsid w:val="009A6458"/>
    <w:rsid w:val="009D71A2"/>
    <w:rsid w:val="009E343A"/>
    <w:rsid w:val="00A21D33"/>
    <w:rsid w:val="00A2607F"/>
    <w:rsid w:val="00A710E7"/>
    <w:rsid w:val="00B05E90"/>
    <w:rsid w:val="00B40EF2"/>
    <w:rsid w:val="00B444BA"/>
    <w:rsid w:val="00B72667"/>
    <w:rsid w:val="00BC0A2A"/>
    <w:rsid w:val="00BC5ACE"/>
    <w:rsid w:val="00BF7C0B"/>
    <w:rsid w:val="00C224ED"/>
    <w:rsid w:val="00C47511"/>
    <w:rsid w:val="00C64E5B"/>
    <w:rsid w:val="00C76CEC"/>
    <w:rsid w:val="00D04978"/>
    <w:rsid w:val="00D260D3"/>
    <w:rsid w:val="00D4275A"/>
    <w:rsid w:val="00D82E12"/>
    <w:rsid w:val="00D91CDF"/>
    <w:rsid w:val="00D95559"/>
    <w:rsid w:val="00DC46CC"/>
    <w:rsid w:val="00E02787"/>
    <w:rsid w:val="00E111A5"/>
    <w:rsid w:val="00E202CA"/>
    <w:rsid w:val="00E51391"/>
    <w:rsid w:val="00E83FE2"/>
    <w:rsid w:val="00EB771D"/>
    <w:rsid w:val="00F03EB4"/>
    <w:rsid w:val="00F200D7"/>
    <w:rsid w:val="00F840C1"/>
    <w:rsid w:val="00F916D5"/>
    <w:rsid w:val="00FA79AC"/>
    <w:rsid w:val="00FB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B4"/>
    <w:pPr>
      <w:jc w:val="both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F03EB4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B444BA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4">
    <w:name w:val="Цветовое выделение"/>
    <w:uiPriority w:val="99"/>
    <w:rsid w:val="00B444BA"/>
    <w:rPr>
      <w:b/>
      <w:bCs/>
      <w:color w:val="000080"/>
    </w:rPr>
  </w:style>
  <w:style w:type="paragraph" w:customStyle="1" w:styleId="10">
    <w:name w:val="Знак10"/>
    <w:basedOn w:val="a"/>
    <w:uiPriority w:val="99"/>
    <w:rsid w:val="000501B8"/>
    <w:pPr>
      <w:jc w:val="left"/>
    </w:pPr>
    <w:rPr>
      <w:rFonts w:ascii="Verdana" w:hAnsi="Verdana" w:cs="Verdana"/>
      <w:sz w:val="20"/>
      <w:szCs w:val="20"/>
      <w:lang w:val="en-US"/>
    </w:rPr>
  </w:style>
  <w:style w:type="paragraph" w:styleId="2">
    <w:name w:val="Body Text Indent 2"/>
    <w:basedOn w:val="a"/>
    <w:link w:val="20"/>
    <w:uiPriority w:val="99"/>
    <w:rsid w:val="00EB771D"/>
    <w:pPr>
      <w:spacing w:after="120" w:line="480" w:lineRule="auto"/>
      <w:ind w:left="283"/>
      <w:jc w:val="left"/>
    </w:pPr>
    <w:rPr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lang w:eastAsia="en-US"/>
    </w:rPr>
  </w:style>
  <w:style w:type="character" w:styleId="a5">
    <w:name w:val="Emphasis"/>
    <w:qFormat/>
    <w:locked/>
    <w:rsid w:val="00B40EF2"/>
    <w:rPr>
      <w:i/>
      <w:iCs/>
    </w:rPr>
  </w:style>
  <w:style w:type="table" w:styleId="a6">
    <w:name w:val="Table Grid"/>
    <w:basedOn w:val="a1"/>
    <w:uiPriority w:val="59"/>
    <w:locked/>
    <w:rsid w:val="00B40EF2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C04C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51A2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9555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5559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9555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5559"/>
    <w:rPr>
      <w:rFonts w:cs="Calibr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4A5AA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AA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B4"/>
    <w:pPr>
      <w:jc w:val="both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F03EB4"/>
    <w:pPr>
      <w:spacing w:before="100" w:beforeAutospacing="1" w:after="100" w:afterAutospacing="1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B444BA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4">
    <w:name w:val="Цветовое выделение"/>
    <w:uiPriority w:val="99"/>
    <w:rsid w:val="00B444BA"/>
    <w:rPr>
      <w:b/>
      <w:bCs/>
      <w:color w:val="000080"/>
    </w:rPr>
  </w:style>
  <w:style w:type="paragraph" w:customStyle="1" w:styleId="10">
    <w:name w:val="Знак10"/>
    <w:basedOn w:val="a"/>
    <w:uiPriority w:val="99"/>
    <w:rsid w:val="000501B8"/>
    <w:pPr>
      <w:jc w:val="left"/>
    </w:pPr>
    <w:rPr>
      <w:rFonts w:ascii="Verdana" w:hAnsi="Verdana" w:cs="Verdana"/>
      <w:sz w:val="20"/>
      <w:szCs w:val="20"/>
      <w:lang w:val="en-US"/>
    </w:rPr>
  </w:style>
  <w:style w:type="paragraph" w:styleId="2">
    <w:name w:val="Body Text Indent 2"/>
    <w:basedOn w:val="a"/>
    <w:link w:val="20"/>
    <w:uiPriority w:val="99"/>
    <w:rsid w:val="00EB771D"/>
    <w:pPr>
      <w:spacing w:after="120" w:line="480" w:lineRule="auto"/>
      <w:ind w:left="283"/>
      <w:jc w:val="left"/>
    </w:pPr>
    <w:rPr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lang w:eastAsia="en-US"/>
    </w:rPr>
  </w:style>
  <w:style w:type="character" w:styleId="a5">
    <w:name w:val="Emphasis"/>
    <w:qFormat/>
    <w:locked/>
    <w:rsid w:val="00B40EF2"/>
    <w:rPr>
      <w:i/>
      <w:iCs/>
    </w:rPr>
  </w:style>
  <w:style w:type="table" w:styleId="a6">
    <w:name w:val="Table Grid"/>
    <w:basedOn w:val="a1"/>
    <w:uiPriority w:val="59"/>
    <w:locked/>
    <w:rsid w:val="00B40EF2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C04C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51A2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9555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5559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9555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5559"/>
    <w:rPr>
      <w:rFonts w:cs="Calibr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4A5AA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AA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Полякова</dc:creator>
  <cp:lastModifiedBy>shumsao-nizn</cp:lastModifiedBy>
  <cp:revision>4</cp:revision>
  <cp:lastPrinted>2019-01-11T11:03:00Z</cp:lastPrinted>
  <dcterms:created xsi:type="dcterms:W3CDTF">2020-09-08T11:10:00Z</dcterms:created>
  <dcterms:modified xsi:type="dcterms:W3CDTF">2020-09-08T11:57:00Z</dcterms:modified>
</cp:coreProperties>
</file>