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21"/>
        <w:tblW w:w="0" w:type="auto"/>
        <w:tblLook w:val="01E0" w:firstRow="1" w:lastRow="1" w:firstColumn="1" w:lastColumn="1" w:noHBand="0" w:noVBand="0"/>
      </w:tblPr>
      <w:tblGrid>
        <w:gridCol w:w="5037"/>
        <w:gridCol w:w="4785"/>
      </w:tblGrid>
      <w:tr w:rsidR="00DA0740" w:rsidTr="00CF7915">
        <w:tc>
          <w:tcPr>
            <w:tcW w:w="5037" w:type="dxa"/>
          </w:tcPr>
          <w:p w:rsidR="00DA0740" w:rsidRDefault="00DA0740" w:rsidP="00CF7915">
            <w:pPr>
              <w:jc w:val="center"/>
              <w:rPr>
                <w:sz w:val="24"/>
              </w:rPr>
            </w:pPr>
          </w:p>
        </w:tc>
        <w:tc>
          <w:tcPr>
            <w:tcW w:w="4785" w:type="dxa"/>
          </w:tcPr>
          <w:p w:rsidR="00DA0740" w:rsidRDefault="00DA0740" w:rsidP="00CF7915">
            <w:pPr>
              <w:jc w:val="center"/>
              <w:rPr>
                <w:sz w:val="24"/>
              </w:rPr>
            </w:pPr>
          </w:p>
        </w:tc>
      </w:tr>
    </w:tbl>
    <w:p w:rsidR="00E824E6" w:rsidRPr="00E824E6" w:rsidRDefault="00E824E6" w:rsidP="00E824E6">
      <w:pPr>
        <w:rPr>
          <w:vanish/>
        </w:rPr>
      </w:pPr>
    </w:p>
    <w:tbl>
      <w:tblPr>
        <w:tblpPr w:leftFromText="180" w:rightFromText="180" w:horzAnchor="margin" w:tblpY="-741"/>
        <w:tblW w:w="10348" w:type="dxa"/>
        <w:tblLook w:val="01E0" w:firstRow="1" w:lastRow="1" w:firstColumn="1" w:lastColumn="1" w:noHBand="0" w:noVBand="0"/>
      </w:tblPr>
      <w:tblGrid>
        <w:gridCol w:w="4428"/>
        <w:gridCol w:w="1932"/>
        <w:gridCol w:w="3988"/>
      </w:tblGrid>
      <w:tr w:rsidR="00E824E6" w:rsidRPr="00E824E6" w:rsidTr="00E824E6">
        <w:trPr>
          <w:trHeight w:val="982"/>
        </w:trPr>
        <w:tc>
          <w:tcPr>
            <w:tcW w:w="4428" w:type="dxa"/>
            <w:shd w:val="clear" w:color="auto" w:fill="auto"/>
          </w:tcPr>
          <w:p w:rsidR="00E824E6" w:rsidRDefault="00E824E6" w:rsidP="00E824E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E824E6" w:rsidRPr="00E824E6" w:rsidRDefault="00E824E6" w:rsidP="00E824E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E824E6" w:rsidRPr="00E824E6" w:rsidRDefault="00E824E6" w:rsidP="00E824E6">
            <w:pPr>
              <w:ind w:right="-5" w:firstLine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E824E6" w:rsidRDefault="00E824E6" w:rsidP="00E824E6">
            <w:pPr>
              <w:ind w:right="-5" w:firstLine="0"/>
              <w:rPr>
                <w:b/>
                <w:bCs/>
                <w:sz w:val="28"/>
              </w:rPr>
            </w:pPr>
          </w:p>
          <w:p w:rsidR="00E824E6" w:rsidRPr="00E824E6" w:rsidRDefault="00B35CF7" w:rsidP="00E824E6">
            <w:pPr>
              <w:ind w:right="-5" w:firstLine="0"/>
              <w:rPr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-5080</wp:posOffset>
                  </wp:positionV>
                  <wp:extent cx="581025" cy="569595"/>
                  <wp:effectExtent l="0" t="0" r="9525" b="1905"/>
                  <wp:wrapNone/>
                  <wp:docPr id="7" name="Рисунок 1" descr="Описание: Описание: 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8" w:type="dxa"/>
            <w:shd w:val="clear" w:color="auto" w:fill="auto"/>
          </w:tcPr>
          <w:p w:rsidR="00E824E6" w:rsidRPr="00E824E6" w:rsidRDefault="00E824E6" w:rsidP="00E824E6">
            <w:pPr>
              <w:ind w:right="-5" w:firstLine="0"/>
              <w:jc w:val="center"/>
              <w:rPr>
                <w:b/>
                <w:bCs/>
                <w:sz w:val="28"/>
              </w:rPr>
            </w:pPr>
          </w:p>
        </w:tc>
      </w:tr>
      <w:tr w:rsidR="00E824E6" w:rsidRPr="00E824E6" w:rsidTr="00E824E6">
        <w:tc>
          <w:tcPr>
            <w:tcW w:w="4428" w:type="dxa"/>
            <w:shd w:val="clear" w:color="auto" w:fill="auto"/>
          </w:tcPr>
          <w:p w:rsidR="00E824E6" w:rsidRPr="00E824E6" w:rsidRDefault="00E824E6" w:rsidP="00E824E6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 w:rsidRPr="00E824E6">
              <w:rPr>
                <w:b/>
                <w:bCs/>
                <w:caps/>
                <w:sz w:val="22"/>
                <w:szCs w:val="22"/>
              </w:rPr>
              <w:t>Чâваш  Р</w:t>
            </w:r>
            <w:proofErr w:type="gramStart"/>
            <w:r w:rsidRPr="00E824E6">
              <w:rPr>
                <w:b/>
                <w:bCs/>
                <w:caps/>
                <w:sz w:val="22"/>
                <w:szCs w:val="22"/>
                <w:lang w:val="en-US"/>
              </w:rPr>
              <w:t>E</w:t>
            </w:r>
            <w:proofErr w:type="gramEnd"/>
            <w:r w:rsidRPr="00E824E6">
              <w:rPr>
                <w:b/>
                <w:bCs/>
                <w:caps/>
                <w:sz w:val="22"/>
                <w:szCs w:val="22"/>
              </w:rPr>
              <w:t>спубликин</w:t>
            </w:r>
          </w:p>
          <w:p w:rsidR="00E824E6" w:rsidRPr="00E824E6" w:rsidRDefault="00E824E6" w:rsidP="00E824E6">
            <w:pPr>
              <w:keepNext/>
              <w:ind w:firstLine="12"/>
              <w:jc w:val="center"/>
              <w:outlineLvl w:val="1"/>
              <w:rPr>
                <w:b/>
                <w:bCs/>
                <w:caps/>
                <w:sz w:val="22"/>
                <w:szCs w:val="22"/>
              </w:rPr>
            </w:pPr>
            <w:r w:rsidRPr="00E824E6">
              <w:rPr>
                <w:b/>
                <w:bCs/>
                <w:caps/>
                <w:sz w:val="22"/>
                <w:szCs w:val="22"/>
              </w:rPr>
              <w:t>Улатâ</w:t>
            </w:r>
            <w:proofErr w:type="gramStart"/>
            <w:r w:rsidRPr="00E824E6">
              <w:rPr>
                <w:b/>
                <w:bCs/>
                <w:caps/>
                <w:sz w:val="22"/>
                <w:szCs w:val="22"/>
              </w:rPr>
              <w:t>р</w:t>
            </w:r>
            <w:proofErr w:type="gramEnd"/>
            <w:r w:rsidRPr="00E824E6">
              <w:rPr>
                <w:b/>
                <w:bCs/>
                <w:caps/>
                <w:sz w:val="22"/>
                <w:szCs w:val="22"/>
              </w:rPr>
              <w:t xml:space="preserve">  районêнчи</w:t>
            </w:r>
          </w:p>
          <w:p w:rsidR="00E824E6" w:rsidRPr="00E824E6" w:rsidRDefault="00E824E6" w:rsidP="00E824E6">
            <w:pPr>
              <w:keepNext/>
              <w:ind w:firstLine="390"/>
              <w:jc w:val="center"/>
              <w:outlineLvl w:val="2"/>
              <w:rPr>
                <w:b/>
                <w:bCs/>
                <w:caps/>
                <w:sz w:val="22"/>
                <w:szCs w:val="22"/>
              </w:rPr>
            </w:pPr>
            <w:r w:rsidRPr="00E824E6">
              <w:rPr>
                <w:b/>
                <w:bCs/>
                <w:caps/>
                <w:sz w:val="22"/>
                <w:szCs w:val="22"/>
              </w:rPr>
              <w:t>ЧУВАРЛЕИ ял поселенийê</w:t>
            </w:r>
          </w:p>
          <w:p w:rsidR="00E824E6" w:rsidRPr="00E824E6" w:rsidRDefault="00E824E6" w:rsidP="00E824E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ind w:right="-6" w:firstLine="0"/>
              <w:jc w:val="center"/>
              <w:rPr>
                <w:rFonts w:ascii="Courier New" w:hAnsi="Courier New" w:cs="Courier New"/>
                <w:b/>
                <w:caps/>
                <w:color w:val="000080"/>
                <w:sz w:val="22"/>
                <w:szCs w:val="22"/>
              </w:rPr>
            </w:pPr>
            <w:r w:rsidRPr="00E824E6">
              <w:rPr>
                <w:b/>
                <w:caps/>
                <w:sz w:val="22"/>
                <w:szCs w:val="22"/>
              </w:rPr>
              <w:t>АДМИНИСТРАЦИЙĔ</w:t>
            </w:r>
          </w:p>
          <w:p w:rsidR="00E824E6" w:rsidRPr="00E824E6" w:rsidRDefault="00E824E6" w:rsidP="00E824E6">
            <w:pPr>
              <w:keepNext/>
              <w:ind w:firstLine="12"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:rsidR="00E824E6" w:rsidRPr="00E824E6" w:rsidRDefault="00E824E6" w:rsidP="00E824E6">
            <w:pPr>
              <w:ind w:right="-5" w:firstLine="0"/>
              <w:rPr>
                <w:b/>
                <w:bCs/>
                <w:noProof/>
                <w:sz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E824E6" w:rsidRPr="00E824E6" w:rsidRDefault="00E824E6" w:rsidP="00E824E6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824E6">
              <w:rPr>
                <w:b/>
                <w:bCs/>
                <w:sz w:val="22"/>
                <w:szCs w:val="22"/>
              </w:rPr>
              <w:t>ЧУВАШСКАЯ РЕСПУБЛИКА</w:t>
            </w:r>
          </w:p>
          <w:p w:rsidR="00E824E6" w:rsidRPr="00E824E6" w:rsidRDefault="00E824E6" w:rsidP="00E824E6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824E6">
              <w:rPr>
                <w:b/>
                <w:bCs/>
                <w:sz w:val="22"/>
                <w:szCs w:val="22"/>
              </w:rPr>
              <w:t>АЛАТЫРСКИЙ РАЙОН</w:t>
            </w:r>
          </w:p>
          <w:p w:rsidR="00E824E6" w:rsidRPr="00E824E6" w:rsidRDefault="00E824E6" w:rsidP="00E824E6">
            <w:pPr>
              <w:shd w:val="clear" w:color="auto" w:fill="FFFFFF"/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824E6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824E6" w:rsidRPr="00E824E6" w:rsidRDefault="00E824E6" w:rsidP="00E824E6">
            <w:pPr>
              <w:ind w:hanging="20"/>
              <w:jc w:val="center"/>
              <w:rPr>
                <w:b/>
                <w:bCs/>
                <w:sz w:val="22"/>
                <w:szCs w:val="22"/>
              </w:rPr>
            </w:pPr>
            <w:r w:rsidRPr="00E824E6">
              <w:rPr>
                <w:b/>
                <w:sz w:val="22"/>
                <w:szCs w:val="22"/>
              </w:rPr>
              <w:t>ЧУВАРЛЕЙСКОГО   СЕЛЬСКОГО  ПОСЕЛЕНИЯ</w:t>
            </w:r>
          </w:p>
        </w:tc>
      </w:tr>
      <w:tr w:rsidR="00E824E6" w:rsidRPr="00E824E6" w:rsidTr="00E824E6">
        <w:tc>
          <w:tcPr>
            <w:tcW w:w="4428" w:type="dxa"/>
            <w:shd w:val="clear" w:color="auto" w:fill="auto"/>
          </w:tcPr>
          <w:p w:rsidR="00E824E6" w:rsidRPr="00E824E6" w:rsidRDefault="00E824E6" w:rsidP="00E824E6">
            <w:pPr>
              <w:ind w:right="-5" w:firstLine="0"/>
              <w:jc w:val="center"/>
              <w:rPr>
                <w:rFonts w:ascii="TimesEC" w:hAnsi="TimesEC"/>
                <w:b/>
                <w:bCs/>
                <w:sz w:val="28"/>
                <w:szCs w:val="28"/>
              </w:rPr>
            </w:pPr>
            <w:r w:rsidRPr="00E824E6">
              <w:rPr>
                <w:b/>
                <w:bCs/>
                <w:sz w:val="28"/>
                <w:szCs w:val="28"/>
              </w:rPr>
              <w:t>ЙЫШ</w:t>
            </w:r>
            <w:proofErr w:type="gramStart"/>
            <w:r w:rsidRPr="00E824E6">
              <w:rPr>
                <w:rFonts w:ascii="TimesEC" w:hAnsi="TimesEC" w:cs="TimesEC"/>
                <w:b/>
                <w:bCs/>
                <w:sz w:val="28"/>
                <w:szCs w:val="28"/>
              </w:rPr>
              <w:t>~</w:t>
            </w:r>
            <w:r w:rsidRPr="00E824E6">
              <w:rPr>
                <w:b/>
                <w:bCs/>
                <w:sz w:val="28"/>
                <w:szCs w:val="28"/>
              </w:rPr>
              <w:t>Н</w:t>
            </w:r>
            <w:proofErr w:type="gramEnd"/>
            <w:r w:rsidRPr="00E824E6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32" w:type="dxa"/>
            <w:shd w:val="clear" w:color="auto" w:fill="auto"/>
          </w:tcPr>
          <w:p w:rsidR="00E824E6" w:rsidRPr="00E824E6" w:rsidRDefault="00E824E6" w:rsidP="00E824E6">
            <w:pPr>
              <w:ind w:right="-5" w:firstLine="0"/>
              <w:rPr>
                <w:b/>
                <w:bCs/>
                <w:sz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E824E6" w:rsidRPr="00E824E6" w:rsidRDefault="00E824E6" w:rsidP="00E824E6">
            <w:pPr>
              <w:ind w:right="-5" w:firstLine="0"/>
              <w:jc w:val="center"/>
              <w:rPr>
                <w:b/>
                <w:spacing w:val="2"/>
                <w:sz w:val="28"/>
                <w:szCs w:val="28"/>
              </w:rPr>
            </w:pPr>
            <w:r w:rsidRPr="00E824E6">
              <w:rPr>
                <w:b/>
                <w:spacing w:val="2"/>
                <w:sz w:val="30"/>
                <w:szCs w:val="30"/>
              </w:rPr>
              <w:t xml:space="preserve"> </w:t>
            </w:r>
            <w:r w:rsidRPr="00E824E6">
              <w:rPr>
                <w:b/>
                <w:spacing w:val="2"/>
                <w:sz w:val="28"/>
                <w:szCs w:val="28"/>
              </w:rPr>
              <w:t>ПОСТАНОВЛЕНИЕ</w:t>
            </w:r>
          </w:p>
          <w:p w:rsidR="00E824E6" w:rsidRPr="00E824E6" w:rsidRDefault="00E824E6" w:rsidP="00E824E6">
            <w:pPr>
              <w:ind w:right="-5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24E6" w:rsidRPr="00E824E6" w:rsidTr="00E824E6">
        <w:tc>
          <w:tcPr>
            <w:tcW w:w="4428" w:type="dxa"/>
            <w:shd w:val="clear" w:color="auto" w:fill="auto"/>
          </w:tcPr>
          <w:p w:rsidR="00E824E6" w:rsidRPr="00E824E6" w:rsidRDefault="00CE0EC0" w:rsidP="00E824E6">
            <w:pPr>
              <w:shd w:val="clear" w:color="auto" w:fill="FFFFFF"/>
              <w:ind w:right="-5" w:firstLine="0"/>
              <w:jc w:val="center"/>
              <w:rPr>
                <w:bCs/>
                <w:sz w:val="24"/>
                <w:u w:val="single"/>
              </w:rPr>
            </w:pPr>
            <w:bookmarkStart w:id="0" w:name="OLE_LINK11"/>
            <w:bookmarkStart w:id="1" w:name="OLE_LINK12"/>
            <w:bookmarkStart w:id="2" w:name="OLE_LINK13"/>
            <w:r>
              <w:rPr>
                <w:bCs/>
                <w:sz w:val="24"/>
                <w:u w:val="single"/>
              </w:rPr>
              <w:t>«22</w:t>
            </w:r>
            <w:r w:rsidR="00E824E6" w:rsidRPr="00E824E6">
              <w:rPr>
                <w:bCs/>
                <w:sz w:val="24"/>
                <w:u w:val="single"/>
              </w:rPr>
              <w:t xml:space="preserve">» </w:t>
            </w:r>
            <w:r>
              <w:rPr>
                <w:bCs/>
                <w:sz w:val="24"/>
                <w:u w:val="single"/>
              </w:rPr>
              <w:t xml:space="preserve">мая </w:t>
            </w:r>
            <w:r w:rsidR="00E824E6" w:rsidRPr="00E824E6">
              <w:rPr>
                <w:bCs/>
                <w:sz w:val="24"/>
                <w:u w:val="single"/>
              </w:rPr>
              <w:t xml:space="preserve"> 20</w:t>
            </w:r>
            <w:r w:rsidR="00B35CF7">
              <w:rPr>
                <w:bCs/>
                <w:sz w:val="24"/>
                <w:u w:val="single"/>
              </w:rPr>
              <w:t>20</w:t>
            </w:r>
            <w:r w:rsidR="00E824E6" w:rsidRPr="00E824E6">
              <w:rPr>
                <w:bCs/>
                <w:sz w:val="24"/>
                <w:u w:val="single"/>
              </w:rPr>
              <w:t xml:space="preserve"> г.№ </w:t>
            </w:r>
            <w:r w:rsidR="00E567D5">
              <w:rPr>
                <w:bCs/>
                <w:sz w:val="24"/>
                <w:u w:val="single"/>
              </w:rPr>
              <w:t>70</w:t>
            </w:r>
          </w:p>
          <w:bookmarkEnd w:id="0"/>
          <w:bookmarkEnd w:id="1"/>
          <w:bookmarkEnd w:id="2"/>
          <w:p w:rsidR="00E824E6" w:rsidRPr="00E824E6" w:rsidRDefault="00E824E6" w:rsidP="00E824E6">
            <w:pPr>
              <w:ind w:right="-5" w:firstLine="0"/>
              <w:jc w:val="center"/>
              <w:rPr>
                <w:bCs/>
                <w:sz w:val="24"/>
              </w:rPr>
            </w:pPr>
            <w:proofErr w:type="spellStart"/>
            <w:r w:rsidRPr="00E824E6">
              <w:rPr>
                <w:bCs/>
                <w:sz w:val="24"/>
              </w:rPr>
              <w:t>Чуварлеи</w:t>
            </w:r>
            <w:proofErr w:type="spellEnd"/>
            <w:r w:rsidRPr="00E824E6">
              <w:rPr>
                <w:bCs/>
                <w:sz w:val="24"/>
              </w:rPr>
              <w:t xml:space="preserve"> </w:t>
            </w:r>
            <w:proofErr w:type="spellStart"/>
            <w:r w:rsidRPr="00E824E6">
              <w:rPr>
                <w:bCs/>
                <w:sz w:val="24"/>
              </w:rPr>
              <w:t>ялĕ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E824E6" w:rsidRPr="00E824E6" w:rsidRDefault="00E824E6" w:rsidP="00E824E6">
            <w:pPr>
              <w:ind w:right="-5" w:firstLine="0"/>
              <w:rPr>
                <w:bCs/>
                <w:sz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E824E6" w:rsidRPr="00E824E6" w:rsidRDefault="00CE0EC0" w:rsidP="00E824E6">
            <w:pPr>
              <w:ind w:right="-5" w:firstLine="0"/>
              <w:jc w:val="center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«22</w:t>
            </w:r>
            <w:r w:rsidR="00E824E6" w:rsidRPr="00E824E6">
              <w:rPr>
                <w:bCs/>
                <w:sz w:val="24"/>
                <w:u w:val="single"/>
              </w:rPr>
              <w:t xml:space="preserve">» </w:t>
            </w:r>
            <w:r>
              <w:rPr>
                <w:bCs/>
                <w:sz w:val="24"/>
                <w:u w:val="single"/>
              </w:rPr>
              <w:t xml:space="preserve">мая </w:t>
            </w:r>
            <w:r w:rsidR="00E824E6" w:rsidRPr="00E824E6">
              <w:rPr>
                <w:bCs/>
                <w:sz w:val="24"/>
                <w:u w:val="single"/>
              </w:rPr>
              <w:t xml:space="preserve"> 20</w:t>
            </w:r>
            <w:r w:rsidR="000C779A">
              <w:rPr>
                <w:bCs/>
                <w:sz w:val="24"/>
                <w:u w:val="single"/>
              </w:rPr>
              <w:t>20</w:t>
            </w:r>
            <w:r w:rsidR="00E824E6" w:rsidRPr="00E824E6">
              <w:rPr>
                <w:bCs/>
                <w:sz w:val="24"/>
                <w:u w:val="single"/>
              </w:rPr>
              <w:t xml:space="preserve"> г. № </w:t>
            </w:r>
            <w:r w:rsidR="00E567D5">
              <w:rPr>
                <w:bCs/>
                <w:sz w:val="24"/>
                <w:u w:val="single"/>
              </w:rPr>
              <w:t>70</w:t>
            </w:r>
            <w:bookmarkStart w:id="3" w:name="_GoBack"/>
            <w:bookmarkEnd w:id="3"/>
          </w:p>
          <w:p w:rsidR="00E824E6" w:rsidRPr="00E824E6" w:rsidRDefault="00E824E6" w:rsidP="00E824E6">
            <w:pPr>
              <w:ind w:right="-5" w:firstLine="0"/>
              <w:jc w:val="center"/>
              <w:rPr>
                <w:bCs/>
                <w:sz w:val="24"/>
              </w:rPr>
            </w:pPr>
            <w:proofErr w:type="spellStart"/>
            <w:r w:rsidRPr="00E824E6">
              <w:rPr>
                <w:bCs/>
                <w:sz w:val="24"/>
              </w:rPr>
              <w:t>с</w:t>
            </w:r>
            <w:proofErr w:type="gramStart"/>
            <w:r w:rsidRPr="00E824E6">
              <w:rPr>
                <w:bCs/>
                <w:sz w:val="24"/>
              </w:rPr>
              <w:t>.Ч</w:t>
            </w:r>
            <w:proofErr w:type="gramEnd"/>
            <w:r w:rsidRPr="00E824E6">
              <w:rPr>
                <w:bCs/>
                <w:sz w:val="24"/>
              </w:rPr>
              <w:t>уварлеи</w:t>
            </w:r>
            <w:proofErr w:type="spellEnd"/>
            <w:r w:rsidRPr="00E824E6">
              <w:rPr>
                <w:bCs/>
                <w:sz w:val="24"/>
              </w:rPr>
              <w:t xml:space="preserve"> </w:t>
            </w:r>
          </w:p>
        </w:tc>
      </w:tr>
    </w:tbl>
    <w:p w:rsidR="00DA0740" w:rsidRDefault="00DA0740" w:rsidP="00DA0740">
      <w:pPr>
        <w:jc w:val="left"/>
        <w:rPr>
          <w:b/>
          <w:bCs/>
          <w:sz w:val="24"/>
        </w:rPr>
      </w:pPr>
    </w:p>
    <w:p w:rsidR="00E824E6" w:rsidRDefault="00E824E6" w:rsidP="00DA0740">
      <w:pPr>
        <w:jc w:val="left"/>
        <w:rPr>
          <w:b/>
          <w:bCs/>
          <w:sz w:val="24"/>
        </w:rPr>
      </w:pPr>
    </w:p>
    <w:p w:rsidR="00E824E6" w:rsidRDefault="00E824E6" w:rsidP="00DA0740">
      <w:pPr>
        <w:jc w:val="left"/>
        <w:rPr>
          <w:b/>
          <w:bCs/>
          <w:sz w:val="24"/>
        </w:rPr>
      </w:pPr>
    </w:p>
    <w:p w:rsidR="00285FB1" w:rsidRDefault="00285FB1" w:rsidP="00210D94">
      <w:pPr>
        <w:spacing w:line="235" w:lineRule="auto"/>
        <w:ind w:left="9600"/>
        <w:jc w:val="right"/>
        <w:rPr>
          <w:b/>
          <w:b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E567D5" w:rsidRPr="00E567D5" w:rsidTr="005028C6">
        <w:tc>
          <w:tcPr>
            <w:tcW w:w="5148" w:type="dxa"/>
            <w:shd w:val="clear" w:color="auto" w:fill="auto"/>
          </w:tcPr>
          <w:p w:rsidR="00E567D5" w:rsidRPr="00E567D5" w:rsidRDefault="00E567D5" w:rsidP="00E567D5">
            <w:pPr>
              <w:ind w:firstLine="0"/>
              <w:rPr>
                <w:b/>
                <w:sz w:val="24"/>
              </w:rPr>
            </w:pPr>
            <w:r w:rsidRPr="00E567D5">
              <w:rPr>
                <w:b/>
                <w:sz w:val="24"/>
              </w:rPr>
              <w:t xml:space="preserve">Об обеспечении безопасности людей на водных объектах </w:t>
            </w:r>
            <w:proofErr w:type="spellStart"/>
            <w:r>
              <w:rPr>
                <w:b/>
                <w:sz w:val="24"/>
              </w:rPr>
              <w:t>Чуварлейского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E567D5">
              <w:rPr>
                <w:b/>
                <w:sz w:val="24"/>
              </w:rPr>
              <w:t>сельского поселения Алатырского района в период  купального сезона 2020  года</w:t>
            </w:r>
          </w:p>
        </w:tc>
      </w:tr>
    </w:tbl>
    <w:p w:rsidR="00E567D5" w:rsidRPr="00E567D5" w:rsidRDefault="00E567D5" w:rsidP="00E567D5">
      <w:pPr>
        <w:rPr>
          <w:sz w:val="24"/>
        </w:rPr>
      </w:pPr>
    </w:p>
    <w:p w:rsidR="00E567D5" w:rsidRPr="00E567D5" w:rsidRDefault="00E567D5" w:rsidP="00E567D5">
      <w:pPr>
        <w:rPr>
          <w:sz w:val="24"/>
        </w:rPr>
      </w:pPr>
    </w:p>
    <w:p w:rsidR="00E567D5" w:rsidRPr="00E567D5" w:rsidRDefault="00E567D5" w:rsidP="00E567D5">
      <w:pPr>
        <w:rPr>
          <w:sz w:val="24"/>
        </w:rPr>
      </w:pPr>
    </w:p>
    <w:p w:rsidR="00E567D5" w:rsidRPr="00E567D5" w:rsidRDefault="00E567D5" w:rsidP="00E567D5">
      <w:pPr>
        <w:rPr>
          <w:sz w:val="24"/>
        </w:rPr>
      </w:pPr>
      <w:proofErr w:type="gramStart"/>
      <w:r w:rsidRPr="00E567D5">
        <w:rPr>
          <w:sz w:val="24"/>
        </w:rPr>
        <w:t xml:space="preserve">В соответствии с Федеральным законом </w:t>
      </w:r>
      <w:hyperlink r:id="rId9" w:history="1">
        <w:r w:rsidRPr="00E567D5">
          <w:rPr>
            <w:bCs/>
            <w:sz w:val="24"/>
          </w:rPr>
          <w:t>от 21 декабря 1994 года № 68-ФЗ</w:t>
        </w:r>
      </w:hyperlink>
      <w:r w:rsidRPr="00E567D5">
        <w:rPr>
          <w:sz w:val="24"/>
        </w:rPr>
        <w:t xml:space="preserve"> "О защите населения и территорий от чрезвычайных ситуаций природного и техногенного характера" и во исполнение Указания Кабинета Министров Чувашской Республики от 13 апреля 2020  года № 7 «Об обеспечении безопасности людей на водных объектах Чувашской Республики в период купального сезона 2020 года» и в целях обеспечения безопасности людей на водных</w:t>
      </w:r>
      <w:proofErr w:type="gramEnd"/>
      <w:r w:rsidRPr="00E567D5">
        <w:rPr>
          <w:sz w:val="24"/>
        </w:rPr>
        <w:t xml:space="preserve"> </w:t>
      </w:r>
      <w:proofErr w:type="gramStart"/>
      <w:r w:rsidRPr="00E567D5">
        <w:rPr>
          <w:sz w:val="24"/>
        </w:rPr>
        <w:t>объектах</w:t>
      </w:r>
      <w:proofErr w:type="gramEnd"/>
      <w:r w:rsidRPr="00E567D5">
        <w:rPr>
          <w:sz w:val="24"/>
        </w:rPr>
        <w:t>, во исполнение постановления администрации Алатырского района от 18.05.2020 г. № 203</w:t>
      </w:r>
      <w:r w:rsidRPr="00E567D5">
        <w:t xml:space="preserve"> «</w:t>
      </w:r>
      <w:r w:rsidRPr="00E567D5">
        <w:rPr>
          <w:sz w:val="24"/>
        </w:rPr>
        <w:t xml:space="preserve">Об обеспечении безопасности людей на водных объектах Алатырского района в период  купального сезона 2020  года», администрация </w:t>
      </w:r>
      <w:proofErr w:type="spellStart"/>
      <w:r>
        <w:rPr>
          <w:sz w:val="24"/>
        </w:rPr>
        <w:t>Чуварлейского</w:t>
      </w:r>
      <w:proofErr w:type="spellEnd"/>
      <w:r>
        <w:rPr>
          <w:sz w:val="24"/>
        </w:rPr>
        <w:t xml:space="preserve"> </w:t>
      </w:r>
      <w:r w:rsidRPr="00E567D5">
        <w:rPr>
          <w:sz w:val="24"/>
        </w:rPr>
        <w:t xml:space="preserve">сельского поселения  </w:t>
      </w:r>
      <w:r w:rsidRPr="00E567D5">
        <w:rPr>
          <w:b/>
          <w:spacing w:val="20"/>
          <w:sz w:val="24"/>
        </w:rPr>
        <w:t>постановляет:</w:t>
      </w:r>
    </w:p>
    <w:p w:rsidR="00E567D5" w:rsidRPr="00E567D5" w:rsidRDefault="00E567D5" w:rsidP="00E567D5">
      <w:pPr>
        <w:rPr>
          <w:sz w:val="24"/>
        </w:rPr>
      </w:pPr>
      <w:bookmarkStart w:id="4" w:name="sub_1"/>
      <w:r w:rsidRPr="00E567D5">
        <w:rPr>
          <w:sz w:val="24"/>
        </w:rPr>
        <w:t>- разработать и утвердить нормативные правовые акты по определению мест для массового отдыха людей в период купального сезона 2020 года;</w:t>
      </w:r>
    </w:p>
    <w:bookmarkEnd w:id="4"/>
    <w:p w:rsidR="00E567D5" w:rsidRPr="00E567D5" w:rsidRDefault="00E567D5" w:rsidP="00E567D5">
      <w:pPr>
        <w:rPr>
          <w:sz w:val="24"/>
        </w:rPr>
      </w:pPr>
      <w:r w:rsidRPr="00E567D5">
        <w:rPr>
          <w:sz w:val="24"/>
        </w:rPr>
        <w:t>- определить на водоемах, гидротехнических сооружениях потенциально опасные участки и обозначить их соответствующими предупреждающими и запрещающими знаками;</w:t>
      </w:r>
    </w:p>
    <w:p w:rsidR="00E567D5" w:rsidRPr="00E567D5" w:rsidRDefault="00E567D5" w:rsidP="00E567D5">
      <w:pPr>
        <w:rPr>
          <w:sz w:val="24"/>
        </w:rPr>
      </w:pPr>
      <w:r w:rsidRPr="00E567D5">
        <w:rPr>
          <w:sz w:val="24"/>
        </w:rPr>
        <w:t>- довести до населения сельского поселения информацию об опасных участках водоемов и местах, запрещенных для купания, через средства массовой информации и наглядную агитацию;</w:t>
      </w:r>
    </w:p>
    <w:p w:rsidR="00E567D5" w:rsidRPr="00E567D5" w:rsidRDefault="00E567D5" w:rsidP="00E567D5">
      <w:pPr>
        <w:rPr>
          <w:sz w:val="24"/>
        </w:rPr>
      </w:pPr>
      <w:r w:rsidRPr="00E567D5">
        <w:rPr>
          <w:sz w:val="24"/>
        </w:rPr>
        <w:t>- провести обследование и техническое освидетельствование пляжей и других мест массового отдыха населения вблизи водоемов.</w:t>
      </w:r>
    </w:p>
    <w:p w:rsidR="00E567D5" w:rsidRPr="00E567D5" w:rsidRDefault="00E567D5" w:rsidP="00E567D5">
      <w:pPr>
        <w:rPr>
          <w:sz w:val="24"/>
        </w:rPr>
      </w:pPr>
      <w:bookmarkStart w:id="5" w:name="sub_2"/>
      <w:r w:rsidRPr="00E567D5">
        <w:rPr>
          <w:sz w:val="24"/>
        </w:rPr>
        <w:t>2. Утвердить прилагаемый План мероприятий по обеспечению безопасности людей на водоемах в период купального сезона 2020  года  (</w:t>
      </w:r>
      <w:hyperlink w:anchor="sub_1000" w:history="1">
        <w:r w:rsidRPr="00E567D5">
          <w:rPr>
            <w:bCs/>
            <w:sz w:val="24"/>
          </w:rPr>
          <w:t>Приложение</w:t>
        </w:r>
      </w:hyperlink>
      <w:r w:rsidRPr="00E567D5">
        <w:rPr>
          <w:sz w:val="24"/>
        </w:rPr>
        <w:t>).</w:t>
      </w:r>
    </w:p>
    <w:p w:rsidR="00E567D5" w:rsidRPr="00E567D5" w:rsidRDefault="00E567D5" w:rsidP="00E567D5">
      <w:pPr>
        <w:rPr>
          <w:sz w:val="24"/>
        </w:rPr>
      </w:pPr>
      <w:r w:rsidRPr="00E567D5">
        <w:rPr>
          <w:sz w:val="24"/>
        </w:rPr>
        <w:t>3. Настоящее постановление вступает в силу после его официального опубликования.</w:t>
      </w:r>
    </w:p>
    <w:p w:rsidR="00E567D5" w:rsidRPr="00E567D5" w:rsidRDefault="00E567D5" w:rsidP="00E567D5">
      <w:pPr>
        <w:rPr>
          <w:sz w:val="24"/>
        </w:rPr>
      </w:pPr>
      <w:bookmarkStart w:id="6" w:name="sub_4"/>
      <w:bookmarkEnd w:id="5"/>
      <w:r w:rsidRPr="00E567D5">
        <w:rPr>
          <w:sz w:val="24"/>
        </w:rPr>
        <w:t xml:space="preserve">4. </w:t>
      </w:r>
      <w:proofErr w:type="gramStart"/>
      <w:r w:rsidRPr="00E567D5">
        <w:rPr>
          <w:sz w:val="24"/>
        </w:rPr>
        <w:t>Контроль за</w:t>
      </w:r>
      <w:proofErr w:type="gramEnd"/>
      <w:r w:rsidRPr="00E567D5">
        <w:rPr>
          <w:sz w:val="24"/>
        </w:rPr>
        <w:t xml:space="preserve"> исполнением настоящего постановления возложить на главу </w:t>
      </w:r>
      <w:proofErr w:type="spellStart"/>
      <w:r>
        <w:rPr>
          <w:sz w:val="24"/>
        </w:rPr>
        <w:t>Чуварлейского</w:t>
      </w:r>
      <w:proofErr w:type="spellEnd"/>
      <w:r>
        <w:rPr>
          <w:sz w:val="24"/>
        </w:rPr>
        <w:t xml:space="preserve"> </w:t>
      </w:r>
      <w:r w:rsidRPr="00E567D5">
        <w:rPr>
          <w:sz w:val="24"/>
        </w:rPr>
        <w:t xml:space="preserve"> сельского поселения. </w:t>
      </w:r>
    </w:p>
    <w:bookmarkEnd w:id="6"/>
    <w:p w:rsidR="00E567D5" w:rsidRPr="00E567D5" w:rsidRDefault="00E567D5" w:rsidP="00E567D5">
      <w:pPr>
        <w:ind w:firstLine="0"/>
        <w:rPr>
          <w:sz w:val="24"/>
        </w:rPr>
      </w:pPr>
    </w:p>
    <w:p w:rsidR="00E567D5" w:rsidRPr="00E567D5" w:rsidRDefault="00E567D5" w:rsidP="00E567D5">
      <w:pPr>
        <w:rPr>
          <w:bCs/>
          <w:sz w:val="24"/>
        </w:rPr>
      </w:pPr>
    </w:p>
    <w:p w:rsidR="00E567D5" w:rsidRPr="00E567D5" w:rsidRDefault="00E567D5" w:rsidP="00E567D5">
      <w:pPr>
        <w:ind w:firstLine="0"/>
        <w:outlineLvl w:val="0"/>
        <w:rPr>
          <w:sz w:val="24"/>
        </w:rPr>
      </w:pPr>
      <w:r w:rsidRPr="00E567D5">
        <w:rPr>
          <w:sz w:val="24"/>
        </w:rPr>
        <w:t xml:space="preserve">Глава </w:t>
      </w:r>
      <w:proofErr w:type="spellStart"/>
      <w:r>
        <w:rPr>
          <w:sz w:val="24"/>
        </w:rPr>
        <w:t>Чуварлейского</w:t>
      </w:r>
      <w:proofErr w:type="spellEnd"/>
      <w:r>
        <w:rPr>
          <w:sz w:val="24"/>
        </w:rPr>
        <w:t xml:space="preserve"> </w:t>
      </w:r>
    </w:p>
    <w:p w:rsidR="00E567D5" w:rsidRPr="00E567D5" w:rsidRDefault="00E567D5" w:rsidP="00E567D5">
      <w:pPr>
        <w:ind w:firstLine="0"/>
        <w:outlineLvl w:val="0"/>
        <w:rPr>
          <w:color w:val="000000"/>
          <w:sz w:val="24"/>
        </w:rPr>
      </w:pPr>
      <w:r w:rsidRPr="00E567D5">
        <w:rPr>
          <w:sz w:val="24"/>
        </w:rPr>
        <w:t xml:space="preserve">сельского поселения                                                                                         </w:t>
      </w:r>
      <w:r>
        <w:rPr>
          <w:sz w:val="24"/>
        </w:rPr>
        <w:t xml:space="preserve">                 </w:t>
      </w:r>
      <w:proofErr w:type="spellStart"/>
      <w:r>
        <w:rPr>
          <w:sz w:val="24"/>
        </w:rPr>
        <w:t>Н.В.Климкин</w:t>
      </w:r>
      <w:proofErr w:type="spellEnd"/>
      <w:r>
        <w:rPr>
          <w:sz w:val="24"/>
        </w:rPr>
        <w:t xml:space="preserve"> </w:t>
      </w:r>
      <w:r w:rsidRPr="00E567D5">
        <w:rPr>
          <w:color w:val="000000"/>
          <w:sz w:val="24"/>
        </w:rPr>
        <w:t xml:space="preserve">                                                          </w:t>
      </w:r>
    </w:p>
    <w:p w:rsidR="00E567D5" w:rsidRPr="00E567D5" w:rsidRDefault="00E567D5" w:rsidP="00E567D5">
      <w:pPr>
        <w:jc w:val="center"/>
        <w:rPr>
          <w:color w:val="000000"/>
          <w:sz w:val="24"/>
        </w:rPr>
      </w:pPr>
    </w:p>
    <w:p w:rsidR="00E567D5" w:rsidRPr="00E567D5" w:rsidRDefault="00E567D5" w:rsidP="00E567D5">
      <w:pPr>
        <w:jc w:val="right"/>
        <w:rPr>
          <w:bCs/>
          <w:color w:val="26282F"/>
        </w:rPr>
      </w:pPr>
      <w:bookmarkStart w:id="7" w:name="sub_1000"/>
    </w:p>
    <w:p w:rsidR="00E567D5" w:rsidRPr="00E567D5" w:rsidRDefault="00E567D5" w:rsidP="00E567D5">
      <w:pPr>
        <w:jc w:val="right"/>
        <w:rPr>
          <w:bCs/>
          <w:color w:val="26282F"/>
        </w:rPr>
      </w:pPr>
    </w:p>
    <w:p w:rsidR="00E567D5" w:rsidRPr="00E567D5" w:rsidRDefault="00E567D5" w:rsidP="00E567D5">
      <w:pPr>
        <w:jc w:val="right"/>
        <w:rPr>
          <w:bCs/>
          <w:color w:val="26282F"/>
        </w:rPr>
      </w:pPr>
    </w:p>
    <w:p w:rsidR="00E567D5" w:rsidRPr="00E567D5" w:rsidRDefault="00E567D5" w:rsidP="00E567D5">
      <w:pPr>
        <w:jc w:val="right"/>
        <w:rPr>
          <w:bCs/>
          <w:color w:val="26282F"/>
        </w:rPr>
      </w:pPr>
    </w:p>
    <w:p w:rsidR="00E567D5" w:rsidRDefault="00E567D5" w:rsidP="00E567D5">
      <w:pPr>
        <w:jc w:val="right"/>
        <w:rPr>
          <w:bCs/>
          <w:color w:val="26282F"/>
        </w:rPr>
      </w:pPr>
    </w:p>
    <w:p w:rsidR="00E567D5" w:rsidRDefault="00E567D5" w:rsidP="00E567D5">
      <w:pPr>
        <w:jc w:val="right"/>
        <w:rPr>
          <w:bCs/>
          <w:color w:val="26282F"/>
        </w:rPr>
      </w:pPr>
    </w:p>
    <w:p w:rsidR="00E567D5" w:rsidRDefault="00E567D5" w:rsidP="00E567D5">
      <w:pPr>
        <w:jc w:val="right"/>
        <w:rPr>
          <w:bCs/>
          <w:color w:val="26282F"/>
        </w:rPr>
      </w:pPr>
    </w:p>
    <w:p w:rsidR="00E567D5" w:rsidRPr="00E567D5" w:rsidRDefault="00E567D5" w:rsidP="00E567D5">
      <w:pPr>
        <w:jc w:val="right"/>
        <w:rPr>
          <w:bCs/>
          <w:color w:val="26282F"/>
        </w:rPr>
      </w:pPr>
    </w:p>
    <w:p w:rsidR="00E567D5" w:rsidRPr="00E567D5" w:rsidRDefault="00E567D5" w:rsidP="00E567D5">
      <w:pPr>
        <w:ind w:left="6096" w:firstLine="0"/>
        <w:jc w:val="center"/>
        <w:rPr>
          <w:bCs/>
          <w:color w:val="26282F"/>
          <w:sz w:val="24"/>
        </w:rPr>
      </w:pPr>
      <w:r w:rsidRPr="00E567D5">
        <w:rPr>
          <w:bCs/>
          <w:color w:val="26282F"/>
          <w:sz w:val="24"/>
        </w:rPr>
        <w:lastRenderedPageBreak/>
        <w:t>Утвержден</w:t>
      </w:r>
    </w:p>
    <w:p w:rsidR="00E567D5" w:rsidRPr="00E567D5" w:rsidRDefault="00E567D5" w:rsidP="00E567D5">
      <w:pPr>
        <w:ind w:left="6096" w:firstLine="0"/>
        <w:jc w:val="center"/>
        <w:rPr>
          <w:sz w:val="24"/>
        </w:rPr>
      </w:pPr>
      <w:r w:rsidRPr="00E567D5">
        <w:rPr>
          <w:bCs/>
          <w:color w:val="26282F"/>
          <w:sz w:val="24"/>
        </w:rPr>
        <w:t xml:space="preserve">постановлением </w:t>
      </w:r>
      <w:bookmarkEnd w:id="7"/>
      <w:r w:rsidRPr="00E567D5">
        <w:rPr>
          <w:sz w:val="24"/>
        </w:rPr>
        <w:t>администрации</w:t>
      </w:r>
    </w:p>
    <w:p w:rsidR="00E567D5" w:rsidRPr="00E567D5" w:rsidRDefault="00E567D5" w:rsidP="00E567D5">
      <w:pPr>
        <w:ind w:left="6096" w:firstLine="0"/>
        <w:jc w:val="center"/>
        <w:rPr>
          <w:sz w:val="24"/>
        </w:rPr>
      </w:pPr>
      <w:proofErr w:type="spellStart"/>
      <w:r>
        <w:rPr>
          <w:sz w:val="24"/>
        </w:rPr>
        <w:t>Чуварлейского</w:t>
      </w:r>
      <w:proofErr w:type="spellEnd"/>
      <w:r>
        <w:rPr>
          <w:sz w:val="24"/>
        </w:rPr>
        <w:t xml:space="preserve"> </w:t>
      </w:r>
      <w:r w:rsidRPr="00E567D5">
        <w:rPr>
          <w:sz w:val="24"/>
        </w:rPr>
        <w:t xml:space="preserve"> сельского поселения</w:t>
      </w:r>
    </w:p>
    <w:p w:rsidR="00E567D5" w:rsidRPr="00E567D5" w:rsidRDefault="00E567D5" w:rsidP="00E567D5">
      <w:pPr>
        <w:ind w:left="6096" w:firstLine="0"/>
        <w:jc w:val="center"/>
        <w:rPr>
          <w:sz w:val="24"/>
        </w:rPr>
      </w:pPr>
      <w:r>
        <w:rPr>
          <w:sz w:val="24"/>
        </w:rPr>
        <w:t xml:space="preserve">      </w:t>
      </w:r>
      <w:r w:rsidRPr="00E567D5">
        <w:rPr>
          <w:sz w:val="24"/>
        </w:rPr>
        <w:t xml:space="preserve">от </w:t>
      </w:r>
      <w:r>
        <w:rPr>
          <w:sz w:val="24"/>
        </w:rPr>
        <w:t>22</w:t>
      </w:r>
      <w:r w:rsidRPr="00E567D5">
        <w:rPr>
          <w:sz w:val="24"/>
        </w:rPr>
        <w:t xml:space="preserve"> мая 2020  г. № </w:t>
      </w:r>
      <w:r>
        <w:rPr>
          <w:sz w:val="24"/>
        </w:rPr>
        <w:t>70</w:t>
      </w:r>
    </w:p>
    <w:p w:rsidR="00E567D5" w:rsidRPr="00E567D5" w:rsidRDefault="00E567D5" w:rsidP="00E567D5">
      <w:pPr>
        <w:jc w:val="right"/>
      </w:pPr>
    </w:p>
    <w:p w:rsidR="00E567D5" w:rsidRPr="00E567D5" w:rsidRDefault="00E567D5" w:rsidP="00E567D5">
      <w:pPr>
        <w:jc w:val="center"/>
        <w:rPr>
          <w:b/>
        </w:rPr>
      </w:pPr>
      <w:r w:rsidRPr="00E567D5">
        <w:rPr>
          <w:b/>
        </w:rPr>
        <w:t xml:space="preserve">План </w:t>
      </w:r>
    </w:p>
    <w:p w:rsidR="00E567D5" w:rsidRPr="00E567D5" w:rsidRDefault="00E567D5" w:rsidP="00E567D5">
      <w:pPr>
        <w:jc w:val="center"/>
        <w:rPr>
          <w:b/>
        </w:rPr>
      </w:pPr>
      <w:r w:rsidRPr="00E567D5">
        <w:rPr>
          <w:b/>
        </w:rPr>
        <w:t xml:space="preserve">мероприятий по обеспечению безопасности людей на водоемах в период купального сезона 2020  года </w:t>
      </w:r>
    </w:p>
    <w:p w:rsidR="00E567D5" w:rsidRPr="00E567D5" w:rsidRDefault="00E567D5" w:rsidP="00E567D5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09"/>
        <w:gridCol w:w="1764"/>
        <w:gridCol w:w="2772"/>
      </w:tblGrid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E567D5">
              <w:rPr>
                <w:b/>
                <w:sz w:val="24"/>
              </w:rPr>
              <w:t xml:space="preserve">№ </w:t>
            </w:r>
            <w:proofErr w:type="gramStart"/>
            <w:r w:rsidRPr="00E567D5">
              <w:rPr>
                <w:b/>
                <w:sz w:val="24"/>
              </w:rPr>
              <w:t>п</w:t>
            </w:r>
            <w:proofErr w:type="gramEnd"/>
            <w:r w:rsidRPr="00E567D5">
              <w:rPr>
                <w:b/>
                <w:sz w:val="24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E567D5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E567D5">
              <w:rPr>
                <w:b/>
                <w:sz w:val="24"/>
              </w:rPr>
              <w:t>Срок исполнения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E567D5">
              <w:rPr>
                <w:b/>
                <w:sz w:val="24"/>
              </w:rPr>
              <w:t>Исполнители</w:t>
            </w:r>
          </w:p>
        </w:tc>
      </w:tr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Разработать и утвердить нормативные правовые акты по определению мест для массового отдыха людей в период купального сезона 2020 года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до 2</w:t>
            </w:r>
            <w:r>
              <w:rPr>
                <w:sz w:val="24"/>
              </w:rPr>
              <w:t>6</w:t>
            </w:r>
            <w:r w:rsidRPr="00E567D5">
              <w:rPr>
                <w:sz w:val="24"/>
              </w:rPr>
              <w:t xml:space="preserve"> мая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администрация сельского поселения</w:t>
            </w:r>
          </w:p>
        </w:tc>
      </w:tr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 xml:space="preserve">до </w:t>
            </w:r>
            <w:r w:rsidRPr="00E567D5">
              <w:rPr>
                <w:sz w:val="24"/>
                <w:lang w:val="en-US"/>
              </w:rPr>
              <w:t>14</w:t>
            </w:r>
            <w:r w:rsidRPr="00E567D5">
              <w:rPr>
                <w:sz w:val="24"/>
              </w:rPr>
              <w:t xml:space="preserve"> 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Администрация сельского поселения</w:t>
            </w:r>
          </w:p>
        </w:tc>
      </w:tr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Установить предупреждающие и запрещающие знаки «Купание запрещено!» в местах необорудованных для купания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до 15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 xml:space="preserve">Глава сельского поселения </w:t>
            </w:r>
          </w:p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</w:tr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Определить потенциально опасные участки водоемов и установить соответствующие знаки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 xml:space="preserve">Глава сельского поселения </w:t>
            </w:r>
          </w:p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</w:tr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Организовать постоянное дежурство из числа членов добровольной народной дружины в местах массового отдыха населения у воды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 xml:space="preserve">Глава сельского поселения </w:t>
            </w:r>
          </w:p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</w:tr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 xml:space="preserve">Размещать на официальном сайте администрации </w:t>
            </w:r>
            <w:proofErr w:type="spellStart"/>
            <w:r w:rsidRPr="00E567D5">
              <w:rPr>
                <w:sz w:val="24"/>
              </w:rPr>
              <w:t>Чуварлейского</w:t>
            </w:r>
            <w:proofErr w:type="spellEnd"/>
            <w:r w:rsidRPr="00E567D5">
              <w:rPr>
                <w:sz w:val="24"/>
              </w:rPr>
              <w:t xml:space="preserve"> </w:t>
            </w:r>
            <w:r w:rsidRPr="00E567D5">
              <w:rPr>
                <w:sz w:val="24"/>
              </w:rPr>
              <w:t xml:space="preserve"> сельского поселения Алатырского района в сети Интернет и в средствах массовой информации тематических материалов и памяток о правилах поведения на воде, оказания первой помощи пострадавшим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 xml:space="preserve">Постоянно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 xml:space="preserve">специалист сельского поселения </w:t>
            </w:r>
          </w:p>
        </w:tc>
      </w:tr>
      <w:tr w:rsidR="00E567D5" w:rsidRPr="00E567D5" w:rsidTr="00E567D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Провести собрания, сходы граждан по разъяснению Правил охраны жизни людей на водных объектах</w:t>
            </w:r>
          </w:p>
          <w:p w:rsidR="00E567D5" w:rsidRPr="00E567D5" w:rsidRDefault="00E567D5" w:rsidP="00E567D5">
            <w:pPr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5" w:rsidRPr="00E567D5" w:rsidRDefault="00E567D5" w:rsidP="00E567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567D5">
              <w:rPr>
                <w:sz w:val="24"/>
              </w:rPr>
              <w:t>Глава сельского поселения</w:t>
            </w:r>
          </w:p>
        </w:tc>
      </w:tr>
    </w:tbl>
    <w:p w:rsidR="00E567D5" w:rsidRPr="00E567D5" w:rsidRDefault="00E567D5" w:rsidP="00E567D5"/>
    <w:p w:rsidR="00E567D5" w:rsidRPr="00E567D5" w:rsidRDefault="00E567D5" w:rsidP="00E567D5">
      <w:pPr>
        <w:ind w:firstLine="0"/>
        <w:rPr>
          <w:szCs w:val="28"/>
        </w:rPr>
      </w:pPr>
    </w:p>
    <w:sectPr w:rsidR="00E567D5" w:rsidRPr="00E567D5" w:rsidSect="00B9399D">
      <w:pgSz w:w="11909" w:h="16834"/>
      <w:pgMar w:top="1151" w:right="641" w:bottom="284" w:left="113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0A" w:rsidRDefault="0005700A">
      <w:r>
        <w:separator/>
      </w:r>
    </w:p>
  </w:endnote>
  <w:endnote w:type="continuationSeparator" w:id="0">
    <w:p w:rsidR="0005700A" w:rsidRDefault="0005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0A" w:rsidRDefault="0005700A">
      <w:r>
        <w:separator/>
      </w:r>
    </w:p>
  </w:footnote>
  <w:footnote w:type="continuationSeparator" w:id="0">
    <w:p w:rsidR="0005700A" w:rsidRDefault="0005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27176A"/>
    <w:multiLevelType w:val="multilevel"/>
    <w:tmpl w:val="EEB0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3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5688C"/>
    <w:multiLevelType w:val="hybridMultilevel"/>
    <w:tmpl w:val="3DA8C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2"/>
  </w:num>
  <w:num w:numId="8">
    <w:abstractNumId w:val="10"/>
  </w:num>
  <w:num w:numId="9">
    <w:abstractNumId w:val="5"/>
  </w:num>
  <w:num w:numId="10">
    <w:abstractNumId w:val="25"/>
  </w:num>
  <w:num w:numId="11">
    <w:abstractNumId w:val="17"/>
  </w:num>
  <w:num w:numId="12">
    <w:abstractNumId w:val="0"/>
  </w:num>
  <w:num w:numId="13">
    <w:abstractNumId w:val="14"/>
  </w:num>
  <w:num w:numId="14">
    <w:abstractNumId w:val="12"/>
  </w:num>
  <w:num w:numId="15">
    <w:abstractNumId w:val="16"/>
  </w:num>
  <w:num w:numId="16">
    <w:abstractNumId w:val="14"/>
  </w:num>
  <w:num w:numId="17">
    <w:abstractNumId w:val="20"/>
  </w:num>
  <w:num w:numId="18">
    <w:abstractNumId w:val="8"/>
  </w:num>
  <w:num w:numId="19">
    <w:abstractNumId w:val="3"/>
  </w:num>
  <w:num w:numId="20">
    <w:abstractNumId w:val="21"/>
  </w:num>
  <w:num w:numId="21">
    <w:abstractNumId w:val="15"/>
  </w:num>
  <w:num w:numId="22">
    <w:abstractNumId w:val="24"/>
  </w:num>
  <w:num w:numId="23">
    <w:abstractNumId w:val="2"/>
  </w:num>
  <w:num w:numId="24">
    <w:abstractNumId w:val="23"/>
  </w:num>
  <w:num w:numId="25">
    <w:abstractNumId w:val="27"/>
  </w:num>
  <w:num w:numId="26">
    <w:abstractNumId w:val="11"/>
  </w:num>
  <w:num w:numId="27">
    <w:abstractNumId w:val="13"/>
  </w:num>
  <w:num w:numId="28">
    <w:abstractNumId w:val="6"/>
  </w:num>
  <w:num w:numId="29">
    <w:abstractNumId w:val="19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40"/>
    <w:rsid w:val="000045D4"/>
    <w:rsid w:val="00017625"/>
    <w:rsid w:val="000203C9"/>
    <w:rsid w:val="00025E62"/>
    <w:rsid w:val="0005700A"/>
    <w:rsid w:val="00061992"/>
    <w:rsid w:val="000671E5"/>
    <w:rsid w:val="000775A3"/>
    <w:rsid w:val="000803D1"/>
    <w:rsid w:val="00082351"/>
    <w:rsid w:val="000B6646"/>
    <w:rsid w:val="000C779A"/>
    <w:rsid w:val="000F45E4"/>
    <w:rsid w:val="00115D04"/>
    <w:rsid w:val="00137305"/>
    <w:rsid w:val="001376CC"/>
    <w:rsid w:val="001460A0"/>
    <w:rsid w:val="00147C92"/>
    <w:rsid w:val="00153613"/>
    <w:rsid w:val="00157354"/>
    <w:rsid w:val="00180D2C"/>
    <w:rsid w:val="001A3E74"/>
    <w:rsid w:val="001C3F99"/>
    <w:rsid w:val="001D0C0A"/>
    <w:rsid w:val="0020575B"/>
    <w:rsid w:val="00210D94"/>
    <w:rsid w:val="00220020"/>
    <w:rsid w:val="00221CD8"/>
    <w:rsid w:val="00246187"/>
    <w:rsid w:val="00247864"/>
    <w:rsid w:val="00285FB1"/>
    <w:rsid w:val="002A6FC8"/>
    <w:rsid w:val="0030040E"/>
    <w:rsid w:val="003323A7"/>
    <w:rsid w:val="00340886"/>
    <w:rsid w:val="003508C9"/>
    <w:rsid w:val="00352BFE"/>
    <w:rsid w:val="003575F9"/>
    <w:rsid w:val="00365C2F"/>
    <w:rsid w:val="00367095"/>
    <w:rsid w:val="0038280D"/>
    <w:rsid w:val="00383DE0"/>
    <w:rsid w:val="003A6DB6"/>
    <w:rsid w:val="003A7EF3"/>
    <w:rsid w:val="003B4E4A"/>
    <w:rsid w:val="003C2160"/>
    <w:rsid w:val="003C4169"/>
    <w:rsid w:val="003C6006"/>
    <w:rsid w:val="003D0B9A"/>
    <w:rsid w:val="003E2062"/>
    <w:rsid w:val="003F67F0"/>
    <w:rsid w:val="00405DF4"/>
    <w:rsid w:val="00430356"/>
    <w:rsid w:val="00446D2F"/>
    <w:rsid w:val="004A7096"/>
    <w:rsid w:val="004D084C"/>
    <w:rsid w:val="004E7181"/>
    <w:rsid w:val="005327EE"/>
    <w:rsid w:val="0054300E"/>
    <w:rsid w:val="00561281"/>
    <w:rsid w:val="005708A0"/>
    <w:rsid w:val="00586EAB"/>
    <w:rsid w:val="005B062E"/>
    <w:rsid w:val="005B7D2E"/>
    <w:rsid w:val="005C02FD"/>
    <w:rsid w:val="005C2928"/>
    <w:rsid w:val="005C595E"/>
    <w:rsid w:val="005E0F94"/>
    <w:rsid w:val="005E5D65"/>
    <w:rsid w:val="006270C4"/>
    <w:rsid w:val="006312D3"/>
    <w:rsid w:val="006313F7"/>
    <w:rsid w:val="006414FA"/>
    <w:rsid w:val="00691B03"/>
    <w:rsid w:val="006B54F7"/>
    <w:rsid w:val="006C7212"/>
    <w:rsid w:val="006F202D"/>
    <w:rsid w:val="00705B1E"/>
    <w:rsid w:val="00706090"/>
    <w:rsid w:val="00712B85"/>
    <w:rsid w:val="007158EE"/>
    <w:rsid w:val="007253F1"/>
    <w:rsid w:val="007440C9"/>
    <w:rsid w:val="0079185A"/>
    <w:rsid w:val="00794D06"/>
    <w:rsid w:val="007A4FE8"/>
    <w:rsid w:val="007A7AFD"/>
    <w:rsid w:val="007F309A"/>
    <w:rsid w:val="00800648"/>
    <w:rsid w:val="008073CC"/>
    <w:rsid w:val="00823654"/>
    <w:rsid w:val="00835B0F"/>
    <w:rsid w:val="00865FDD"/>
    <w:rsid w:val="00873F8E"/>
    <w:rsid w:val="008754F9"/>
    <w:rsid w:val="00876320"/>
    <w:rsid w:val="008845A3"/>
    <w:rsid w:val="008C3FB1"/>
    <w:rsid w:val="008C5341"/>
    <w:rsid w:val="008F3651"/>
    <w:rsid w:val="00903AAC"/>
    <w:rsid w:val="00904B90"/>
    <w:rsid w:val="00916732"/>
    <w:rsid w:val="0093441A"/>
    <w:rsid w:val="0094265A"/>
    <w:rsid w:val="009558F6"/>
    <w:rsid w:val="00976907"/>
    <w:rsid w:val="0098265C"/>
    <w:rsid w:val="009B03AC"/>
    <w:rsid w:val="009E15CC"/>
    <w:rsid w:val="009F2FB0"/>
    <w:rsid w:val="00A01B20"/>
    <w:rsid w:val="00A84510"/>
    <w:rsid w:val="00AD7489"/>
    <w:rsid w:val="00AE439F"/>
    <w:rsid w:val="00B06FAA"/>
    <w:rsid w:val="00B12D60"/>
    <w:rsid w:val="00B2006D"/>
    <w:rsid w:val="00B35CF7"/>
    <w:rsid w:val="00B415FF"/>
    <w:rsid w:val="00B66470"/>
    <w:rsid w:val="00B670D4"/>
    <w:rsid w:val="00B80619"/>
    <w:rsid w:val="00B9399D"/>
    <w:rsid w:val="00BB0D33"/>
    <w:rsid w:val="00BC062A"/>
    <w:rsid w:val="00BE1E9B"/>
    <w:rsid w:val="00BE69FB"/>
    <w:rsid w:val="00BF2846"/>
    <w:rsid w:val="00C06FAF"/>
    <w:rsid w:val="00C26B5E"/>
    <w:rsid w:val="00CB1CFB"/>
    <w:rsid w:val="00CD45A3"/>
    <w:rsid w:val="00CE0EC0"/>
    <w:rsid w:val="00CF7915"/>
    <w:rsid w:val="00D04076"/>
    <w:rsid w:val="00D04740"/>
    <w:rsid w:val="00D5702F"/>
    <w:rsid w:val="00D64F51"/>
    <w:rsid w:val="00D72334"/>
    <w:rsid w:val="00DA0740"/>
    <w:rsid w:val="00DD4B81"/>
    <w:rsid w:val="00DE5F84"/>
    <w:rsid w:val="00DE7B2A"/>
    <w:rsid w:val="00DF1620"/>
    <w:rsid w:val="00E052C8"/>
    <w:rsid w:val="00E319BD"/>
    <w:rsid w:val="00E37140"/>
    <w:rsid w:val="00E51BF6"/>
    <w:rsid w:val="00E567D5"/>
    <w:rsid w:val="00E755EE"/>
    <w:rsid w:val="00E824E6"/>
    <w:rsid w:val="00E93D9C"/>
    <w:rsid w:val="00EE48B2"/>
    <w:rsid w:val="00EE4FF1"/>
    <w:rsid w:val="00F117EC"/>
    <w:rsid w:val="00F256B4"/>
    <w:rsid w:val="00F740E8"/>
    <w:rsid w:val="00F8625C"/>
    <w:rsid w:val="00FC012A"/>
    <w:rsid w:val="00FC20B1"/>
    <w:rsid w:val="00FD1AFE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uiPriority w:val="99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1"/>
    <w:rsid w:val="009E15CC"/>
    <w:pPr>
      <w:spacing w:before="100" w:after="100"/>
      <w:ind w:firstLine="0"/>
      <w:jc w:val="left"/>
    </w:pPr>
    <w:rPr>
      <w:sz w:val="24"/>
      <w:szCs w:val="20"/>
    </w:rPr>
  </w:style>
  <w:style w:type="paragraph" w:styleId="afff">
    <w:name w:val="No Spacing"/>
    <w:uiPriority w:val="1"/>
    <w:qFormat/>
    <w:rsid w:val="0030040E"/>
    <w:rPr>
      <w:rFonts w:eastAsia="Times New Roman"/>
      <w:sz w:val="22"/>
      <w:szCs w:val="22"/>
    </w:rPr>
  </w:style>
  <w:style w:type="paragraph" w:styleId="afff0">
    <w:name w:val="List Paragraph"/>
    <w:basedOn w:val="a1"/>
    <w:uiPriority w:val="34"/>
    <w:qFormat/>
    <w:rsid w:val="0030040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pboth">
    <w:name w:val="pboth"/>
    <w:basedOn w:val="a1"/>
    <w:rsid w:val="00C26B5E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uiPriority w:val="99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1"/>
    <w:rsid w:val="009E15CC"/>
    <w:pPr>
      <w:spacing w:before="100" w:after="100"/>
      <w:ind w:firstLine="0"/>
      <w:jc w:val="left"/>
    </w:pPr>
    <w:rPr>
      <w:sz w:val="24"/>
      <w:szCs w:val="20"/>
    </w:rPr>
  </w:style>
  <w:style w:type="paragraph" w:styleId="afff">
    <w:name w:val="No Spacing"/>
    <w:uiPriority w:val="1"/>
    <w:qFormat/>
    <w:rsid w:val="0030040E"/>
    <w:rPr>
      <w:rFonts w:eastAsia="Times New Roman"/>
      <w:sz w:val="22"/>
      <w:szCs w:val="22"/>
    </w:rPr>
  </w:style>
  <w:style w:type="paragraph" w:styleId="afff0">
    <w:name w:val="List Paragraph"/>
    <w:basedOn w:val="a1"/>
    <w:uiPriority w:val="34"/>
    <w:qFormat/>
    <w:rsid w:val="0030040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pboth">
    <w:name w:val="pboth"/>
    <w:basedOn w:val="a1"/>
    <w:rsid w:val="00C26B5E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2019-06-27T13:36:00Z</cp:lastPrinted>
  <dcterms:created xsi:type="dcterms:W3CDTF">2020-06-02T11:34:00Z</dcterms:created>
  <dcterms:modified xsi:type="dcterms:W3CDTF">2020-06-02T11:34:00Z</dcterms:modified>
</cp:coreProperties>
</file>