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58" w:rsidRDefault="00B30958" w:rsidP="00B30958"/>
    <w:p w:rsidR="00B30958" w:rsidRDefault="00B30958" w:rsidP="00B30958"/>
    <w:tbl>
      <w:tblPr>
        <w:tblpPr w:leftFromText="180" w:rightFromText="180" w:vertAnchor="page" w:horzAnchor="margin" w:tblpY="2086"/>
        <w:tblW w:w="0" w:type="auto"/>
        <w:tblLook w:val="04A0"/>
      </w:tblPr>
      <w:tblGrid>
        <w:gridCol w:w="4111"/>
        <w:gridCol w:w="1134"/>
        <w:gridCol w:w="3939"/>
      </w:tblGrid>
      <w:tr w:rsidR="00B30958" w:rsidRPr="00B30958" w:rsidTr="00BB52B5">
        <w:trPr>
          <w:cantSplit/>
          <w:trHeight w:val="435"/>
        </w:trPr>
        <w:tc>
          <w:tcPr>
            <w:tcW w:w="4111" w:type="dxa"/>
            <w:hideMark/>
          </w:tcPr>
          <w:p w:rsidR="00B30958" w:rsidRPr="00B30958" w:rsidRDefault="00B30958" w:rsidP="00B309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-110490</wp:posOffset>
                  </wp:positionV>
                  <wp:extent cx="720090" cy="720090"/>
                  <wp:effectExtent l="19050" t="0" r="3810" b="0"/>
                  <wp:wrapNone/>
                  <wp:docPr id="3" name="Рисунок 1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ЧĂВАШ РЕСПУБЛИКИ</w:t>
            </w:r>
          </w:p>
          <w:p w:rsidR="00B30958" w:rsidRPr="00B30958" w:rsidRDefault="00B30958" w:rsidP="00B309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ЙÊПРЕÇ РАЙОНĚ</w:t>
            </w:r>
            <w:r w:rsidRPr="00B309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30958" w:rsidRPr="00B30958" w:rsidRDefault="00B30958" w:rsidP="00B309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  <w:hideMark/>
          </w:tcPr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B3095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ИБРЕСИНСКИЙ РАЙОН  </w:t>
            </w:r>
          </w:p>
        </w:tc>
      </w:tr>
      <w:tr w:rsidR="00B30958" w:rsidRPr="00B30958" w:rsidTr="00BB52B5">
        <w:trPr>
          <w:cantSplit/>
          <w:trHeight w:val="2325"/>
        </w:trPr>
        <w:tc>
          <w:tcPr>
            <w:tcW w:w="4111" w:type="dxa"/>
          </w:tcPr>
          <w:p w:rsidR="00B30958" w:rsidRPr="00B30958" w:rsidRDefault="00B30958" w:rsidP="00B309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БЕРЕЗОВКА ЯЛ </w:t>
            </w:r>
          </w:p>
          <w:p w:rsidR="00B30958" w:rsidRPr="00B30958" w:rsidRDefault="00B30958" w:rsidP="00B309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 xml:space="preserve">ПОСЕЛЕНИЙĚН </w:t>
            </w: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АДМИНИСТРАЦИЙЕ</w:t>
            </w:r>
          </w:p>
          <w:p w:rsidR="00B30958" w:rsidRPr="00B30958" w:rsidRDefault="00B30958" w:rsidP="00B30958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r w:rsidRPr="00B3095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ЙЫШĂНУ</w:t>
            </w:r>
          </w:p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14.08.2020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   22</w:t>
            </w:r>
            <w:r w:rsidRPr="00B309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 №</w:t>
            </w:r>
          </w:p>
          <w:p w:rsidR="00B30958" w:rsidRPr="00B30958" w:rsidRDefault="00B30958" w:rsidP="00B30958">
            <w:pPr>
              <w:spacing w:after="0" w:line="360" w:lineRule="auto"/>
              <w:ind w:firstLine="34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Березовка поселокĕ </w:t>
            </w:r>
          </w:p>
        </w:tc>
        <w:tc>
          <w:tcPr>
            <w:tcW w:w="1134" w:type="dxa"/>
            <w:vMerge/>
            <w:vAlign w:val="center"/>
            <w:hideMark/>
          </w:tcPr>
          <w:p w:rsidR="00B30958" w:rsidRPr="00B30958" w:rsidRDefault="00B30958" w:rsidP="00B30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</w:tcPr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АДМИНИСТРАЦИЯ</w:t>
            </w:r>
          </w:p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БЕРЕЗОВСКОГО СЕЛЬСКОГО</w:t>
            </w:r>
          </w:p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US"/>
              </w:rPr>
              <w:t>ПОСЕЛЕНИЯ</w:t>
            </w:r>
            <w:r w:rsidRPr="00B3095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en-US"/>
              </w:rPr>
              <w:t>ПОСТАНОВЛЕНИЕ</w:t>
            </w:r>
          </w:p>
          <w:p w:rsidR="00B30958" w:rsidRPr="00B30958" w:rsidRDefault="00B30958" w:rsidP="00B3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                  14.08.2020    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22</w:t>
            </w:r>
          </w:p>
          <w:p w:rsidR="00B30958" w:rsidRPr="00B30958" w:rsidRDefault="00B30958" w:rsidP="00B309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309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поселок  Березовка</w:t>
            </w:r>
          </w:p>
          <w:p w:rsidR="00B30958" w:rsidRPr="00B30958" w:rsidRDefault="00B30958" w:rsidP="00B309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</w:tbl>
    <w:p w:rsidR="00B30958" w:rsidRDefault="00B30958" w:rsidP="00B30958"/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 xml:space="preserve">О </w:t>
      </w:r>
      <w:proofErr w:type="gramStart"/>
      <w:r w:rsidRPr="00B30958">
        <w:rPr>
          <w:rFonts w:ascii="Times New Roman" w:hAnsi="Times New Roman" w:cs="Times New Roman"/>
          <w:b/>
        </w:rPr>
        <w:t>внесении</w:t>
      </w:r>
      <w:proofErr w:type="gramEnd"/>
      <w:r w:rsidRPr="00B30958">
        <w:rPr>
          <w:rFonts w:ascii="Times New Roman" w:hAnsi="Times New Roman" w:cs="Times New Roman"/>
          <w:b/>
        </w:rPr>
        <w:t xml:space="preserve"> изменений в постановление администрации</w:t>
      </w:r>
    </w:p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Березовского</w:t>
      </w:r>
      <w:r w:rsidRPr="00B30958">
        <w:rPr>
          <w:rFonts w:ascii="Times New Roman" w:hAnsi="Times New Roman" w:cs="Times New Roman"/>
          <w:b/>
        </w:rPr>
        <w:t xml:space="preserve"> сельского поселения </w:t>
      </w:r>
    </w:p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 xml:space="preserve">Ибресинского района Чувашской Республики </w:t>
      </w:r>
    </w:p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26.06.2015 № 37</w:t>
      </w:r>
      <w:r w:rsidRPr="00B30958">
        <w:rPr>
          <w:rFonts w:ascii="Times New Roman" w:hAnsi="Times New Roman" w:cs="Times New Roman"/>
          <w:b/>
        </w:rPr>
        <w:t xml:space="preserve"> «Об утверждении </w:t>
      </w:r>
      <w:proofErr w:type="gramStart"/>
      <w:r w:rsidRPr="00B30958">
        <w:rPr>
          <w:rFonts w:ascii="Times New Roman" w:hAnsi="Times New Roman" w:cs="Times New Roman"/>
          <w:b/>
        </w:rPr>
        <w:t>Административного</w:t>
      </w:r>
      <w:proofErr w:type="gramEnd"/>
    </w:p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 xml:space="preserve"> Регламента осуществления муниципального контроля</w:t>
      </w:r>
    </w:p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 xml:space="preserve"> в области торговой деятельности на </w:t>
      </w:r>
      <w:r>
        <w:rPr>
          <w:rFonts w:ascii="Times New Roman" w:hAnsi="Times New Roman" w:cs="Times New Roman"/>
          <w:b/>
        </w:rPr>
        <w:t>территории</w:t>
      </w:r>
    </w:p>
    <w:p w:rsid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Березовского</w:t>
      </w:r>
      <w:r w:rsidRPr="00B30958">
        <w:rPr>
          <w:rFonts w:ascii="Times New Roman" w:hAnsi="Times New Roman" w:cs="Times New Roman"/>
          <w:b/>
        </w:rPr>
        <w:t xml:space="preserve"> сельского поселения 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  <w:b/>
        </w:rPr>
      </w:pPr>
      <w:r w:rsidRPr="00B30958">
        <w:rPr>
          <w:rFonts w:ascii="Times New Roman" w:hAnsi="Times New Roman" w:cs="Times New Roman"/>
          <w:b/>
        </w:rPr>
        <w:t>Ибресинского района Чувашской Республики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30958">
        <w:rPr>
          <w:rFonts w:ascii="Times New Roman" w:hAnsi="Times New Roman" w:cs="Times New Roman"/>
        </w:rPr>
        <w:t xml:space="preserve">В </w:t>
      </w:r>
      <w:proofErr w:type="gramStart"/>
      <w:r w:rsidRPr="00B30958">
        <w:rPr>
          <w:rFonts w:ascii="Times New Roman" w:hAnsi="Times New Roman" w:cs="Times New Roman"/>
        </w:rPr>
        <w:t>соответствии</w:t>
      </w:r>
      <w:proofErr w:type="gramEnd"/>
      <w:r w:rsidRPr="00B30958">
        <w:rPr>
          <w:rFonts w:ascii="Times New Roman" w:hAnsi="Times New Roman" w:cs="Times New Roman"/>
        </w:rPr>
        <w:t xml:space="preserve">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B30958">
        <w:rPr>
          <w:rFonts w:ascii="Times New Roman" w:hAnsi="Times New Roman" w:cs="Times New Roman"/>
        </w:rPr>
        <w:t xml:space="preserve">Березовского </w:t>
      </w:r>
      <w:r w:rsidRPr="00B30958">
        <w:rPr>
          <w:rFonts w:ascii="Times New Roman" w:hAnsi="Times New Roman" w:cs="Times New Roman"/>
        </w:rPr>
        <w:t xml:space="preserve">сельского поселения Ибресинского района Чувашской Республики, администрация </w:t>
      </w:r>
      <w:r w:rsidRPr="00B30958">
        <w:rPr>
          <w:rFonts w:ascii="Times New Roman" w:hAnsi="Times New Roman" w:cs="Times New Roman"/>
        </w:rPr>
        <w:t xml:space="preserve">Березовского </w:t>
      </w:r>
      <w:r w:rsidRPr="00B30958">
        <w:rPr>
          <w:rFonts w:ascii="Times New Roman" w:hAnsi="Times New Roman" w:cs="Times New Roman"/>
        </w:rPr>
        <w:t xml:space="preserve">сельского поселения Ибресинского района Чувашской Республики </w:t>
      </w:r>
      <w:r w:rsidRPr="00B30958">
        <w:rPr>
          <w:rFonts w:ascii="Times New Roman" w:hAnsi="Times New Roman" w:cs="Times New Roman"/>
          <w:b/>
        </w:rPr>
        <w:t>постановляет: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 xml:space="preserve">1. </w:t>
      </w:r>
      <w:proofErr w:type="gramStart"/>
      <w:r w:rsidRPr="00B30958">
        <w:rPr>
          <w:rFonts w:ascii="Times New Roman" w:hAnsi="Times New Roman" w:cs="Times New Roman"/>
        </w:rPr>
        <w:t xml:space="preserve">Внести в постановление администрации </w:t>
      </w:r>
      <w:r w:rsidRPr="00B30958">
        <w:rPr>
          <w:rFonts w:ascii="Times New Roman" w:hAnsi="Times New Roman" w:cs="Times New Roman"/>
        </w:rPr>
        <w:t xml:space="preserve">Березовского </w:t>
      </w:r>
      <w:r w:rsidRPr="00B30958">
        <w:rPr>
          <w:rFonts w:ascii="Times New Roman" w:hAnsi="Times New Roman" w:cs="Times New Roman"/>
        </w:rPr>
        <w:t>сельского поселения Ибресинского р</w:t>
      </w:r>
      <w:r>
        <w:rPr>
          <w:rFonts w:ascii="Times New Roman" w:hAnsi="Times New Roman" w:cs="Times New Roman"/>
        </w:rPr>
        <w:t>айона Чувашской Республики от 26.06.2015 № 37</w:t>
      </w:r>
      <w:r w:rsidRPr="00B30958">
        <w:rPr>
          <w:rFonts w:ascii="Times New Roman" w:hAnsi="Times New Roman" w:cs="Times New Roman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Pr="00B30958">
        <w:rPr>
          <w:rFonts w:ascii="Times New Roman" w:hAnsi="Times New Roman" w:cs="Times New Roman"/>
        </w:rPr>
        <w:t xml:space="preserve">Березовского </w:t>
      </w:r>
      <w:r w:rsidRPr="00B30958">
        <w:rPr>
          <w:rFonts w:ascii="Times New Roman" w:hAnsi="Times New Roman" w:cs="Times New Roman"/>
        </w:rPr>
        <w:t xml:space="preserve">сельского поселения Ибресинского района Чувашской Республики» (с изменениями, внесенными постановлениями  администрации </w:t>
      </w:r>
      <w:r w:rsidRPr="00B30958">
        <w:rPr>
          <w:rFonts w:ascii="Times New Roman" w:hAnsi="Times New Roman" w:cs="Times New Roman"/>
        </w:rPr>
        <w:t xml:space="preserve">Березовского </w:t>
      </w:r>
      <w:r w:rsidRPr="00B30958">
        <w:rPr>
          <w:rFonts w:ascii="Times New Roman" w:hAnsi="Times New Roman" w:cs="Times New Roman"/>
        </w:rPr>
        <w:t>сельского поселения Ибресинского р</w:t>
      </w:r>
      <w:r>
        <w:rPr>
          <w:rFonts w:ascii="Times New Roman" w:hAnsi="Times New Roman" w:cs="Times New Roman"/>
        </w:rPr>
        <w:t>айона Чувашской Республики от 18 сентября 2015 №41, от 15 марта 2016 №20</w:t>
      </w:r>
      <w:r w:rsidRPr="00B30958">
        <w:rPr>
          <w:rFonts w:ascii="Times New Roman" w:hAnsi="Times New Roman" w:cs="Times New Roman"/>
        </w:rPr>
        <w:t xml:space="preserve">, от </w:t>
      </w:r>
      <w:r>
        <w:rPr>
          <w:rFonts w:ascii="Times New Roman" w:hAnsi="Times New Roman" w:cs="Times New Roman"/>
        </w:rPr>
        <w:t>01 декабря 2016</w:t>
      </w:r>
      <w:proofErr w:type="gramEnd"/>
      <w:r>
        <w:rPr>
          <w:rFonts w:ascii="Times New Roman" w:hAnsi="Times New Roman" w:cs="Times New Roman"/>
        </w:rPr>
        <w:t xml:space="preserve"> №68</w:t>
      </w:r>
      <w:r w:rsidRPr="00B30958">
        <w:rPr>
          <w:rFonts w:ascii="Times New Roman" w:hAnsi="Times New Roman" w:cs="Times New Roman"/>
        </w:rPr>
        <w:t>) следующие изменения:</w:t>
      </w:r>
    </w:p>
    <w:p w:rsid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>1.1. Раздел  изложить в следующей редакции: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lastRenderedPageBreak/>
        <w:t>«6. Особенности организации и проведения в 2019 - 2020 годах проверок при осуществлении муниципального контроля в отношении субъектов малого и среднего предпринимательства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 xml:space="preserve">            6.1. </w:t>
      </w:r>
      <w:proofErr w:type="gramStart"/>
      <w:r w:rsidRPr="00B30958">
        <w:rPr>
          <w:rFonts w:ascii="Times New Roman" w:hAnsi="Times New Roman" w:cs="Times New Roman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 года</w:t>
      </w:r>
      <w:proofErr w:type="gramEnd"/>
      <w:r w:rsidRPr="00B30958">
        <w:rPr>
          <w:rFonts w:ascii="Times New Roman" w:hAnsi="Times New Roman" w:cs="Times New Roman"/>
        </w:rPr>
        <w:t>, за исключением: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 xml:space="preserve">            1)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 xml:space="preserve">            </w:t>
      </w:r>
      <w:proofErr w:type="gramStart"/>
      <w:r w:rsidRPr="00B30958">
        <w:rPr>
          <w:rFonts w:ascii="Times New Roman" w:hAnsi="Times New Roman" w:cs="Times New Roman"/>
        </w:rPr>
        <w:t>2)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B30958">
        <w:rPr>
          <w:rFonts w:ascii="Times New Roman" w:hAnsi="Times New Roman" w:cs="Times New Roman"/>
        </w:rPr>
        <w:t xml:space="preserve"> о приостановлении и (или) аннулировании лицензии, выданной в соответствии с Федеральным законом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</w:t>
      </w:r>
      <w:proofErr w:type="gramStart"/>
      <w:r w:rsidRPr="00B30958">
        <w:rPr>
          <w:rFonts w:ascii="Times New Roman" w:hAnsi="Times New Roman" w:cs="Times New Roman"/>
        </w:rPr>
        <w:t>При этом в ежегодном плане проведения плановых проверок помимо сведений, предусмотренных частью 4 статьи 9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приводится информация об указанном постановлении или решении, дате их вступления в законную силу и дате окончания проведения проверки, по результатам</w:t>
      </w:r>
      <w:proofErr w:type="gramEnd"/>
      <w:r w:rsidRPr="00B30958">
        <w:rPr>
          <w:rFonts w:ascii="Times New Roman" w:hAnsi="Times New Roman" w:cs="Times New Roman"/>
        </w:rPr>
        <w:t xml:space="preserve"> которой вынесено такое постановление либо принято такое решение;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 xml:space="preserve">            3) плановых проверок, проводимых по лицензируемым видам деятельности в отношении осуществляющих их юридических лиц, индивидуальных предпринимателей.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  <w:r w:rsidRPr="00B30958">
        <w:rPr>
          <w:rFonts w:ascii="Times New Roman" w:hAnsi="Times New Roman" w:cs="Times New Roman"/>
        </w:rPr>
        <w:t xml:space="preserve">            2. Настоящее постановление вступает в силу после его официального опубликования.</w:t>
      </w:r>
    </w:p>
    <w:p w:rsidR="00B30958" w:rsidRPr="00B30958" w:rsidRDefault="00B30958" w:rsidP="00B30958">
      <w:pPr>
        <w:jc w:val="both"/>
        <w:rPr>
          <w:rFonts w:ascii="Times New Roman" w:hAnsi="Times New Roman" w:cs="Times New Roman"/>
        </w:rPr>
      </w:pPr>
    </w:p>
    <w:p w:rsidR="001C1DD3" w:rsidRPr="00B30958" w:rsidRDefault="00B30958" w:rsidP="00B30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Березовского сельского поселения                                           Л.Н.Юрина</w:t>
      </w:r>
    </w:p>
    <w:sectPr w:rsidR="001C1DD3" w:rsidRPr="00B3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0958"/>
    <w:rsid w:val="001C1DD3"/>
    <w:rsid w:val="00B3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721">
          <w:marLeft w:val="157"/>
          <w:marRight w:val="157"/>
          <w:marTop w:val="157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680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2</cp:revision>
  <dcterms:created xsi:type="dcterms:W3CDTF">2020-08-15T10:13:00Z</dcterms:created>
  <dcterms:modified xsi:type="dcterms:W3CDTF">2020-08-15T10:21:00Z</dcterms:modified>
</cp:coreProperties>
</file>