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Look w:val="0000"/>
      </w:tblPr>
      <w:tblGrid>
        <w:gridCol w:w="4361"/>
        <w:gridCol w:w="1143"/>
        <w:gridCol w:w="4076"/>
      </w:tblGrid>
      <w:tr w:rsidR="00044365" w:rsidTr="005A5051">
        <w:trPr>
          <w:cantSplit/>
          <w:trHeight w:val="435"/>
        </w:trPr>
        <w:tc>
          <w:tcPr>
            <w:tcW w:w="4361" w:type="dxa"/>
          </w:tcPr>
          <w:p w:rsidR="00044365" w:rsidRDefault="00044365" w:rsidP="005A5051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2553986</wp:posOffset>
                  </wp:positionH>
                  <wp:positionV relativeFrom="paragraph">
                    <wp:posOffset>-18341</wp:posOffset>
                  </wp:positionV>
                  <wp:extent cx="820922" cy="818707"/>
                  <wp:effectExtent l="19050" t="0" r="0" b="0"/>
                  <wp:wrapNone/>
                  <wp:docPr id="39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922" cy="818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044365" w:rsidRDefault="00044365" w:rsidP="005A5051">
            <w:pPr>
              <w:pStyle w:val="a5"/>
              <w:tabs>
                <w:tab w:val="left" w:pos="4285"/>
              </w:tabs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ЙÊПРЕÇ РАЙОНĚ</w:t>
            </w:r>
          </w:p>
        </w:tc>
        <w:tc>
          <w:tcPr>
            <w:tcW w:w="1143" w:type="dxa"/>
            <w:vMerge w:val="restart"/>
          </w:tcPr>
          <w:p w:rsidR="00044365" w:rsidRDefault="00044365" w:rsidP="005A5051">
            <w:pPr>
              <w:jc w:val="center"/>
              <w:rPr>
                <w:sz w:val="26"/>
              </w:rPr>
            </w:pPr>
          </w:p>
        </w:tc>
        <w:tc>
          <w:tcPr>
            <w:tcW w:w="4076" w:type="dxa"/>
          </w:tcPr>
          <w:p w:rsidR="00044365" w:rsidRDefault="00044365" w:rsidP="005A5051">
            <w:pPr>
              <w:pStyle w:val="a5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6"/>
                <w:rFonts w:ascii="Times New Roman" w:hAnsi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ИБРЕСИНСКИЙ РАЙОН</w:t>
            </w:r>
          </w:p>
        </w:tc>
      </w:tr>
      <w:tr w:rsidR="00044365" w:rsidTr="005A5051">
        <w:trPr>
          <w:cantSplit/>
          <w:trHeight w:val="2325"/>
        </w:trPr>
        <w:tc>
          <w:tcPr>
            <w:tcW w:w="4361" w:type="dxa"/>
          </w:tcPr>
          <w:p w:rsidR="00044365" w:rsidRDefault="00044365" w:rsidP="005A5051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ЭНТРИЕЛ ЯЛ</w:t>
            </w:r>
          </w:p>
          <w:p w:rsidR="00044365" w:rsidRDefault="00044365" w:rsidP="005A5051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ПОСЕЛЕНИЙĚН </w:t>
            </w:r>
          </w:p>
          <w:p w:rsidR="00044365" w:rsidRPr="003F5D58" w:rsidRDefault="00044365" w:rsidP="005A5051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АДМИНИСТРАЦИЙЕ</w:t>
            </w:r>
          </w:p>
          <w:p w:rsidR="00044365" w:rsidRDefault="00044365" w:rsidP="005A5051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6"/>
              </w:rPr>
            </w:pPr>
          </w:p>
          <w:p w:rsidR="00044365" w:rsidRDefault="00044365" w:rsidP="005A5051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/>
                <w:noProof/>
                <w:color w:val="000000"/>
                <w:sz w:val="26"/>
              </w:rPr>
              <w:t>ЙЫШĂНУ</w:t>
            </w:r>
          </w:p>
          <w:p w:rsidR="00044365" w:rsidRDefault="00044365" w:rsidP="005A5051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044365" w:rsidRPr="001E18C6" w:rsidRDefault="00AC5C76" w:rsidP="005A5051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17</w:t>
            </w:r>
            <w:r w:rsidR="00044365">
              <w:rPr>
                <w:rFonts w:ascii="Times New Roman" w:hAnsi="Times New Roman" w:cs="Times New Roman"/>
                <w:noProof/>
                <w:color w:val="000000"/>
                <w:sz w:val="26"/>
              </w:rPr>
              <w:t>.0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044365">
              <w:rPr>
                <w:rFonts w:ascii="Times New Roman" w:hAnsi="Times New Roman" w:cs="Times New Roman"/>
                <w:noProof/>
                <w:color w:val="000000"/>
                <w:sz w:val="26"/>
              </w:rPr>
              <w:t>.20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04436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ҫ.    </w:t>
            </w:r>
            <w:r w:rsidR="00044365" w:rsidRPr="001E18C6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15</w:t>
            </w:r>
            <w:r w:rsidR="00044365" w:rsidRPr="001E18C6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044365" w:rsidRDefault="00044365" w:rsidP="005A5051">
            <w:pPr>
              <w:spacing w:line="360" w:lineRule="auto"/>
              <w:jc w:val="center"/>
              <w:rPr>
                <w:noProof/>
                <w:color w:val="000000"/>
                <w:sz w:val="26"/>
              </w:rPr>
            </w:pPr>
            <w:r w:rsidRPr="001E18C6">
              <w:rPr>
                <w:noProof/>
                <w:color w:val="000000"/>
                <w:sz w:val="26"/>
                <w:szCs w:val="26"/>
              </w:rPr>
              <w:t xml:space="preserve">Энтриел </w:t>
            </w:r>
            <w:r w:rsidRPr="001E18C6">
              <w:rPr>
                <w:noProof/>
                <w:color w:val="000000"/>
                <w:sz w:val="26"/>
              </w:rPr>
              <w:t>ялě</w:t>
            </w:r>
          </w:p>
        </w:tc>
        <w:tc>
          <w:tcPr>
            <w:tcW w:w="1143" w:type="dxa"/>
            <w:vMerge/>
          </w:tcPr>
          <w:p w:rsidR="00044365" w:rsidRDefault="00044365" w:rsidP="005A5051">
            <w:pPr>
              <w:jc w:val="center"/>
              <w:rPr>
                <w:sz w:val="26"/>
              </w:rPr>
            </w:pPr>
          </w:p>
        </w:tc>
        <w:tc>
          <w:tcPr>
            <w:tcW w:w="4076" w:type="dxa"/>
          </w:tcPr>
          <w:p w:rsidR="00044365" w:rsidRDefault="00044365" w:rsidP="005A5051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44365" w:rsidRDefault="00044365" w:rsidP="005A505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АНДРЕЕВСКОГО СЕЛЬСКОГО</w:t>
            </w:r>
          </w:p>
          <w:p w:rsidR="00044365" w:rsidRDefault="00044365" w:rsidP="005A5051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044365" w:rsidRDefault="00044365" w:rsidP="005A5051">
            <w:pPr>
              <w:pStyle w:val="a5"/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6"/>
              </w:rPr>
            </w:pPr>
          </w:p>
          <w:p w:rsidR="00044365" w:rsidRDefault="00044365" w:rsidP="005A5051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/>
                <w:noProof/>
                <w:color w:val="000000"/>
                <w:sz w:val="26"/>
              </w:rPr>
              <w:t>ПОСТАНОВЛЕНИЕ</w:t>
            </w:r>
          </w:p>
          <w:p w:rsidR="00044365" w:rsidRDefault="00044365" w:rsidP="005A5051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</w:p>
          <w:p w:rsidR="00044365" w:rsidRPr="001E18C6" w:rsidRDefault="00AC5C76" w:rsidP="005A5051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17</w:t>
            </w:r>
            <w:r w:rsidR="00044365">
              <w:rPr>
                <w:rFonts w:ascii="Times New Roman" w:hAnsi="Times New Roman" w:cs="Times New Roman"/>
                <w:noProof/>
                <w:sz w:val="26"/>
              </w:rPr>
              <w:t>.0</w:t>
            </w:r>
            <w:r>
              <w:rPr>
                <w:rFonts w:ascii="Times New Roman" w:hAnsi="Times New Roman" w:cs="Times New Roman"/>
                <w:noProof/>
                <w:sz w:val="26"/>
              </w:rPr>
              <w:t>3</w:t>
            </w:r>
            <w:r w:rsidR="00044365">
              <w:rPr>
                <w:rFonts w:ascii="Times New Roman" w:hAnsi="Times New Roman" w:cs="Times New Roman"/>
                <w:noProof/>
                <w:sz w:val="26"/>
              </w:rPr>
              <w:t>.</w:t>
            </w:r>
            <w:r w:rsidR="00044365" w:rsidRPr="001E18C6">
              <w:rPr>
                <w:rFonts w:ascii="Times New Roman" w:hAnsi="Times New Roman" w:cs="Times New Roman"/>
                <w:noProof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sz w:val="26"/>
              </w:rPr>
              <w:t>20</w:t>
            </w:r>
            <w:r w:rsidR="00044365" w:rsidRPr="001E18C6">
              <w:rPr>
                <w:rFonts w:ascii="Times New Roman" w:hAnsi="Times New Roman" w:cs="Times New Roman"/>
                <w:noProof/>
                <w:sz w:val="26"/>
              </w:rPr>
              <w:t xml:space="preserve"> г. </w:t>
            </w:r>
            <w:r w:rsidR="00044365">
              <w:rPr>
                <w:rFonts w:ascii="Times New Roman" w:hAnsi="Times New Roman" w:cs="Times New Roman"/>
                <w:noProof/>
                <w:sz w:val="26"/>
              </w:rPr>
              <w:t xml:space="preserve">    </w:t>
            </w:r>
            <w:r w:rsidR="00044365" w:rsidRPr="001E18C6">
              <w:rPr>
                <w:rFonts w:ascii="Times New Roman" w:hAnsi="Times New Roman" w:cs="Times New Roman"/>
                <w:noProof/>
                <w:sz w:val="26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044365">
              <w:rPr>
                <w:rFonts w:ascii="Times New Roman" w:hAnsi="Times New Roman" w:cs="Times New Roman"/>
                <w:noProof/>
                <w:sz w:val="26"/>
              </w:rPr>
              <w:t>5</w:t>
            </w:r>
          </w:p>
          <w:p w:rsidR="00044365" w:rsidRDefault="00044365" w:rsidP="005A5051">
            <w:pPr>
              <w:jc w:val="center"/>
              <w:rPr>
                <w:noProof/>
                <w:sz w:val="26"/>
              </w:rPr>
            </w:pPr>
            <w:r w:rsidRPr="001E18C6">
              <w:rPr>
                <w:noProof/>
                <w:color w:val="000000"/>
                <w:sz w:val="26"/>
              </w:rPr>
              <w:t>деревня Андреевка</w:t>
            </w:r>
          </w:p>
        </w:tc>
      </w:tr>
    </w:tbl>
    <w:p w:rsidR="00044365" w:rsidRDefault="00044365" w:rsidP="00044365">
      <w:pPr>
        <w:spacing w:line="240" w:lineRule="exact"/>
        <w:ind w:right="3402"/>
        <w:jc w:val="both"/>
        <w:rPr>
          <w:b/>
        </w:rPr>
      </w:pPr>
    </w:p>
    <w:p w:rsidR="00044365" w:rsidRPr="00E467AD" w:rsidRDefault="00044365" w:rsidP="00044365">
      <w:pPr>
        <w:pStyle w:val="a8"/>
        <w:ind w:right="4252"/>
        <w:jc w:val="both"/>
        <w:rPr>
          <w:rFonts w:ascii="Times New Roman" w:hAnsi="Times New Roman"/>
          <w:b/>
          <w:sz w:val="24"/>
          <w:szCs w:val="24"/>
        </w:rPr>
      </w:pPr>
      <w:r w:rsidRPr="00E467AD">
        <w:rPr>
          <w:rFonts w:ascii="Times New Roman" w:hAnsi="Times New Roman"/>
          <w:b/>
          <w:sz w:val="24"/>
          <w:szCs w:val="24"/>
        </w:rPr>
        <w:t>Об утверждении муниципальной программы «Энергосбережение и повышение энергетической  эффективности на территории Андреевского сельского поселения Ибресинского района Чувашской Республики на 20</w:t>
      </w:r>
      <w:r w:rsidR="004D55F8">
        <w:rPr>
          <w:rFonts w:ascii="Times New Roman" w:hAnsi="Times New Roman"/>
          <w:b/>
          <w:sz w:val="24"/>
          <w:szCs w:val="24"/>
        </w:rPr>
        <w:t>20</w:t>
      </w:r>
      <w:r w:rsidRPr="00E467AD">
        <w:rPr>
          <w:rFonts w:ascii="Times New Roman" w:hAnsi="Times New Roman"/>
          <w:b/>
          <w:sz w:val="24"/>
          <w:szCs w:val="24"/>
        </w:rPr>
        <w:t>-202</w:t>
      </w:r>
      <w:r w:rsidR="004D55F8">
        <w:rPr>
          <w:rFonts w:ascii="Times New Roman" w:hAnsi="Times New Roman"/>
          <w:b/>
          <w:sz w:val="24"/>
          <w:szCs w:val="24"/>
        </w:rPr>
        <w:t>4</w:t>
      </w:r>
      <w:r w:rsidRPr="00E467AD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044365" w:rsidRPr="007B0326" w:rsidRDefault="00044365" w:rsidP="00044365"/>
    <w:p w:rsidR="00044365" w:rsidRPr="00E467AD" w:rsidRDefault="00044365" w:rsidP="0004436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467AD">
        <w:rPr>
          <w:rFonts w:ascii="Times New Roman" w:hAnsi="Times New Roman"/>
          <w:sz w:val="24"/>
          <w:szCs w:val="24"/>
        </w:rPr>
        <w:t>В целях повышения эффективности проведения в 20</w:t>
      </w:r>
      <w:r w:rsidR="005A5051">
        <w:rPr>
          <w:rFonts w:ascii="Times New Roman" w:hAnsi="Times New Roman"/>
          <w:sz w:val="24"/>
          <w:szCs w:val="24"/>
        </w:rPr>
        <w:t>20</w:t>
      </w:r>
      <w:r w:rsidRPr="00E467AD">
        <w:rPr>
          <w:rFonts w:ascii="Times New Roman" w:hAnsi="Times New Roman"/>
          <w:sz w:val="24"/>
          <w:szCs w:val="24"/>
        </w:rPr>
        <w:t>-202</w:t>
      </w:r>
      <w:r w:rsidR="005A5051">
        <w:rPr>
          <w:rFonts w:ascii="Times New Roman" w:hAnsi="Times New Roman"/>
          <w:sz w:val="24"/>
          <w:szCs w:val="24"/>
        </w:rPr>
        <w:t>4</w:t>
      </w:r>
      <w:r w:rsidRPr="00E467AD">
        <w:rPr>
          <w:rFonts w:ascii="Times New Roman" w:hAnsi="Times New Roman"/>
          <w:sz w:val="24"/>
          <w:szCs w:val="24"/>
        </w:rPr>
        <w:t xml:space="preserve"> годах комплекса мероприятий, направленн</w:t>
      </w:r>
      <w:r>
        <w:rPr>
          <w:rFonts w:ascii="Times New Roman" w:hAnsi="Times New Roman"/>
          <w:sz w:val="24"/>
          <w:szCs w:val="24"/>
        </w:rPr>
        <w:t xml:space="preserve">ых на повышение энергетической </w:t>
      </w:r>
      <w:r w:rsidRPr="00E467AD">
        <w:rPr>
          <w:rFonts w:ascii="Times New Roman" w:hAnsi="Times New Roman"/>
          <w:sz w:val="24"/>
          <w:szCs w:val="24"/>
        </w:rPr>
        <w:t>эффективности, в соответствии с Федеральными законами от 23.11.2009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7AD">
        <w:rPr>
          <w:rFonts w:ascii="Times New Roman" w:hAnsi="Times New Roman"/>
          <w:sz w:val="24"/>
          <w:szCs w:val="24"/>
        </w:rPr>
        <w:t xml:space="preserve">261-ФЗ  «Об энергосбережении </w:t>
      </w:r>
      <w:proofErr w:type="gramStart"/>
      <w:r w:rsidRPr="00E467AD">
        <w:rPr>
          <w:rFonts w:ascii="Times New Roman" w:hAnsi="Times New Roman"/>
          <w:sz w:val="24"/>
          <w:szCs w:val="24"/>
        </w:rPr>
        <w:t>и</w:t>
      </w:r>
      <w:proofErr w:type="gramEnd"/>
      <w:r w:rsidRPr="00E467AD">
        <w:rPr>
          <w:rFonts w:ascii="Times New Roman" w:hAnsi="Times New Roman"/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</w:t>
      </w:r>
      <w:r w:rsidRPr="00E467AD">
        <w:rPr>
          <w:rFonts w:ascii="Times New Roman" w:hAnsi="Times New Roman"/>
          <w:color w:val="000000"/>
          <w:sz w:val="24"/>
          <w:szCs w:val="24"/>
        </w:rPr>
        <w:t>от 19.07.2018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67AD">
        <w:rPr>
          <w:rFonts w:ascii="Times New Roman" w:hAnsi="Times New Roman"/>
          <w:color w:val="000000"/>
          <w:sz w:val="24"/>
          <w:szCs w:val="24"/>
        </w:rPr>
        <w:t>221-ФЗ «О внесении изменений в Федеральный закон  «Об энергосбережении и о повышении энергетической эффективности»»,</w:t>
      </w:r>
      <w:r>
        <w:rPr>
          <w:rFonts w:ascii="Times New Roman" w:hAnsi="Times New Roman"/>
          <w:sz w:val="24"/>
          <w:szCs w:val="24"/>
        </w:rPr>
        <w:t xml:space="preserve"> руководствуясь </w:t>
      </w:r>
      <w:r w:rsidRPr="00E467AD">
        <w:rPr>
          <w:rFonts w:ascii="Times New Roman" w:hAnsi="Times New Roman"/>
          <w:sz w:val="24"/>
          <w:szCs w:val="24"/>
        </w:rPr>
        <w:t>Уставом Андреевского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Ибресинского района Чувашской Республики</w:t>
      </w:r>
      <w:r w:rsidRPr="00E467AD">
        <w:rPr>
          <w:rFonts w:ascii="Times New Roman" w:hAnsi="Times New Roman"/>
          <w:sz w:val="24"/>
          <w:szCs w:val="24"/>
        </w:rPr>
        <w:t xml:space="preserve">, администрация Андреевского сельского поселения </w:t>
      </w:r>
      <w:r w:rsidRPr="00E467AD">
        <w:rPr>
          <w:rFonts w:ascii="Times New Roman" w:hAnsi="Times New Roman"/>
          <w:b/>
          <w:sz w:val="24"/>
          <w:szCs w:val="24"/>
        </w:rPr>
        <w:t xml:space="preserve"> постановляет:</w:t>
      </w:r>
    </w:p>
    <w:p w:rsidR="00044365" w:rsidRPr="00E467AD" w:rsidRDefault="00044365" w:rsidP="0004436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4365" w:rsidRPr="00E467AD" w:rsidRDefault="00044365" w:rsidP="005D1845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7AD">
        <w:rPr>
          <w:rFonts w:ascii="Times New Roman" w:hAnsi="Times New Roman"/>
          <w:sz w:val="24"/>
          <w:szCs w:val="24"/>
        </w:rPr>
        <w:t xml:space="preserve">Утвердить прилагаемую Программу «Энергосбережение и повышение энергетической  эффективности на территории Андреевского сельского поселения </w:t>
      </w:r>
      <w:r>
        <w:rPr>
          <w:rFonts w:ascii="Times New Roman" w:hAnsi="Times New Roman"/>
          <w:sz w:val="24"/>
          <w:szCs w:val="24"/>
        </w:rPr>
        <w:t>Ибресинского района Чувашской Республики</w:t>
      </w:r>
      <w:r w:rsidRPr="00E467AD">
        <w:rPr>
          <w:rFonts w:ascii="Times New Roman" w:hAnsi="Times New Roman"/>
          <w:sz w:val="24"/>
          <w:szCs w:val="24"/>
        </w:rPr>
        <w:t xml:space="preserve"> на 20</w:t>
      </w:r>
      <w:r w:rsidR="005A5051">
        <w:rPr>
          <w:rFonts w:ascii="Times New Roman" w:hAnsi="Times New Roman"/>
          <w:sz w:val="24"/>
          <w:szCs w:val="24"/>
        </w:rPr>
        <w:t>20</w:t>
      </w:r>
      <w:r w:rsidRPr="00E467AD">
        <w:rPr>
          <w:rFonts w:ascii="Times New Roman" w:hAnsi="Times New Roman"/>
          <w:sz w:val="24"/>
          <w:szCs w:val="24"/>
        </w:rPr>
        <w:t>-202</w:t>
      </w:r>
      <w:r w:rsidR="005A5051">
        <w:rPr>
          <w:rFonts w:ascii="Times New Roman" w:hAnsi="Times New Roman"/>
          <w:sz w:val="24"/>
          <w:szCs w:val="24"/>
        </w:rPr>
        <w:t>4</w:t>
      </w:r>
      <w:r w:rsidRPr="00E467AD">
        <w:rPr>
          <w:rFonts w:ascii="Times New Roman" w:hAnsi="Times New Roman"/>
          <w:sz w:val="24"/>
          <w:szCs w:val="24"/>
        </w:rPr>
        <w:t xml:space="preserve"> годы».</w:t>
      </w:r>
    </w:p>
    <w:p w:rsidR="00044365" w:rsidRDefault="00044365" w:rsidP="005D1845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7AD">
        <w:rPr>
          <w:rFonts w:ascii="Times New Roman" w:hAnsi="Times New Roman"/>
          <w:sz w:val="24"/>
          <w:szCs w:val="24"/>
        </w:rPr>
        <w:t xml:space="preserve">Собранию депутатов Андреевского сельского поселения </w:t>
      </w:r>
      <w:r>
        <w:rPr>
          <w:rFonts w:ascii="Times New Roman" w:hAnsi="Times New Roman"/>
          <w:sz w:val="24"/>
          <w:szCs w:val="24"/>
        </w:rPr>
        <w:t>Ибресинского района Чувашской Республики</w:t>
      </w:r>
      <w:r w:rsidRPr="00E467AD">
        <w:rPr>
          <w:rFonts w:ascii="Times New Roman" w:hAnsi="Times New Roman"/>
          <w:sz w:val="24"/>
          <w:szCs w:val="24"/>
        </w:rPr>
        <w:t xml:space="preserve"> при формировании бюджет</w:t>
      </w:r>
      <w:r>
        <w:rPr>
          <w:rFonts w:ascii="Times New Roman" w:hAnsi="Times New Roman"/>
          <w:sz w:val="24"/>
          <w:szCs w:val="24"/>
        </w:rPr>
        <w:t>а</w:t>
      </w:r>
      <w:r w:rsidRPr="00E467AD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5A5051">
        <w:rPr>
          <w:rFonts w:ascii="Times New Roman" w:hAnsi="Times New Roman"/>
          <w:sz w:val="24"/>
          <w:szCs w:val="24"/>
        </w:rPr>
        <w:t>20</w:t>
      </w:r>
      <w:r w:rsidRPr="00E467AD">
        <w:rPr>
          <w:rFonts w:ascii="Times New Roman" w:hAnsi="Times New Roman"/>
          <w:sz w:val="24"/>
          <w:szCs w:val="24"/>
        </w:rPr>
        <w:t>-202</w:t>
      </w:r>
      <w:r w:rsidR="005A5051">
        <w:rPr>
          <w:rFonts w:ascii="Times New Roman" w:hAnsi="Times New Roman"/>
          <w:sz w:val="24"/>
          <w:szCs w:val="24"/>
        </w:rPr>
        <w:t>4</w:t>
      </w:r>
      <w:r w:rsidRPr="00E467AD">
        <w:rPr>
          <w:rFonts w:ascii="Times New Roman" w:hAnsi="Times New Roman"/>
          <w:sz w:val="24"/>
          <w:szCs w:val="24"/>
        </w:rPr>
        <w:t xml:space="preserve"> годы предусм</w:t>
      </w:r>
      <w:r>
        <w:rPr>
          <w:rFonts w:ascii="Times New Roman" w:hAnsi="Times New Roman"/>
          <w:sz w:val="24"/>
          <w:szCs w:val="24"/>
        </w:rPr>
        <w:t>о</w:t>
      </w:r>
      <w:r w:rsidRPr="00E467AD">
        <w:rPr>
          <w:rFonts w:ascii="Times New Roman" w:hAnsi="Times New Roman"/>
          <w:sz w:val="24"/>
          <w:szCs w:val="24"/>
        </w:rPr>
        <w:t>треть средства на реализацию Программы «</w:t>
      </w:r>
      <w:r>
        <w:rPr>
          <w:rFonts w:ascii="Times New Roman" w:hAnsi="Times New Roman"/>
          <w:sz w:val="24"/>
          <w:szCs w:val="24"/>
        </w:rPr>
        <w:t>Э</w:t>
      </w:r>
      <w:r w:rsidRPr="00E467AD">
        <w:rPr>
          <w:rFonts w:ascii="Times New Roman" w:hAnsi="Times New Roman"/>
          <w:sz w:val="24"/>
          <w:szCs w:val="24"/>
        </w:rPr>
        <w:t>нергосбережени</w:t>
      </w:r>
      <w:r>
        <w:rPr>
          <w:rFonts w:ascii="Times New Roman" w:hAnsi="Times New Roman"/>
          <w:sz w:val="24"/>
          <w:szCs w:val="24"/>
        </w:rPr>
        <w:t>е</w:t>
      </w:r>
      <w:r w:rsidRPr="00E467AD">
        <w:rPr>
          <w:rFonts w:ascii="Times New Roman" w:hAnsi="Times New Roman"/>
          <w:sz w:val="24"/>
          <w:szCs w:val="24"/>
        </w:rPr>
        <w:t xml:space="preserve"> и повышени</w:t>
      </w:r>
      <w:r>
        <w:rPr>
          <w:rFonts w:ascii="Times New Roman" w:hAnsi="Times New Roman"/>
          <w:sz w:val="24"/>
          <w:szCs w:val="24"/>
        </w:rPr>
        <w:t>е</w:t>
      </w:r>
      <w:r w:rsidRPr="00E467AD">
        <w:rPr>
          <w:rFonts w:ascii="Times New Roman" w:hAnsi="Times New Roman"/>
          <w:sz w:val="24"/>
          <w:szCs w:val="24"/>
        </w:rPr>
        <w:t xml:space="preserve"> энергетической  эффективности на территории Андреевского сельского поселения </w:t>
      </w:r>
      <w:r>
        <w:rPr>
          <w:rFonts w:ascii="Times New Roman" w:hAnsi="Times New Roman"/>
          <w:sz w:val="24"/>
          <w:szCs w:val="24"/>
        </w:rPr>
        <w:t>Ибресинского района Чувашской Республики</w:t>
      </w:r>
      <w:r w:rsidRPr="00E467AD">
        <w:rPr>
          <w:rFonts w:ascii="Times New Roman" w:hAnsi="Times New Roman"/>
          <w:sz w:val="24"/>
          <w:szCs w:val="24"/>
        </w:rPr>
        <w:t xml:space="preserve"> на 20</w:t>
      </w:r>
      <w:r w:rsidR="00B4184E">
        <w:rPr>
          <w:rFonts w:ascii="Times New Roman" w:hAnsi="Times New Roman"/>
          <w:sz w:val="24"/>
          <w:szCs w:val="24"/>
        </w:rPr>
        <w:t>20</w:t>
      </w:r>
      <w:r w:rsidRPr="00E467AD">
        <w:rPr>
          <w:rFonts w:ascii="Times New Roman" w:hAnsi="Times New Roman"/>
          <w:sz w:val="24"/>
          <w:szCs w:val="24"/>
        </w:rPr>
        <w:t>-202</w:t>
      </w:r>
      <w:r w:rsidR="00B418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7A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оды</w:t>
      </w:r>
      <w:r w:rsidRPr="00E467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44365" w:rsidRPr="005D1845" w:rsidRDefault="005D1845" w:rsidP="005D1845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845">
        <w:rPr>
          <w:rFonts w:ascii="Times New Roman" w:hAnsi="Times New Roman"/>
          <w:sz w:val="24"/>
          <w:szCs w:val="24"/>
        </w:rPr>
        <w:t>Постановление администрации Андреевского сельского поселения Ибресинского района Чувашской Республики от 20.08.2019 № 55 «Об утверждении муниципальной программы «Энергосбережение и повышение энергетической  эффективности на территории Андреевского сельского поселения Ибресинского района Чувашской Республики на 2019-2021 годы» признать утратившим силу.</w:t>
      </w:r>
    </w:p>
    <w:p w:rsidR="00044365" w:rsidRPr="00E467AD" w:rsidRDefault="00044365" w:rsidP="005D1845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67A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67A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44365" w:rsidRPr="00E467AD" w:rsidRDefault="00044365" w:rsidP="005D1845">
      <w:pPr>
        <w:pStyle w:val="a8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67A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опубликования.  </w:t>
      </w:r>
    </w:p>
    <w:p w:rsidR="00044365" w:rsidRPr="00E467AD" w:rsidRDefault="00044365" w:rsidP="0004436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4365" w:rsidRPr="007B0326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rFonts w:ascii="Tahoma" w:hAnsi="Tahoma" w:cs="Tahoma"/>
          <w:color w:val="000000"/>
        </w:rPr>
      </w:pPr>
      <w:r w:rsidRPr="007B0326">
        <w:rPr>
          <w:rFonts w:ascii="Tahoma" w:hAnsi="Tahoma" w:cs="Tahoma"/>
          <w:color w:val="000000"/>
        </w:rPr>
        <w:t> </w:t>
      </w:r>
    </w:p>
    <w:p w:rsidR="008112AE" w:rsidRDefault="00044365" w:rsidP="008112AE">
      <w:pPr>
        <w:pStyle w:val="a8"/>
        <w:rPr>
          <w:rFonts w:ascii="Times New Roman" w:hAnsi="Times New Roman"/>
          <w:sz w:val="24"/>
          <w:szCs w:val="24"/>
        </w:rPr>
      </w:pPr>
      <w:r w:rsidRPr="007B032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Андреевского</w:t>
      </w:r>
      <w:r w:rsidRPr="007B032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/>
          <w:sz w:val="24"/>
          <w:szCs w:val="24"/>
        </w:rPr>
        <w:t>Коннов</w:t>
      </w:r>
      <w:proofErr w:type="spellEnd"/>
    </w:p>
    <w:p w:rsidR="008112AE" w:rsidRDefault="008112AE">
      <w:pPr>
        <w:rPr>
          <w:rFonts w:eastAsia="Calibri"/>
          <w:sz w:val="24"/>
          <w:szCs w:val="24"/>
          <w:lang w:eastAsia="en-US" w:bidi="ar-SA"/>
        </w:rPr>
      </w:pPr>
      <w:r>
        <w:rPr>
          <w:sz w:val="24"/>
          <w:szCs w:val="24"/>
        </w:rPr>
        <w:br w:type="page"/>
      </w:r>
    </w:p>
    <w:p w:rsidR="00044365" w:rsidRPr="005E202B" w:rsidRDefault="00044365" w:rsidP="0004436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E202B">
        <w:rPr>
          <w:rFonts w:ascii="Times New Roman" w:hAnsi="Times New Roman"/>
          <w:sz w:val="24"/>
          <w:szCs w:val="24"/>
        </w:rPr>
        <w:lastRenderedPageBreak/>
        <w:t> Утверждена</w:t>
      </w:r>
    </w:p>
    <w:p w:rsidR="00044365" w:rsidRPr="005E202B" w:rsidRDefault="00044365" w:rsidP="0004436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E202B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044365" w:rsidRDefault="00044365" w:rsidP="0004436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E202B">
        <w:rPr>
          <w:rFonts w:ascii="Times New Roman" w:hAnsi="Times New Roman"/>
          <w:sz w:val="24"/>
          <w:szCs w:val="24"/>
        </w:rPr>
        <w:t>                                                                                     Андреевского сельского поселения</w:t>
      </w:r>
    </w:p>
    <w:p w:rsidR="00044365" w:rsidRPr="005E202B" w:rsidRDefault="00723149" w:rsidP="00044365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Ибресинского района</w:t>
      </w:r>
    </w:p>
    <w:p w:rsidR="00044365" w:rsidRPr="005E202B" w:rsidRDefault="00044365" w:rsidP="0004436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E202B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                      от </w:t>
      </w:r>
      <w:r w:rsidR="00CF761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.0</w:t>
      </w:r>
      <w:r w:rsidR="00CF76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5E202B">
        <w:rPr>
          <w:rFonts w:ascii="Times New Roman" w:hAnsi="Times New Roman"/>
          <w:sz w:val="24"/>
          <w:szCs w:val="24"/>
        </w:rPr>
        <w:t>20</w:t>
      </w:r>
      <w:r w:rsidR="00CF761A">
        <w:rPr>
          <w:rFonts w:ascii="Times New Roman" w:hAnsi="Times New Roman"/>
          <w:sz w:val="24"/>
          <w:szCs w:val="24"/>
        </w:rPr>
        <w:t>20</w:t>
      </w:r>
      <w:r w:rsidRPr="005E202B">
        <w:rPr>
          <w:rFonts w:ascii="Times New Roman" w:hAnsi="Times New Roman"/>
          <w:sz w:val="24"/>
          <w:szCs w:val="24"/>
        </w:rPr>
        <w:t xml:space="preserve"> года  № </w:t>
      </w:r>
      <w:r w:rsidR="00CF76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rPr>
          <w:color w:val="000000"/>
        </w:rPr>
      </w:pPr>
      <w:r w:rsidRPr="005E202B">
        <w:rPr>
          <w:b/>
          <w:bCs/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b/>
          <w:bCs/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b/>
          <w:bCs/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b/>
          <w:bCs/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b/>
          <w:bCs/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b/>
          <w:bCs/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b/>
          <w:bCs/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b/>
          <w:bCs/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b/>
          <w:bCs/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b/>
          <w:bCs/>
          <w:color w:val="000000"/>
        </w:rPr>
        <w:t> </w:t>
      </w:r>
    </w:p>
    <w:p w:rsidR="00044365" w:rsidRPr="00540FD0" w:rsidRDefault="00044365" w:rsidP="0004436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40FD0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044365" w:rsidRPr="00540FD0" w:rsidRDefault="00044365" w:rsidP="0004436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40FD0">
        <w:rPr>
          <w:rFonts w:ascii="Times New Roman" w:hAnsi="Times New Roman"/>
          <w:b/>
          <w:sz w:val="24"/>
          <w:szCs w:val="24"/>
        </w:rPr>
        <w:t xml:space="preserve">«Энергосбережение и повышение </w:t>
      </w:r>
      <w:proofErr w:type="gramStart"/>
      <w:r w:rsidRPr="00540FD0">
        <w:rPr>
          <w:rFonts w:ascii="Times New Roman" w:hAnsi="Times New Roman"/>
          <w:b/>
          <w:sz w:val="24"/>
          <w:szCs w:val="24"/>
        </w:rPr>
        <w:t>энергетической</w:t>
      </w:r>
      <w:proofErr w:type="gramEnd"/>
    </w:p>
    <w:p w:rsidR="009F4AF0" w:rsidRDefault="00044365" w:rsidP="0004436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40FD0">
        <w:rPr>
          <w:rFonts w:ascii="Times New Roman" w:hAnsi="Times New Roman"/>
          <w:b/>
          <w:sz w:val="24"/>
          <w:szCs w:val="24"/>
        </w:rPr>
        <w:t xml:space="preserve">эффективности на территории Андреевского сельского поселения </w:t>
      </w:r>
    </w:p>
    <w:p w:rsidR="00044365" w:rsidRPr="00540FD0" w:rsidRDefault="00044365" w:rsidP="0004436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40FD0">
        <w:rPr>
          <w:rFonts w:ascii="Times New Roman" w:hAnsi="Times New Roman"/>
          <w:b/>
          <w:sz w:val="24"/>
          <w:szCs w:val="24"/>
        </w:rPr>
        <w:t>Ибресинского района Чувашской Республики на 20</w:t>
      </w:r>
      <w:r w:rsidR="00723149">
        <w:rPr>
          <w:rFonts w:ascii="Times New Roman" w:hAnsi="Times New Roman"/>
          <w:b/>
          <w:sz w:val="24"/>
          <w:szCs w:val="24"/>
        </w:rPr>
        <w:t>20</w:t>
      </w:r>
      <w:r w:rsidRPr="00540FD0">
        <w:rPr>
          <w:rFonts w:ascii="Times New Roman" w:hAnsi="Times New Roman"/>
          <w:b/>
          <w:sz w:val="24"/>
          <w:szCs w:val="24"/>
        </w:rPr>
        <w:t>-202</w:t>
      </w:r>
      <w:r w:rsidR="00723149">
        <w:rPr>
          <w:rFonts w:ascii="Times New Roman" w:hAnsi="Times New Roman"/>
          <w:b/>
          <w:sz w:val="24"/>
          <w:szCs w:val="24"/>
        </w:rPr>
        <w:t>4</w:t>
      </w:r>
      <w:r w:rsidRPr="00540FD0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b/>
          <w:bCs/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2"/>
        <w:shd w:val="clear" w:color="auto" w:fill="FFFFFF"/>
        <w:spacing w:before="90" w:after="270" w:line="330" w:lineRule="atLeast"/>
        <w:ind w:right="75"/>
        <w:rPr>
          <w:rFonts w:ascii="Times New Roman" w:hAnsi="Times New Roman"/>
          <w:color w:val="003366"/>
          <w:spacing w:val="-15"/>
          <w:sz w:val="24"/>
          <w:szCs w:val="24"/>
        </w:rPr>
      </w:pPr>
      <w:r w:rsidRPr="005E202B">
        <w:rPr>
          <w:rFonts w:ascii="Times New Roman" w:hAnsi="Times New Roman"/>
          <w:color w:val="003366"/>
          <w:spacing w:val="-15"/>
          <w:sz w:val="24"/>
          <w:szCs w:val="24"/>
        </w:rPr>
        <w:t>                                                              </w:t>
      </w:r>
    </w:p>
    <w:p w:rsidR="00044365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rPr>
          <w:color w:val="000000"/>
        </w:rPr>
      </w:pP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rPr>
          <w:color w:val="000000"/>
        </w:rPr>
      </w:pPr>
      <w:r w:rsidRPr="005E202B">
        <w:rPr>
          <w:color w:val="000000"/>
        </w:rPr>
        <w:t> </w:t>
      </w:r>
    </w:p>
    <w:p w:rsidR="00044365" w:rsidRPr="005E202B" w:rsidRDefault="00044365" w:rsidP="00044365">
      <w:pPr>
        <w:pStyle w:val="a7"/>
        <w:shd w:val="clear" w:color="auto" w:fill="FFFFFF"/>
        <w:spacing w:before="0" w:beforeAutospacing="0" w:after="105" w:afterAutospacing="0" w:line="270" w:lineRule="atLeast"/>
        <w:jc w:val="center"/>
        <w:rPr>
          <w:color w:val="000000"/>
        </w:rPr>
      </w:pPr>
      <w:r w:rsidRPr="005E202B">
        <w:rPr>
          <w:b/>
          <w:bCs/>
          <w:color w:val="000000"/>
        </w:rPr>
        <w:t xml:space="preserve">д. </w:t>
      </w:r>
      <w:r>
        <w:rPr>
          <w:b/>
          <w:bCs/>
          <w:color w:val="000000"/>
        </w:rPr>
        <w:t>Андреевка</w:t>
      </w:r>
    </w:p>
    <w:p w:rsidR="00044365" w:rsidRDefault="00044365">
      <w:pPr>
        <w:pStyle w:val="TableParagraph"/>
        <w:spacing w:line="304" w:lineRule="exact"/>
        <w:ind w:left="148" w:right="166"/>
        <w:jc w:val="center"/>
        <w:rPr>
          <w:sz w:val="28"/>
        </w:rPr>
        <w:sectPr w:rsidR="00044365" w:rsidSect="00044365">
          <w:type w:val="continuous"/>
          <w:pgSz w:w="11910" w:h="16840"/>
          <w:pgMar w:top="1134" w:right="853" w:bottom="280" w:left="1701" w:header="720" w:footer="720" w:gutter="0"/>
          <w:cols w:space="720"/>
        </w:sectPr>
      </w:pPr>
    </w:p>
    <w:p w:rsidR="00A60CFC" w:rsidRPr="000E7904" w:rsidRDefault="005A5051" w:rsidP="000E7904">
      <w:pPr>
        <w:tabs>
          <w:tab w:val="left" w:pos="9214"/>
        </w:tabs>
        <w:spacing w:before="64"/>
        <w:ind w:left="5670"/>
        <w:jc w:val="right"/>
        <w:rPr>
          <w:sz w:val="24"/>
          <w:szCs w:val="24"/>
        </w:rPr>
      </w:pPr>
      <w:r w:rsidRPr="000E7904">
        <w:rPr>
          <w:sz w:val="24"/>
          <w:szCs w:val="24"/>
        </w:rPr>
        <w:lastRenderedPageBreak/>
        <w:t>Приложение № 1</w:t>
      </w:r>
    </w:p>
    <w:p w:rsidR="00A60CFC" w:rsidRPr="000E7904" w:rsidRDefault="005A5051" w:rsidP="000E7904">
      <w:pPr>
        <w:tabs>
          <w:tab w:val="left" w:pos="9214"/>
        </w:tabs>
        <w:spacing w:before="3" w:line="237" w:lineRule="auto"/>
        <w:ind w:left="5670"/>
        <w:jc w:val="right"/>
        <w:rPr>
          <w:sz w:val="24"/>
          <w:szCs w:val="24"/>
        </w:rPr>
      </w:pPr>
      <w:r w:rsidRPr="000E7904">
        <w:rPr>
          <w:sz w:val="24"/>
          <w:szCs w:val="24"/>
        </w:rPr>
        <w:t xml:space="preserve">к </w:t>
      </w:r>
      <w:r w:rsidR="000E7904">
        <w:rPr>
          <w:sz w:val="24"/>
          <w:szCs w:val="24"/>
        </w:rPr>
        <w:t>постановлению а</w:t>
      </w:r>
      <w:r w:rsidR="000E7904" w:rsidRPr="000E7904">
        <w:rPr>
          <w:sz w:val="24"/>
          <w:szCs w:val="24"/>
        </w:rPr>
        <w:t xml:space="preserve">дминистрации Андреевского сельского поселения Ибресинского района </w:t>
      </w:r>
    </w:p>
    <w:p w:rsidR="000E7904" w:rsidRPr="000E7904" w:rsidRDefault="000E7904" w:rsidP="000E7904">
      <w:pPr>
        <w:tabs>
          <w:tab w:val="left" w:pos="9214"/>
        </w:tabs>
        <w:spacing w:before="3" w:line="237" w:lineRule="auto"/>
        <w:ind w:left="5670"/>
        <w:jc w:val="right"/>
        <w:rPr>
          <w:sz w:val="24"/>
          <w:szCs w:val="24"/>
        </w:rPr>
      </w:pPr>
      <w:r w:rsidRPr="000E7904">
        <w:rPr>
          <w:sz w:val="24"/>
          <w:szCs w:val="24"/>
        </w:rPr>
        <w:t>от 17.03.2020 №15</w:t>
      </w:r>
    </w:p>
    <w:p w:rsidR="00A60CFC" w:rsidRDefault="00A60CFC">
      <w:pPr>
        <w:pStyle w:val="a3"/>
        <w:rPr>
          <w:sz w:val="22"/>
        </w:rPr>
      </w:pPr>
    </w:p>
    <w:p w:rsidR="00A60CFC" w:rsidRDefault="00A60CFC">
      <w:pPr>
        <w:pStyle w:val="a3"/>
        <w:spacing w:before="8"/>
        <w:rPr>
          <w:sz w:val="19"/>
        </w:rPr>
      </w:pPr>
    </w:p>
    <w:p w:rsidR="00A60CFC" w:rsidRPr="002A24F0" w:rsidRDefault="005A5051" w:rsidP="00777878">
      <w:pPr>
        <w:jc w:val="center"/>
        <w:rPr>
          <w:sz w:val="24"/>
          <w:szCs w:val="24"/>
        </w:rPr>
      </w:pPr>
      <w:r w:rsidRPr="002A24F0">
        <w:rPr>
          <w:sz w:val="24"/>
          <w:szCs w:val="24"/>
        </w:rPr>
        <w:t>ПАСПОРТ</w:t>
      </w:r>
    </w:p>
    <w:p w:rsidR="00A60CFC" w:rsidRDefault="005A5051" w:rsidP="00777878">
      <w:pPr>
        <w:spacing w:line="299" w:lineRule="exact"/>
        <w:jc w:val="center"/>
        <w:rPr>
          <w:sz w:val="24"/>
          <w:szCs w:val="24"/>
        </w:rPr>
      </w:pPr>
      <w:r w:rsidRPr="002A24F0">
        <w:rPr>
          <w:sz w:val="24"/>
          <w:szCs w:val="24"/>
        </w:rPr>
        <w:t>ПРОГРАММЫ ЭНЕРГОСБЕРЕЖЕНИЯ И ПОВЫШЕНИЯ ЭНЕРГЕТИЧЕСКОЙЭФФЕКТИВНОСТИ</w:t>
      </w:r>
    </w:p>
    <w:p w:rsidR="002A24F0" w:rsidRPr="002A24F0" w:rsidRDefault="002A24F0" w:rsidP="00777878">
      <w:pPr>
        <w:pStyle w:val="a3"/>
        <w:spacing w:line="321" w:lineRule="exact"/>
        <w:jc w:val="center"/>
        <w:rPr>
          <w:sz w:val="24"/>
          <w:szCs w:val="24"/>
        </w:rPr>
      </w:pPr>
    </w:p>
    <w:p w:rsidR="00D213A7" w:rsidRDefault="005A5051" w:rsidP="00122677">
      <w:pPr>
        <w:pStyle w:val="a3"/>
        <w:spacing w:after="6"/>
        <w:jc w:val="center"/>
        <w:rPr>
          <w:sz w:val="24"/>
          <w:szCs w:val="24"/>
        </w:rPr>
      </w:pPr>
      <w:r w:rsidRPr="002A24F0">
        <w:rPr>
          <w:sz w:val="24"/>
          <w:szCs w:val="24"/>
        </w:rPr>
        <w:t>Администрация Андреевского сельского поселения Ибресинского</w:t>
      </w:r>
      <w:r w:rsidRPr="002A24F0">
        <w:rPr>
          <w:spacing w:val="-51"/>
          <w:sz w:val="24"/>
          <w:szCs w:val="24"/>
        </w:rPr>
        <w:t xml:space="preserve"> </w:t>
      </w:r>
      <w:r w:rsidRPr="002A24F0">
        <w:rPr>
          <w:sz w:val="24"/>
          <w:szCs w:val="24"/>
        </w:rPr>
        <w:t xml:space="preserve">района </w:t>
      </w:r>
    </w:p>
    <w:p w:rsidR="00A60CFC" w:rsidRPr="002A24F0" w:rsidRDefault="00122677" w:rsidP="00122677">
      <w:pPr>
        <w:pStyle w:val="a3"/>
        <w:spacing w:after="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A5051" w:rsidRPr="00122677">
        <w:rPr>
          <w:sz w:val="24"/>
          <w:szCs w:val="24"/>
        </w:rPr>
        <w:t>Чувашской</w:t>
      </w:r>
      <w:r w:rsidR="005A5051" w:rsidRPr="002A24F0">
        <w:rPr>
          <w:sz w:val="24"/>
          <w:szCs w:val="24"/>
        </w:rPr>
        <w:t xml:space="preserve"> Республики</w:t>
      </w:r>
      <w:r>
        <w:rPr>
          <w:sz w:val="24"/>
          <w:szCs w:val="24"/>
        </w:rPr>
        <w:t>____________________________</w:t>
      </w:r>
    </w:p>
    <w:p w:rsidR="00A60CFC" w:rsidRDefault="00BC1DDA" w:rsidP="00777878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343.35pt;height:.5pt;mso-position-horizontal-relative:char;mso-position-vertical-relative:line" coordsize="6867,10">
            <v:line id="_x0000_s1060" style="position:absolute" from="0,5" to="6867,5" strokeweight=".48pt"/>
            <w10:wrap type="none"/>
            <w10:anchorlock/>
          </v:group>
        </w:pict>
      </w:r>
    </w:p>
    <w:p w:rsidR="00A60CFC" w:rsidRDefault="005A5051" w:rsidP="00777878">
      <w:pPr>
        <w:jc w:val="center"/>
        <w:rPr>
          <w:sz w:val="20"/>
        </w:rPr>
      </w:pPr>
      <w:r>
        <w:rPr>
          <w:sz w:val="20"/>
        </w:rPr>
        <w:t>(наименование Учреждения)</w:t>
      </w:r>
    </w:p>
    <w:p w:rsidR="00A60CFC" w:rsidRDefault="00A60CFC">
      <w:pPr>
        <w:pStyle w:val="a3"/>
        <w:rPr>
          <w:sz w:val="20"/>
        </w:rPr>
      </w:pPr>
    </w:p>
    <w:p w:rsidR="00A60CFC" w:rsidRDefault="00A60CFC">
      <w:pPr>
        <w:pStyle w:val="a3"/>
        <w:spacing w:before="2"/>
        <w:rPr>
          <w:sz w:val="22"/>
        </w:rPr>
      </w:pP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6932"/>
      </w:tblGrid>
      <w:tr w:rsidR="00A60CFC" w:rsidTr="00777878">
        <w:trPr>
          <w:trHeight w:val="853"/>
        </w:trPr>
        <w:tc>
          <w:tcPr>
            <w:tcW w:w="2991" w:type="dxa"/>
          </w:tcPr>
          <w:p w:rsidR="00A60CFC" w:rsidRDefault="005A5051">
            <w:pPr>
              <w:pStyle w:val="TableParagraph"/>
              <w:spacing w:before="147" w:line="237" w:lineRule="auto"/>
              <w:ind w:left="849" w:right="330" w:hanging="500"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6932" w:type="dxa"/>
          </w:tcPr>
          <w:p w:rsidR="00A60CFC" w:rsidRDefault="00A1761A" w:rsidP="00A1761A">
            <w:pPr>
              <w:pStyle w:val="TableParagraph"/>
              <w:tabs>
                <w:tab w:val="left" w:pos="2643"/>
                <w:tab w:val="left" w:pos="4629"/>
                <w:tab w:val="left" w:pos="6188"/>
              </w:tabs>
              <w:spacing w:before="8" w:line="237" w:lineRule="auto"/>
              <w:ind w:left="163" w:right="13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Андреевского </w:t>
            </w:r>
            <w:r w:rsidR="005A5051">
              <w:rPr>
                <w:sz w:val="24"/>
              </w:rPr>
              <w:t>сельского</w:t>
            </w:r>
            <w:r>
              <w:rPr>
                <w:sz w:val="24"/>
              </w:rPr>
              <w:t xml:space="preserve"> </w:t>
            </w:r>
            <w:r w:rsidR="005A5051">
              <w:rPr>
                <w:spacing w:val="-3"/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И</w:t>
            </w:r>
            <w:r w:rsidR="005A5051">
              <w:rPr>
                <w:sz w:val="24"/>
              </w:rPr>
              <w:t>бресинского района Чувашской</w:t>
            </w:r>
            <w:r w:rsidR="005A5051">
              <w:rPr>
                <w:spacing w:val="7"/>
                <w:sz w:val="24"/>
              </w:rPr>
              <w:t xml:space="preserve"> </w:t>
            </w:r>
            <w:r w:rsidR="005A5051">
              <w:rPr>
                <w:sz w:val="24"/>
              </w:rPr>
              <w:t>Республики</w:t>
            </w:r>
          </w:p>
        </w:tc>
      </w:tr>
      <w:tr w:rsidR="00A60CFC" w:rsidTr="00777878">
        <w:trPr>
          <w:trHeight w:val="3173"/>
        </w:trPr>
        <w:tc>
          <w:tcPr>
            <w:tcW w:w="2991" w:type="dxa"/>
          </w:tcPr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spacing w:before="5"/>
              <w:rPr>
                <w:sz w:val="35"/>
              </w:rPr>
            </w:pPr>
          </w:p>
          <w:p w:rsidR="00A60CFC" w:rsidRDefault="005A5051">
            <w:pPr>
              <w:pStyle w:val="TableParagraph"/>
              <w:spacing w:line="237" w:lineRule="auto"/>
              <w:ind w:left="917" w:right="108" w:hanging="788"/>
              <w:rPr>
                <w:sz w:val="24"/>
              </w:rPr>
            </w:pPr>
            <w:r>
              <w:rPr>
                <w:sz w:val="24"/>
              </w:rPr>
              <w:t>Основание для разработки программы</w:t>
            </w:r>
          </w:p>
        </w:tc>
        <w:tc>
          <w:tcPr>
            <w:tcW w:w="6932" w:type="dxa"/>
          </w:tcPr>
          <w:p w:rsidR="00A60CFC" w:rsidRDefault="005A5051">
            <w:pPr>
              <w:pStyle w:val="TableParagraph"/>
              <w:spacing w:line="276" w:lineRule="auto"/>
              <w:ind w:left="158" w:right="18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 Российской Федерации от 23.11.2009 года № 261-ФЗ «Об энергосбережении и повышении </w:t>
            </w:r>
            <w:proofErr w:type="spellStart"/>
            <w:r>
              <w:rPr>
                <w:sz w:val="24"/>
              </w:rPr>
              <w:t>энергоэффективности</w:t>
            </w:r>
            <w:proofErr w:type="spellEnd"/>
            <w:r>
              <w:rPr>
                <w:sz w:val="24"/>
              </w:rPr>
              <w:t>» (ред. от 03.07.2016).</w:t>
            </w:r>
          </w:p>
          <w:p w:rsidR="00A60CFC" w:rsidRDefault="005A5051" w:rsidP="002A24F0">
            <w:pPr>
              <w:pStyle w:val="TableParagraph"/>
              <w:spacing w:line="276" w:lineRule="auto"/>
              <w:ind w:left="158" w:right="183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</w:t>
            </w:r>
            <w:r w:rsidR="002A24F0">
              <w:rPr>
                <w:sz w:val="24"/>
              </w:rPr>
              <w:t xml:space="preserve"> </w:t>
            </w:r>
            <w:r>
              <w:rPr>
                <w:sz w:val="24"/>
              </w:rPr>
              <w:t>04.08.2014 №33449).</w:t>
            </w:r>
          </w:p>
        </w:tc>
      </w:tr>
      <w:tr w:rsidR="00A60CFC" w:rsidTr="00777878">
        <w:trPr>
          <w:trHeight w:val="1041"/>
        </w:trPr>
        <w:tc>
          <w:tcPr>
            <w:tcW w:w="2991" w:type="dxa"/>
          </w:tcPr>
          <w:p w:rsidR="00A60CFC" w:rsidRDefault="005A5051">
            <w:pPr>
              <w:pStyle w:val="TableParagraph"/>
              <w:spacing w:before="97"/>
              <w:ind w:left="57" w:right="50" w:hanging="2"/>
              <w:jc w:val="center"/>
              <w:rPr>
                <w:sz w:val="24"/>
              </w:rPr>
            </w:pPr>
            <w:r>
              <w:rPr>
                <w:sz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932" w:type="dxa"/>
          </w:tcPr>
          <w:p w:rsidR="00A60CFC" w:rsidRDefault="00BB718C" w:rsidP="00BB718C">
            <w:pPr>
              <w:pStyle w:val="TableParagraph"/>
              <w:tabs>
                <w:tab w:val="left" w:pos="2624"/>
                <w:tab w:val="left" w:pos="4596"/>
                <w:tab w:val="left" w:pos="6140"/>
              </w:tabs>
              <w:spacing w:before="193" w:line="280" w:lineRule="auto"/>
              <w:ind w:left="158" w:right="181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Андреевского </w:t>
            </w:r>
            <w:r w:rsidR="005A5051">
              <w:rPr>
                <w:sz w:val="24"/>
              </w:rPr>
              <w:t>сельского</w:t>
            </w:r>
            <w:r>
              <w:rPr>
                <w:sz w:val="24"/>
              </w:rPr>
              <w:t xml:space="preserve"> </w:t>
            </w:r>
            <w:r w:rsidR="005A5051">
              <w:rPr>
                <w:spacing w:val="-3"/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</w:t>
            </w:r>
            <w:r w:rsidR="005A5051">
              <w:rPr>
                <w:sz w:val="24"/>
              </w:rPr>
              <w:t>Ибресинского района Чувашской</w:t>
            </w:r>
            <w:r w:rsidR="005A5051">
              <w:rPr>
                <w:spacing w:val="3"/>
                <w:sz w:val="24"/>
              </w:rPr>
              <w:t xml:space="preserve"> </w:t>
            </w:r>
            <w:r w:rsidR="005A5051">
              <w:rPr>
                <w:sz w:val="24"/>
              </w:rPr>
              <w:t>Республики.</w:t>
            </w:r>
          </w:p>
        </w:tc>
      </w:tr>
      <w:tr w:rsidR="00A60CFC" w:rsidTr="00777878">
        <w:trPr>
          <w:trHeight w:val="1190"/>
        </w:trPr>
        <w:tc>
          <w:tcPr>
            <w:tcW w:w="2991" w:type="dxa"/>
          </w:tcPr>
          <w:p w:rsidR="00A60CFC" w:rsidRDefault="00A60CFC">
            <w:pPr>
              <w:pStyle w:val="TableParagraph"/>
              <w:spacing w:before="9"/>
              <w:rPr>
                <w:sz w:val="26"/>
              </w:rPr>
            </w:pPr>
          </w:p>
          <w:p w:rsidR="00A60CFC" w:rsidRDefault="005A5051">
            <w:pPr>
              <w:pStyle w:val="TableParagraph"/>
              <w:spacing w:line="242" w:lineRule="auto"/>
              <w:ind w:left="138" w:right="110" w:firstLine="211"/>
              <w:rPr>
                <w:sz w:val="24"/>
              </w:rPr>
            </w:pPr>
            <w:r>
              <w:rPr>
                <w:sz w:val="24"/>
              </w:rPr>
              <w:t>Полное наименование разработчиков программы</w:t>
            </w:r>
          </w:p>
        </w:tc>
        <w:tc>
          <w:tcPr>
            <w:tcW w:w="6932" w:type="dxa"/>
          </w:tcPr>
          <w:p w:rsidR="00A60CFC" w:rsidRDefault="002A24F0" w:rsidP="000F3F03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42" w:lineRule="auto"/>
              <w:ind w:right="139" w:hanging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5051">
              <w:rPr>
                <w:sz w:val="24"/>
              </w:rPr>
              <w:t>Администрация Андреевского сельского поселения Ибресинского района Чувашской</w:t>
            </w:r>
            <w:r w:rsidR="005A5051">
              <w:rPr>
                <w:spacing w:val="-2"/>
                <w:sz w:val="24"/>
              </w:rPr>
              <w:t xml:space="preserve"> </w:t>
            </w:r>
            <w:r w:rsidR="005A5051">
              <w:rPr>
                <w:sz w:val="24"/>
              </w:rPr>
              <w:t>Республики;</w:t>
            </w:r>
          </w:p>
          <w:p w:rsidR="00A60CFC" w:rsidRDefault="005A5051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  <w:tab w:val="left" w:pos="587"/>
              </w:tabs>
              <w:spacing w:line="271" w:lineRule="exact"/>
              <w:ind w:left="586" w:hanging="559"/>
              <w:rPr>
                <w:sz w:val="24"/>
              </w:rPr>
            </w:pPr>
            <w:r>
              <w:rPr>
                <w:sz w:val="24"/>
              </w:rPr>
              <w:t>ОБЩЕСТВО С ОГРАНИЧЕННОЙ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:rsidR="00A60CFC" w:rsidRDefault="005A5051">
            <w:pPr>
              <w:pStyle w:val="TableParagraph"/>
              <w:spacing w:before="32"/>
              <w:ind w:left="28"/>
              <w:rPr>
                <w:sz w:val="24"/>
              </w:rPr>
            </w:pPr>
            <w:r>
              <w:rPr>
                <w:sz w:val="24"/>
              </w:rPr>
              <w:t>«РЕГИОНАЛЬНЫЙ ЦЕНТР ЭНЕРГОСБЕРЕЖЕНИЯ»</w:t>
            </w:r>
          </w:p>
        </w:tc>
      </w:tr>
      <w:tr w:rsidR="00A60CFC" w:rsidTr="00777878">
        <w:trPr>
          <w:trHeight w:val="2855"/>
        </w:trPr>
        <w:tc>
          <w:tcPr>
            <w:tcW w:w="2991" w:type="dxa"/>
          </w:tcPr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spacing w:before="1"/>
              <w:rPr>
                <w:sz w:val="33"/>
              </w:rPr>
            </w:pPr>
          </w:p>
          <w:p w:rsidR="00A60CFC" w:rsidRDefault="005A5051">
            <w:pPr>
              <w:pStyle w:val="TableParagraph"/>
              <w:ind w:left="509" w:right="504"/>
              <w:jc w:val="center"/>
              <w:rPr>
                <w:sz w:val="24"/>
              </w:rPr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w="6932" w:type="dxa"/>
          </w:tcPr>
          <w:p w:rsidR="00A60CFC" w:rsidRDefault="005A5051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76" w:lineRule="auto"/>
              <w:ind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Достижение целевых показателей энергосбережения и повышения энергетической эффективности, установленных Федеральным законом Российской Федерации от 23 ноября 2009 г. № 261-ФЗ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 xml:space="preserve">энергосбережении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 (ред. от 03.07.2016) и другими правовыми документами.</w:t>
            </w:r>
          </w:p>
          <w:p w:rsidR="00A60CFC" w:rsidRDefault="005A5051" w:rsidP="0017246C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</w:tabs>
              <w:spacing w:line="272" w:lineRule="exact"/>
              <w:ind w:left="623" w:hanging="596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использования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топливно</w:t>
            </w:r>
            <w:proofErr w:type="spellEnd"/>
            <w:r>
              <w:rPr>
                <w:sz w:val="24"/>
              </w:rPr>
              <w:t>-</w:t>
            </w:r>
            <w:r w:rsidR="0017246C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proofErr w:type="gramEnd"/>
            <w:r>
              <w:rPr>
                <w:sz w:val="24"/>
              </w:rPr>
              <w:t xml:space="preserve"> ресурсов.</w:t>
            </w:r>
          </w:p>
        </w:tc>
      </w:tr>
      <w:tr w:rsidR="00A60CFC" w:rsidTr="00777878">
        <w:trPr>
          <w:trHeight w:val="2539"/>
        </w:trPr>
        <w:tc>
          <w:tcPr>
            <w:tcW w:w="2991" w:type="dxa"/>
          </w:tcPr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5A5051">
            <w:pPr>
              <w:pStyle w:val="TableParagraph"/>
              <w:spacing w:before="228"/>
              <w:ind w:left="514" w:right="504"/>
              <w:jc w:val="center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6932" w:type="dxa"/>
          </w:tcPr>
          <w:p w:rsidR="00A60CFC" w:rsidRDefault="005A5051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line="276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реализация организационных мероприятий по энергосбережению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и повышению энергетической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эффективности;</w:t>
            </w:r>
          </w:p>
          <w:p w:rsidR="00A60CFC" w:rsidRDefault="005A5051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line="276" w:lineRule="auto"/>
              <w:ind w:right="371" w:firstLine="0"/>
              <w:rPr>
                <w:sz w:val="24"/>
              </w:rPr>
            </w:pPr>
            <w:r>
              <w:rPr>
                <w:sz w:val="24"/>
              </w:rPr>
              <w:t>внедрение новых энергосберегающих технологий, оборудования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 Учреждении;</w:t>
            </w:r>
          </w:p>
          <w:p w:rsidR="00A60CFC" w:rsidRDefault="005A5051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line="275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сокращение расходов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энергообеспечение;</w:t>
            </w:r>
          </w:p>
          <w:p w:rsidR="00A60CFC" w:rsidRDefault="005A5051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before="32"/>
              <w:ind w:left="172" w:hanging="145"/>
              <w:rPr>
                <w:sz w:val="24"/>
              </w:rPr>
            </w:pPr>
            <w:r>
              <w:rPr>
                <w:sz w:val="24"/>
              </w:rPr>
              <w:t>снижение объёмов потребляемых энергетических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A60CFC" w:rsidRDefault="005A5051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before="7" w:line="322" w:lineRule="exact"/>
              <w:ind w:right="402" w:firstLine="0"/>
              <w:rPr>
                <w:sz w:val="24"/>
              </w:rPr>
            </w:pPr>
            <w:r>
              <w:rPr>
                <w:sz w:val="24"/>
              </w:rPr>
              <w:t>повышение уровня рационального использования ТЭР (</w:t>
            </w:r>
            <w:proofErr w:type="spellStart"/>
            <w:proofErr w:type="gramStart"/>
            <w:r>
              <w:rPr>
                <w:sz w:val="24"/>
              </w:rPr>
              <w:t>то</w:t>
            </w:r>
            <w:r w:rsidR="00DA7A8D">
              <w:rPr>
                <w:sz w:val="24"/>
              </w:rPr>
              <w:t>пливно</w:t>
            </w:r>
            <w:proofErr w:type="spellEnd"/>
            <w:r w:rsidR="00DA7A8D">
              <w:rPr>
                <w:sz w:val="24"/>
              </w:rPr>
              <w:t>- энергетических</w:t>
            </w:r>
            <w:proofErr w:type="gramEnd"/>
            <w:r w:rsidR="00DA7A8D">
              <w:rPr>
                <w:sz w:val="24"/>
              </w:rPr>
              <w:t xml:space="preserve"> ресурсов</w:t>
            </w:r>
            <w:r>
              <w:rPr>
                <w:sz w:val="24"/>
              </w:rPr>
              <w:t>) за счёт внедрения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энергосберегающих</w:t>
            </w:r>
            <w:r w:rsidR="000F3F03">
              <w:rPr>
                <w:sz w:val="24"/>
              </w:rPr>
              <w:t xml:space="preserve"> мероприятий.</w:t>
            </w:r>
          </w:p>
        </w:tc>
      </w:tr>
      <w:tr w:rsidR="00A60CFC" w:rsidTr="00777878">
        <w:trPr>
          <w:trHeight w:val="2539"/>
        </w:trPr>
        <w:tc>
          <w:tcPr>
            <w:tcW w:w="2991" w:type="dxa"/>
          </w:tcPr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spacing w:before="8"/>
              <w:rPr>
                <w:sz w:val="33"/>
              </w:rPr>
            </w:pPr>
          </w:p>
          <w:p w:rsidR="00A60CFC" w:rsidRDefault="005A5051">
            <w:pPr>
              <w:pStyle w:val="TableParagraph"/>
              <w:spacing w:line="242" w:lineRule="auto"/>
              <w:ind w:left="917" w:right="431" w:hanging="467"/>
              <w:rPr>
                <w:sz w:val="24"/>
              </w:rPr>
            </w:pPr>
            <w:r>
              <w:rPr>
                <w:sz w:val="24"/>
              </w:rPr>
              <w:t>Целевые показатели программы</w:t>
            </w:r>
          </w:p>
        </w:tc>
        <w:tc>
          <w:tcPr>
            <w:tcW w:w="6932" w:type="dxa"/>
          </w:tcPr>
          <w:p w:rsidR="00A60CFC" w:rsidRDefault="005A5051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line="276" w:lineRule="auto"/>
              <w:ind w:right="75" w:firstLine="0"/>
              <w:rPr>
                <w:sz w:val="24"/>
              </w:rPr>
            </w:pPr>
            <w:r>
              <w:rPr>
                <w:sz w:val="24"/>
              </w:rPr>
              <w:t xml:space="preserve">Целевые индикаторы в области энергосбережения и повышения энергетической эффективности, отражающие экономию по отдельным видам </w:t>
            </w:r>
            <w:proofErr w:type="gramStart"/>
            <w:r>
              <w:rPr>
                <w:sz w:val="24"/>
              </w:rPr>
              <w:t>энергетических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A60CFC" w:rsidRDefault="005A5051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line="278" w:lineRule="auto"/>
              <w:ind w:right="71" w:firstLine="0"/>
              <w:rPr>
                <w:sz w:val="24"/>
              </w:rPr>
            </w:pPr>
            <w:r>
              <w:rPr>
                <w:sz w:val="24"/>
              </w:rPr>
              <w:t xml:space="preserve">Целевые показатели в области энергосбережения и повышения энергетической эффективности, отражающие экономию по отдельным видам </w:t>
            </w:r>
            <w:proofErr w:type="gramStart"/>
            <w:r>
              <w:rPr>
                <w:sz w:val="24"/>
              </w:rPr>
              <w:t>энергетических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A60CFC" w:rsidRDefault="005A5051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line="271" w:lineRule="exact"/>
              <w:ind w:left="172" w:hanging="145"/>
              <w:rPr>
                <w:sz w:val="24"/>
              </w:rPr>
            </w:pPr>
            <w:r>
              <w:rPr>
                <w:sz w:val="24"/>
              </w:rPr>
              <w:t>Целевые показатели, характеризующие удельные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  <w:p w:rsidR="00A60CFC" w:rsidRDefault="005A5051">
            <w:pPr>
              <w:pStyle w:val="TableParagraph"/>
              <w:spacing w:before="31"/>
              <w:ind w:left="28"/>
              <w:rPr>
                <w:sz w:val="24"/>
              </w:rPr>
            </w:pPr>
            <w:r>
              <w:rPr>
                <w:sz w:val="24"/>
              </w:rPr>
              <w:t>энергетических ресурсов.</w:t>
            </w:r>
          </w:p>
        </w:tc>
      </w:tr>
      <w:tr w:rsidR="00A60CFC" w:rsidTr="00777878">
        <w:trPr>
          <w:trHeight w:val="551"/>
        </w:trPr>
        <w:tc>
          <w:tcPr>
            <w:tcW w:w="2991" w:type="dxa"/>
          </w:tcPr>
          <w:p w:rsidR="00A60CFC" w:rsidRDefault="005A5051">
            <w:pPr>
              <w:pStyle w:val="TableParagraph"/>
              <w:spacing w:line="268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  <w:p w:rsidR="00A60CFC" w:rsidRDefault="005A5051">
            <w:pPr>
              <w:pStyle w:val="TableParagraph"/>
              <w:spacing w:before="2" w:line="261" w:lineRule="exact"/>
              <w:ind w:left="514" w:right="502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932" w:type="dxa"/>
          </w:tcPr>
          <w:p w:rsidR="00A60CFC" w:rsidRDefault="005A5051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2020 – 2024 гг.</w:t>
            </w:r>
          </w:p>
        </w:tc>
      </w:tr>
      <w:tr w:rsidR="00A60CFC" w:rsidTr="00777878">
        <w:trPr>
          <w:trHeight w:val="1703"/>
        </w:trPr>
        <w:tc>
          <w:tcPr>
            <w:tcW w:w="2991" w:type="dxa"/>
          </w:tcPr>
          <w:p w:rsidR="00A60CFC" w:rsidRDefault="00A60CFC">
            <w:pPr>
              <w:pStyle w:val="TableParagraph"/>
              <w:spacing w:before="3"/>
              <w:rPr>
                <w:sz w:val="37"/>
              </w:rPr>
            </w:pPr>
          </w:p>
          <w:p w:rsidR="00A60CFC" w:rsidRDefault="005A5051">
            <w:pPr>
              <w:pStyle w:val="TableParagraph"/>
              <w:ind w:left="158" w:right="149" w:hanging="2"/>
              <w:jc w:val="center"/>
              <w:rPr>
                <w:sz w:val="24"/>
              </w:rPr>
            </w:pPr>
            <w:r>
              <w:rPr>
                <w:sz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932" w:type="dxa"/>
          </w:tcPr>
          <w:p w:rsidR="00A60CFC" w:rsidRDefault="005A5051">
            <w:pPr>
              <w:pStyle w:val="TableParagraph"/>
              <w:spacing w:line="276" w:lineRule="auto"/>
              <w:ind w:left="28" w:right="133"/>
              <w:rPr>
                <w:sz w:val="24"/>
              </w:rPr>
            </w:pPr>
            <w:r>
              <w:rPr>
                <w:sz w:val="24"/>
              </w:rPr>
              <w:t xml:space="preserve">Всего на реализацию мероприятий программы необходимо предусмотреть на период 2020-2024 годы </w:t>
            </w:r>
            <w:r>
              <w:rPr>
                <w:sz w:val="24"/>
                <w:u w:val="single"/>
              </w:rPr>
              <w:t>64,00 тыс. руб.</w:t>
            </w:r>
          </w:p>
          <w:p w:rsidR="00A60CFC" w:rsidRDefault="00A60CFC">
            <w:pPr>
              <w:pStyle w:val="TableParagraph"/>
              <w:spacing w:before="2"/>
              <w:rPr>
                <w:sz w:val="27"/>
              </w:rPr>
            </w:pPr>
          </w:p>
          <w:p w:rsidR="00A60CFC" w:rsidRDefault="005A5051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Источники финансирования:</w:t>
            </w:r>
          </w:p>
          <w:p w:rsidR="00A60CFC" w:rsidRDefault="005A5051">
            <w:pPr>
              <w:pStyle w:val="TableParagraph"/>
              <w:spacing w:before="41"/>
              <w:ind w:left="28"/>
              <w:rPr>
                <w:sz w:val="24"/>
              </w:rPr>
            </w:pPr>
            <w:r>
              <w:rPr>
                <w:sz w:val="24"/>
              </w:rPr>
              <w:t xml:space="preserve">- бюджетные и внебюджетные средства – </w:t>
            </w:r>
            <w:r>
              <w:rPr>
                <w:sz w:val="24"/>
                <w:u w:val="single"/>
              </w:rPr>
              <w:t>64,00 тыс. руб.</w:t>
            </w:r>
          </w:p>
        </w:tc>
      </w:tr>
      <w:tr w:rsidR="00A60CFC" w:rsidTr="00777878">
        <w:trPr>
          <w:trHeight w:val="3034"/>
        </w:trPr>
        <w:tc>
          <w:tcPr>
            <w:tcW w:w="2991" w:type="dxa"/>
          </w:tcPr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rPr>
                <w:sz w:val="26"/>
              </w:rPr>
            </w:pPr>
          </w:p>
          <w:p w:rsidR="00A60CFC" w:rsidRDefault="00A60CFC">
            <w:pPr>
              <w:pStyle w:val="TableParagraph"/>
              <w:rPr>
                <w:sz w:val="29"/>
              </w:rPr>
            </w:pPr>
          </w:p>
          <w:p w:rsidR="00A60CFC" w:rsidRDefault="005A5051">
            <w:pPr>
              <w:pStyle w:val="TableParagraph"/>
              <w:spacing w:line="242" w:lineRule="auto"/>
              <w:ind w:left="302" w:right="108" w:hanging="125"/>
              <w:rPr>
                <w:sz w:val="24"/>
              </w:rPr>
            </w:pPr>
            <w:r>
              <w:rPr>
                <w:sz w:val="24"/>
              </w:rPr>
              <w:t>Планируемые результаты реализации программы</w:t>
            </w:r>
          </w:p>
        </w:tc>
        <w:tc>
          <w:tcPr>
            <w:tcW w:w="6932" w:type="dxa"/>
          </w:tcPr>
          <w:p w:rsidR="00A60CFC" w:rsidRDefault="005A5051">
            <w:pPr>
              <w:pStyle w:val="TableParagraph"/>
              <w:spacing w:line="237" w:lineRule="auto"/>
              <w:ind w:left="28" w:right="62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z w:val="24"/>
              </w:rPr>
              <w:t xml:space="preserve"> реализации программы в период с 2020 – 2024 годы возможно обеспечить:</w:t>
            </w:r>
          </w:p>
          <w:p w:rsidR="00A60CFC" w:rsidRDefault="005A5051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Экономию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 энергии</w:t>
            </w:r>
          </w:p>
          <w:p w:rsidR="00A60CFC" w:rsidRDefault="005A5051">
            <w:pPr>
              <w:pStyle w:val="TableParagraph"/>
              <w:tabs>
                <w:tab w:val="left" w:pos="4898"/>
              </w:tabs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2,71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тыс</w:t>
            </w:r>
            <w:proofErr w:type="gramStart"/>
            <w:r>
              <w:rPr>
                <w:sz w:val="24"/>
                <w:u w:val="single"/>
              </w:rPr>
              <w:t>.к</w:t>
            </w:r>
            <w:proofErr w:type="gramEnd"/>
            <w:r>
              <w:rPr>
                <w:sz w:val="24"/>
                <w:u w:val="single"/>
              </w:rPr>
              <w:t>Втч</w:t>
            </w:r>
          </w:p>
          <w:p w:rsidR="00A60CFC" w:rsidRDefault="005A5051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Экономию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A60CFC" w:rsidRDefault="005A5051">
            <w:pPr>
              <w:pStyle w:val="TableParagraph"/>
              <w:tabs>
                <w:tab w:val="left" w:pos="4926"/>
              </w:tabs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16,95 тыс.</w:t>
            </w:r>
            <w:r>
              <w:rPr>
                <w:spacing w:val="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руб.</w:t>
            </w:r>
          </w:p>
          <w:p w:rsidR="00A60CFC" w:rsidRDefault="005A5051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Экономию 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A60CFC" w:rsidRDefault="005A5051">
            <w:pPr>
              <w:pStyle w:val="TableParagraph"/>
              <w:tabs>
                <w:tab w:val="left" w:pos="4960"/>
              </w:tabs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в натуральном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46,01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Гкал</w:t>
            </w:r>
          </w:p>
          <w:p w:rsidR="00A60CFC" w:rsidRDefault="005A5051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Экономию 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A60CFC" w:rsidRDefault="005A5051">
            <w:pPr>
              <w:pStyle w:val="TableParagraph"/>
              <w:tabs>
                <w:tab w:val="left" w:pos="4989"/>
              </w:tabs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87,24 тыс.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руб.</w:t>
            </w:r>
          </w:p>
        </w:tc>
      </w:tr>
    </w:tbl>
    <w:p w:rsidR="00A60CFC" w:rsidRDefault="00A60CFC">
      <w:pPr>
        <w:pStyle w:val="a3"/>
        <w:rPr>
          <w:sz w:val="21"/>
        </w:rPr>
      </w:pPr>
    </w:p>
    <w:p w:rsidR="00DA7F0F" w:rsidRDefault="00DA7F0F">
      <w:pPr>
        <w:rPr>
          <w:rFonts w:eastAsia="Calibri"/>
          <w:b/>
          <w:sz w:val="24"/>
          <w:szCs w:val="24"/>
          <w:lang w:eastAsia="en-US" w:bidi="ar-SA"/>
        </w:rPr>
      </w:pPr>
      <w:r>
        <w:rPr>
          <w:b/>
          <w:sz w:val="24"/>
          <w:szCs w:val="24"/>
        </w:rPr>
        <w:br w:type="page"/>
      </w:r>
    </w:p>
    <w:p w:rsidR="00A60CFC" w:rsidRPr="00DA7F0F" w:rsidRDefault="005A5051" w:rsidP="004C389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A7F0F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A60CFC" w:rsidRPr="008B2DBD" w:rsidRDefault="00A60CFC" w:rsidP="004C389B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60CFC" w:rsidRPr="008B2DBD" w:rsidRDefault="005A5051" w:rsidP="004C389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B2DBD">
        <w:rPr>
          <w:rFonts w:ascii="Times New Roman" w:hAnsi="Times New Roman"/>
          <w:sz w:val="24"/>
          <w:szCs w:val="24"/>
        </w:rPr>
        <w:t>Энергосбережение является актуальным и необходимым условием нормального функционирования Учреждения,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A60CFC" w:rsidRPr="008B2DBD" w:rsidRDefault="005A5051" w:rsidP="004C389B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B2DBD">
        <w:rPr>
          <w:rFonts w:ascii="Times New Roman" w:hAnsi="Times New Roman"/>
          <w:sz w:val="24"/>
          <w:szCs w:val="24"/>
        </w:rPr>
        <w:t>Программа энергосбережения должна обеспечить снижение потребления энергоресурсов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(</w:t>
      </w:r>
      <w:proofErr w:type="spellStart"/>
      <w:proofErr w:type="gramStart"/>
      <w:r w:rsidRPr="008B2DBD">
        <w:rPr>
          <w:rFonts w:ascii="Times New Roman" w:hAnsi="Times New Roman"/>
          <w:sz w:val="24"/>
          <w:szCs w:val="24"/>
        </w:rPr>
        <w:t>топливо-энергетические</w:t>
      </w:r>
      <w:proofErr w:type="spellEnd"/>
      <w:proofErr w:type="gramEnd"/>
      <w:r w:rsidRPr="008B2DBD">
        <w:rPr>
          <w:rFonts w:ascii="Times New Roman" w:hAnsi="Times New Roman"/>
          <w:sz w:val="24"/>
          <w:szCs w:val="24"/>
        </w:rPr>
        <w:t xml:space="preserve"> ресурсы) при полном удовлетворении потребностей в количестве и качестве ТЭР, превратить энергосбережение в один из решающих факторов функционирования.</w:t>
      </w:r>
    </w:p>
    <w:p w:rsidR="004C389B" w:rsidRPr="00DA7F0F" w:rsidRDefault="004C389B">
      <w:pPr>
        <w:jc w:val="both"/>
        <w:rPr>
          <w:sz w:val="24"/>
          <w:szCs w:val="24"/>
        </w:rPr>
      </w:pPr>
    </w:p>
    <w:p w:rsidR="00A60CFC" w:rsidRPr="00DA7F0F" w:rsidRDefault="005A5051">
      <w:pPr>
        <w:pStyle w:val="Heading1"/>
        <w:numPr>
          <w:ilvl w:val="0"/>
          <w:numId w:val="6"/>
        </w:numPr>
        <w:tabs>
          <w:tab w:val="left" w:pos="3758"/>
        </w:tabs>
        <w:spacing w:before="66"/>
        <w:jc w:val="left"/>
        <w:rPr>
          <w:sz w:val="24"/>
          <w:szCs w:val="24"/>
        </w:rPr>
      </w:pPr>
      <w:r w:rsidRPr="00DA7F0F">
        <w:rPr>
          <w:sz w:val="24"/>
          <w:szCs w:val="24"/>
        </w:rPr>
        <w:t xml:space="preserve">Общие сведения </w:t>
      </w:r>
      <w:r w:rsidRPr="00DA7F0F">
        <w:rPr>
          <w:spacing w:val="-3"/>
          <w:sz w:val="24"/>
          <w:szCs w:val="24"/>
        </w:rPr>
        <w:t>об</w:t>
      </w:r>
      <w:r w:rsidRPr="00DA7F0F">
        <w:rPr>
          <w:spacing w:val="5"/>
          <w:sz w:val="24"/>
          <w:szCs w:val="24"/>
        </w:rPr>
        <w:t xml:space="preserve"> </w:t>
      </w:r>
      <w:r w:rsidRPr="00DA7F0F">
        <w:rPr>
          <w:sz w:val="24"/>
          <w:szCs w:val="24"/>
        </w:rPr>
        <w:t>учреждении</w:t>
      </w:r>
    </w:p>
    <w:p w:rsidR="00A60CFC" w:rsidRDefault="00A60CFC">
      <w:pPr>
        <w:pStyle w:val="a3"/>
        <w:rPr>
          <w:b/>
          <w:sz w:val="20"/>
        </w:rPr>
      </w:pPr>
    </w:p>
    <w:p w:rsidR="00A60CFC" w:rsidRDefault="00A60CFC">
      <w:pPr>
        <w:pStyle w:val="a3"/>
        <w:spacing w:before="11"/>
        <w:rPr>
          <w:b/>
          <w:sz w:val="11"/>
        </w:rPr>
      </w:pPr>
    </w:p>
    <w:tbl>
      <w:tblPr>
        <w:tblStyle w:val="TableNormal"/>
        <w:tblW w:w="1012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738"/>
        <w:gridCol w:w="687"/>
        <w:gridCol w:w="942"/>
        <w:gridCol w:w="992"/>
        <w:gridCol w:w="1259"/>
        <w:gridCol w:w="1014"/>
        <w:gridCol w:w="898"/>
        <w:gridCol w:w="1223"/>
        <w:gridCol w:w="908"/>
      </w:tblGrid>
      <w:tr w:rsidR="00A60CFC" w:rsidRPr="00AC0243" w:rsidTr="00AC0243">
        <w:trPr>
          <w:trHeight w:val="657"/>
        </w:trPr>
        <w:tc>
          <w:tcPr>
            <w:tcW w:w="461" w:type="dxa"/>
            <w:vMerge w:val="restart"/>
          </w:tcPr>
          <w:p w:rsidR="00A60CFC" w:rsidRPr="00AC0243" w:rsidRDefault="00A60CFC" w:rsidP="00AC0243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5A5051" w:rsidP="00AC0243">
            <w:pPr>
              <w:pStyle w:val="TableParagraph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№</w:t>
            </w:r>
          </w:p>
        </w:tc>
        <w:tc>
          <w:tcPr>
            <w:tcW w:w="1738" w:type="dxa"/>
            <w:vMerge w:val="restart"/>
          </w:tcPr>
          <w:p w:rsidR="00A60CFC" w:rsidRPr="00AC0243" w:rsidRDefault="005A5051" w:rsidP="00AC0243">
            <w:pPr>
              <w:pStyle w:val="TableParagraph"/>
              <w:spacing w:before="110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Наименование и адрес объекта</w:t>
            </w:r>
          </w:p>
        </w:tc>
        <w:tc>
          <w:tcPr>
            <w:tcW w:w="687" w:type="dxa"/>
            <w:vMerge w:val="restart"/>
          </w:tcPr>
          <w:p w:rsidR="00A60CFC" w:rsidRPr="00AC0243" w:rsidRDefault="005F64B8" w:rsidP="00AC0243">
            <w:pPr>
              <w:pStyle w:val="TableParagraph"/>
              <w:spacing w:before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</w:t>
            </w:r>
            <w:r w:rsidR="00AC0243">
              <w:rPr>
                <w:sz w:val="18"/>
                <w:szCs w:val="18"/>
              </w:rPr>
              <w:t>ност</w:t>
            </w:r>
            <w:r w:rsidR="005A5051" w:rsidRPr="00AC0243">
              <w:rPr>
                <w:sz w:val="18"/>
                <w:szCs w:val="18"/>
              </w:rPr>
              <w:t>ь</w:t>
            </w:r>
          </w:p>
        </w:tc>
        <w:tc>
          <w:tcPr>
            <w:tcW w:w="942" w:type="dxa"/>
            <w:vMerge w:val="restart"/>
          </w:tcPr>
          <w:p w:rsidR="00A60CFC" w:rsidRPr="00AC0243" w:rsidRDefault="00A60CFC" w:rsidP="00AC0243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5A5051" w:rsidP="00AC0243">
            <w:pPr>
              <w:pStyle w:val="TableParagraph"/>
              <w:ind w:hanging="61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992" w:type="dxa"/>
            <w:vMerge w:val="restart"/>
          </w:tcPr>
          <w:p w:rsidR="00A60CFC" w:rsidRPr="00AC0243" w:rsidRDefault="005A5051" w:rsidP="00AC0243">
            <w:pPr>
              <w:pStyle w:val="TableParagraph"/>
              <w:spacing w:before="112" w:line="237" w:lineRule="auto"/>
              <w:ind w:firstLine="3"/>
              <w:jc w:val="center"/>
              <w:rPr>
                <w:sz w:val="18"/>
                <w:szCs w:val="18"/>
                <w:vertAlign w:val="superscript"/>
              </w:rPr>
            </w:pPr>
            <w:r w:rsidRPr="00AC0243">
              <w:rPr>
                <w:sz w:val="18"/>
                <w:szCs w:val="18"/>
              </w:rPr>
              <w:t>Общая</w:t>
            </w:r>
            <w:r w:rsidR="00AC0243">
              <w:rPr>
                <w:sz w:val="18"/>
                <w:szCs w:val="18"/>
              </w:rPr>
              <w:t xml:space="preserve"> </w:t>
            </w:r>
            <w:r w:rsidRPr="00AC0243">
              <w:rPr>
                <w:sz w:val="18"/>
                <w:szCs w:val="18"/>
              </w:rPr>
              <w:t>площадь,</w:t>
            </w:r>
            <w:r w:rsidR="00AC0243">
              <w:rPr>
                <w:sz w:val="18"/>
                <w:szCs w:val="18"/>
              </w:rPr>
              <w:t xml:space="preserve"> м</w:t>
            </w:r>
            <w:proofErr w:type="gramStart"/>
            <w:r w:rsidR="00AC0243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59" w:type="dxa"/>
            <w:vMerge w:val="restart"/>
          </w:tcPr>
          <w:p w:rsidR="00A60CFC" w:rsidRPr="00AC0243" w:rsidRDefault="00AC0243" w:rsidP="00AC0243">
            <w:pPr>
              <w:pStyle w:val="TableParagraph"/>
              <w:spacing w:before="112" w:line="237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Отапливаем</w:t>
            </w:r>
            <w:r w:rsidR="005A5051" w:rsidRPr="00AC0243">
              <w:rPr>
                <w:sz w:val="18"/>
                <w:szCs w:val="18"/>
              </w:rPr>
              <w:t>ая площадь здания, м</w:t>
            </w:r>
            <w:proofErr w:type="gramStart"/>
            <w:r w:rsidR="005A5051" w:rsidRPr="00AC0243">
              <w:rPr>
                <w:position w:val="7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14" w:type="dxa"/>
            <w:vMerge w:val="restart"/>
          </w:tcPr>
          <w:p w:rsidR="00A60CFC" w:rsidRPr="00AC0243" w:rsidRDefault="00AC0243" w:rsidP="00AC0243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Отаплив</w:t>
            </w:r>
            <w:r w:rsidR="005A5051" w:rsidRPr="00AC0243">
              <w:rPr>
                <w:sz w:val="18"/>
                <w:szCs w:val="18"/>
              </w:rPr>
              <w:t>аемый объем,</w:t>
            </w:r>
          </w:p>
          <w:p w:rsidR="00A60CFC" w:rsidRPr="00AC0243" w:rsidRDefault="005A5051" w:rsidP="00AC0243">
            <w:pPr>
              <w:pStyle w:val="TableParagraph"/>
              <w:spacing w:before="34" w:line="148" w:lineRule="auto"/>
              <w:jc w:val="center"/>
              <w:rPr>
                <w:sz w:val="18"/>
                <w:szCs w:val="18"/>
              </w:rPr>
            </w:pPr>
            <w:r w:rsidRPr="00AC0243">
              <w:rPr>
                <w:position w:val="-6"/>
                <w:sz w:val="18"/>
                <w:szCs w:val="18"/>
              </w:rPr>
              <w:t>м</w:t>
            </w:r>
            <w:r w:rsidRPr="00AC0243">
              <w:rPr>
                <w:sz w:val="18"/>
                <w:szCs w:val="18"/>
              </w:rPr>
              <w:t>3</w:t>
            </w:r>
          </w:p>
        </w:tc>
        <w:tc>
          <w:tcPr>
            <w:tcW w:w="3029" w:type="dxa"/>
            <w:gridSpan w:val="3"/>
          </w:tcPr>
          <w:p w:rsidR="00A60CFC" w:rsidRPr="00AC0243" w:rsidRDefault="00A60CFC" w:rsidP="00AC0243">
            <w:pPr>
              <w:pStyle w:val="TableParagraph"/>
              <w:spacing w:before="4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5A5051" w:rsidP="00AC0243">
            <w:pPr>
              <w:pStyle w:val="TableParagraph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Ограждающие конструкции</w:t>
            </w:r>
          </w:p>
        </w:tc>
      </w:tr>
      <w:tr w:rsidR="00A60CFC" w:rsidRPr="00AC0243" w:rsidTr="00AC0243">
        <w:trPr>
          <w:trHeight w:val="254"/>
        </w:trPr>
        <w:tc>
          <w:tcPr>
            <w:tcW w:w="461" w:type="dxa"/>
            <w:vMerge/>
            <w:tcBorders>
              <w:top w:val="nil"/>
            </w:tcBorders>
          </w:tcPr>
          <w:p w:rsidR="00A60CFC" w:rsidRPr="00AC0243" w:rsidRDefault="00A60CFC" w:rsidP="00AC0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A60CFC" w:rsidRPr="00AC0243" w:rsidRDefault="00A60CFC" w:rsidP="00AC0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</w:tcPr>
          <w:p w:rsidR="00A60CFC" w:rsidRPr="00AC0243" w:rsidRDefault="00A60CFC" w:rsidP="00AC0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A60CFC" w:rsidRPr="00AC0243" w:rsidRDefault="00A60CFC" w:rsidP="00AC0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60CFC" w:rsidRPr="00AC0243" w:rsidRDefault="00A60CFC" w:rsidP="00AC0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A60CFC" w:rsidRPr="00AC0243" w:rsidRDefault="00A60CFC" w:rsidP="00AC0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A60CFC" w:rsidRPr="00AC0243" w:rsidRDefault="00A60CFC" w:rsidP="00AC02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</w:tcPr>
          <w:p w:rsidR="00A60CFC" w:rsidRPr="00AC0243" w:rsidRDefault="005A5051" w:rsidP="00AC0243">
            <w:pPr>
              <w:pStyle w:val="TableParagraph"/>
              <w:spacing w:before="10" w:line="224" w:lineRule="exact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Стены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A60CFC" w:rsidRPr="00AC0243" w:rsidRDefault="005A5051" w:rsidP="00AC0243">
            <w:pPr>
              <w:pStyle w:val="TableParagraph"/>
              <w:spacing w:before="10" w:line="224" w:lineRule="exact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Окна</w:t>
            </w:r>
          </w:p>
        </w:tc>
        <w:tc>
          <w:tcPr>
            <w:tcW w:w="908" w:type="dxa"/>
            <w:tcBorders>
              <w:left w:val="single" w:sz="6" w:space="0" w:color="000000"/>
            </w:tcBorders>
          </w:tcPr>
          <w:p w:rsidR="00A60CFC" w:rsidRPr="00AC0243" w:rsidRDefault="005A5051" w:rsidP="00AC0243">
            <w:pPr>
              <w:pStyle w:val="TableParagraph"/>
              <w:spacing w:before="10" w:line="224" w:lineRule="exact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Крыша</w:t>
            </w:r>
          </w:p>
        </w:tc>
      </w:tr>
      <w:tr w:rsidR="00A60CFC" w:rsidRPr="00AC0243" w:rsidTr="00AC0243">
        <w:trPr>
          <w:trHeight w:val="4052"/>
        </w:trPr>
        <w:tc>
          <w:tcPr>
            <w:tcW w:w="461" w:type="dxa"/>
          </w:tcPr>
          <w:p w:rsidR="00A60CFC" w:rsidRPr="00AC0243" w:rsidRDefault="00A60CFC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5A5051">
            <w:pPr>
              <w:pStyle w:val="TableParagraph"/>
              <w:spacing w:before="135"/>
              <w:ind w:left="14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1</w:t>
            </w:r>
            <w:r w:rsidR="00DA7F0F" w:rsidRPr="00AC0243">
              <w:rPr>
                <w:sz w:val="18"/>
                <w:szCs w:val="18"/>
              </w:rPr>
              <w:t>.</w:t>
            </w:r>
          </w:p>
        </w:tc>
        <w:tc>
          <w:tcPr>
            <w:tcW w:w="1738" w:type="dxa"/>
          </w:tcPr>
          <w:p w:rsidR="00A60CFC" w:rsidRPr="00AC0243" w:rsidRDefault="00A60CFC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5A5051">
            <w:pPr>
              <w:pStyle w:val="TableParagraph"/>
              <w:spacing w:before="133"/>
              <w:ind w:left="114" w:right="101" w:firstLine="3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Администрация Андреевского сельского поселения Ибресинского района Чувашской Республики, Ибресинский р-н, деревня Андреевка, ул.</w:t>
            </w:r>
          </w:p>
          <w:p w:rsidR="00A60CFC" w:rsidRPr="00AC0243" w:rsidRDefault="005A5051">
            <w:pPr>
              <w:pStyle w:val="TableParagraph"/>
              <w:ind w:left="102" w:right="90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Молодежная, д. 1</w:t>
            </w:r>
          </w:p>
        </w:tc>
        <w:tc>
          <w:tcPr>
            <w:tcW w:w="687" w:type="dxa"/>
          </w:tcPr>
          <w:p w:rsidR="00A60CFC" w:rsidRPr="00AC0243" w:rsidRDefault="00A60CFC" w:rsidP="00017F56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rPr>
                <w:b/>
                <w:sz w:val="18"/>
                <w:szCs w:val="18"/>
              </w:rPr>
            </w:pPr>
          </w:p>
          <w:p w:rsidR="00A60CFC" w:rsidRPr="00AC0243" w:rsidRDefault="005A5051" w:rsidP="00017F56">
            <w:pPr>
              <w:pStyle w:val="TableParagraph"/>
              <w:spacing w:before="135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5A5051" w:rsidP="00017F56">
            <w:pPr>
              <w:pStyle w:val="TableParagraph"/>
              <w:spacing w:before="135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1984</w:t>
            </w:r>
          </w:p>
        </w:tc>
        <w:tc>
          <w:tcPr>
            <w:tcW w:w="992" w:type="dxa"/>
          </w:tcPr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5A5051" w:rsidP="00017F56">
            <w:pPr>
              <w:pStyle w:val="TableParagraph"/>
              <w:spacing w:before="135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794,82</w:t>
            </w:r>
          </w:p>
        </w:tc>
        <w:tc>
          <w:tcPr>
            <w:tcW w:w="1259" w:type="dxa"/>
          </w:tcPr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5A5051" w:rsidP="00017F56">
            <w:pPr>
              <w:pStyle w:val="TableParagraph"/>
              <w:spacing w:before="135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794,82</w:t>
            </w:r>
          </w:p>
        </w:tc>
        <w:tc>
          <w:tcPr>
            <w:tcW w:w="1014" w:type="dxa"/>
          </w:tcPr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5A5051" w:rsidP="00017F56">
            <w:pPr>
              <w:pStyle w:val="TableParagraph"/>
              <w:spacing w:before="135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4991,00</w:t>
            </w:r>
          </w:p>
        </w:tc>
        <w:tc>
          <w:tcPr>
            <w:tcW w:w="898" w:type="dxa"/>
          </w:tcPr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FA6376" w:rsidP="00017F56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  <w:r w:rsidR="005A5051" w:rsidRPr="00AC0243">
              <w:rPr>
                <w:sz w:val="18"/>
                <w:szCs w:val="18"/>
              </w:rPr>
              <w:t>ные</w:t>
            </w:r>
          </w:p>
        </w:tc>
        <w:tc>
          <w:tcPr>
            <w:tcW w:w="1223" w:type="dxa"/>
            <w:tcBorders>
              <w:right w:val="single" w:sz="6" w:space="0" w:color="000000"/>
            </w:tcBorders>
          </w:tcPr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5A5051" w:rsidP="00017F56">
            <w:pPr>
              <w:pStyle w:val="TableParagraph"/>
              <w:spacing w:before="135"/>
              <w:jc w:val="center"/>
              <w:rPr>
                <w:sz w:val="18"/>
                <w:szCs w:val="18"/>
              </w:rPr>
            </w:pPr>
            <w:r w:rsidRPr="00AC0243">
              <w:rPr>
                <w:sz w:val="18"/>
                <w:szCs w:val="18"/>
              </w:rPr>
              <w:t>Деревянные</w:t>
            </w:r>
          </w:p>
        </w:tc>
        <w:tc>
          <w:tcPr>
            <w:tcW w:w="908" w:type="dxa"/>
            <w:tcBorders>
              <w:left w:val="single" w:sz="6" w:space="0" w:color="000000"/>
            </w:tcBorders>
          </w:tcPr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A60CFC" w:rsidP="00017F56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</w:p>
          <w:p w:rsidR="00A60CFC" w:rsidRPr="00AC0243" w:rsidRDefault="00FA6376" w:rsidP="00017F5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Скатна</w:t>
            </w:r>
            <w:r w:rsidR="005A5051" w:rsidRPr="00AC0243">
              <w:rPr>
                <w:sz w:val="18"/>
                <w:szCs w:val="18"/>
              </w:rPr>
              <w:t>я    мягкая кровля</w:t>
            </w:r>
          </w:p>
        </w:tc>
      </w:tr>
    </w:tbl>
    <w:p w:rsidR="006A1D73" w:rsidRDefault="006A1D73" w:rsidP="006A1D73">
      <w:pPr>
        <w:pStyle w:val="a4"/>
        <w:tabs>
          <w:tab w:val="left" w:pos="2567"/>
        </w:tabs>
        <w:ind w:left="0" w:firstLine="0"/>
        <w:rPr>
          <w:b/>
          <w:sz w:val="30"/>
          <w:szCs w:val="28"/>
        </w:rPr>
      </w:pPr>
    </w:p>
    <w:p w:rsidR="00A60CFC" w:rsidRPr="006A1D73" w:rsidRDefault="005A5051" w:rsidP="006A1D73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center"/>
        <w:rPr>
          <w:b/>
          <w:sz w:val="24"/>
          <w:szCs w:val="24"/>
        </w:rPr>
      </w:pPr>
      <w:r w:rsidRPr="006A1D73">
        <w:rPr>
          <w:b/>
          <w:sz w:val="24"/>
          <w:szCs w:val="24"/>
        </w:rPr>
        <w:t xml:space="preserve">Сведения о потреблении </w:t>
      </w:r>
      <w:proofErr w:type="gramStart"/>
      <w:r w:rsidRPr="006A1D73">
        <w:rPr>
          <w:b/>
          <w:sz w:val="24"/>
          <w:szCs w:val="24"/>
        </w:rPr>
        <w:t>энергетических</w:t>
      </w:r>
      <w:proofErr w:type="gramEnd"/>
      <w:r w:rsidRPr="006A1D73">
        <w:rPr>
          <w:b/>
          <w:spacing w:val="-7"/>
          <w:sz w:val="24"/>
          <w:szCs w:val="24"/>
        </w:rPr>
        <w:t xml:space="preserve"> </w:t>
      </w:r>
      <w:r w:rsidRPr="006A1D73">
        <w:rPr>
          <w:b/>
          <w:sz w:val="24"/>
          <w:szCs w:val="24"/>
        </w:rPr>
        <w:t>ресурсов</w:t>
      </w:r>
    </w:p>
    <w:p w:rsidR="00A60CFC" w:rsidRPr="00E360B3" w:rsidRDefault="00A60CFC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0"/>
        <w:gridCol w:w="1556"/>
        <w:gridCol w:w="1561"/>
        <w:gridCol w:w="1561"/>
        <w:gridCol w:w="1561"/>
      </w:tblGrid>
      <w:tr w:rsidR="00A60CFC" w:rsidRPr="00E360B3" w:rsidTr="006A1D73">
        <w:trPr>
          <w:trHeight w:val="930"/>
        </w:trPr>
        <w:tc>
          <w:tcPr>
            <w:tcW w:w="2690" w:type="dxa"/>
          </w:tcPr>
          <w:p w:rsidR="00A60CFC" w:rsidRPr="00E360B3" w:rsidRDefault="005A5051">
            <w:pPr>
              <w:pStyle w:val="TableParagraph"/>
              <w:spacing w:before="141"/>
              <w:ind w:left="345" w:right="328" w:firstLine="134"/>
              <w:rPr>
                <w:b/>
                <w:sz w:val="24"/>
                <w:szCs w:val="24"/>
              </w:rPr>
            </w:pPr>
            <w:r w:rsidRPr="00E360B3">
              <w:rPr>
                <w:b/>
                <w:w w:val="95"/>
                <w:sz w:val="24"/>
                <w:szCs w:val="24"/>
              </w:rPr>
              <w:t xml:space="preserve">Наименование </w:t>
            </w:r>
            <w:r w:rsidRPr="00E360B3">
              <w:rPr>
                <w:b/>
                <w:sz w:val="24"/>
                <w:szCs w:val="24"/>
              </w:rPr>
              <w:t>энергоносителя</w:t>
            </w:r>
          </w:p>
        </w:tc>
        <w:tc>
          <w:tcPr>
            <w:tcW w:w="1556" w:type="dxa"/>
          </w:tcPr>
          <w:p w:rsidR="00A60CFC" w:rsidRPr="00E360B3" w:rsidRDefault="005A5051">
            <w:pPr>
              <w:pStyle w:val="TableParagraph"/>
              <w:spacing w:before="141"/>
              <w:ind w:left="104" w:firstLine="115"/>
              <w:rPr>
                <w:b/>
                <w:sz w:val="24"/>
                <w:szCs w:val="24"/>
              </w:rPr>
            </w:pPr>
            <w:r w:rsidRPr="00E360B3">
              <w:rPr>
                <w:b/>
                <w:sz w:val="24"/>
                <w:szCs w:val="24"/>
              </w:rPr>
              <w:t xml:space="preserve">Единица </w:t>
            </w:r>
            <w:r w:rsidRPr="00E360B3">
              <w:rPr>
                <w:b/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1561" w:type="dxa"/>
          </w:tcPr>
          <w:p w:rsidR="00A60CFC" w:rsidRPr="00E360B3" w:rsidRDefault="00A60CF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60CFC" w:rsidRPr="00E360B3" w:rsidRDefault="005A5051">
            <w:pPr>
              <w:pStyle w:val="TableParagraph"/>
              <w:ind w:left="345" w:right="337"/>
              <w:jc w:val="center"/>
              <w:rPr>
                <w:b/>
                <w:sz w:val="24"/>
                <w:szCs w:val="24"/>
              </w:rPr>
            </w:pPr>
            <w:r w:rsidRPr="00E360B3">
              <w:rPr>
                <w:b/>
                <w:sz w:val="24"/>
                <w:szCs w:val="24"/>
              </w:rPr>
              <w:t>2016 г.</w:t>
            </w:r>
          </w:p>
        </w:tc>
        <w:tc>
          <w:tcPr>
            <w:tcW w:w="1561" w:type="dxa"/>
          </w:tcPr>
          <w:p w:rsidR="00A60CFC" w:rsidRPr="00E360B3" w:rsidRDefault="00A60CF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60CFC" w:rsidRPr="00E360B3" w:rsidRDefault="005A5051">
            <w:pPr>
              <w:pStyle w:val="TableParagraph"/>
              <w:ind w:left="344" w:right="337"/>
              <w:jc w:val="center"/>
              <w:rPr>
                <w:b/>
                <w:sz w:val="24"/>
                <w:szCs w:val="24"/>
              </w:rPr>
            </w:pPr>
            <w:r w:rsidRPr="00E360B3">
              <w:rPr>
                <w:b/>
                <w:sz w:val="24"/>
                <w:szCs w:val="24"/>
              </w:rPr>
              <w:t>2017 г.</w:t>
            </w:r>
          </w:p>
        </w:tc>
        <w:tc>
          <w:tcPr>
            <w:tcW w:w="1561" w:type="dxa"/>
          </w:tcPr>
          <w:p w:rsidR="00A60CFC" w:rsidRPr="00E360B3" w:rsidRDefault="00A60CF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60CFC" w:rsidRPr="00E360B3" w:rsidRDefault="005A5051">
            <w:pPr>
              <w:pStyle w:val="TableParagraph"/>
              <w:ind w:left="344" w:right="337"/>
              <w:jc w:val="center"/>
              <w:rPr>
                <w:b/>
                <w:sz w:val="24"/>
                <w:szCs w:val="24"/>
              </w:rPr>
            </w:pPr>
            <w:r w:rsidRPr="00E360B3">
              <w:rPr>
                <w:b/>
                <w:sz w:val="24"/>
                <w:szCs w:val="24"/>
              </w:rPr>
              <w:t>2018 г.</w:t>
            </w:r>
          </w:p>
        </w:tc>
      </w:tr>
      <w:tr w:rsidR="00A60CFC" w:rsidRPr="00E360B3" w:rsidTr="006A1D73">
        <w:trPr>
          <w:trHeight w:val="969"/>
        </w:trPr>
        <w:tc>
          <w:tcPr>
            <w:tcW w:w="2690" w:type="dxa"/>
          </w:tcPr>
          <w:p w:rsidR="00A60CFC" w:rsidRPr="00C4145F" w:rsidRDefault="00C4145F" w:rsidP="00C4145F">
            <w:pPr>
              <w:pStyle w:val="TableParagraph"/>
              <w:spacing w:before="156"/>
              <w:ind w:left="105" w:right="328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Электрическая э</w:t>
            </w:r>
            <w:r w:rsidR="005A5051" w:rsidRPr="00C4145F">
              <w:rPr>
                <w:sz w:val="24"/>
                <w:szCs w:val="24"/>
              </w:rPr>
              <w:t>нергия</w:t>
            </w:r>
          </w:p>
        </w:tc>
        <w:tc>
          <w:tcPr>
            <w:tcW w:w="1556" w:type="dxa"/>
          </w:tcPr>
          <w:p w:rsidR="00A60CFC" w:rsidRPr="00E360B3" w:rsidRDefault="00A60CF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60CFC" w:rsidRPr="00E360B3" w:rsidRDefault="005A5051">
            <w:pPr>
              <w:pStyle w:val="TableParagraph"/>
              <w:ind w:left="138" w:right="136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тыс. кВт∙</w:t>
            </w:r>
            <w:proofErr w:type="gramStart"/>
            <w:r w:rsidRPr="00E360B3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61" w:type="dxa"/>
          </w:tcPr>
          <w:p w:rsidR="00A60CFC" w:rsidRPr="00E360B3" w:rsidRDefault="00A60CF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60CFC" w:rsidRPr="00E360B3" w:rsidRDefault="005A5051">
            <w:pPr>
              <w:pStyle w:val="TableParagraph"/>
              <w:ind w:left="345" w:right="334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4,21</w:t>
            </w:r>
          </w:p>
        </w:tc>
        <w:tc>
          <w:tcPr>
            <w:tcW w:w="1561" w:type="dxa"/>
          </w:tcPr>
          <w:p w:rsidR="00A60CFC" w:rsidRPr="00E360B3" w:rsidRDefault="00A60CF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60CFC" w:rsidRPr="00E360B3" w:rsidRDefault="005A5051">
            <w:pPr>
              <w:pStyle w:val="TableParagraph"/>
              <w:ind w:left="345" w:right="335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4,61</w:t>
            </w:r>
          </w:p>
        </w:tc>
        <w:tc>
          <w:tcPr>
            <w:tcW w:w="1561" w:type="dxa"/>
          </w:tcPr>
          <w:p w:rsidR="00A60CFC" w:rsidRPr="00E360B3" w:rsidRDefault="00A60CF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60CFC" w:rsidRPr="00E360B3" w:rsidRDefault="005A5051">
            <w:pPr>
              <w:pStyle w:val="TableParagraph"/>
              <w:ind w:left="345" w:right="335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3,19</w:t>
            </w:r>
          </w:p>
        </w:tc>
      </w:tr>
      <w:tr w:rsidR="00A60CFC" w:rsidRPr="00E360B3" w:rsidTr="006A1D73">
        <w:trPr>
          <w:trHeight w:val="561"/>
        </w:trPr>
        <w:tc>
          <w:tcPr>
            <w:tcW w:w="2690" w:type="dxa"/>
          </w:tcPr>
          <w:p w:rsidR="00A60CFC" w:rsidRPr="00E360B3" w:rsidRDefault="00A60C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A60CFC" w:rsidRPr="00E360B3" w:rsidRDefault="005A5051">
            <w:pPr>
              <w:pStyle w:val="TableParagraph"/>
              <w:spacing w:before="112"/>
              <w:ind w:left="138" w:right="134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тыс. руб.</w:t>
            </w:r>
          </w:p>
        </w:tc>
        <w:tc>
          <w:tcPr>
            <w:tcW w:w="1561" w:type="dxa"/>
          </w:tcPr>
          <w:p w:rsidR="00A60CFC" w:rsidRPr="00E360B3" w:rsidRDefault="005A5051">
            <w:pPr>
              <w:pStyle w:val="TableParagraph"/>
              <w:spacing w:before="112"/>
              <w:ind w:left="343" w:right="337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23,32</w:t>
            </w:r>
          </w:p>
        </w:tc>
        <w:tc>
          <w:tcPr>
            <w:tcW w:w="1561" w:type="dxa"/>
          </w:tcPr>
          <w:p w:rsidR="00A60CFC" w:rsidRPr="00E360B3" w:rsidRDefault="005A5051">
            <w:pPr>
              <w:pStyle w:val="TableParagraph"/>
              <w:spacing w:before="112"/>
              <w:ind w:left="343" w:right="337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25,58</w:t>
            </w:r>
          </w:p>
        </w:tc>
        <w:tc>
          <w:tcPr>
            <w:tcW w:w="1561" w:type="dxa"/>
          </w:tcPr>
          <w:p w:rsidR="00A60CFC" w:rsidRPr="00E360B3" w:rsidRDefault="005A5051">
            <w:pPr>
              <w:pStyle w:val="TableParagraph"/>
              <w:spacing w:before="112"/>
              <w:ind w:left="342" w:right="337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18,36</w:t>
            </w:r>
          </w:p>
        </w:tc>
      </w:tr>
      <w:tr w:rsidR="00A60CFC" w:rsidRPr="00E360B3" w:rsidTr="006A1D73">
        <w:trPr>
          <w:trHeight w:val="710"/>
        </w:trPr>
        <w:tc>
          <w:tcPr>
            <w:tcW w:w="2690" w:type="dxa"/>
          </w:tcPr>
          <w:p w:rsidR="00A60CFC" w:rsidRPr="00E360B3" w:rsidRDefault="005A5051">
            <w:pPr>
              <w:pStyle w:val="TableParagraph"/>
              <w:spacing w:before="184"/>
              <w:ind w:left="115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556" w:type="dxa"/>
          </w:tcPr>
          <w:p w:rsidR="00A60CFC" w:rsidRPr="00E360B3" w:rsidRDefault="005A5051">
            <w:pPr>
              <w:pStyle w:val="TableParagraph"/>
              <w:spacing w:before="184"/>
              <w:ind w:left="138" w:right="136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Гкал</w:t>
            </w:r>
          </w:p>
        </w:tc>
        <w:tc>
          <w:tcPr>
            <w:tcW w:w="1561" w:type="dxa"/>
          </w:tcPr>
          <w:p w:rsidR="00A60CFC" w:rsidRPr="00E360B3" w:rsidRDefault="005A5051">
            <w:pPr>
              <w:pStyle w:val="TableParagraph"/>
              <w:spacing w:before="184"/>
              <w:ind w:left="345" w:right="334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108,34</w:t>
            </w:r>
          </w:p>
        </w:tc>
        <w:tc>
          <w:tcPr>
            <w:tcW w:w="1561" w:type="dxa"/>
          </w:tcPr>
          <w:p w:rsidR="00A60CFC" w:rsidRPr="00E360B3" w:rsidRDefault="005A5051">
            <w:pPr>
              <w:pStyle w:val="TableParagraph"/>
              <w:spacing w:before="184"/>
              <w:ind w:left="345" w:right="335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107,38</w:t>
            </w:r>
          </w:p>
        </w:tc>
        <w:tc>
          <w:tcPr>
            <w:tcW w:w="1561" w:type="dxa"/>
          </w:tcPr>
          <w:p w:rsidR="00A60CFC" w:rsidRPr="00E360B3" w:rsidRDefault="005A5051">
            <w:pPr>
              <w:pStyle w:val="TableParagraph"/>
              <w:spacing w:before="184"/>
              <w:ind w:left="345" w:right="335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135,26</w:t>
            </w:r>
          </w:p>
        </w:tc>
      </w:tr>
      <w:tr w:rsidR="00A60CFC" w:rsidRPr="00E360B3" w:rsidTr="006A1D73">
        <w:trPr>
          <w:trHeight w:val="690"/>
        </w:trPr>
        <w:tc>
          <w:tcPr>
            <w:tcW w:w="2690" w:type="dxa"/>
          </w:tcPr>
          <w:p w:rsidR="00A60CFC" w:rsidRPr="00E360B3" w:rsidRDefault="00A60C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A60CFC" w:rsidRPr="00E360B3" w:rsidRDefault="005A5051">
            <w:pPr>
              <w:pStyle w:val="TableParagraph"/>
              <w:spacing w:before="175"/>
              <w:ind w:left="138" w:right="134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тыс. руб.</w:t>
            </w:r>
          </w:p>
        </w:tc>
        <w:tc>
          <w:tcPr>
            <w:tcW w:w="1561" w:type="dxa"/>
          </w:tcPr>
          <w:p w:rsidR="00A60CFC" w:rsidRPr="00E360B3" w:rsidRDefault="005A5051">
            <w:pPr>
              <w:pStyle w:val="TableParagraph"/>
              <w:spacing w:before="175"/>
              <w:ind w:left="345" w:right="334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178,32</w:t>
            </w:r>
          </w:p>
        </w:tc>
        <w:tc>
          <w:tcPr>
            <w:tcW w:w="1561" w:type="dxa"/>
          </w:tcPr>
          <w:p w:rsidR="00A60CFC" w:rsidRPr="00E360B3" w:rsidRDefault="005A5051">
            <w:pPr>
              <w:pStyle w:val="TableParagraph"/>
              <w:spacing w:before="175"/>
              <w:ind w:left="345" w:right="335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171,40</w:t>
            </w:r>
          </w:p>
        </w:tc>
        <w:tc>
          <w:tcPr>
            <w:tcW w:w="1561" w:type="dxa"/>
          </w:tcPr>
          <w:p w:rsidR="00A60CFC" w:rsidRPr="00E360B3" w:rsidRDefault="005A5051">
            <w:pPr>
              <w:pStyle w:val="TableParagraph"/>
              <w:spacing w:before="175"/>
              <w:ind w:left="345" w:right="335"/>
              <w:jc w:val="center"/>
              <w:rPr>
                <w:sz w:val="24"/>
                <w:szCs w:val="24"/>
              </w:rPr>
            </w:pPr>
            <w:r w:rsidRPr="00E360B3">
              <w:rPr>
                <w:sz w:val="24"/>
                <w:szCs w:val="24"/>
              </w:rPr>
              <w:t>223,50</w:t>
            </w:r>
          </w:p>
        </w:tc>
      </w:tr>
    </w:tbl>
    <w:p w:rsidR="00A60CFC" w:rsidRPr="002367E1" w:rsidRDefault="005A5051" w:rsidP="002367E1">
      <w:pPr>
        <w:pStyle w:val="a4"/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2367E1">
        <w:rPr>
          <w:b/>
          <w:sz w:val="24"/>
          <w:szCs w:val="24"/>
        </w:rPr>
        <w:lastRenderedPageBreak/>
        <w:t>Цель</w:t>
      </w:r>
      <w:r w:rsidRPr="002367E1">
        <w:rPr>
          <w:b/>
          <w:spacing w:val="-3"/>
          <w:sz w:val="24"/>
          <w:szCs w:val="24"/>
        </w:rPr>
        <w:t xml:space="preserve"> </w:t>
      </w:r>
      <w:r w:rsidRPr="002367E1">
        <w:rPr>
          <w:b/>
          <w:sz w:val="24"/>
          <w:szCs w:val="24"/>
        </w:rPr>
        <w:t>Программы</w:t>
      </w:r>
    </w:p>
    <w:p w:rsidR="00A60CFC" w:rsidRPr="00E360B3" w:rsidRDefault="00A60CFC">
      <w:pPr>
        <w:pStyle w:val="a3"/>
        <w:spacing w:before="6"/>
        <w:rPr>
          <w:b/>
          <w:sz w:val="24"/>
          <w:szCs w:val="24"/>
        </w:rPr>
      </w:pPr>
    </w:p>
    <w:p w:rsidR="00A60CFC" w:rsidRPr="00E360B3" w:rsidRDefault="005A5051" w:rsidP="00A83F2F">
      <w:pPr>
        <w:pStyle w:val="a3"/>
        <w:tabs>
          <w:tab w:val="left" w:pos="9356"/>
        </w:tabs>
        <w:spacing w:before="1"/>
        <w:ind w:firstLine="566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Основной целью является повышение эффективного и рационального использования топливно-энергетических ресурсов, соответственно снижение расхода бюджетных средств на</w:t>
      </w:r>
      <w:r w:rsidRPr="00E360B3">
        <w:rPr>
          <w:spacing w:val="-1"/>
          <w:sz w:val="24"/>
          <w:szCs w:val="24"/>
        </w:rPr>
        <w:t xml:space="preserve"> </w:t>
      </w:r>
      <w:r w:rsidRPr="00E360B3">
        <w:rPr>
          <w:sz w:val="24"/>
          <w:szCs w:val="24"/>
        </w:rPr>
        <w:t>ТЭР.</w:t>
      </w: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Pr="00E360B3" w:rsidRDefault="005A5051" w:rsidP="002367E1">
      <w:pPr>
        <w:pStyle w:val="Heading1"/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E360B3">
        <w:rPr>
          <w:sz w:val="24"/>
          <w:szCs w:val="24"/>
        </w:rPr>
        <w:t>Задачами Программы</w:t>
      </w:r>
      <w:r w:rsidRPr="00E360B3">
        <w:rPr>
          <w:spacing w:val="-2"/>
          <w:sz w:val="24"/>
          <w:szCs w:val="24"/>
        </w:rPr>
        <w:t xml:space="preserve"> </w:t>
      </w:r>
      <w:r w:rsidRPr="00E360B3">
        <w:rPr>
          <w:sz w:val="24"/>
          <w:szCs w:val="24"/>
        </w:rPr>
        <w:t>являются:</w:t>
      </w:r>
    </w:p>
    <w:p w:rsidR="00A60CFC" w:rsidRPr="00E360B3" w:rsidRDefault="00A60CFC">
      <w:pPr>
        <w:pStyle w:val="a3"/>
        <w:spacing w:before="6"/>
        <w:rPr>
          <w:b/>
          <w:sz w:val="24"/>
          <w:szCs w:val="24"/>
        </w:rPr>
      </w:pPr>
    </w:p>
    <w:p w:rsidR="00A60CFC" w:rsidRPr="00E360B3" w:rsidRDefault="005A5051" w:rsidP="00A83F2F">
      <w:pPr>
        <w:pStyle w:val="a3"/>
        <w:ind w:firstLine="542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Снижение затрат к 2024 году на ТЭР за счет сбережения энергоресурсов до 37%. Минимизация расходов местного бюджета по оплате за потребляемые энергоресурсы за счет учета и контроля над фактическим</w:t>
      </w:r>
      <w:r w:rsidRPr="00E360B3">
        <w:rPr>
          <w:spacing w:val="-1"/>
          <w:sz w:val="24"/>
          <w:szCs w:val="24"/>
        </w:rPr>
        <w:t xml:space="preserve"> </w:t>
      </w:r>
      <w:r w:rsidRPr="00E360B3">
        <w:rPr>
          <w:sz w:val="24"/>
          <w:szCs w:val="24"/>
        </w:rPr>
        <w:t>потреблением.</w:t>
      </w:r>
    </w:p>
    <w:p w:rsidR="00A60CFC" w:rsidRPr="00E360B3" w:rsidRDefault="005A5051" w:rsidP="00A83F2F">
      <w:pPr>
        <w:pStyle w:val="a3"/>
        <w:spacing w:before="61"/>
        <w:ind w:firstLine="542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Формирование сознательного отношения у работников к сбережению и экономии энергоресурсов в масштабах Учреждения.</w:t>
      </w:r>
    </w:p>
    <w:p w:rsidR="00A60CFC" w:rsidRPr="00E360B3" w:rsidRDefault="00A60CFC">
      <w:pPr>
        <w:pStyle w:val="a3"/>
        <w:spacing w:before="4"/>
        <w:rPr>
          <w:sz w:val="24"/>
          <w:szCs w:val="24"/>
        </w:rPr>
      </w:pPr>
    </w:p>
    <w:p w:rsidR="00A60CFC" w:rsidRPr="00E360B3" w:rsidRDefault="005A5051" w:rsidP="002367E1">
      <w:pPr>
        <w:pStyle w:val="Heading1"/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E360B3">
        <w:rPr>
          <w:sz w:val="24"/>
          <w:szCs w:val="24"/>
        </w:rPr>
        <w:t>Основные принципы</w:t>
      </w:r>
      <w:r w:rsidRPr="00E360B3">
        <w:rPr>
          <w:spacing w:val="1"/>
          <w:sz w:val="24"/>
          <w:szCs w:val="24"/>
        </w:rPr>
        <w:t xml:space="preserve"> </w:t>
      </w:r>
      <w:r w:rsidRPr="00E360B3">
        <w:rPr>
          <w:sz w:val="24"/>
          <w:szCs w:val="24"/>
        </w:rPr>
        <w:t>Программы</w:t>
      </w:r>
    </w:p>
    <w:p w:rsidR="00A60CFC" w:rsidRPr="00E360B3" w:rsidRDefault="00A60CFC">
      <w:pPr>
        <w:pStyle w:val="a3"/>
        <w:rPr>
          <w:b/>
          <w:sz w:val="24"/>
          <w:szCs w:val="24"/>
        </w:rPr>
      </w:pPr>
    </w:p>
    <w:p w:rsidR="00A60CFC" w:rsidRPr="00E360B3" w:rsidRDefault="005A5051" w:rsidP="00E74411">
      <w:pPr>
        <w:pStyle w:val="a3"/>
        <w:spacing w:line="322" w:lineRule="exact"/>
        <w:ind w:firstLine="567"/>
        <w:rPr>
          <w:sz w:val="24"/>
          <w:szCs w:val="24"/>
        </w:rPr>
      </w:pPr>
      <w:r w:rsidRPr="00E360B3">
        <w:rPr>
          <w:sz w:val="24"/>
          <w:szCs w:val="24"/>
        </w:rPr>
        <w:t>Программа базируется на следующих основных принципах:</w:t>
      </w:r>
    </w:p>
    <w:p w:rsidR="00A60CFC" w:rsidRPr="00E360B3" w:rsidRDefault="005A5051" w:rsidP="00E74411">
      <w:pPr>
        <w:pStyle w:val="a4"/>
        <w:numPr>
          <w:ilvl w:val="0"/>
          <w:numId w:val="5"/>
        </w:numPr>
        <w:tabs>
          <w:tab w:val="left" w:pos="1793"/>
          <w:tab w:val="left" w:pos="1794"/>
        </w:tabs>
        <w:spacing w:line="322" w:lineRule="exact"/>
        <w:ind w:left="0" w:firstLine="567"/>
        <w:rPr>
          <w:sz w:val="24"/>
          <w:szCs w:val="24"/>
        </w:rPr>
      </w:pPr>
      <w:r w:rsidRPr="00E360B3">
        <w:rPr>
          <w:sz w:val="24"/>
          <w:szCs w:val="24"/>
        </w:rPr>
        <w:t>регулирование, надзор и управление</w:t>
      </w:r>
      <w:r w:rsidRPr="00E360B3">
        <w:rPr>
          <w:spacing w:val="-32"/>
          <w:sz w:val="24"/>
          <w:szCs w:val="24"/>
        </w:rPr>
        <w:t xml:space="preserve"> </w:t>
      </w:r>
      <w:r w:rsidRPr="00E360B3">
        <w:rPr>
          <w:sz w:val="24"/>
          <w:szCs w:val="24"/>
        </w:rPr>
        <w:t>энергосбережением;</w:t>
      </w:r>
    </w:p>
    <w:p w:rsidR="00A60CFC" w:rsidRPr="00E360B3" w:rsidRDefault="005A5051" w:rsidP="00E74411">
      <w:pPr>
        <w:pStyle w:val="a4"/>
        <w:numPr>
          <w:ilvl w:val="0"/>
          <w:numId w:val="5"/>
        </w:numPr>
        <w:tabs>
          <w:tab w:val="left" w:pos="1793"/>
          <w:tab w:val="left" w:pos="1794"/>
        </w:tabs>
        <w:spacing w:line="322" w:lineRule="exact"/>
        <w:ind w:left="0" w:firstLine="567"/>
        <w:rPr>
          <w:sz w:val="24"/>
          <w:szCs w:val="24"/>
        </w:rPr>
      </w:pPr>
      <w:r w:rsidRPr="00E360B3">
        <w:rPr>
          <w:sz w:val="24"/>
          <w:szCs w:val="24"/>
        </w:rPr>
        <w:t xml:space="preserve">обязательность учета </w:t>
      </w:r>
      <w:proofErr w:type="gramStart"/>
      <w:r w:rsidRPr="00E360B3">
        <w:rPr>
          <w:sz w:val="24"/>
          <w:szCs w:val="24"/>
        </w:rPr>
        <w:t>топливно-энергетических</w:t>
      </w:r>
      <w:proofErr w:type="gramEnd"/>
      <w:r w:rsidRPr="00E360B3">
        <w:rPr>
          <w:spacing w:val="-35"/>
          <w:sz w:val="24"/>
          <w:szCs w:val="24"/>
        </w:rPr>
        <w:t xml:space="preserve"> </w:t>
      </w:r>
      <w:r w:rsidRPr="00E360B3">
        <w:rPr>
          <w:sz w:val="24"/>
          <w:szCs w:val="24"/>
        </w:rPr>
        <w:t>ресурсов;</w:t>
      </w:r>
    </w:p>
    <w:p w:rsidR="00A60CFC" w:rsidRPr="00E360B3" w:rsidRDefault="005A5051" w:rsidP="00E74411">
      <w:pPr>
        <w:pStyle w:val="a4"/>
        <w:numPr>
          <w:ilvl w:val="0"/>
          <w:numId w:val="5"/>
        </w:numPr>
        <w:tabs>
          <w:tab w:val="left" w:pos="1793"/>
          <w:tab w:val="left" w:pos="1794"/>
        </w:tabs>
        <w:ind w:left="0" w:firstLine="567"/>
        <w:rPr>
          <w:sz w:val="24"/>
          <w:szCs w:val="24"/>
        </w:rPr>
      </w:pPr>
      <w:r w:rsidRPr="00E360B3">
        <w:rPr>
          <w:sz w:val="24"/>
          <w:szCs w:val="24"/>
        </w:rPr>
        <w:t>экономическая целесообразность энергосбережения.</w:t>
      </w: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Pr="00E360B3" w:rsidRDefault="005A5051" w:rsidP="00E74411">
      <w:pPr>
        <w:pStyle w:val="Heading1"/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E360B3">
        <w:rPr>
          <w:sz w:val="24"/>
          <w:szCs w:val="24"/>
        </w:rPr>
        <w:t>Управление энергосбережением в</w:t>
      </w:r>
      <w:r w:rsidRPr="00E360B3">
        <w:rPr>
          <w:spacing w:val="2"/>
          <w:sz w:val="24"/>
          <w:szCs w:val="24"/>
        </w:rPr>
        <w:t xml:space="preserve"> </w:t>
      </w:r>
      <w:r w:rsidRPr="00E360B3">
        <w:rPr>
          <w:sz w:val="24"/>
          <w:szCs w:val="24"/>
        </w:rPr>
        <w:t>Учреждении</w:t>
      </w:r>
    </w:p>
    <w:p w:rsidR="00A60CFC" w:rsidRPr="00E360B3" w:rsidRDefault="00A60CFC">
      <w:pPr>
        <w:pStyle w:val="a3"/>
        <w:spacing w:before="6"/>
        <w:rPr>
          <w:b/>
          <w:sz w:val="24"/>
          <w:szCs w:val="24"/>
        </w:rPr>
      </w:pPr>
    </w:p>
    <w:p w:rsidR="00E74411" w:rsidRDefault="005A5051" w:rsidP="004B2437">
      <w:pPr>
        <w:pStyle w:val="a3"/>
        <w:tabs>
          <w:tab w:val="left" w:pos="9214"/>
        </w:tabs>
        <w:ind w:firstLine="542"/>
        <w:jc w:val="both"/>
        <w:rPr>
          <w:sz w:val="24"/>
          <w:szCs w:val="24"/>
        </w:rPr>
      </w:pPr>
      <w:r w:rsidRPr="00E360B3">
        <w:rPr>
          <w:sz w:val="24"/>
          <w:szCs w:val="24"/>
        </w:rPr>
        <w:t xml:space="preserve">Администрация Учреждения совместно с бухгалтерией определяет стратегию энергосбережения. Обеспечивает </w:t>
      </w:r>
      <w:proofErr w:type="gramStart"/>
      <w:r w:rsidRPr="00E360B3">
        <w:rPr>
          <w:sz w:val="24"/>
          <w:szCs w:val="24"/>
        </w:rPr>
        <w:t>контроль за</w:t>
      </w:r>
      <w:proofErr w:type="gramEnd"/>
      <w:r w:rsidRPr="00E360B3">
        <w:rPr>
          <w:sz w:val="24"/>
          <w:szCs w:val="24"/>
        </w:rPr>
        <w:t xml:space="preserve"> реализацией организационных и технических проектов. Первоочередными мероприятиями управления энергосбережением являются:</w:t>
      </w:r>
    </w:p>
    <w:p w:rsidR="00E74411" w:rsidRDefault="00E74411" w:rsidP="004B2437">
      <w:pPr>
        <w:pStyle w:val="a3"/>
        <w:tabs>
          <w:tab w:val="left" w:pos="9214"/>
        </w:tabs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5051" w:rsidRPr="00E360B3">
        <w:rPr>
          <w:sz w:val="24"/>
          <w:szCs w:val="24"/>
        </w:rPr>
        <w:t xml:space="preserve">организация контроля за использованием </w:t>
      </w:r>
      <w:proofErr w:type="gramStart"/>
      <w:r w:rsidR="005A5051" w:rsidRPr="00E360B3">
        <w:rPr>
          <w:sz w:val="24"/>
          <w:szCs w:val="24"/>
        </w:rPr>
        <w:t>топливно-энергетических</w:t>
      </w:r>
      <w:proofErr w:type="gramEnd"/>
      <w:r w:rsidR="005A5051" w:rsidRPr="00E360B3">
        <w:rPr>
          <w:spacing w:val="-9"/>
          <w:sz w:val="24"/>
          <w:szCs w:val="24"/>
        </w:rPr>
        <w:t xml:space="preserve"> </w:t>
      </w:r>
      <w:r w:rsidR="005A5051" w:rsidRPr="00E360B3">
        <w:rPr>
          <w:sz w:val="24"/>
          <w:szCs w:val="24"/>
        </w:rPr>
        <w:t>ресурсов;</w:t>
      </w:r>
    </w:p>
    <w:p w:rsidR="00A60CFC" w:rsidRPr="00E360B3" w:rsidRDefault="00E74411" w:rsidP="004B2437">
      <w:pPr>
        <w:pStyle w:val="a3"/>
        <w:tabs>
          <w:tab w:val="left" w:pos="9214"/>
        </w:tabs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5051" w:rsidRPr="00E360B3">
        <w:rPr>
          <w:sz w:val="24"/>
          <w:szCs w:val="24"/>
        </w:rPr>
        <w:t>составление топливно-энергетических</w:t>
      </w:r>
      <w:r w:rsidR="005A5051" w:rsidRPr="00E360B3">
        <w:rPr>
          <w:spacing w:val="-3"/>
          <w:sz w:val="24"/>
          <w:szCs w:val="24"/>
        </w:rPr>
        <w:t xml:space="preserve"> </w:t>
      </w:r>
      <w:r w:rsidR="005A5051" w:rsidRPr="00E360B3">
        <w:rPr>
          <w:sz w:val="24"/>
          <w:szCs w:val="24"/>
        </w:rPr>
        <w:t>мониторингов.</w:t>
      </w: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Pr="00E360B3" w:rsidRDefault="005A5051">
      <w:pPr>
        <w:pStyle w:val="Heading1"/>
        <w:numPr>
          <w:ilvl w:val="0"/>
          <w:numId w:val="6"/>
        </w:numPr>
        <w:tabs>
          <w:tab w:val="left" w:pos="2606"/>
        </w:tabs>
        <w:spacing w:before="1"/>
        <w:ind w:left="2605" w:hanging="285"/>
        <w:jc w:val="left"/>
        <w:rPr>
          <w:sz w:val="24"/>
          <w:szCs w:val="24"/>
        </w:rPr>
      </w:pPr>
      <w:r w:rsidRPr="00E360B3">
        <w:rPr>
          <w:sz w:val="24"/>
          <w:szCs w:val="24"/>
        </w:rPr>
        <w:t>Финансовые механизмы реализации</w:t>
      </w:r>
      <w:r w:rsidRPr="00E360B3">
        <w:rPr>
          <w:spacing w:val="-2"/>
          <w:sz w:val="24"/>
          <w:szCs w:val="24"/>
        </w:rPr>
        <w:t xml:space="preserve"> </w:t>
      </w:r>
      <w:r w:rsidRPr="00E360B3">
        <w:rPr>
          <w:sz w:val="24"/>
          <w:szCs w:val="24"/>
        </w:rPr>
        <w:t>Программы</w:t>
      </w:r>
    </w:p>
    <w:p w:rsidR="00A60CFC" w:rsidRPr="00E360B3" w:rsidRDefault="00A60CFC">
      <w:pPr>
        <w:pStyle w:val="a3"/>
        <w:spacing w:before="5"/>
        <w:rPr>
          <w:b/>
          <w:sz w:val="24"/>
          <w:szCs w:val="24"/>
        </w:rPr>
      </w:pPr>
    </w:p>
    <w:p w:rsidR="00A60CFC" w:rsidRPr="00E360B3" w:rsidRDefault="005A5051" w:rsidP="004B2437">
      <w:pPr>
        <w:pStyle w:val="a3"/>
        <w:tabs>
          <w:tab w:val="left" w:pos="9356"/>
        </w:tabs>
        <w:spacing w:before="1"/>
        <w:ind w:firstLine="542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При реализации Программы финансирование проектов и мероприятий по повышению эффективности использования топливно-энергетических ресурсов осуществляется за счет средств районного бюджета</w:t>
      </w:r>
      <w:r w:rsidRPr="00E360B3">
        <w:rPr>
          <w:color w:val="333333"/>
          <w:sz w:val="24"/>
          <w:szCs w:val="24"/>
        </w:rPr>
        <w:t>.</w:t>
      </w: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Pr="00E360B3" w:rsidRDefault="005A5051" w:rsidP="006A44F8">
      <w:pPr>
        <w:pStyle w:val="Heading1"/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E360B3">
        <w:rPr>
          <w:sz w:val="24"/>
          <w:szCs w:val="24"/>
        </w:rPr>
        <w:t>Технические направления организованных</w:t>
      </w:r>
      <w:r w:rsidRPr="00E360B3">
        <w:rPr>
          <w:spacing w:val="-2"/>
          <w:sz w:val="24"/>
          <w:szCs w:val="24"/>
        </w:rPr>
        <w:t xml:space="preserve"> </w:t>
      </w:r>
      <w:r w:rsidRPr="00E360B3">
        <w:rPr>
          <w:sz w:val="24"/>
          <w:szCs w:val="24"/>
        </w:rPr>
        <w:t>проектов</w:t>
      </w:r>
    </w:p>
    <w:p w:rsidR="00A60CFC" w:rsidRPr="00E360B3" w:rsidRDefault="00A60CFC">
      <w:pPr>
        <w:pStyle w:val="a3"/>
        <w:spacing w:before="6"/>
        <w:rPr>
          <w:b/>
          <w:sz w:val="24"/>
          <w:szCs w:val="24"/>
        </w:rPr>
      </w:pPr>
    </w:p>
    <w:p w:rsidR="00A60CFC" w:rsidRPr="00E360B3" w:rsidRDefault="005A5051" w:rsidP="00C03D50">
      <w:pPr>
        <w:pStyle w:val="a3"/>
        <w:ind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Приоритетными техническими направлениями энергосбережения являются:</w:t>
      </w: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Pr="00E360B3" w:rsidRDefault="005A5051" w:rsidP="004933FC">
      <w:pPr>
        <w:ind w:firstLine="567"/>
        <w:jc w:val="both"/>
        <w:rPr>
          <w:i/>
          <w:sz w:val="24"/>
          <w:szCs w:val="24"/>
        </w:rPr>
      </w:pPr>
      <w:r w:rsidRPr="00E360B3">
        <w:rPr>
          <w:i/>
          <w:sz w:val="24"/>
          <w:szCs w:val="24"/>
        </w:rPr>
        <w:t>Организационные</w:t>
      </w:r>
      <w:r w:rsidRPr="00E360B3">
        <w:rPr>
          <w:i/>
          <w:spacing w:val="-14"/>
          <w:sz w:val="24"/>
          <w:szCs w:val="24"/>
        </w:rPr>
        <w:t xml:space="preserve"> </w:t>
      </w:r>
      <w:r w:rsidRPr="00E360B3">
        <w:rPr>
          <w:i/>
          <w:sz w:val="24"/>
          <w:szCs w:val="24"/>
        </w:rPr>
        <w:t>мероприятия:</w:t>
      </w:r>
    </w:p>
    <w:p w:rsidR="00A60CFC" w:rsidRPr="00E360B3" w:rsidRDefault="005A5051" w:rsidP="004B2437">
      <w:pPr>
        <w:pStyle w:val="a4"/>
        <w:numPr>
          <w:ilvl w:val="0"/>
          <w:numId w:val="4"/>
        </w:numPr>
        <w:tabs>
          <w:tab w:val="left" w:pos="1093"/>
        </w:tabs>
        <w:spacing w:before="163"/>
        <w:ind w:left="0" w:firstLine="567"/>
        <w:jc w:val="both"/>
        <w:rPr>
          <w:sz w:val="24"/>
          <w:szCs w:val="24"/>
        </w:rPr>
      </w:pPr>
      <w:r w:rsidRPr="00E360B3">
        <w:rPr>
          <w:spacing w:val="2"/>
          <w:sz w:val="24"/>
          <w:szCs w:val="24"/>
        </w:rPr>
        <w:t xml:space="preserve">проведение совещаний </w:t>
      </w:r>
      <w:r w:rsidRPr="00E360B3">
        <w:rPr>
          <w:sz w:val="24"/>
          <w:szCs w:val="24"/>
        </w:rPr>
        <w:t xml:space="preserve">о ходе реализации </w:t>
      </w:r>
      <w:r w:rsidRPr="00E360B3">
        <w:rPr>
          <w:spacing w:val="3"/>
          <w:sz w:val="24"/>
          <w:szCs w:val="24"/>
        </w:rPr>
        <w:t xml:space="preserve">программных </w:t>
      </w:r>
      <w:r w:rsidRPr="00E360B3">
        <w:rPr>
          <w:sz w:val="24"/>
          <w:szCs w:val="24"/>
        </w:rPr>
        <w:t xml:space="preserve">мероприятий </w:t>
      </w:r>
      <w:r w:rsidRPr="00E360B3">
        <w:rPr>
          <w:spacing w:val="4"/>
          <w:sz w:val="24"/>
          <w:szCs w:val="24"/>
        </w:rPr>
        <w:t xml:space="preserve">по </w:t>
      </w:r>
      <w:r w:rsidRPr="00E360B3">
        <w:rPr>
          <w:spacing w:val="3"/>
          <w:sz w:val="24"/>
          <w:szCs w:val="24"/>
        </w:rPr>
        <w:t xml:space="preserve">энергосбережению </w:t>
      </w:r>
      <w:r w:rsidRPr="00E360B3">
        <w:rPr>
          <w:sz w:val="24"/>
          <w:szCs w:val="24"/>
        </w:rPr>
        <w:t>(1 раз в</w:t>
      </w:r>
      <w:r w:rsidRPr="00E360B3">
        <w:rPr>
          <w:spacing w:val="38"/>
          <w:sz w:val="24"/>
          <w:szCs w:val="24"/>
        </w:rPr>
        <w:t xml:space="preserve"> </w:t>
      </w:r>
      <w:r w:rsidRPr="00E360B3">
        <w:rPr>
          <w:spacing w:val="2"/>
          <w:sz w:val="24"/>
          <w:szCs w:val="24"/>
        </w:rPr>
        <w:t>квартал);</w:t>
      </w:r>
    </w:p>
    <w:p w:rsidR="00A60CFC" w:rsidRPr="00E360B3" w:rsidRDefault="005A5051" w:rsidP="004B2437">
      <w:pPr>
        <w:pStyle w:val="a4"/>
        <w:numPr>
          <w:ilvl w:val="0"/>
          <w:numId w:val="4"/>
        </w:numPr>
        <w:tabs>
          <w:tab w:val="left" w:pos="1127"/>
        </w:tabs>
        <w:ind w:left="0"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постоянное осуществление контроля над закупками оборудования для нужд учреждения на соответствие требованиям энергетической</w:t>
      </w:r>
      <w:r w:rsidRPr="00E360B3">
        <w:rPr>
          <w:spacing w:val="-3"/>
          <w:sz w:val="24"/>
          <w:szCs w:val="24"/>
        </w:rPr>
        <w:t xml:space="preserve"> </w:t>
      </w:r>
      <w:r w:rsidRPr="00E360B3">
        <w:rPr>
          <w:sz w:val="24"/>
          <w:szCs w:val="24"/>
        </w:rPr>
        <w:t>эффективности;</w:t>
      </w:r>
    </w:p>
    <w:p w:rsidR="00A60CFC" w:rsidRPr="00E360B3" w:rsidRDefault="005A5051" w:rsidP="004B2437">
      <w:pPr>
        <w:pStyle w:val="a4"/>
        <w:numPr>
          <w:ilvl w:val="0"/>
          <w:numId w:val="4"/>
        </w:numPr>
        <w:tabs>
          <w:tab w:val="left" w:pos="1132"/>
        </w:tabs>
        <w:spacing w:before="66" w:line="242" w:lineRule="auto"/>
        <w:ind w:left="0"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осуществление еженедельной проверки работы приборов учета и состояния водопроводной и отопительной систем, своевременное принятие мер по устранению неполадок;</w:t>
      </w:r>
    </w:p>
    <w:p w:rsidR="00A60CFC" w:rsidRPr="00E360B3" w:rsidRDefault="005A5051" w:rsidP="004B2437">
      <w:pPr>
        <w:pStyle w:val="a4"/>
        <w:numPr>
          <w:ilvl w:val="0"/>
          <w:numId w:val="4"/>
        </w:numPr>
        <w:tabs>
          <w:tab w:val="left" w:pos="1237"/>
        </w:tabs>
        <w:ind w:left="0"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своевременное проведение обследований и ремонт приборов учета и регулирования, др.</w:t>
      </w:r>
      <w:r w:rsidRPr="00E360B3">
        <w:rPr>
          <w:spacing w:val="7"/>
          <w:sz w:val="24"/>
          <w:szCs w:val="24"/>
        </w:rPr>
        <w:t xml:space="preserve"> </w:t>
      </w:r>
      <w:r w:rsidRPr="00E360B3">
        <w:rPr>
          <w:sz w:val="24"/>
          <w:szCs w:val="24"/>
        </w:rPr>
        <w:t>оборудования;</w:t>
      </w:r>
    </w:p>
    <w:p w:rsidR="00A60CFC" w:rsidRPr="00E360B3" w:rsidRDefault="005A5051" w:rsidP="004B2437">
      <w:pPr>
        <w:pStyle w:val="a4"/>
        <w:numPr>
          <w:ilvl w:val="0"/>
          <w:numId w:val="4"/>
        </w:numPr>
        <w:tabs>
          <w:tab w:val="left" w:pos="1084"/>
        </w:tabs>
        <w:spacing w:line="322" w:lineRule="exact"/>
        <w:ind w:left="0"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lastRenderedPageBreak/>
        <w:t>своевременная передача данных показаний приборов</w:t>
      </w:r>
      <w:r w:rsidRPr="00E360B3">
        <w:rPr>
          <w:spacing w:val="-3"/>
          <w:sz w:val="24"/>
          <w:szCs w:val="24"/>
        </w:rPr>
        <w:t xml:space="preserve"> </w:t>
      </w:r>
      <w:r w:rsidRPr="00E360B3">
        <w:rPr>
          <w:sz w:val="24"/>
          <w:szCs w:val="24"/>
        </w:rPr>
        <w:t>учета;</w:t>
      </w:r>
    </w:p>
    <w:p w:rsidR="00A60CFC" w:rsidRPr="00E360B3" w:rsidRDefault="005A5051" w:rsidP="004B2437">
      <w:pPr>
        <w:pStyle w:val="a4"/>
        <w:numPr>
          <w:ilvl w:val="0"/>
          <w:numId w:val="4"/>
        </w:numPr>
        <w:tabs>
          <w:tab w:val="left" w:pos="1113"/>
        </w:tabs>
        <w:spacing w:line="242" w:lineRule="auto"/>
        <w:ind w:left="0"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t xml:space="preserve">осуществление ежедневного </w:t>
      </w:r>
      <w:proofErr w:type="gramStart"/>
      <w:r w:rsidRPr="00E360B3">
        <w:rPr>
          <w:sz w:val="24"/>
          <w:szCs w:val="24"/>
        </w:rPr>
        <w:t>контроля за</w:t>
      </w:r>
      <w:proofErr w:type="gramEnd"/>
      <w:r w:rsidRPr="00E360B3">
        <w:rPr>
          <w:sz w:val="24"/>
          <w:szCs w:val="24"/>
        </w:rPr>
        <w:t xml:space="preserve"> работой электрического освещения, водоснабжения;</w:t>
      </w:r>
    </w:p>
    <w:p w:rsidR="00A60CFC" w:rsidRPr="006A1D73" w:rsidRDefault="005A5051" w:rsidP="004B2437">
      <w:pPr>
        <w:pStyle w:val="a4"/>
        <w:numPr>
          <w:ilvl w:val="0"/>
          <w:numId w:val="4"/>
        </w:numPr>
        <w:tabs>
          <w:tab w:val="left" w:pos="1093"/>
        </w:tabs>
        <w:ind w:left="0"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создание и контроль графика включения и выключения системы освещения, в зависимости от уровня естественной освещенности. Применение такого</w:t>
      </w:r>
      <w:r w:rsidRPr="00E360B3">
        <w:rPr>
          <w:spacing w:val="52"/>
          <w:sz w:val="24"/>
          <w:szCs w:val="24"/>
        </w:rPr>
        <w:t xml:space="preserve"> </w:t>
      </w:r>
      <w:r w:rsidRPr="00E360B3">
        <w:rPr>
          <w:sz w:val="24"/>
          <w:szCs w:val="24"/>
        </w:rPr>
        <w:t>графика</w:t>
      </w:r>
      <w:r w:rsidR="006A1D73">
        <w:rPr>
          <w:sz w:val="24"/>
          <w:szCs w:val="24"/>
        </w:rPr>
        <w:t xml:space="preserve"> </w:t>
      </w:r>
      <w:r w:rsidRPr="006A1D73">
        <w:rPr>
          <w:sz w:val="24"/>
          <w:szCs w:val="24"/>
        </w:rPr>
        <w:t>позволяет сэкономить до 0,9 % потребления электроэнергии;</w:t>
      </w:r>
    </w:p>
    <w:p w:rsidR="00A60CFC" w:rsidRPr="00E360B3" w:rsidRDefault="005A5051" w:rsidP="004B2437">
      <w:pPr>
        <w:pStyle w:val="a4"/>
        <w:numPr>
          <w:ilvl w:val="0"/>
          <w:numId w:val="4"/>
        </w:numPr>
        <w:tabs>
          <w:tab w:val="left" w:pos="1093"/>
        </w:tabs>
        <w:spacing w:before="1"/>
        <w:ind w:left="0"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проведение анализа потребления энергоресурсов и проведение своевременной сверки по данным журнала учёта расхода энергоресурсов и счетам</w:t>
      </w:r>
      <w:r w:rsidRPr="00E360B3">
        <w:rPr>
          <w:spacing w:val="-17"/>
          <w:sz w:val="24"/>
          <w:szCs w:val="24"/>
        </w:rPr>
        <w:t xml:space="preserve"> </w:t>
      </w:r>
      <w:r w:rsidRPr="00E360B3">
        <w:rPr>
          <w:sz w:val="24"/>
          <w:szCs w:val="24"/>
        </w:rPr>
        <w:t>поставщиков;</w:t>
      </w:r>
    </w:p>
    <w:p w:rsidR="00A60CFC" w:rsidRPr="00E360B3" w:rsidRDefault="005A5051" w:rsidP="004B2437">
      <w:pPr>
        <w:pStyle w:val="a4"/>
        <w:numPr>
          <w:ilvl w:val="0"/>
          <w:numId w:val="4"/>
        </w:numPr>
        <w:tabs>
          <w:tab w:val="left" w:pos="1103"/>
        </w:tabs>
        <w:ind w:left="0" w:firstLine="567"/>
        <w:jc w:val="both"/>
        <w:rPr>
          <w:sz w:val="24"/>
          <w:szCs w:val="24"/>
        </w:rPr>
      </w:pPr>
      <w:proofErr w:type="gramStart"/>
      <w:r w:rsidRPr="00E360B3">
        <w:rPr>
          <w:sz w:val="24"/>
          <w:szCs w:val="24"/>
        </w:rPr>
        <w:t>контроль за</w:t>
      </w:r>
      <w:proofErr w:type="gramEnd"/>
      <w:r w:rsidRPr="00E360B3">
        <w:rPr>
          <w:sz w:val="24"/>
          <w:szCs w:val="24"/>
        </w:rPr>
        <w:t xml:space="preserve"> чистотой осветительного оборудования. Загрязнение, в т.ч. пыль, снижает эффективность освещения на 10-30 %. Реализация данного мероприятия экономит 2 % потребления</w:t>
      </w:r>
      <w:r w:rsidRPr="00E360B3">
        <w:rPr>
          <w:spacing w:val="1"/>
          <w:sz w:val="24"/>
          <w:szCs w:val="24"/>
        </w:rPr>
        <w:t xml:space="preserve"> </w:t>
      </w:r>
      <w:r w:rsidRPr="00E360B3">
        <w:rPr>
          <w:sz w:val="24"/>
          <w:szCs w:val="24"/>
        </w:rPr>
        <w:t>электроэнергии.</w:t>
      </w: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Pr="00E360B3" w:rsidRDefault="00A60CFC">
      <w:pPr>
        <w:pStyle w:val="a3"/>
        <w:spacing w:before="9"/>
        <w:rPr>
          <w:sz w:val="24"/>
          <w:szCs w:val="24"/>
        </w:rPr>
      </w:pPr>
    </w:p>
    <w:p w:rsidR="00A60CFC" w:rsidRPr="004933FC" w:rsidRDefault="005A5051" w:rsidP="004933FC">
      <w:pPr>
        <w:pStyle w:val="a4"/>
        <w:numPr>
          <w:ilvl w:val="0"/>
          <w:numId w:val="3"/>
        </w:numPr>
        <w:tabs>
          <w:tab w:val="left" w:pos="1189"/>
        </w:tabs>
        <w:spacing w:line="278" w:lineRule="auto"/>
        <w:ind w:left="0" w:right="378" w:firstLine="567"/>
        <w:jc w:val="both"/>
        <w:rPr>
          <w:b/>
          <w:sz w:val="24"/>
          <w:szCs w:val="24"/>
        </w:rPr>
      </w:pPr>
      <w:r w:rsidRPr="004933FC">
        <w:rPr>
          <w:b/>
          <w:sz w:val="24"/>
          <w:szCs w:val="24"/>
        </w:rPr>
        <w:t>Упорядочение использования осветительных установок и использование искусственного освещения.</w:t>
      </w:r>
    </w:p>
    <w:p w:rsidR="00A60CFC" w:rsidRPr="00E360B3" w:rsidRDefault="005A5051" w:rsidP="004933FC">
      <w:pPr>
        <w:pStyle w:val="a4"/>
        <w:numPr>
          <w:ilvl w:val="1"/>
          <w:numId w:val="3"/>
        </w:numPr>
        <w:tabs>
          <w:tab w:val="left" w:pos="0"/>
        </w:tabs>
        <w:spacing w:line="319" w:lineRule="exact"/>
        <w:ind w:left="0"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Оптимизировать время и объем потребления осветительных</w:t>
      </w:r>
      <w:r w:rsidRPr="00E360B3">
        <w:rPr>
          <w:spacing w:val="-1"/>
          <w:sz w:val="24"/>
          <w:szCs w:val="24"/>
        </w:rPr>
        <w:t xml:space="preserve"> </w:t>
      </w:r>
      <w:r w:rsidRPr="00E360B3">
        <w:rPr>
          <w:sz w:val="24"/>
          <w:szCs w:val="24"/>
        </w:rPr>
        <w:t>установок;</w:t>
      </w:r>
    </w:p>
    <w:p w:rsidR="00A60CFC" w:rsidRPr="00E360B3" w:rsidRDefault="005A5051" w:rsidP="004933FC">
      <w:pPr>
        <w:pStyle w:val="a4"/>
        <w:numPr>
          <w:ilvl w:val="1"/>
          <w:numId w:val="3"/>
        </w:numPr>
        <w:tabs>
          <w:tab w:val="left" w:pos="0"/>
          <w:tab w:val="left" w:pos="1146"/>
        </w:tabs>
        <w:spacing w:before="48" w:line="276" w:lineRule="auto"/>
        <w:ind w:left="0"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Значительная экономия электроэнергии, расходуемой на освещение, может быть получена за счет максимального использования естественного освещения в сочетании с автоматическим управлением искусственным освещением. Повышение эффективности использования осветительных установок может быть  достигнуто при условии организации правильной их эксплуатации. Правильная эксплуатация осветительных установок предполагает чистку остекления окон и световых фонарей в производственных и общественных зданиях не реже двух раз в год, что позволит в среднем экономить до 5…10 % электроэнергии. Для повышения коэффициента использования светового потока целесообразно окрашивать помещения производственных и общественных зданий в светлые тона, а также производить своевременную очистку ограждающих поверхностей от пыли и</w:t>
      </w:r>
      <w:r w:rsidRPr="00E360B3">
        <w:rPr>
          <w:spacing w:val="-11"/>
          <w:sz w:val="24"/>
          <w:szCs w:val="24"/>
        </w:rPr>
        <w:t xml:space="preserve"> </w:t>
      </w:r>
      <w:r w:rsidRPr="00E360B3">
        <w:rPr>
          <w:sz w:val="24"/>
          <w:szCs w:val="24"/>
        </w:rPr>
        <w:t>грязи.</w:t>
      </w:r>
    </w:p>
    <w:p w:rsidR="004933FC" w:rsidRDefault="005A5051" w:rsidP="004933FC">
      <w:pPr>
        <w:pStyle w:val="a3"/>
        <w:tabs>
          <w:tab w:val="left" w:pos="0"/>
        </w:tabs>
        <w:spacing w:line="320" w:lineRule="exact"/>
        <w:ind w:firstLine="567"/>
        <w:jc w:val="both"/>
        <w:rPr>
          <w:sz w:val="24"/>
          <w:szCs w:val="24"/>
          <w:u w:val="single"/>
        </w:rPr>
      </w:pPr>
      <w:r w:rsidRPr="00E360B3">
        <w:rPr>
          <w:spacing w:val="-70"/>
          <w:w w:val="99"/>
          <w:sz w:val="24"/>
          <w:szCs w:val="24"/>
          <w:u w:val="single"/>
        </w:rPr>
        <w:t xml:space="preserve"> </w:t>
      </w:r>
      <w:r w:rsidRPr="00E360B3">
        <w:rPr>
          <w:sz w:val="24"/>
          <w:szCs w:val="24"/>
          <w:u w:val="single"/>
        </w:rPr>
        <w:t>Экономический эффект</w:t>
      </w:r>
    </w:p>
    <w:p w:rsidR="00A60CFC" w:rsidRPr="00E360B3" w:rsidRDefault="005A5051" w:rsidP="004933FC">
      <w:pPr>
        <w:pStyle w:val="a3"/>
        <w:tabs>
          <w:tab w:val="left" w:pos="0"/>
        </w:tabs>
        <w:spacing w:line="320" w:lineRule="exact"/>
        <w:ind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Общий экономический эффект при реализации данных мероприятий может составить до 10%.</w:t>
      </w: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Pr="004C24C8" w:rsidRDefault="005A5051" w:rsidP="005967EB">
      <w:pPr>
        <w:pStyle w:val="a4"/>
        <w:numPr>
          <w:ilvl w:val="0"/>
          <w:numId w:val="3"/>
        </w:numPr>
        <w:tabs>
          <w:tab w:val="left" w:pos="0"/>
        </w:tabs>
        <w:ind w:left="0" w:firstLine="567"/>
        <w:jc w:val="left"/>
        <w:rPr>
          <w:b/>
          <w:sz w:val="24"/>
          <w:szCs w:val="24"/>
        </w:rPr>
      </w:pPr>
      <w:r w:rsidRPr="004C24C8">
        <w:rPr>
          <w:b/>
          <w:sz w:val="24"/>
          <w:szCs w:val="24"/>
        </w:rPr>
        <w:t>Установка датчика</w:t>
      </w:r>
      <w:r w:rsidRPr="004C24C8">
        <w:rPr>
          <w:b/>
          <w:spacing w:val="3"/>
          <w:sz w:val="24"/>
          <w:szCs w:val="24"/>
        </w:rPr>
        <w:t xml:space="preserve"> </w:t>
      </w:r>
      <w:r w:rsidRPr="004C24C8">
        <w:rPr>
          <w:b/>
          <w:sz w:val="24"/>
          <w:szCs w:val="24"/>
        </w:rPr>
        <w:t>движения.</w:t>
      </w:r>
    </w:p>
    <w:p w:rsidR="00A60CFC" w:rsidRPr="00E360B3" w:rsidRDefault="00A60CFC">
      <w:pPr>
        <w:pStyle w:val="a3"/>
        <w:spacing w:before="10"/>
        <w:rPr>
          <w:i/>
          <w:sz w:val="24"/>
          <w:szCs w:val="24"/>
        </w:rPr>
      </w:pPr>
    </w:p>
    <w:p w:rsidR="00A60CFC" w:rsidRPr="00E360B3" w:rsidRDefault="005A5051" w:rsidP="009A57CE">
      <w:pPr>
        <w:pStyle w:val="a3"/>
        <w:tabs>
          <w:tab w:val="left" w:pos="9356"/>
        </w:tabs>
        <w:spacing w:before="1"/>
        <w:ind w:firstLine="566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Датчик движения - это прибор со встроенным сенсором, который отслеживает уровень ИК излучения. При появлении человека (или другого массивного объекта с температурой большей, чем температура фона) в поле зрения датчика цепь освещения замыкается при условии соответствия уровня освещѐнности.</w:t>
      </w:r>
    </w:p>
    <w:p w:rsidR="00A60CFC" w:rsidRPr="00E360B3" w:rsidRDefault="005A5051" w:rsidP="009A57CE">
      <w:pPr>
        <w:pStyle w:val="a3"/>
        <w:tabs>
          <w:tab w:val="left" w:pos="9356"/>
        </w:tabs>
        <w:ind w:firstLine="566"/>
        <w:jc w:val="both"/>
        <w:rPr>
          <w:sz w:val="24"/>
          <w:szCs w:val="24"/>
        </w:rPr>
      </w:pPr>
      <w:r w:rsidRPr="00E360B3">
        <w:rPr>
          <w:sz w:val="24"/>
          <w:szCs w:val="24"/>
        </w:rPr>
        <w:t xml:space="preserve">Главное преимущество датчиков движения для монтажников – это простая установка и их настройка для последующей работы: не требуется прокладка специальных сетей управления или применение дополнительного дорогостоящего оборудования. Датчики </w:t>
      </w:r>
      <w:proofErr w:type="gramStart"/>
      <w:r w:rsidRPr="00E360B3">
        <w:rPr>
          <w:sz w:val="24"/>
          <w:szCs w:val="24"/>
        </w:rPr>
        <w:t>устанавливаются в разрыв электрической цепи и сразу готовы</w:t>
      </w:r>
      <w:proofErr w:type="gramEnd"/>
      <w:r w:rsidRPr="00E360B3">
        <w:rPr>
          <w:sz w:val="24"/>
          <w:szCs w:val="24"/>
        </w:rPr>
        <w:t xml:space="preserve"> к эксплуатации.</w:t>
      </w:r>
    </w:p>
    <w:p w:rsidR="00A60CFC" w:rsidRPr="00E360B3" w:rsidRDefault="005A5051" w:rsidP="009A57CE">
      <w:pPr>
        <w:pStyle w:val="a3"/>
        <w:tabs>
          <w:tab w:val="left" w:pos="9356"/>
        </w:tabs>
        <w:spacing w:before="2"/>
        <w:ind w:firstLine="566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Главная цель данного оборудования – обеспечить пользователю комфорт и экономию энергии.</w:t>
      </w:r>
    </w:p>
    <w:p w:rsidR="00A60CFC" w:rsidRPr="00E360B3" w:rsidRDefault="005A5051" w:rsidP="009A57CE">
      <w:pPr>
        <w:pStyle w:val="a3"/>
        <w:tabs>
          <w:tab w:val="left" w:pos="9356"/>
        </w:tabs>
        <w:ind w:firstLine="566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Несмотря на почти трехкратное различие в стоимости энергии, сроки окупаемости установки датчиков движения для России составляют 1–2 года, в зависимости от темпов роста цен на электроэнергию и мощности применяемого осветительного оборудования. Учитывая общий срок эксплуатации зданий, срок окупаемости данного оборудования мал, а применение данного решения позволяет учреждению сэкономить значительные средства при эксплуатации объекта.</w:t>
      </w:r>
    </w:p>
    <w:p w:rsidR="00A60CFC" w:rsidRPr="00E360B3" w:rsidRDefault="005A5051">
      <w:pPr>
        <w:pStyle w:val="a3"/>
        <w:ind w:left="4327"/>
        <w:rPr>
          <w:sz w:val="24"/>
          <w:szCs w:val="24"/>
        </w:rPr>
      </w:pPr>
      <w:r w:rsidRPr="00E360B3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1911277" cy="2278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277" cy="227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Pr="00E360B3" w:rsidRDefault="00A60CFC">
      <w:pPr>
        <w:pStyle w:val="a3"/>
        <w:spacing w:before="8"/>
        <w:rPr>
          <w:sz w:val="24"/>
          <w:szCs w:val="24"/>
        </w:rPr>
      </w:pPr>
    </w:p>
    <w:p w:rsidR="00A60CFC" w:rsidRPr="00204F1A" w:rsidRDefault="005A5051">
      <w:pPr>
        <w:pStyle w:val="a4"/>
        <w:numPr>
          <w:ilvl w:val="0"/>
          <w:numId w:val="3"/>
        </w:numPr>
        <w:tabs>
          <w:tab w:val="left" w:pos="997"/>
        </w:tabs>
        <w:spacing w:before="87"/>
        <w:ind w:left="996" w:hanging="284"/>
        <w:jc w:val="left"/>
        <w:rPr>
          <w:b/>
          <w:sz w:val="24"/>
          <w:szCs w:val="24"/>
        </w:rPr>
      </w:pPr>
      <w:r w:rsidRPr="00204F1A">
        <w:rPr>
          <w:b/>
          <w:sz w:val="24"/>
          <w:szCs w:val="24"/>
        </w:rPr>
        <w:t>Проведение замеров сопротивления изоляции проводов и силовых</w:t>
      </w:r>
      <w:r w:rsidRPr="00204F1A">
        <w:rPr>
          <w:b/>
          <w:spacing w:val="-4"/>
          <w:sz w:val="24"/>
          <w:szCs w:val="24"/>
        </w:rPr>
        <w:t xml:space="preserve"> </w:t>
      </w:r>
      <w:r w:rsidRPr="00204F1A">
        <w:rPr>
          <w:b/>
          <w:sz w:val="24"/>
          <w:szCs w:val="24"/>
        </w:rPr>
        <w:t>линий.</w:t>
      </w:r>
    </w:p>
    <w:p w:rsidR="00A60CFC" w:rsidRPr="00E360B3" w:rsidRDefault="00A60CFC">
      <w:pPr>
        <w:pStyle w:val="a3"/>
        <w:spacing w:before="5"/>
        <w:rPr>
          <w:i/>
          <w:sz w:val="24"/>
          <w:szCs w:val="24"/>
        </w:rPr>
      </w:pPr>
    </w:p>
    <w:p w:rsidR="00A60CFC" w:rsidRPr="00700395" w:rsidRDefault="005A5051" w:rsidP="00866C99">
      <w:pPr>
        <w:pStyle w:val="a3"/>
        <w:tabs>
          <w:tab w:val="left" w:pos="9356"/>
        </w:tabs>
        <w:spacing w:before="1"/>
        <w:ind w:firstLine="566"/>
        <w:jc w:val="both"/>
        <w:rPr>
          <w:sz w:val="24"/>
          <w:szCs w:val="24"/>
        </w:rPr>
      </w:pPr>
      <w:r w:rsidRPr="00700395">
        <w:rPr>
          <w:sz w:val="24"/>
          <w:szCs w:val="24"/>
        </w:rPr>
        <w:t xml:space="preserve">Проведение замеров сопротивления изоляции проводов и силовых линий </w:t>
      </w:r>
      <w:proofErr w:type="gramStart"/>
      <w:r w:rsidRPr="00700395">
        <w:rPr>
          <w:sz w:val="24"/>
          <w:szCs w:val="24"/>
        </w:rPr>
        <w:t>необходима</w:t>
      </w:r>
      <w:proofErr w:type="gramEnd"/>
      <w:r w:rsidRPr="00700395">
        <w:rPr>
          <w:sz w:val="24"/>
          <w:szCs w:val="24"/>
        </w:rPr>
        <w:t xml:space="preserve"> для определения состояния электрического хозяйства объекта. Это и измерение сопротивления изоляции, испытание кабельных линий повышенным напряжением, проверка срабатывания автоматов защиты, измерение сопротивления токам растекания заземляющих устройств, измерение сопротивления переходных контактов цепи фаза-ноль, определение токов короткого замыкания, испытание изоляции сварочных трансформаторов и т.д.</w:t>
      </w:r>
    </w:p>
    <w:p w:rsidR="00A60CFC" w:rsidRPr="00700395" w:rsidRDefault="005A5051" w:rsidP="00866C99">
      <w:pPr>
        <w:pStyle w:val="a3"/>
        <w:tabs>
          <w:tab w:val="left" w:pos="9356"/>
        </w:tabs>
        <w:ind w:firstLine="566"/>
        <w:jc w:val="both"/>
        <w:rPr>
          <w:sz w:val="24"/>
          <w:szCs w:val="24"/>
        </w:rPr>
      </w:pPr>
      <w:r w:rsidRPr="00700395">
        <w:rPr>
          <w:sz w:val="24"/>
          <w:szCs w:val="24"/>
        </w:rPr>
        <w:t>Если рассматривать все вышеперечисленные работы глобально, не вникая глубоко в технические нюансы, можно сказать следующее:</w:t>
      </w:r>
    </w:p>
    <w:p w:rsidR="00A60CFC" w:rsidRPr="00700395" w:rsidRDefault="005A5051" w:rsidP="00866C99">
      <w:pPr>
        <w:pStyle w:val="a4"/>
        <w:numPr>
          <w:ilvl w:val="0"/>
          <w:numId w:val="2"/>
        </w:numPr>
        <w:tabs>
          <w:tab w:val="left" w:pos="536"/>
          <w:tab w:val="left" w:pos="9356"/>
        </w:tabs>
        <w:ind w:left="0" w:firstLine="0"/>
        <w:jc w:val="both"/>
        <w:rPr>
          <w:sz w:val="24"/>
          <w:szCs w:val="24"/>
        </w:rPr>
      </w:pPr>
      <w:r w:rsidRPr="00700395">
        <w:rPr>
          <w:sz w:val="24"/>
          <w:szCs w:val="24"/>
        </w:rPr>
        <w:t xml:space="preserve">измерение сопротивления изоляции электропроводки производиться для контроля изоляции. Если сопротивление изоляции </w:t>
      </w:r>
      <w:proofErr w:type="gramStart"/>
      <w:r w:rsidRPr="00700395">
        <w:rPr>
          <w:sz w:val="24"/>
          <w:szCs w:val="24"/>
        </w:rPr>
        <w:t>будет</w:t>
      </w:r>
      <w:proofErr w:type="gramEnd"/>
      <w:r w:rsidRPr="00700395">
        <w:rPr>
          <w:sz w:val="24"/>
          <w:szCs w:val="24"/>
        </w:rPr>
        <w:t xml:space="preserve"> ниже нормы (согласно нормативных документов) – вероятность возникновения короткого замыкания именно в проводке очень велика (т.е. короткое замыкание не в электрооборудовании-приемнике, а именно в проводке, что в большинстве случаев намного усложняет работы по поиску и устранению</w:t>
      </w:r>
      <w:r w:rsidRPr="00700395">
        <w:rPr>
          <w:spacing w:val="1"/>
          <w:sz w:val="24"/>
          <w:szCs w:val="24"/>
        </w:rPr>
        <w:t xml:space="preserve"> </w:t>
      </w:r>
      <w:r w:rsidRPr="00700395">
        <w:rPr>
          <w:sz w:val="24"/>
          <w:szCs w:val="24"/>
        </w:rPr>
        <w:t>неисправностей);</w:t>
      </w:r>
    </w:p>
    <w:p w:rsidR="00A60CFC" w:rsidRPr="00700395" w:rsidRDefault="005A5051" w:rsidP="00866C99">
      <w:pPr>
        <w:pStyle w:val="a4"/>
        <w:numPr>
          <w:ilvl w:val="0"/>
          <w:numId w:val="2"/>
        </w:numPr>
        <w:tabs>
          <w:tab w:val="left" w:pos="805"/>
          <w:tab w:val="left" w:pos="9356"/>
        </w:tabs>
        <w:ind w:left="0" w:firstLine="0"/>
        <w:jc w:val="both"/>
        <w:rPr>
          <w:sz w:val="24"/>
          <w:szCs w:val="24"/>
        </w:rPr>
      </w:pPr>
      <w:r w:rsidRPr="00700395">
        <w:rPr>
          <w:sz w:val="24"/>
          <w:szCs w:val="24"/>
        </w:rPr>
        <w:t xml:space="preserve">измерение сопротивления токам растекания заземляющих устройств, сопротивления переходных контактов магистральных линий заземления – данные работы </w:t>
      </w:r>
      <w:proofErr w:type="gramStart"/>
      <w:r w:rsidRPr="00700395">
        <w:rPr>
          <w:sz w:val="24"/>
          <w:szCs w:val="24"/>
        </w:rPr>
        <w:t>производятся</w:t>
      </w:r>
      <w:proofErr w:type="gramEnd"/>
      <w:r w:rsidRPr="00700395">
        <w:rPr>
          <w:sz w:val="24"/>
          <w:szCs w:val="24"/>
        </w:rPr>
        <w:t xml:space="preserve"> прежде всего для обеспечения личной безопасности, защиты работающего персонала от поражения электрическим током. Ведь если сопротивление контура заземления будет больше нормативного или «третий» («пятый» провод вообще будет отсутствовать – малейший пробой на корпус электрооборудования приведет к </w:t>
      </w:r>
      <w:proofErr w:type="spellStart"/>
      <w:r w:rsidRPr="00700395">
        <w:rPr>
          <w:sz w:val="24"/>
          <w:szCs w:val="24"/>
        </w:rPr>
        <w:t>электротравме</w:t>
      </w:r>
      <w:proofErr w:type="spellEnd"/>
      <w:r w:rsidRPr="00700395">
        <w:rPr>
          <w:sz w:val="24"/>
          <w:szCs w:val="24"/>
        </w:rPr>
        <w:t xml:space="preserve"> работающего персонала со всеми последствиями;</w:t>
      </w:r>
    </w:p>
    <w:p w:rsidR="00A60CFC" w:rsidRPr="00700395" w:rsidRDefault="005A5051" w:rsidP="00866C99">
      <w:pPr>
        <w:pStyle w:val="a4"/>
        <w:numPr>
          <w:ilvl w:val="0"/>
          <w:numId w:val="2"/>
        </w:numPr>
        <w:tabs>
          <w:tab w:val="left" w:pos="704"/>
          <w:tab w:val="left" w:pos="9356"/>
        </w:tabs>
        <w:ind w:left="0" w:firstLine="0"/>
        <w:jc w:val="both"/>
        <w:rPr>
          <w:sz w:val="24"/>
          <w:szCs w:val="24"/>
        </w:rPr>
      </w:pPr>
      <w:r w:rsidRPr="00700395">
        <w:rPr>
          <w:sz w:val="24"/>
          <w:szCs w:val="24"/>
        </w:rPr>
        <w:t>проверка срабатывания автоматов защиты, определения токов короткого замыкания, полного сопротивления петли «фаза-ноль» - данное измерение  проверяет автомат защиты, вернее, соответствие его номинала минимальным токам короткого замыкания проверяемой линии. Если не вникать глубоко в теорию – можно сказать, что все материал, из которого делается изоляция кабелей и</w:t>
      </w:r>
      <w:r w:rsidRPr="00700395">
        <w:rPr>
          <w:spacing w:val="30"/>
          <w:sz w:val="24"/>
          <w:szCs w:val="24"/>
        </w:rPr>
        <w:t xml:space="preserve"> </w:t>
      </w:r>
      <w:r w:rsidRPr="00700395">
        <w:rPr>
          <w:sz w:val="24"/>
          <w:szCs w:val="24"/>
        </w:rPr>
        <w:t>проводов</w:t>
      </w:r>
    </w:p>
    <w:p w:rsidR="00A60CFC" w:rsidRPr="00700395" w:rsidRDefault="005A5051" w:rsidP="00866C99">
      <w:pPr>
        <w:pStyle w:val="a3"/>
        <w:tabs>
          <w:tab w:val="left" w:pos="9356"/>
        </w:tabs>
        <w:spacing w:before="2"/>
        <w:jc w:val="both"/>
        <w:rPr>
          <w:sz w:val="24"/>
          <w:szCs w:val="24"/>
        </w:rPr>
      </w:pPr>
      <w:r w:rsidRPr="00700395">
        <w:rPr>
          <w:sz w:val="24"/>
          <w:szCs w:val="24"/>
        </w:rPr>
        <w:t>– имеет определенную изоляцию, которая со временем под воздействием определенных факторов (воздух, вода, нагрев, старение) теряет свое сопротивление. К примеру, в начале эксплуатации сопротивление изоляции линии было 100 МОм, а через 20 лет стало уже 5 МОм, в итоге, если в начале эксплуатации линию можно было защищать автоматическим выключателем автоматом 40А (в зависимости от сечения,</w:t>
      </w:r>
      <w:r w:rsidRPr="00700395">
        <w:rPr>
          <w:spacing w:val="35"/>
          <w:sz w:val="24"/>
          <w:szCs w:val="24"/>
        </w:rPr>
        <w:t xml:space="preserve"> </w:t>
      </w:r>
      <w:r w:rsidRPr="00700395">
        <w:rPr>
          <w:sz w:val="24"/>
          <w:szCs w:val="24"/>
        </w:rPr>
        <w:t>материала</w:t>
      </w:r>
      <w:r w:rsidRPr="00700395">
        <w:rPr>
          <w:spacing w:val="35"/>
          <w:sz w:val="24"/>
          <w:szCs w:val="24"/>
        </w:rPr>
        <w:t xml:space="preserve"> </w:t>
      </w:r>
      <w:r w:rsidRPr="00700395">
        <w:rPr>
          <w:sz w:val="24"/>
          <w:szCs w:val="24"/>
        </w:rPr>
        <w:t>токопроводящей</w:t>
      </w:r>
      <w:r w:rsidRPr="00700395">
        <w:rPr>
          <w:spacing w:val="34"/>
          <w:sz w:val="24"/>
          <w:szCs w:val="24"/>
        </w:rPr>
        <w:t xml:space="preserve"> </w:t>
      </w:r>
      <w:r w:rsidRPr="00700395">
        <w:rPr>
          <w:sz w:val="24"/>
          <w:szCs w:val="24"/>
        </w:rPr>
        <w:t>жилы),</w:t>
      </w:r>
      <w:r w:rsidRPr="00700395">
        <w:rPr>
          <w:spacing w:val="35"/>
          <w:sz w:val="24"/>
          <w:szCs w:val="24"/>
        </w:rPr>
        <w:t xml:space="preserve"> </w:t>
      </w:r>
      <w:r w:rsidRPr="00700395">
        <w:rPr>
          <w:sz w:val="24"/>
          <w:szCs w:val="24"/>
        </w:rPr>
        <w:t>то</w:t>
      </w:r>
      <w:r w:rsidRPr="00700395">
        <w:rPr>
          <w:spacing w:val="34"/>
          <w:sz w:val="24"/>
          <w:szCs w:val="24"/>
        </w:rPr>
        <w:t xml:space="preserve"> </w:t>
      </w:r>
      <w:r w:rsidRPr="00700395">
        <w:rPr>
          <w:sz w:val="24"/>
          <w:szCs w:val="24"/>
        </w:rPr>
        <w:t>через</w:t>
      </w:r>
      <w:r w:rsidRPr="00700395">
        <w:rPr>
          <w:spacing w:val="35"/>
          <w:sz w:val="24"/>
          <w:szCs w:val="24"/>
        </w:rPr>
        <w:t xml:space="preserve"> </w:t>
      </w:r>
      <w:r w:rsidRPr="00700395">
        <w:rPr>
          <w:sz w:val="24"/>
          <w:szCs w:val="24"/>
        </w:rPr>
        <w:t>20</w:t>
      </w:r>
      <w:r w:rsidRPr="00700395">
        <w:rPr>
          <w:spacing w:val="34"/>
          <w:sz w:val="24"/>
          <w:szCs w:val="24"/>
        </w:rPr>
        <w:t xml:space="preserve"> </w:t>
      </w:r>
      <w:r w:rsidRPr="00700395">
        <w:rPr>
          <w:sz w:val="24"/>
          <w:szCs w:val="24"/>
        </w:rPr>
        <w:t>лет</w:t>
      </w:r>
      <w:r w:rsidRPr="00700395">
        <w:rPr>
          <w:spacing w:val="32"/>
          <w:sz w:val="24"/>
          <w:szCs w:val="24"/>
        </w:rPr>
        <w:t xml:space="preserve"> </w:t>
      </w:r>
      <w:r w:rsidRPr="00700395">
        <w:rPr>
          <w:sz w:val="24"/>
          <w:szCs w:val="24"/>
        </w:rPr>
        <w:t>такой</w:t>
      </w:r>
      <w:r w:rsidRPr="00700395">
        <w:rPr>
          <w:spacing w:val="33"/>
          <w:sz w:val="24"/>
          <w:szCs w:val="24"/>
        </w:rPr>
        <w:t xml:space="preserve"> </w:t>
      </w:r>
      <w:r w:rsidRPr="00700395">
        <w:rPr>
          <w:sz w:val="24"/>
          <w:szCs w:val="24"/>
        </w:rPr>
        <w:t>автоматический</w:t>
      </w:r>
      <w:r w:rsidR="006A1D73" w:rsidRPr="00700395">
        <w:rPr>
          <w:sz w:val="24"/>
          <w:szCs w:val="24"/>
        </w:rPr>
        <w:t xml:space="preserve"> </w:t>
      </w:r>
      <w:r w:rsidRPr="00700395">
        <w:rPr>
          <w:sz w:val="24"/>
          <w:szCs w:val="24"/>
        </w:rPr>
        <w:t xml:space="preserve">выключатель просто не сработает при коротком замыкании, ток короткого замыкания </w:t>
      </w:r>
      <w:proofErr w:type="gramStart"/>
      <w:r w:rsidRPr="00700395">
        <w:rPr>
          <w:sz w:val="24"/>
          <w:szCs w:val="24"/>
        </w:rPr>
        <w:t>будет</w:t>
      </w:r>
      <w:proofErr w:type="gramEnd"/>
      <w:r w:rsidRPr="00700395">
        <w:rPr>
          <w:sz w:val="24"/>
          <w:szCs w:val="24"/>
        </w:rPr>
        <w:t xml:space="preserve"> ниже порога срабатывания автоматического выключателя и впоследствии этого произойдет как минимум короткое </w:t>
      </w:r>
      <w:r w:rsidRPr="00700395">
        <w:rPr>
          <w:sz w:val="24"/>
          <w:szCs w:val="24"/>
        </w:rPr>
        <w:lastRenderedPageBreak/>
        <w:t>замыкание с перегоранием токопроводящей жилы, а в большинстве случаев – пожары.</w:t>
      </w:r>
    </w:p>
    <w:p w:rsidR="00A60CFC" w:rsidRPr="00E360B3" w:rsidRDefault="00A60CFC">
      <w:pPr>
        <w:pStyle w:val="a3"/>
        <w:spacing w:before="9"/>
        <w:rPr>
          <w:sz w:val="24"/>
          <w:szCs w:val="24"/>
        </w:rPr>
      </w:pPr>
    </w:p>
    <w:p w:rsidR="00A60CFC" w:rsidRPr="00204F1A" w:rsidRDefault="005A5051">
      <w:pPr>
        <w:pStyle w:val="a4"/>
        <w:numPr>
          <w:ilvl w:val="0"/>
          <w:numId w:val="3"/>
        </w:numPr>
        <w:tabs>
          <w:tab w:val="left" w:pos="1064"/>
        </w:tabs>
        <w:ind w:left="1063" w:hanging="284"/>
        <w:jc w:val="left"/>
        <w:rPr>
          <w:b/>
          <w:sz w:val="24"/>
          <w:szCs w:val="24"/>
        </w:rPr>
      </w:pPr>
      <w:r w:rsidRPr="00204F1A">
        <w:rPr>
          <w:b/>
          <w:sz w:val="24"/>
          <w:szCs w:val="24"/>
        </w:rPr>
        <w:t>Модернизация системы освещения с применением светодиодных</w:t>
      </w:r>
      <w:r w:rsidRPr="00204F1A">
        <w:rPr>
          <w:b/>
          <w:spacing w:val="-6"/>
          <w:sz w:val="24"/>
          <w:szCs w:val="24"/>
        </w:rPr>
        <w:t xml:space="preserve"> </w:t>
      </w:r>
      <w:r w:rsidRPr="00204F1A">
        <w:rPr>
          <w:b/>
          <w:sz w:val="24"/>
          <w:szCs w:val="24"/>
        </w:rPr>
        <w:t>ламп.</w:t>
      </w:r>
    </w:p>
    <w:p w:rsidR="00A60CFC" w:rsidRPr="00E360B3" w:rsidRDefault="00A60CFC">
      <w:pPr>
        <w:pStyle w:val="a3"/>
        <w:spacing w:before="11"/>
        <w:rPr>
          <w:i/>
          <w:sz w:val="24"/>
          <w:szCs w:val="24"/>
        </w:rPr>
      </w:pPr>
    </w:p>
    <w:p w:rsidR="00A60CFC" w:rsidRPr="00E360B3" w:rsidRDefault="005A5051" w:rsidP="00700395">
      <w:pPr>
        <w:pStyle w:val="a3"/>
        <w:ind w:firstLine="566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Одной из причин для проведения мероприятия по энергосбережению в учреждении, является снижение издержек и повышение экономической эффективности. При этом электрическое освещение создает комфортные условия для труда, уровень освещенности значительно влияет на производительность. Снизить затраты на электрическое освещение и повысить его качество можно путем проведения модернизации осветительного оборудования: заменой ламп  накаливаний освещения на светодиодные световые трубы без замены исправных корпусов осветительных приборов. Это позволит в сжатые сроки добиться снижения затрат на электроэнергию на нужды освещения в 2,5 раза, исключить затраты на утилизацию люминесцентных ламп и повысить качество системы</w:t>
      </w:r>
      <w:r w:rsidRPr="00E360B3">
        <w:rPr>
          <w:spacing w:val="-18"/>
          <w:sz w:val="24"/>
          <w:szCs w:val="24"/>
        </w:rPr>
        <w:t xml:space="preserve"> </w:t>
      </w:r>
      <w:r w:rsidRPr="00E360B3">
        <w:rPr>
          <w:sz w:val="24"/>
          <w:szCs w:val="24"/>
        </w:rPr>
        <w:t>освещения.</w:t>
      </w:r>
    </w:p>
    <w:p w:rsidR="00A60CFC" w:rsidRPr="00E360B3" w:rsidRDefault="005A5051">
      <w:pPr>
        <w:pStyle w:val="a3"/>
        <w:spacing w:before="2"/>
        <w:rPr>
          <w:sz w:val="24"/>
          <w:szCs w:val="24"/>
        </w:rPr>
      </w:pPr>
      <w:r w:rsidRPr="00E360B3">
        <w:rPr>
          <w:noProof/>
          <w:sz w:val="24"/>
          <w:szCs w:val="24"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2139569</wp:posOffset>
            </wp:positionH>
            <wp:positionV relativeFrom="paragraph">
              <wp:posOffset>208722</wp:posOffset>
            </wp:positionV>
            <wp:extent cx="4202995" cy="29763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2995" cy="297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Pr="00E360B3" w:rsidRDefault="00A60CFC">
      <w:pPr>
        <w:pStyle w:val="a3"/>
        <w:spacing w:before="7"/>
        <w:rPr>
          <w:sz w:val="24"/>
          <w:szCs w:val="24"/>
        </w:rPr>
      </w:pPr>
    </w:p>
    <w:p w:rsidR="00A60CFC" w:rsidRPr="00204F1A" w:rsidRDefault="005A5051" w:rsidP="002365DD">
      <w:pPr>
        <w:pStyle w:val="a4"/>
        <w:numPr>
          <w:ilvl w:val="0"/>
          <w:numId w:val="3"/>
        </w:numPr>
        <w:tabs>
          <w:tab w:val="left" w:pos="1045"/>
          <w:tab w:val="left" w:pos="9161"/>
        </w:tabs>
        <w:ind w:left="0" w:firstLine="567"/>
        <w:jc w:val="both"/>
        <w:rPr>
          <w:b/>
          <w:sz w:val="24"/>
          <w:szCs w:val="24"/>
        </w:rPr>
      </w:pPr>
      <w:r w:rsidRPr="00204F1A">
        <w:rPr>
          <w:b/>
          <w:sz w:val="24"/>
          <w:szCs w:val="24"/>
        </w:rPr>
        <w:t xml:space="preserve">Установка   теплоотражающих   экранов </w:t>
      </w:r>
      <w:r w:rsidRPr="00204F1A">
        <w:rPr>
          <w:b/>
          <w:spacing w:val="2"/>
          <w:sz w:val="24"/>
          <w:szCs w:val="24"/>
        </w:rPr>
        <w:t xml:space="preserve"> </w:t>
      </w:r>
      <w:r w:rsidRPr="00204F1A">
        <w:rPr>
          <w:b/>
          <w:sz w:val="24"/>
          <w:szCs w:val="24"/>
        </w:rPr>
        <w:t xml:space="preserve">между </w:t>
      </w:r>
      <w:r w:rsidRPr="00204F1A">
        <w:rPr>
          <w:b/>
          <w:spacing w:val="49"/>
          <w:sz w:val="24"/>
          <w:szCs w:val="24"/>
        </w:rPr>
        <w:t xml:space="preserve"> </w:t>
      </w:r>
      <w:r w:rsidRPr="00204F1A">
        <w:rPr>
          <w:b/>
          <w:sz w:val="24"/>
          <w:szCs w:val="24"/>
        </w:rPr>
        <w:t>радиаторами</w:t>
      </w:r>
      <w:r w:rsidR="006A1D73" w:rsidRPr="00204F1A">
        <w:rPr>
          <w:b/>
          <w:sz w:val="24"/>
          <w:szCs w:val="24"/>
        </w:rPr>
        <w:t xml:space="preserve"> </w:t>
      </w:r>
      <w:r w:rsidRPr="00204F1A">
        <w:rPr>
          <w:b/>
          <w:spacing w:val="-3"/>
          <w:sz w:val="24"/>
          <w:szCs w:val="24"/>
        </w:rPr>
        <w:t xml:space="preserve">(приборами </w:t>
      </w:r>
      <w:r w:rsidRPr="00204F1A">
        <w:rPr>
          <w:b/>
          <w:sz w:val="24"/>
          <w:szCs w:val="24"/>
        </w:rPr>
        <w:t>отопления) и стеной.</w:t>
      </w:r>
    </w:p>
    <w:p w:rsidR="00A60CFC" w:rsidRPr="00E360B3" w:rsidRDefault="00A60CFC" w:rsidP="002365DD">
      <w:pPr>
        <w:pStyle w:val="a3"/>
        <w:spacing w:before="11"/>
        <w:jc w:val="both"/>
        <w:rPr>
          <w:i/>
          <w:sz w:val="24"/>
          <w:szCs w:val="24"/>
        </w:rPr>
      </w:pPr>
    </w:p>
    <w:p w:rsidR="00A60CFC" w:rsidRPr="00E360B3" w:rsidRDefault="005A5051" w:rsidP="002365DD">
      <w:pPr>
        <w:pStyle w:val="a3"/>
        <w:ind w:firstLine="566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Мероприятие предназначено для сокращения бесполезных потерь тепла отопительными приборами, установленными у наружных ограждений. При отсутствии теплоотражающего экрана возможный перерасход тепловой энергии может составлять порядка 5÷7 % от всей теплоотдачи прибора.</w:t>
      </w:r>
    </w:p>
    <w:p w:rsidR="00A60CFC" w:rsidRPr="00E360B3" w:rsidRDefault="005A5051" w:rsidP="002365DD">
      <w:pPr>
        <w:pStyle w:val="a3"/>
        <w:spacing w:before="4"/>
        <w:ind w:firstLine="633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Теплоотражающий экран за радиатором отопления полностью изолирует стены от нагрева, тем самым, понижая потери тепла. Установив теплоотражающий экран за радиатор отопления, можно повысить температуру внутри помещения, как минимум, на 1÷2</w:t>
      </w:r>
      <w:r w:rsidRPr="00E360B3">
        <w:rPr>
          <w:spacing w:val="10"/>
          <w:sz w:val="24"/>
          <w:szCs w:val="24"/>
        </w:rPr>
        <w:t xml:space="preserve"> </w:t>
      </w:r>
      <w:r w:rsidRPr="00E360B3">
        <w:rPr>
          <w:sz w:val="24"/>
          <w:szCs w:val="24"/>
        </w:rPr>
        <w:t>°С.</w:t>
      </w:r>
    </w:p>
    <w:p w:rsidR="00334069" w:rsidRDefault="00334069">
      <w:pPr>
        <w:pStyle w:val="a3"/>
        <w:ind w:left="754"/>
        <w:rPr>
          <w:sz w:val="24"/>
          <w:szCs w:val="24"/>
        </w:rPr>
      </w:pPr>
    </w:p>
    <w:p w:rsidR="00A60CFC" w:rsidRPr="00E360B3" w:rsidRDefault="005A5051">
      <w:pPr>
        <w:pStyle w:val="a3"/>
        <w:ind w:left="754"/>
        <w:rPr>
          <w:sz w:val="24"/>
          <w:szCs w:val="24"/>
        </w:rPr>
      </w:pPr>
      <w:r w:rsidRPr="00E360B3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4941745" cy="3104707"/>
            <wp:effectExtent l="1905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958" cy="31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Pr="00204F1A" w:rsidRDefault="005A5051" w:rsidP="0012103E">
      <w:pPr>
        <w:pStyle w:val="a4"/>
        <w:numPr>
          <w:ilvl w:val="0"/>
          <w:numId w:val="3"/>
        </w:numPr>
        <w:tabs>
          <w:tab w:val="left" w:pos="0"/>
        </w:tabs>
        <w:spacing w:before="263"/>
        <w:ind w:left="0" w:firstLine="567"/>
        <w:jc w:val="left"/>
        <w:rPr>
          <w:b/>
          <w:sz w:val="24"/>
          <w:szCs w:val="24"/>
        </w:rPr>
      </w:pPr>
      <w:r w:rsidRPr="00204F1A">
        <w:rPr>
          <w:b/>
          <w:sz w:val="24"/>
          <w:szCs w:val="24"/>
        </w:rPr>
        <w:t>Установка регулирующих кранов на отопительных</w:t>
      </w:r>
      <w:r w:rsidRPr="00204F1A">
        <w:rPr>
          <w:b/>
          <w:spacing w:val="1"/>
          <w:sz w:val="24"/>
          <w:szCs w:val="24"/>
        </w:rPr>
        <w:t xml:space="preserve"> </w:t>
      </w:r>
      <w:r w:rsidRPr="00204F1A">
        <w:rPr>
          <w:b/>
          <w:sz w:val="24"/>
          <w:szCs w:val="24"/>
        </w:rPr>
        <w:t>приборах.</w:t>
      </w:r>
    </w:p>
    <w:p w:rsidR="00A60CFC" w:rsidRPr="00E360B3" w:rsidRDefault="00A60CFC" w:rsidP="0012103E">
      <w:pPr>
        <w:pStyle w:val="a3"/>
        <w:tabs>
          <w:tab w:val="left" w:pos="0"/>
        </w:tabs>
        <w:spacing w:before="3"/>
        <w:ind w:firstLine="567"/>
        <w:rPr>
          <w:i/>
          <w:sz w:val="24"/>
          <w:szCs w:val="24"/>
        </w:rPr>
      </w:pPr>
    </w:p>
    <w:p w:rsidR="00A60CFC" w:rsidRDefault="005A5051" w:rsidP="0012103E">
      <w:pPr>
        <w:pStyle w:val="a8"/>
        <w:ind w:firstLine="567"/>
        <w:jc w:val="both"/>
        <w:rPr>
          <w:rFonts w:ascii="Times New Roman" w:hAnsi="Times New Roman"/>
          <w:color w:val="2A2A2A"/>
          <w:sz w:val="24"/>
          <w:szCs w:val="24"/>
        </w:rPr>
      </w:pPr>
      <w:r w:rsidRPr="0012103E">
        <w:rPr>
          <w:rFonts w:ascii="Times New Roman" w:hAnsi="Times New Roman"/>
          <w:sz w:val="24"/>
          <w:szCs w:val="24"/>
        </w:rPr>
        <w:t>Для эффективной работы системы теплопотребления в учреждении рекомендуется установить регулирующие краны на отопительных приборах</w:t>
      </w:r>
      <w:r w:rsidRPr="0012103E">
        <w:rPr>
          <w:rFonts w:ascii="Times New Roman" w:hAnsi="Times New Roman"/>
          <w:i/>
          <w:sz w:val="24"/>
          <w:szCs w:val="24"/>
        </w:rPr>
        <w:t xml:space="preserve">. </w:t>
      </w:r>
      <w:r w:rsidRPr="0012103E">
        <w:rPr>
          <w:rFonts w:ascii="Times New Roman" w:hAnsi="Times New Roman"/>
          <w:color w:val="212121"/>
          <w:sz w:val="24"/>
          <w:szCs w:val="24"/>
        </w:rPr>
        <w:t xml:space="preserve">С помощью кранов обеспечивается эффективная работа системы отопления. Система отопления не может работать без </w:t>
      </w:r>
      <w:r w:rsidRPr="0012103E">
        <w:rPr>
          <w:rFonts w:ascii="Times New Roman" w:hAnsi="Times New Roman"/>
          <w:color w:val="212121"/>
          <w:spacing w:val="-3"/>
          <w:sz w:val="24"/>
          <w:szCs w:val="24"/>
        </w:rPr>
        <w:t xml:space="preserve">этих </w:t>
      </w:r>
      <w:r w:rsidRPr="0012103E">
        <w:rPr>
          <w:rFonts w:ascii="Times New Roman" w:hAnsi="Times New Roman"/>
          <w:color w:val="212121"/>
          <w:sz w:val="24"/>
          <w:szCs w:val="24"/>
        </w:rPr>
        <w:t xml:space="preserve">устройств, а в некоторых ситуациях ее использование без них становится просто опасным. Своевременная гидравлическая регулировка системы отопления необходима для стабилизации давления на определенных участках и всей схемы в целом. Температурная корректировка  служит инструментом изменения степени нагрева воздуха в конкретном помещении. Своевременная регулировка кранов на радиаторах отопления снижает расходы на энергоноситель, т.е. снижению потребления тепловой энергии. Также с помощью регулировочной арматуры можно изменять степень нагрева воздуха в помещении. </w:t>
      </w:r>
      <w:r w:rsidRPr="0012103E">
        <w:rPr>
          <w:rFonts w:ascii="Times New Roman" w:hAnsi="Times New Roman"/>
          <w:color w:val="2A2A2A"/>
          <w:sz w:val="24"/>
          <w:szCs w:val="24"/>
        </w:rPr>
        <w:t>Регулирующие краны на батарею отопления позволяют частично перекрыть подачу тепла для промывки или периодической диагностики отдельных частей системы, а это значит, что даже не придется полностью сливать воду во всем отоплении, что существенно сократит время ремонтных</w:t>
      </w:r>
      <w:r w:rsidRPr="0012103E">
        <w:rPr>
          <w:rFonts w:ascii="Times New Roman" w:hAnsi="Times New Roman"/>
          <w:color w:val="2A2A2A"/>
          <w:spacing w:val="6"/>
          <w:sz w:val="24"/>
          <w:szCs w:val="24"/>
        </w:rPr>
        <w:t xml:space="preserve"> </w:t>
      </w:r>
      <w:r w:rsidRPr="0012103E">
        <w:rPr>
          <w:rFonts w:ascii="Times New Roman" w:hAnsi="Times New Roman"/>
          <w:color w:val="2A2A2A"/>
          <w:sz w:val="24"/>
          <w:szCs w:val="24"/>
        </w:rPr>
        <w:t>работ.</w:t>
      </w:r>
    </w:p>
    <w:p w:rsidR="0012103E" w:rsidRPr="0012103E" w:rsidRDefault="0012103E" w:rsidP="0012103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0CFC" w:rsidRPr="00E360B3" w:rsidRDefault="005A5051" w:rsidP="0012103E">
      <w:pPr>
        <w:pStyle w:val="a3"/>
        <w:jc w:val="center"/>
        <w:rPr>
          <w:sz w:val="24"/>
          <w:szCs w:val="24"/>
        </w:rPr>
      </w:pPr>
      <w:r w:rsidRPr="00E360B3">
        <w:rPr>
          <w:noProof/>
          <w:sz w:val="24"/>
          <w:szCs w:val="24"/>
          <w:lang w:bidi="ar-SA"/>
        </w:rPr>
        <w:drawing>
          <wp:inline distT="0" distB="0" distL="0" distR="0">
            <wp:extent cx="4563347" cy="281330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347" cy="281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FC" w:rsidRPr="00204F1A" w:rsidRDefault="005A5051" w:rsidP="003463CF">
      <w:pPr>
        <w:pStyle w:val="a4"/>
        <w:numPr>
          <w:ilvl w:val="0"/>
          <w:numId w:val="3"/>
        </w:numPr>
        <w:tabs>
          <w:tab w:val="left" w:pos="1084"/>
        </w:tabs>
        <w:spacing w:before="87" w:line="242" w:lineRule="auto"/>
        <w:ind w:left="0" w:firstLine="567"/>
        <w:jc w:val="both"/>
        <w:rPr>
          <w:b/>
          <w:sz w:val="24"/>
          <w:szCs w:val="24"/>
        </w:rPr>
      </w:pPr>
      <w:r w:rsidRPr="00204F1A">
        <w:rPr>
          <w:b/>
          <w:sz w:val="24"/>
          <w:szCs w:val="24"/>
        </w:rPr>
        <w:lastRenderedPageBreak/>
        <w:t>Промывка трубопроводов системы отопления. Снижение тепловых и гидравлических потерь за счѐт удаления внутренних отложений с поверхностей радиаторов и разводящих</w:t>
      </w:r>
      <w:r w:rsidRPr="00204F1A">
        <w:rPr>
          <w:b/>
          <w:spacing w:val="7"/>
          <w:sz w:val="24"/>
          <w:szCs w:val="24"/>
        </w:rPr>
        <w:t xml:space="preserve"> </w:t>
      </w:r>
      <w:r w:rsidRPr="00204F1A">
        <w:rPr>
          <w:b/>
          <w:sz w:val="24"/>
          <w:szCs w:val="24"/>
        </w:rPr>
        <w:t>трубопроводов.</w:t>
      </w:r>
    </w:p>
    <w:p w:rsidR="00A60CFC" w:rsidRPr="00E360B3" w:rsidRDefault="00A60CFC" w:rsidP="003463CF">
      <w:pPr>
        <w:pStyle w:val="a3"/>
        <w:spacing w:before="5"/>
        <w:rPr>
          <w:i/>
          <w:sz w:val="24"/>
          <w:szCs w:val="24"/>
        </w:rPr>
      </w:pPr>
    </w:p>
    <w:p w:rsidR="00A60CFC" w:rsidRPr="00E360B3" w:rsidRDefault="005A5051" w:rsidP="003463CF">
      <w:pPr>
        <w:pStyle w:val="a3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Отложения в трубопроводах и на внутренних поверхностях теплообменных аппаратов является следствием физико-химического процесса. На интенсивность этого процесса влияют несколько факторов: химический состав воды, скорость движения воды, характер внутренней поверхности, температурные условия.</w:t>
      </w:r>
    </w:p>
    <w:p w:rsidR="00A60CFC" w:rsidRPr="00E360B3" w:rsidRDefault="005A5051" w:rsidP="003463CF">
      <w:pPr>
        <w:pStyle w:val="a3"/>
        <w:ind w:firstLine="710"/>
        <w:jc w:val="both"/>
        <w:rPr>
          <w:sz w:val="24"/>
          <w:szCs w:val="24"/>
        </w:rPr>
      </w:pPr>
      <w:proofErr w:type="gramStart"/>
      <w:r w:rsidRPr="00E360B3">
        <w:rPr>
          <w:sz w:val="24"/>
          <w:szCs w:val="24"/>
        </w:rPr>
        <w:t>Отложения способны вносить коррективы в установленный гидравлический и тепловой режимы доставки теплоносителя до конечного потребителя, поэтому своевременное их удаление с использованием современных технологий является мерой, позволяющей устранить сбои в теплоснабжении, а так же снизить затраты электрической энергии на прокачку теплоносителя.</w:t>
      </w:r>
      <w:proofErr w:type="gramEnd"/>
      <w:r w:rsidRPr="00E360B3">
        <w:rPr>
          <w:sz w:val="24"/>
          <w:szCs w:val="24"/>
        </w:rPr>
        <w:t xml:space="preserve"> В том случае если отложения сформировались на внутренней поверхности радиаторов, они выступают в роли дополнительного сопротивления теплопередаче.</w:t>
      </w:r>
    </w:p>
    <w:p w:rsidR="00A60CFC" w:rsidRPr="00E360B3" w:rsidRDefault="005A5051" w:rsidP="003463CF">
      <w:pPr>
        <w:pStyle w:val="a3"/>
        <w:spacing w:before="1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Как правило, промывка трубопроводов отопления требуется любой системе отопления, отработавшей без промывки более 5-10 лет.</w:t>
      </w:r>
    </w:p>
    <w:p w:rsidR="00A60CFC" w:rsidRPr="00E360B3" w:rsidRDefault="005A5051" w:rsidP="003463CF">
      <w:pPr>
        <w:pStyle w:val="a3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Практика показывает, что за это время эффективность системы отопления существенно снижается; большая часть диаметра трубы системы отопления забита отложениями, которые не только увеличивают потребление газа и электроэнергии, но и могут привести к различным авариям системы отопления.</w:t>
      </w:r>
    </w:p>
    <w:p w:rsidR="00A60CFC" w:rsidRDefault="005A5051" w:rsidP="003463CF">
      <w:pPr>
        <w:pStyle w:val="a3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Существует несколько основных технологий промывки отопления; каждая из них имеет свои недостатки и преимущества.</w:t>
      </w:r>
    </w:p>
    <w:p w:rsidR="00F77314" w:rsidRPr="00E360B3" w:rsidRDefault="00F77314" w:rsidP="003463CF">
      <w:pPr>
        <w:pStyle w:val="a3"/>
        <w:ind w:firstLine="710"/>
        <w:jc w:val="both"/>
        <w:rPr>
          <w:sz w:val="24"/>
          <w:szCs w:val="24"/>
        </w:rPr>
      </w:pPr>
    </w:p>
    <w:p w:rsidR="00A60CFC" w:rsidRPr="00E360B3" w:rsidRDefault="005A5051" w:rsidP="003463CF">
      <w:pPr>
        <w:pStyle w:val="Heading1"/>
        <w:spacing w:before="3" w:line="319" w:lineRule="exact"/>
        <w:ind w:left="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Химическая промывка трубопроводов</w:t>
      </w:r>
    </w:p>
    <w:p w:rsidR="00A60CFC" w:rsidRPr="00E360B3" w:rsidRDefault="005A5051" w:rsidP="003463CF">
      <w:pPr>
        <w:pStyle w:val="a3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 xml:space="preserve">Наиболее распространенным вариантом промывки трубопроводов является химическая </w:t>
      </w:r>
      <w:proofErr w:type="spellStart"/>
      <w:r w:rsidRPr="00E360B3">
        <w:rPr>
          <w:sz w:val="24"/>
          <w:szCs w:val="24"/>
        </w:rPr>
        <w:t>безразборная</w:t>
      </w:r>
      <w:proofErr w:type="spellEnd"/>
      <w:r w:rsidRPr="00E360B3">
        <w:rPr>
          <w:sz w:val="24"/>
          <w:szCs w:val="24"/>
        </w:rPr>
        <w:t xml:space="preserve"> промывка отопления, которая позволяет сравнительно легко перевести в растворенное состояние подавляющую часть накипи и отложений и в таком виде вымыть их из системы отопления. В наши дни для промывки системы отопления используются кислые и щелочные растворы различных реагентов.</w:t>
      </w:r>
    </w:p>
    <w:p w:rsidR="00A60CFC" w:rsidRPr="00E360B3" w:rsidRDefault="005A5051" w:rsidP="003463CF">
      <w:pPr>
        <w:pStyle w:val="a3"/>
        <w:spacing w:before="1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Среди них – композиционные органические и неорганические кислоты, например, составы на основе ортофосфорной кислоты, растворы едкого натра с</w:t>
      </w:r>
      <w:r w:rsidR="00F77314">
        <w:rPr>
          <w:sz w:val="24"/>
          <w:szCs w:val="24"/>
        </w:rPr>
        <w:t xml:space="preserve"> </w:t>
      </w:r>
      <w:r w:rsidRPr="00E360B3">
        <w:rPr>
          <w:sz w:val="24"/>
          <w:szCs w:val="24"/>
        </w:rPr>
        <w:t>различными присадками и другие составы. Точные составы составов для промывки отопления держатся производителями в секрете.</w:t>
      </w:r>
    </w:p>
    <w:p w:rsidR="00A60CFC" w:rsidRPr="00E360B3" w:rsidRDefault="005A5051" w:rsidP="003463CF">
      <w:pPr>
        <w:pStyle w:val="a3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 xml:space="preserve">Химическая промывка труб отопления – сравнительно </w:t>
      </w:r>
      <w:proofErr w:type="gramStart"/>
      <w:r w:rsidRPr="00E360B3">
        <w:rPr>
          <w:sz w:val="24"/>
          <w:szCs w:val="24"/>
        </w:rPr>
        <w:t>дешевый</w:t>
      </w:r>
      <w:proofErr w:type="gramEnd"/>
      <w:r w:rsidRPr="00E360B3">
        <w:rPr>
          <w:sz w:val="24"/>
          <w:szCs w:val="24"/>
        </w:rPr>
        <w:t xml:space="preserve"> и надежный метод, позволяющий избавить систему отопления от накипи и загрязнения, однако обладающий определенными недостатками. Среди них – невозможность химической промывки алюминиевых труб, токсичность промывочных растворов, проблема утилизации больших количеств кислотного или щелочного промывочного раствора.</w:t>
      </w:r>
    </w:p>
    <w:p w:rsidR="00A60CFC" w:rsidRPr="00E360B3" w:rsidRDefault="005A5051" w:rsidP="003463CF">
      <w:pPr>
        <w:pStyle w:val="a3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 xml:space="preserve">Технически химическая промывка отопления проводится  следующим образом: после того, как </w:t>
      </w:r>
      <w:proofErr w:type="gramStart"/>
      <w:r w:rsidRPr="00E360B3">
        <w:rPr>
          <w:sz w:val="24"/>
          <w:szCs w:val="24"/>
        </w:rPr>
        <w:t>подобран соответствующий данной системе отопления химический реагент для промывки отопления и выбран</w:t>
      </w:r>
      <w:proofErr w:type="gramEnd"/>
      <w:r w:rsidRPr="00E360B3">
        <w:rPr>
          <w:sz w:val="24"/>
          <w:szCs w:val="24"/>
        </w:rPr>
        <w:t xml:space="preserve"> ингибитор коррозии труб, на место проведения работ выезжает группа технических специалистов.</w:t>
      </w:r>
    </w:p>
    <w:p w:rsidR="00A60CFC" w:rsidRDefault="005A5051" w:rsidP="003463CF">
      <w:pPr>
        <w:pStyle w:val="a3"/>
        <w:spacing w:before="2"/>
        <w:ind w:firstLine="710"/>
        <w:jc w:val="both"/>
        <w:rPr>
          <w:sz w:val="24"/>
          <w:szCs w:val="24"/>
        </w:rPr>
      </w:pPr>
      <w:r w:rsidRPr="00E360B3">
        <w:rPr>
          <w:spacing w:val="-3"/>
          <w:sz w:val="24"/>
          <w:szCs w:val="24"/>
        </w:rPr>
        <w:t xml:space="preserve">На </w:t>
      </w:r>
      <w:r w:rsidRPr="00E360B3">
        <w:rPr>
          <w:sz w:val="24"/>
          <w:szCs w:val="24"/>
        </w:rPr>
        <w:t>месте работ используется специальная емкость с насосом, подключаемая к системе отопления. После того, как все необходимые химикалии введены в систему отопления моющий раствор циркулирует в системе отопления в течение времени, которое рассчитывается индивидуально в зависимости от степени загрязненности системы отопления. Химическая промывка отопления может происходить и в зимний период, без остановки системы отопления. Химическая промывка отопления дешевле капитального ремонта системы отопления в 10-15 раз, продлевает срок нормальной работы отопления на 10-15 лет,  снижает расходы электроэнергии на   20 % - 60</w:t>
      </w:r>
      <w:r w:rsidRPr="00E360B3">
        <w:rPr>
          <w:spacing w:val="1"/>
          <w:sz w:val="24"/>
          <w:szCs w:val="24"/>
        </w:rPr>
        <w:t xml:space="preserve"> </w:t>
      </w:r>
      <w:r w:rsidRPr="00E360B3">
        <w:rPr>
          <w:sz w:val="24"/>
          <w:szCs w:val="24"/>
        </w:rPr>
        <w:t>%.</w:t>
      </w:r>
    </w:p>
    <w:p w:rsidR="00F77314" w:rsidRPr="00E360B3" w:rsidRDefault="00F77314" w:rsidP="003463CF">
      <w:pPr>
        <w:pStyle w:val="a3"/>
        <w:spacing w:before="2"/>
        <w:ind w:firstLine="710"/>
        <w:jc w:val="both"/>
        <w:rPr>
          <w:sz w:val="24"/>
          <w:szCs w:val="24"/>
        </w:rPr>
      </w:pPr>
    </w:p>
    <w:p w:rsidR="00A60CFC" w:rsidRPr="00E360B3" w:rsidRDefault="005A5051" w:rsidP="003463CF">
      <w:pPr>
        <w:pStyle w:val="Heading1"/>
        <w:spacing w:before="2" w:line="320" w:lineRule="exact"/>
        <w:ind w:left="0"/>
        <w:jc w:val="both"/>
        <w:rPr>
          <w:sz w:val="24"/>
          <w:szCs w:val="24"/>
        </w:rPr>
      </w:pPr>
      <w:proofErr w:type="gramStart"/>
      <w:r w:rsidRPr="00E360B3">
        <w:rPr>
          <w:sz w:val="24"/>
          <w:szCs w:val="24"/>
        </w:rPr>
        <w:lastRenderedPageBreak/>
        <w:t>Гидродинамический</w:t>
      </w:r>
      <w:proofErr w:type="gramEnd"/>
      <w:r w:rsidRPr="00E360B3">
        <w:rPr>
          <w:sz w:val="24"/>
          <w:szCs w:val="24"/>
        </w:rPr>
        <w:t xml:space="preserve"> метод промывки трубопроводов отопления</w:t>
      </w:r>
    </w:p>
    <w:p w:rsidR="00A60CFC" w:rsidRPr="00E360B3" w:rsidRDefault="005A5051" w:rsidP="003463CF">
      <w:pPr>
        <w:pStyle w:val="a3"/>
        <w:spacing w:line="242" w:lineRule="auto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Гидродинамическая промывка труб отопления состоит в удалении накипи путем очистки системы отопления тонкими струями воды, подаваемыми в трубы через специальные насадки под высоким давлением.</w:t>
      </w:r>
    </w:p>
    <w:p w:rsidR="00A60CFC" w:rsidRPr="00E360B3" w:rsidRDefault="005A5051" w:rsidP="003463CF">
      <w:pPr>
        <w:pStyle w:val="a3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 xml:space="preserve">Гидродинамическая промывка труб по стоимости более чем в 2 раза дешевле замены оборудования, причем позволяет добиться впечатляющих результатов по восстановлению </w:t>
      </w:r>
      <w:proofErr w:type="spellStart"/>
      <w:r w:rsidRPr="00E360B3">
        <w:rPr>
          <w:sz w:val="24"/>
          <w:szCs w:val="24"/>
        </w:rPr>
        <w:t>энергоэффективности</w:t>
      </w:r>
      <w:proofErr w:type="spellEnd"/>
      <w:r w:rsidRPr="00E360B3">
        <w:rPr>
          <w:sz w:val="24"/>
          <w:szCs w:val="24"/>
        </w:rPr>
        <w:t xml:space="preserve"> системы. Особенно это касается чугунных радиаторов отопления, которые методом гидродинамической промывки отопления полностью восстанавливают свою работоспособность. Аппараты для гидродинамической промывки работают в специальных лабораториях под давлением около двухсот атмосфер, полностью уничтожая любые виды отложений: соли кальция, магния, натрия, жиры, ржавчину, нагар,</w:t>
      </w:r>
      <w:r w:rsidRPr="00E360B3">
        <w:rPr>
          <w:spacing w:val="13"/>
          <w:sz w:val="24"/>
          <w:szCs w:val="24"/>
        </w:rPr>
        <w:t xml:space="preserve"> </w:t>
      </w:r>
      <w:r w:rsidRPr="00E360B3">
        <w:rPr>
          <w:sz w:val="24"/>
          <w:szCs w:val="24"/>
        </w:rPr>
        <w:t>химикаты.</w:t>
      </w:r>
    </w:p>
    <w:p w:rsidR="00F77314" w:rsidRDefault="00F77314" w:rsidP="003463CF">
      <w:pPr>
        <w:pStyle w:val="Heading1"/>
        <w:spacing w:line="319" w:lineRule="exact"/>
        <w:ind w:left="0"/>
        <w:jc w:val="both"/>
        <w:rPr>
          <w:sz w:val="24"/>
          <w:szCs w:val="24"/>
        </w:rPr>
      </w:pPr>
    </w:p>
    <w:p w:rsidR="00A60CFC" w:rsidRPr="00E360B3" w:rsidRDefault="005A5051" w:rsidP="003463CF">
      <w:pPr>
        <w:pStyle w:val="Heading1"/>
        <w:spacing w:line="319" w:lineRule="exact"/>
        <w:ind w:left="0"/>
        <w:jc w:val="both"/>
        <w:rPr>
          <w:sz w:val="24"/>
          <w:szCs w:val="24"/>
        </w:rPr>
      </w:pPr>
      <w:proofErr w:type="spellStart"/>
      <w:r w:rsidRPr="00E360B3">
        <w:rPr>
          <w:sz w:val="24"/>
          <w:szCs w:val="24"/>
        </w:rPr>
        <w:t>Пневмогидроимпульсная</w:t>
      </w:r>
      <w:proofErr w:type="spellEnd"/>
      <w:r w:rsidRPr="00E360B3">
        <w:rPr>
          <w:sz w:val="24"/>
          <w:szCs w:val="24"/>
        </w:rPr>
        <w:t xml:space="preserve"> промывка труб</w:t>
      </w:r>
    </w:p>
    <w:p w:rsidR="00A60CFC" w:rsidRPr="00E360B3" w:rsidRDefault="005A5051" w:rsidP="003463CF">
      <w:pPr>
        <w:pStyle w:val="a3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 xml:space="preserve">Метод </w:t>
      </w:r>
      <w:proofErr w:type="spellStart"/>
      <w:r w:rsidRPr="00E360B3">
        <w:rPr>
          <w:sz w:val="24"/>
          <w:szCs w:val="24"/>
        </w:rPr>
        <w:t>пневмогидроимпульсной</w:t>
      </w:r>
      <w:proofErr w:type="spellEnd"/>
      <w:r w:rsidRPr="00E360B3">
        <w:rPr>
          <w:sz w:val="24"/>
          <w:szCs w:val="24"/>
        </w:rPr>
        <w:t xml:space="preserve"> очистки позволяет проводить промывку труб путем многократных импульсов, выполняемых при помощи импульсного аппарата.</w:t>
      </w:r>
    </w:p>
    <w:p w:rsidR="00A60CFC" w:rsidRPr="00E360B3" w:rsidRDefault="005A5051" w:rsidP="003463CF">
      <w:pPr>
        <w:pStyle w:val="a3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 xml:space="preserve">В данном </w:t>
      </w:r>
      <w:proofErr w:type="gramStart"/>
      <w:r w:rsidRPr="00E360B3">
        <w:rPr>
          <w:sz w:val="24"/>
          <w:szCs w:val="24"/>
        </w:rPr>
        <w:t>случае</w:t>
      </w:r>
      <w:proofErr w:type="gramEnd"/>
      <w:r w:rsidRPr="00E360B3">
        <w:rPr>
          <w:sz w:val="24"/>
          <w:szCs w:val="24"/>
        </w:rPr>
        <w:t xml:space="preserve"> кинетическая импульсная волна создает в воде, заполняющей систему отопления, </w:t>
      </w:r>
      <w:proofErr w:type="spellStart"/>
      <w:r w:rsidRPr="00E360B3">
        <w:rPr>
          <w:sz w:val="24"/>
          <w:szCs w:val="24"/>
        </w:rPr>
        <w:t>кавитационные</w:t>
      </w:r>
      <w:proofErr w:type="spellEnd"/>
      <w:r w:rsidRPr="00E360B3">
        <w:rPr>
          <w:sz w:val="24"/>
          <w:szCs w:val="24"/>
        </w:rPr>
        <w:t xml:space="preserve"> пузырьки из газопаровой смеси, возникающие вследствие прохождения через жидкость акустической волны высокой интенсивности во время полупериода разрежения. Двигаясь с током воды в область с повышенным давлением или во время полупериода сжатия, </w:t>
      </w:r>
      <w:proofErr w:type="spellStart"/>
      <w:r w:rsidRPr="00E360B3">
        <w:rPr>
          <w:sz w:val="24"/>
          <w:szCs w:val="24"/>
        </w:rPr>
        <w:t>кавитационный</w:t>
      </w:r>
      <w:proofErr w:type="spellEnd"/>
      <w:r w:rsidRPr="00E360B3">
        <w:rPr>
          <w:sz w:val="24"/>
          <w:szCs w:val="24"/>
        </w:rPr>
        <w:t xml:space="preserve"> пузырек захлопывается, излучая при этом ударную</w:t>
      </w:r>
      <w:r w:rsidRPr="00E360B3">
        <w:rPr>
          <w:spacing w:val="7"/>
          <w:sz w:val="24"/>
          <w:szCs w:val="24"/>
        </w:rPr>
        <w:t xml:space="preserve"> </w:t>
      </w:r>
      <w:r w:rsidRPr="00E360B3">
        <w:rPr>
          <w:sz w:val="24"/>
          <w:szCs w:val="24"/>
        </w:rPr>
        <w:t>волну.</w:t>
      </w:r>
    </w:p>
    <w:p w:rsidR="00A60CFC" w:rsidRDefault="005A5051" w:rsidP="003463CF">
      <w:pPr>
        <w:pStyle w:val="a3"/>
        <w:ind w:firstLine="710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Завихрения воды с воздухом отрывают отложения от стенок труб, а последующая волна воздушно-водяной смеси уносит накипь, которая поднялась со дна.</w:t>
      </w:r>
    </w:p>
    <w:p w:rsidR="00F77314" w:rsidRPr="00E360B3" w:rsidRDefault="00F77314" w:rsidP="003463CF">
      <w:pPr>
        <w:pStyle w:val="a3"/>
        <w:ind w:firstLine="710"/>
        <w:jc w:val="both"/>
        <w:rPr>
          <w:sz w:val="24"/>
          <w:szCs w:val="24"/>
        </w:rPr>
      </w:pPr>
    </w:p>
    <w:p w:rsidR="00A60CFC" w:rsidRPr="00204F1A" w:rsidRDefault="005A5051" w:rsidP="00B640A2">
      <w:pPr>
        <w:pStyle w:val="a4"/>
        <w:numPr>
          <w:ilvl w:val="0"/>
          <w:numId w:val="3"/>
        </w:numPr>
        <w:tabs>
          <w:tab w:val="left" w:pos="1204"/>
        </w:tabs>
        <w:spacing w:before="61"/>
        <w:ind w:left="0" w:firstLine="567"/>
        <w:jc w:val="both"/>
        <w:rPr>
          <w:b/>
          <w:sz w:val="24"/>
          <w:szCs w:val="24"/>
        </w:rPr>
      </w:pPr>
      <w:r w:rsidRPr="00204F1A">
        <w:rPr>
          <w:b/>
          <w:sz w:val="24"/>
          <w:szCs w:val="24"/>
        </w:rPr>
        <w:t>Установка доводчиков наружных</w:t>
      </w:r>
      <w:r w:rsidRPr="00204F1A">
        <w:rPr>
          <w:b/>
          <w:spacing w:val="2"/>
          <w:sz w:val="24"/>
          <w:szCs w:val="24"/>
        </w:rPr>
        <w:t xml:space="preserve"> </w:t>
      </w:r>
      <w:r w:rsidRPr="00204F1A">
        <w:rPr>
          <w:b/>
          <w:sz w:val="24"/>
          <w:szCs w:val="24"/>
        </w:rPr>
        <w:t>дверей.</w:t>
      </w:r>
    </w:p>
    <w:p w:rsidR="00A60CFC" w:rsidRPr="00E360B3" w:rsidRDefault="00A60CFC" w:rsidP="003463CF">
      <w:pPr>
        <w:pStyle w:val="a3"/>
        <w:spacing w:before="5"/>
        <w:rPr>
          <w:i/>
          <w:sz w:val="24"/>
          <w:szCs w:val="24"/>
        </w:rPr>
      </w:pPr>
    </w:p>
    <w:p w:rsidR="00A60CFC" w:rsidRPr="00E360B3" w:rsidRDefault="005A5051" w:rsidP="003463CF">
      <w:pPr>
        <w:pStyle w:val="a3"/>
        <w:ind w:firstLine="638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Доводчики наружных дверей предназначены для автоматического их закрывания, что исключает неограниченную инфильтрацию через дверной проем.</w:t>
      </w: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Pr="00E360B3" w:rsidRDefault="00A60CFC">
      <w:pPr>
        <w:pStyle w:val="a3"/>
        <w:rPr>
          <w:sz w:val="24"/>
          <w:szCs w:val="24"/>
        </w:rPr>
      </w:pPr>
    </w:p>
    <w:p w:rsidR="00A60CFC" w:rsidRDefault="005A5051" w:rsidP="009A2616">
      <w:pPr>
        <w:pStyle w:val="a3"/>
        <w:spacing w:before="5"/>
        <w:jc w:val="center"/>
        <w:rPr>
          <w:sz w:val="24"/>
          <w:szCs w:val="24"/>
        </w:rPr>
      </w:pPr>
      <w:r w:rsidRPr="00E360B3">
        <w:rPr>
          <w:noProof/>
          <w:sz w:val="24"/>
          <w:szCs w:val="24"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2998469</wp:posOffset>
            </wp:positionH>
            <wp:positionV relativeFrom="paragraph">
              <wp:posOffset>123350</wp:posOffset>
            </wp:positionV>
            <wp:extent cx="2300925" cy="241649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925" cy="241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60B3">
        <w:rPr>
          <w:sz w:val="24"/>
          <w:szCs w:val="24"/>
        </w:rPr>
        <w:t>Рисунок Доводчик двери</w:t>
      </w:r>
    </w:p>
    <w:p w:rsidR="009A2616" w:rsidRPr="00E360B3" w:rsidRDefault="009A2616" w:rsidP="009A2616">
      <w:pPr>
        <w:pStyle w:val="a3"/>
        <w:spacing w:before="5"/>
        <w:jc w:val="center"/>
        <w:rPr>
          <w:sz w:val="24"/>
          <w:szCs w:val="24"/>
        </w:rPr>
      </w:pPr>
    </w:p>
    <w:p w:rsidR="00A60CFC" w:rsidRPr="00E360B3" w:rsidRDefault="005A5051" w:rsidP="009A2616">
      <w:pPr>
        <w:pStyle w:val="a3"/>
        <w:tabs>
          <w:tab w:val="left" w:pos="9356"/>
        </w:tabs>
        <w:ind w:firstLine="566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Установка дверного доводчика производится с целью сокращения времени поступления холодного воздуха при открытии входных дверей или ворот и как следствие, сокращения падения температуры на рабочих местах. Дверной доводчик существенно уменьшает количество проникающего в помещение холодного наружного воздуха, что приводит к значительной экономии энергии на отопление.</w:t>
      </w:r>
    </w:p>
    <w:p w:rsidR="00A60CFC" w:rsidRPr="00E360B3" w:rsidRDefault="005A5051" w:rsidP="009A2616">
      <w:pPr>
        <w:pStyle w:val="a3"/>
        <w:tabs>
          <w:tab w:val="left" w:pos="9356"/>
        </w:tabs>
        <w:ind w:firstLine="566"/>
        <w:jc w:val="both"/>
        <w:rPr>
          <w:sz w:val="24"/>
          <w:szCs w:val="24"/>
        </w:rPr>
      </w:pPr>
      <w:r w:rsidRPr="00E360B3">
        <w:rPr>
          <w:sz w:val="24"/>
          <w:szCs w:val="24"/>
        </w:rPr>
        <w:lastRenderedPageBreak/>
        <w:t>Подбор автоматического дверного доводчика осуществляется, исходя из данных о массе двери, о необходимом усилии для ее закрывания, и об ее</w:t>
      </w:r>
      <w:r w:rsidRPr="00E360B3">
        <w:rPr>
          <w:spacing w:val="-42"/>
          <w:sz w:val="24"/>
          <w:szCs w:val="24"/>
        </w:rPr>
        <w:t xml:space="preserve"> </w:t>
      </w:r>
      <w:r w:rsidRPr="00E360B3">
        <w:rPr>
          <w:sz w:val="24"/>
          <w:szCs w:val="24"/>
        </w:rPr>
        <w:t>материале.</w:t>
      </w:r>
    </w:p>
    <w:p w:rsidR="00A60CFC" w:rsidRPr="00E360B3" w:rsidRDefault="005A5051" w:rsidP="009A2616">
      <w:pPr>
        <w:pStyle w:val="a3"/>
        <w:tabs>
          <w:tab w:val="left" w:pos="9356"/>
        </w:tabs>
        <w:spacing w:line="242" w:lineRule="auto"/>
        <w:ind w:firstLine="566"/>
        <w:jc w:val="both"/>
        <w:rPr>
          <w:sz w:val="24"/>
          <w:szCs w:val="24"/>
        </w:rPr>
      </w:pPr>
      <w:r w:rsidRPr="00E360B3">
        <w:rPr>
          <w:sz w:val="24"/>
          <w:szCs w:val="24"/>
        </w:rPr>
        <w:t>Годовой сокращение потерь тепла через дверной проем с установленным дверным доводчиком определяется через формулу:</w:t>
      </w:r>
    </w:p>
    <w:p w:rsidR="00A60CFC" w:rsidRPr="00E360B3" w:rsidRDefault="005A5051" w:rsidP="009A2616">
      <w:pPr>
        <w:pStyle w:val="a3"/>
        <w:tabs>
          <w:tab w:val="left" w:pos="9356"/>
        </w:tabs>
        <w:spacing w:before="1" w:line="325" w:lineRule="exact"/>
        <w:jc w:val="both"/>
        <w:rPr>
          <w:rFonts w:eastAsia="Cambria Math"/>
          <w:sz w:val="24"/>
          <w:szCs w:val="24"/>
        </w:rPr>
      </w:pPr>
      <w:r w:rsidRPr="00E360B3">
        <w:rPr>
          <w:rFonts w:eastAsia="Cambria Math"/>
          <w:sz w:val="24"/>
          <w:szCs w:val="24"/>
        </w:rPr>
        <w:t>Δ</w:t>
      </w:r>
      <w:r w:rsidRPr="00E360B3">
        <w:rPr>
          <w:rFonts w:ascii="Cambria Math" w:eastAsia="Cambria Math" w:hAnsi="Cambria Math"/>
          <w:sz w:val="24"/>
          <w:szCs w:val="24"/>
        </w:rPr>
        <w:t>𝐸</w:t>
      </w:r>
      <w:r w:rsidRPr="00E360B3">
        <w:rPr>
          <w:rFonts w:eastAsia="Cambria Math"/>
          <w:sz w:val="24"/>
          <w:szCs w:val="24"/>
        </w:rPr>
        <w:t>=</w:t>
      </w:r>
      <w:r w:rsidRPr="00E360B3">
        <w:rPr>
          <w:rFonts w:ascii="Cambria Math" w:eastAsia="Cambria Math" w:hAnsi="Cambria Math"/>
          <w:sz w:val="24"/>
          <w:szCs w:val="24"/>
        </w:rPr>
        <w:t>𝑘𝑒𝑓𝑓</w:t>
      </w:r>
      <w:r w:rsidRPr="00E360B3">
        <w:rPr>
          <w:rFonts w:eastAsia="Cambria Math"/>
          <w:sz w:val="24"/>
          <w:szCs w:val="24"/>
        </w:rPr>
        <w:t xml:space="preserve">∙ </w:t>
      </w:r>
      <w:r w:rsidRPr="00E360B3">
        <w:rPr>
          <w:rFonts w:ascii="Cambria Math" w:eastAsia="Cambria Math" w:hAnsi="Cambria Math"/>
          <w:sz w:val="24"/>
          <w:szCs w:val="24"/>
        </w:rPr>
        <w:t>𝐸</w:t>
      </w:r>
      <w:r w:rsidRPr="00E360B3">
        <w:rPr>
          <w:rFonts w:eastAsia="Cambria Math"/>
          <w:sz w:val="24"/>
          <w:szCs w:val="24"/>
        </w:rPr>
        <w:t>П</w:t>
      </w:r>
    </w:p>
    <w:p w:rsidR="00A60CFC" w:rsidRDefault="005A5051" w:rsidP="009A2616">
      <w:pPr>
        <w:pStyle w:val="a3"/>
        <w:tabs>
          <w:tab w:val="left" w:pos="9356"/>
        </w:tabs>
        <w:ind w:firstLine="566"/>
        <w:jc w:val="both"/>
        <w:rPr>
          <w:sz w:val="24"/>
          <w:szCs w:val="24"/>
        </w:rPr>
      </w:pPr>
      <w:proofErr w:type="gramStart"/>
      <w:r w:rsidRPr="00E360B3">
        <w:rPr>
          <w:sz w:val="24"/>
          <w:szCs w:val="24"/>
        </w:rPr>
        <w:t xml:space="preserve">где </w:t>
      </w:r>
      <w:proofErr w:type="spellStart"/>
      <w:r w:rsidRPr="00E360B3">
        <w:rPr>
          <w:i/>
          <w:sz w:val="24"/>
          <w:szCs w:val="24"/>
        </w:rPr>
        <w:t>k</w:t>
      </w:r>
      <w:r w:rsidRPr="00E360B3">
        <w:rPr>
          <w:sz w:val="24"/>
          <w:szCs w:val="24"/>
        </w:rPr>
        <w:t>eff</w:t>
      </w:r>
      <w:proofErr w:type="spellEnd"/>
      <w:r w:rsidRPr="00E360B3">
        <w:rPr>
          <w:sz w:val="24"/>
          <w:szCs w:val="24"/>
        </w:rPr>
        <w:t xml:space="preserve"> – коэффициент эффективности доводчика (согласно экспериментальным данным доводчики дают примерно до 5 % экономии от потерь через входные и межкомнатные двери, при этом через двери теряется порядка 10 % тепла, потребленной в отопительный период в базовом году,</w:t>
      </w:r>
      <w:r w:rsidRPr="00E360B3">
        <w:rPr>
          <w:spacing w:val="5"/>
          <w:sz w:val="24"/>
          <w:szCs w:val="24"/>
        </w:rPr>
        <w:t xml:space="preserve"> </w:t>
      </w:r>
      <w:r w:rsidRPr="00E360B3">
        <w:rPr>
          <w:sz w:val="24"/>
          <w:szCs w:val="24"/>
        </w:rPr>
        <w:t>Гкал.</w:t>
      </w:r>
      <w:proofErr w:type="gramEnd"/>
    </w:p>
    <w:p w:rsidR="007D2FEB" w:rsidRPr="00E360B3" w:rsidRDefault="007D2FEB" w:rsidP="009A2616">
      <w:pPr>
        <w:pStyle w:val="a3"/>
        <w:tabs>
          <w:tab w:val="left" w:pos="9356"/>
        </w:tabs>
        <w:ind w:firstLine="566"/>
        <w:jc w:val="both"/>
        <w:rPr>
          <w:sz w:val="24"/>
          <w:szCs w:val="24"/>
        </w:rPr>
      </w:pPr>
    </w:p>
    <w:p w:rsidR="00A60CFC" w:rsidRPr="00E360B3" w:rsidRDefault="005A5051">
      <w:pPr>
        <w:pStyle w:val="Heading1"/>
        <w:numPr>
          <w:ilvl w:val="0"/>
          <w:numId w:val="3"/>
        </w:numPr>
        <w:tabs>
          <w:tab w:val="left" w:pos="1534"/>
          <w:tab w:val="left" w:pos="1535"/>
          <w:tab w:val="left" w:pos="2920"/>
          <w:tab w:val="left" w:pos="4656"/>
          <w:tab w:val="left" w:pos="7068"/>
        </w:tabs>
        <w:spacing w:before="66" w:line="264" w:lineRule="auto"/>
        <w:ind w:left="353" w:right="371" w:firstLine="566"/>
        <w:jc w:val="left"/>
        <w:rPr>
          <w:sz w:val="24"/>
          <w:szCs w:val="24"/>
        </w:rPr>
      </w:pPr>
      <w:r w:rsidRPr="00E360B3">
        <w:rPr>
          <w:sz w:val="24"/>
          <w:szCs w:val="24"/>
        </w:rPr>
        <w:t>График</w:t>
      </w:r>
      <w:r w:rsidRPr="00E360B3">
        <w:rPr>
          <w:sz w:val="24"/>
          <w:szCs w:val="24"/>
        </w:rPr>
        <w:tab/>
        <w:t>внедрения</w:t>
      </w:r>
      <w:r w:rsidRPr="00E360B3">
        <w:rPr>
          <w:sz w:val="24"/>
          <w:szCs w:val="24"/>
        </w:rPr>
        <w:tab/>
        <w:t>рекомендуемых</w:t>
      </w:r>
      <w:r w:rsidRPr="00E360B3">
        <w:rPr>
          <w:sz w:val="24"/>
          <w:szCs w:val="24"/>
        </w:rPr>
        <w:tab/>
      </w:r>
      <w:proofErr w:type="spellStart"/>
      <w:r w:rsidRPr="00E360B3">
        <w:rPr>
          <w:sz w:val="24"/>
          <w:szCs w:val="24"/>
        </w:rPr>
        <w:t>энергоресурсосберегающих</w:t>
      </w:r>
      <w:proofErr w:type="spellEnd"/>
      <w:r w:rsidRPr="00E360B3">
        <w:rPr>
          <w:sz w:val="24"/>
          <w:szCs w:val="24"/>
        </w:rPr>
        <w:t xml:space="preserve"> мероприятий</w:t>
      </w:r>
    </w:p>
    <w:p w:rsidR="00A60CFC" w:rsidRPr="00E360B3" w:rsidRDefault="00A60CFC">
      <w:pPr>
        <w:pStyle w:val="a3"/>
        <w:rPr>
          <w:b/>
          <w:sz w:val="24"/>
          <w:szCs w:val="24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7"/>
        <w:gridCol w:w="5680"/>
        <w:gridCol w:w="3327"/>
      </w:tblGrid>
      <w:tr w:rsidR="00A60CFC" w:rsidRPr="00E360B3" w:rsidTr="00FE1EC2">
        <w:trPr>
          <w:trHeight w:val="647"/>
        </w:trPr>
        <w:tc>
          <w:tcPr>
            <w:tcW w:w="917" w:type="dxa"/>
          </w:tcPr>
          <w:p w:rsidR="00A60CFC" w:rsidRPr="00E360B3" w:rsidRDefault="005A5051">
            <w:pPr>
              <w:pStyle w:val="TableParagraph"/>
              <w:spacing w:line="320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E360B3">
              <w:rPr>
                <w:b/>
                <w:w w:val="99"/>
                <w:sz w:val="24"/>
                <w:szCs w:val="24"/>
              </w:rPr>
              <w:t>№</w:t>
            </w:r>
          </w:p>
          <w:p w:rsidR="00A60CFC" w:rsidRPr="00E360B3" w:rsidRDefault="005A5051">
            <w:pPr>
              <w:pStyle w:val="TableParagraph"/>
              <w:spacing w:before="4" w:line="304" w:lineRule="exact"/>
              <w:ind w:left="236" w:right="229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360B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60B3">
              <w:rPr>
                <w:b/>
                <w:sz w:val="24"/>
                <w:szCs w:val="24"/>
              </w:rPr>
              <w:t>/</w:t>
            </w:r>
            <w:proofErr w:type="spellStart"/>
            <w:r w:rsidRPr="00E360B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0" w:type="dxa"/>
          </w:tcPr>
          <w:p w:rsidR="00A60CFC" w:rsidRPr="00E360B3" w:rsidRDefault="005A5051">
            <w:pPr>
              <w:pStyle w:val="TableParagraph"/>
              <w:spacing w:before="160"/>
              <w:ind w:left="112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60B3">
              <w:rPr>
                <w:b/>
                <w:sz w:val="24"/>
                <w:szCs w:val="24"/>
              </w:rPr>
              <w:t>Энергоресурсосберегающие</w:t>
            </w:r>
            <w:proofErr w:type="spellEnd"/>
            <w:r w:rsidRPr="00E360B3">
              <w:rPr>
                <w:b/>
                <w:sz w:val="24"/>
                <w:szCs w:val="24"/>
              </w:rPr>
              <w:t xml:space="preserve"> мероприятие</w:t>
            </w:r>
          </w:p>
        </w:tc>
        <w:tc>
          <w:tcPr>
            <w:tcW w:w="3327" w:type="dxa"/>
          </w:tcPr>
          <w:p w:rsidR="00A60CFC" w:rsidRPr="00E360B3" w:rsidRDefault="005A5051">
            <w:pPr>
              <w:pStyle w:val="TableParagraph"/>
              <w:spacing w:line="320" w:lineRule="exact"/>
              <w:ind w:left="511" w:right="506"/>
              <w:jc w:val="center"/>
              <w:rPr>
                <w:b/>
                <w:sz w:val="24"/>
                <w:szCs w:val="24"/>
              </w:rPr>
            </w:pPr>
            <w:r w:rsidRPr="00E360B3">
              <w:rPr>
                <w:b/>
                <w:sz w:val="24"/>
                <w:szCs w:val="24"/>
              </w:rPr>
              <w:t>Рекомендуемая дата</w:t>
            </w:r>
          </w:p>
          <w:p w:rsidR="00A60CFC" w:rsidRPr="00E360B3" w:rsidRDefault="005A5051">
            <w:pPr>
              <w:pStyle w:val="TableParagraph"/>
              <w:spacing w:before="4" w:line="304" w:lineRule="exact"/>
              <w:ind w:left="511" w:right="506"/>
              <w:jc w:val="center"/>
              <w:rPr>
                <w:b/>
                <w:sz w:val="24"/>
                <w:szCs w:val="24"/>
              </w:rPr>
            </w:pPr>
            <w:r w:rsidRPr="00E360B3">
              <w:rPr>
                <w:b/>
                <w:sz w:val="24"/>
                <w:szCs w:val="24"/>
              </w:rPr>
              <w:t>внедрения</w:t>
            </w:r>
          </w:p>
        </w:tc>
      </w:tr>
      <w:tr w:rsidR="00A60CFC" w:rsidRPr="00E360B3" w:rsidTr="00FE1EC2">
        <w:trPr>
          <w:trHeight w:val="944"/>
        </w:trPr>
        <w:tc>
          <w:tcPr>
            <w:tcW w:w="917" w:type="dxa"/>
          </w:tcPr>
          <w:p w:rsidR="00A60CFC" w:rsidRPr="00204F1A" w:rsidRDefault="00A60CFC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5A5051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</w:tcPr>
          <w:p w:rsidR="00A60CFC" w:rsidRPr="00204F1A" w:rsidRDefault="005A5051" w:rsidP="00204F1A">
            <w:pPr>
              <w:pStyle w:val="a8"/>
              <w:ind w:left="17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Упорядочение использования осветительных установок и использование</w:t>
            </w:r>
            <w:r w:rsidRPr="00204F1A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204F1A">
              <w:rPr>
                <w:rFonts w:ascii="Times New Roman" w:hAnsi="Times New Roman"/>
                <w:sz w:val="24"/>
                <w:szCs w:val="24"/>
              </w:rPr>
              <w:t>искусственного</w:t>
            </w:r>
          </w:p>
          <w:p w:rsidR="00A60CFC" w:rsidRPr="00204F1A" w:rsidRDefault="005A5051" w:rsidP="00204F1A">
            <w:pPr>
              <w:pStyle w:val="a8"/>
              <w:ind w:left="17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освещения</w:t>
            </w:r>
          </w:p>
        </w:tc>
        <w:tc>
          <w:tcPr>
            <w:tcW w:w="3327" w:type="dxa"/>
          </w:tcPr>
          <w:p w:rsidR="00A60CFC" w:rsidRPr="00204F1A" w:rsidRDefault="00A60CFC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6E3" w:rsidRDefault="000936C1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5A5051" w:rsidRPr="00204F1A">
              <w:rPr>
                <w:rFonts w:ascii="Times New Roman" w:hAnsi="Times New Roman"/>
                <w:sz w:val="24"/>
                <w:szCs w:val="24"/>
              </w:rPr>
              <w:t xml:space="preserve"> 2020 г. – Сентябрь </w:t>
            </w:r>
          </w:p>
          <w:p w:rsidR="00A60CFC" w:rsidRPr="00204F1A" w:rsidRDefault="005A5051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A60CFC" w:rsidRPr="00E360B3" w:rsidTr="00FE1EC2">
        <w:trPr>
          <w:trHeight w:val="971"/>
        </w:trPr>
        <w:tc>
          <w:tcPr>
            <w:tcW w:w="917" w:type="dxa"/>
          </w:tcPr>
          <w:p w:rsidR="00A60CFC" w:rsidRPr="00204F1A" w:rsidRDefault="00A60CFC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5A5051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</w:tcPr>
          <w:p w:rsidR="00A60CFC" w:rsidRPr="00204F1A" w:rsidRDefault="005A5051" w:rsidP="00204F1A">
            <w:pPr>
              <w:pStyle w:val="a8"/>
              <w:ind w:left="17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Установка регулирующих кранов на отопительных приборах</w:t>
            </w:r>
          </w:p>
        </w:tc>
        <w:tc>
          <w:tcPr>
            <w:tcW w:w="3327" w:type="dxa"/>
          </w:tcPr>
          <w:p w:rsidR="00A60CFC" w:rsidRPr="00204F1A" w:rsidRDefault="00A60CFC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5A5051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Август 2022 г.</w:t>
            </w:r>
          </w:p>
        </w:tc>
      </w:tr>
      <w:tr w:rsidR="00A60CFC" w:rsidRPr="00E360B3" w:rsidTr="00FE1EC2">
        <w:trPr>
          <w:trHeight w:val="702"/>
        </w:trPr>
        <w:tc>
          <w:tcPr>
            <w:tcW w:w="917" w:type="dxa"/>
          </w:tcPr>
          <w:p w:rsidR="00A60CFC" w:rsidRPr="00204F1A" w:rsidRDefault="00A60CFC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5A5051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</w:tcPr>
          <w:p w:rsidR="00A60CFC" w:rsidRPr="00204F1A" w:rsidRDefault="005A5051" w:rsidP="00204F1A">
            <w:pPr>
              <w:pStyle w:val="a8"/>
              <w:ind w:left="17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Установка теплоотражающих экранов между радиаторами (приборами отопления) и стеной</w:t>
            </w:r>
          </w:p>
        </w:tc>
        <w:tc>
          <w:tcPr>
            <w:tcW w:w="3327" w:type="dxa"/>
          </w:tcPr>
          <w:p w:rsidR="00A60CFC" w:rsidRPr="00204F1A" w:rsidRDefault="005A5051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Август 2022 г.</w:t>
            </w:r>
          </w:p>
        </w:tc>
      </w:tr>
      <w:tr w:rsidR="00A60CFC" w:rsidRPr="00E360B3" w:rsidTr="00FE1EC2">
        <w:trPr>
          <w:trHeight w:val="1612"/>
        </w:trPr>
        <w:tc>
          <w:tcPr>
            <w:tcW w:w="917" w:type="dxa"/>
          </w:tcPr>
          <w:p w:rsidR="00A60CFC" w:rsidRPr="00204F1A" w:rsidRDefault="00A60CFC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A60CFC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5A5051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</w:tcPr>
          <w:p w:rsidR="00A60CFC" w:rsidRPr="00204F1A" w:rsidRDefault="005A5051" w:rsidP="00204F1A">
            <w:pPr>
              <w:pStyle w:val="a8"/>
              <w:ind w:left="17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Промывка трубопроводов системы отопления. Снижение тепловых и гидравлических потерь за счѐт</w:t>
            </w:r>
            <w:r w:rsidRPr="00204F1A">
              <w:rPr>
                <w:rFonts w:ascii="Times New Roman" w:hAnsi="Times New Roman"/>
                <w:spacing w:val="-26"/>
                <w:sz w:val="24"/>
                <w:szCs w:val="24"/>
              </w:rPr>
              <w:t xml:space="preserve"> </w:t>
            </w:r>
            <w:r w:rsidRPr="00204F1A">
              <w:rPr>
                <w:rFonts w:ascii="Times New Roman" w:hAnsi="Times New Roman"/>
                <w:sz w:val="24"/>
                <w:szCs w:val="24"/>
              </w:rPr>
              <w:t>удаления внутренних отложений с</w:t>
            </w:r>
            <w:r w:rsidRPr="00204F1A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04F1A">
              <w:rPr>
                <w:rFonts w:ascii="Times New Roman" w:hAnsi="Times New Roman"/>
                <w:sz w:val="24"/>
                <w:szCs w:val="24"/>
              </w:rPr>
              <w:t>поверхностей</w:t>
            </w:r>
            <w:r w:rsidR="00204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F1A">
              <w:rPr>
                <w:rFonts w:ascii="Times New Roman" w:hAnsi="Times New Roman"/>
                <w:sz w:val="24"/>
                <w:szCs w:val="24"/>
              </w:rPr>
              <w:t>радиаторов и разводящих трубопроводов</w:t>
            </w:r>
          </w:p>
        </w:tc>
        <w:tc>
          <w:tcPr>
            <w:tcW w:w="3327" w:type="dxa"/>
          </w:tcPr>
          <w:p w:rsidR="00A60CFC" w:rsidRPr="00204F1A" w:rsidRDefault="00A60CFC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5A5051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Август 2020 г. - Август 2024 г.</w:t>
            </w:r>
          </w:p>
        </w:tc>
      </w:tr>
      <w:tr w:rsidR="00A60CFC" w:rsidRPr="00E360B3" w:rsidTr="00FE1EC2">
        <w:trPr>
          <w:trHeight w:val="778"/>
        </w:trPr>
        <w:tc>
          <w:tcPr>
            <w:tcW w:w="917" w:type="dxa"/>
          </w:tcPr>
          <w:p w:rsidR="00A60CFC" w:rsidRPr="00204F1A" w:rsidRDefault="00A60CFC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5A5051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80" w:type="dxa"/>
          </w:tcPr>
          <w:p w:rsidR="00A60CFC" w:rsidRPr="00204F1A" w:rsidRDefault="005A5051" w:rsidP="00204F1A">
            <w:pPr>
              <w:pStyle w:val="a8"/>
              <w:ind w:left="17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Модернизация системы освещения с применением светодиодных ламп</w:t>
            </w:r>
          </w:p>
        </w:tc>
        <w:tc>
          <w:tcPr>
            <w:tcW w:w="3327" w:type="dxa"/>
          </w:tcPr>
          <w:p w:rsidR="007057B6" w:rsidRDefault="007057B6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5A5051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Май 2021 г.</w:t>
            </w:r>
          </w:p>
        </w:tc>
      </w:tr>
      <w:tr w:rsidR="00A60CFC" w:rsidRPr="00E360B3" w:rsidTr="00FE1EC2">
        <w:trPr>
          <w:trHeight w:val="563"/>
        </w:trPr>
        <w:tc>
          <w:tcPr>
            <w:tcW w:w="917" w:type="dxa"/>
          </w:tcPr>
          <w:p w:rsidR="00A60CFC" w:rsidRPr="00204F1A" w:rsidRDefault="00A60CFC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5A5051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80" w:type="dxa"/>
          </w:tcPr>
          <w:p w:rsidR="00A60CFC" w:rsidRPr="00204F1A" w:rsidRDefault="005A5051" w:rsidP="00204F1A">
            <w:pPr>
              <w:pStyle w:val="a8"/>
              <w:ind w:left="17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Установка доводчиков наружных дверей</w:t>
            </w:r>
          </w:p>
        </w:tc>
        <w:tc>
          <w:tcPr>
            <w:tcW w:w="3327" w:type="dxa"/>
          </w:tcPr>
          <w:p w:rsidR="00A60CFC" w:rsidRPr="00204F1A" w:rsidRDefault="005A5051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Август 2021 г.</w:t>
            </w:r>
          </w:p>
        </w:tc>
      </w:tr>
      <w:tr w:rsidR="00A60CFC" w:rsidRPr="00E360B3" w:rsidTr="00FE1EC2">
        <w:trPr>
          <w:trHeight w:val="557"/>
        </w:trPr>
        <w:tc>
          <w:tcPr>
            <w:tcW w:w="917" w:type="dxa"/>
          </w:tcPr>
          <w:p w:rsidR="00A60CFC" w:rsidRPr="00204F1A" w:rsidRDefault="00A60CFC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5A5051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80" w:type="dxa"/>
          </w:tcPr>
          <w:p w:rsidR="00A60CFC" w:rsidRPr="00204F1A" w:rsidRDefault="005A5051" w:rsidP="00204F1A">
            <w:pPr>
              <w:pStyle w:val="a8"/>
              <w:ind w:left="17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Установка датчика движения</w:t>
            </w:r>
          </w:p>
        </w:tc>
        <w:tc>
          <w:tcPr>
            <w:tcW w:w="3327" w:type="dxa"/>
          </w:tcPr>
          <w:p w:rsidR="00A60CFC" w:rsidRPr="00204F1A" w:rsidRDefault="005A5051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Июль 2022 г.</w:t>
            </w:r>
          </w:p>
        </w:tc>
      </w:tr>
      <w:tr w:rsidR="00A60CFC" w:rsidRPr="00E360B3" w:rsidTr="00FE1EC2">
        <w:trPr>
          <w:trHeight w:val="693"/>
        </w:trPr>
        <w:tc>
          <w:tcPr>
            <w:tcW w:w="917" w:type="dxa"/>
          </w:tcPr>
          <w:p w:rsidR="00A60CFC" w:rsidRPr="00204F1A" w:rsidRDefault="00A60CFC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FC" w:rsidRPr="00204F1A" w:rsidRDefault="005A5051" w:rsidP="00204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80" w:type="dxa"/>
          </w:tcPr>
          <w:p w:rsidR="00A60CFC" w:rsidRPr="00204F1A" w:rsidRDefault="005A5051" w:rsidP="00204F1A">
            <w:pPr>
              <w:pStyle w:val="a8"/>
              <w:ind w:left="172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Проведение замеров сопротивления изоляции проводов и силовых линий</w:t>
            </w:r>
          </w:p>
        </w:tc>
        <w:tc>
          <w:tcPr>
            <w:tcW w:w="3327" w:type="dxa"/>
          </w:tcPr>
          <w:p w:rsidR="00A60CFC" w:rsidRPr="00204F1A" w:rsidRDefault="005A5051" w:rsidP="00204F1A">
            <w:pPr>
              <w:pStyle w:val="a8"/>
              <w:ind w:left="162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F1A">
              <w:rPr>
                <w:rFonts w:ascii="Times New Roman" w:hAnsi="Times New Roman"/>
                <w:sz w:val="24"/>
                <w:szCs w:val="24"/>
              </w:rPr>
              <w:t>Июнь 2020 г.</w:t>
            </w:r>
          </w:p>
        </w:tc>
      </w:tr>
    </w:tbl>
    <w:p w:rsidR="00A60CFC" w:rsidRPr="00E360B3" w:rsidRDefault="00A60CFC">
      <w:pPr>
        <w:pStyle w:val="a3"/>
        <w:rPr>
          <w:b/>
          <w:sz w:val="24"/>
          <w:szCs w:val="24"/>
        </w:rPr>
      </w:pPr>
    </w:p>
    <w:p w:rsidR="00A60CFC" w:rsidRPr="00E360B3" w:rsidRDefault="00A60CFC">
      <w:pPr>
        <w:pStyle w:val="a3"/>
        <w:spacing w:before="8"/>
        <w:rPr>
          <w:b/>
          <w:sz w:val="24"/>
          <w:szCs w:val="24"/>
        </w:rPr>
      </w:pPr>
    </w:p>
    <w:p w:rsidR="00A60CFC" w:rsidRPr="00E360B3" w:rsidRDefault="005A5051">
      <w:pPr>
        <w:spacing w:before="1"/>
        <w:ind w:left="3296"/>
        <w:rPr>
          <w:b/>
          <w:sz w:val="24"/>
          <w:szCs w:val="24"/>
        </w:rPr>
      </w:pPr>
      <w:r w:rsidRPr="00E360B3">
        <w:rPr>
          <w:b/>
          <w:sz w:val="24"/>
          <w:szCs w:val="24"/>
        </w:rPr>
        <w:t>Сроки и этапы реализации Программы</w:t>
      </w:r>
    </w:p>
    <w:p w:rsidR="00A60CFC" w:rsidRPr="00E360B3" w:rsidRDefault="00A60CFC">
      <w:pPr>
        <w:pStyle w:val="a3"/>
        <w:spacing w:before="5"/>
        <w:rPr>
          <w:b/>
          <w:sz w:val="24"/>
          <w:szCs w:val="24"/>
        </w:rPr>
      </w:pPr>
    </w:p>
    <w:p w:rsidR="00A60CFC" w:rsidRDefault="005A5051" w:rsidP="007B7883">
      <w:pPr>
        <w:pStyle w:val="a3"/>
        <w:tabs>
          <w:tab w:val="left" w:pos="9356"/>
        </w:tabs>
        <w:spacing w:before="1"/>
        <w:ind w:firstLine="567"/>
        <w:jc w:val="both"/>
        <w:rPr>
          <w:sz w:val="24"/>
          <w:szCs w:val="24"/>
        </w:rPr>
      </w:pPr>
      <w:r w:rsidRPr="00E360B3">
        <w:rPr>
          <w:sz w:val="24"/>
          <w:szCs w:val="24"/>
        </w:rPr>
        <w:t xml:space="preserve">Программа рассчитана на период 2020-2024 гг. В </w:t>
      </w:r>
      <w:proofErr w:type="gramStart"/>
      <w:r w:rsidRPr="00E360B3">
        <w:rPr>
          <w:sz w:val="24"/>
          <w:szCs w:val="24"/>
        </w:rPr>
        <w:t>результате</w:t>
      </w:r>
      <w:proofErr w:type="gramEnd"/>
      <w:r w:rsidRPr="00E360B3">
        <w:rPr>
          <w:sz w:val="24"/>
          <w:szCs w:val="24"/>
        </w:rPr>
        <w:t xml:space="preserve"> реализации программы предполагается достигнуть суммарной экономии ТЭР в целом к концу 2024 года в размере 37%.</w:t>
      </w:r>
    </w:p>
    <w:p w:rsidR="007057B6" w:rsidRPr="00E360B3" w:rsidRDefault="007057B6">
      <w:pPr>
        <w:pStyle w:val="a3"/>
        <w:spacing w:before="1"/>
        <w:ind w:left="353" w:right="370" w:firstLine="739"/>
        <w:jc w:val="both"/>
        <w:rPr>
          <w:sz w:val="24"/>
          <w:szCs w:val="24"/>
        </w:rPr>
      </w:pPr>
    </w:p>
    <w:p w:rsidR="00A60CFC" w:rsidRPr="00E360B3" w:rsidRDefault="005A5051" w:rsidP="007B7883">
      <w:pPr>
        <w:pStyle w:val="Heading1"/>
        <w:numPr>
          <w:ilvl w:val="0"/>
          <w:numId w:val="3"/>
        </w:numPr>
        <w:tabs>
          <w:tab w:val="left" w:pos="0"/>
        </w:tabs>
        <w:spacing w:before="66"/>
        <w:ind w:left="0" w:firstLine="567"/>
        <w:jc w:val="center"/>
        <w:rPr>
          <w:sz w:val="24"/>
          <w:szCs w:val="24"/>
        </w:rPr>
      </w:pPr>
      <w:r w:rsidRPr="00E360B3">
        <w:rPr>
          <w:sz w:val="24"/>
          <w:szCs w:val="24"/>
        </w:rPr>
        <w:t>Заключение</w:t>
      </w:r>
    </w:p>
    <w:p w:rsidR="00A60CFC" w:rsidRPr="00E360B3" w:rsidRDefault="00A60CFC">
      <w:pPr>
        <w:pStyle w:val="a3"/>
        <w:spacing w:before="6"/>
        <w:rPr>
          <w:b/>
          <w:sz w:val="24"/>
          <w:szCs w:val="24"/>
        </w:rPr>
      </w:pPr>
    </w:p>
    <w:p w:rsidR="00A60CFC" w:rsidRPr="003A200D" w:rsidRDefault="005A5051" w:rsidP="003A200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A200D">
        <w:rPr>
          <w:rFonts w:ascii="Times New Roman" w:hAnsi="Times New Roman"/>
          <w:sz w:val="24"/>
          <w:szCs w:val="24"/>
        </w:rPr>
        <w:lastRenderedPageBreak/>
        <w:t xml:space="preserve">Программа энергосбережения Администрации Андреевского сельского поселения Ибресинского района Чувашской Республики обеспечивает переход на </w:t>
      </w:r>
      <w:proofErr w:type="spellStart"/>
      <w:r w:rsidRPr="003A200D">
        <w:rPr>
          <w:rFonts w:ascii="Times New Roman" w:hAnsi="Times New Roman"/>
          <w:sz w:val="24"/>
          <w:szCs w:val="24"/>
        </w:rPr>
        <w:t>энергоэффективный</w:t>
      </w:r>
      <w:proofErr w:type="spellEnd"/>
      <w:r w:rsidRPr="003A200D">
        <w:rPr>
          <w:rFonts w:ascii="Times New Roman" w:hAnsi="Times New Roman"/>
          <w:sz w:val="24"/>
          <w:szCs w:val="24"/>
        </w:rPr>
        <w:t xml:space="preserve"> путь развития - уменьшению затрат на ТЭР. Программа предусматривает:</w:t>
      </w:r>
    </w:p>
    <w:p w:rsidR="00A60CFC" w:rsidRPr="003A200D" w:rsidRDefault="003A200D" w:rsidP="003A200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5051" w:rsidRPr="003A200D">
        <w:rPr>
          <w:rFonts w:ascii="Times New Roman" w:hAnsi="Times New Roman"/>
          <w:sz w:val="24"/>
          <w:szCs w:val="24"/>
        </w:rPr>
        <w:t>систему отслеживания потребления энергоресурсов и совершенствования топливно-энергетического баланса;</w:t>
      </w:r>
    </w:p>
    <w:p w:rsidR="00A60CFC" w:rsidRPr="003A200D" w:rsidRDefault="003A200D" w:rsidP="003A200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5051" w:rsidRPr="003A200D">
        <w:rPr>
          <w:rFonts w:ascii="Times New Roman" w:hAnsi="Times New Roman"/>
          <w:sz w:val="24"/>
          <w:szCs w:val="24"/>
        </w:rPr>
        <w:t>организацию</w:t>
      </w:r>
      <w:r w:rsidR="005A5051" w:rsidRPr="003A200D">
        <w:rPr>
          <w:rFonts w:ascii="Times New Roman" w:hAnsi="Times New Roman"/>
          <w:sz w:val="24"/>
          <w:szCs w:val="24"/>
        </w:rPr>
        <w:tab/>
        <w:t>учета</w:t>
      </w:r>
      <w:r w:rsidR="005A5051" w:rsidRPr="003A200D">
        <w:rPr>
          <w:rFonts w:ascii="Times New Roman" w:hAnsi="Times New Roman"/>
          <w:sz w:val="24"/>
          <w:szCs w:val="24"/>
        </w:rPr>
        <w:tab/>
        <w:t>и</w:t>
      </w:r>
      <w:r w:rsidR="005A5051" w:rsidRPr="003A200D">
        <w:rPr>
          <w:rFonts w:ascii="Times New Roman" w:hAnsi="Times New Roman"/>
          <w:sz w:val="24"/>
          <w:szCs w:val="24"/>
        </w:rPr>
        <w:tab/>
        <w:t>контроля</w:t>
      </w:r>
      <w:r w:rsidR="005A5051" w:rsidRPr="003A200D">
        <w:rPr>
          <w:rFonts w:ascii="Times New Roman" w:hAnsi="Times New Roman"/>
          <w:sz w:val="24"/>
          <w:szCs w:val="24"/>
        </w:rPr>
        <w:tab/>
        <w:t>по</w:t>
      </w:r>
      <w:r w:rsidR="005A5051" w:rsidRPr="003A200D">
        <w:rPr>
          <w:rFonts w:ascii="Times New Roman" w:hAnsi="Times New Roman"/>
          <w:sz w:val="24"/>
          <w:szCs w:val="24"/>
        </w:rPr>
        <w:tab/>
        <w:t>рациональному</w:t>
      </w:r>
      <w:r w:rsidR="005A5051" w:rsidRPr="003A200D">
        <w:rPr>
          <w:rFonts w:ascii="Times New Roman" w:hAnsi="Times New Roman"/>
          <w:sz w:val="24"/>
          <w:szCs w:val="24"/>
        </w:rPr>
        <w:tab/>
        <w:t xml:space="preserve">использованию, нормированию и </w:t>
      </w:r>
      <w:proofErr w:type="spellStart"/>
      <w:r w:rsidR="005A5051" w:rsidRPr="003A200D">
        <w:rPr>
          <w:rFonts w:ascii="Times New Roman" w:hAnsi="Times New Roman"/>
          <w:sz w:val="24"/>
          <w:szCs w:val="24"/>
        </w:rPr>
        <w:t>лимитированию</w:t>
      </w:r>
      <w:proofErr w:type="spellEnd"/>
      <w:r w:rsidR="005A5051" w:rsidRPr="003A200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A5051" w:rsidRPr="003A200D">
        <w:rPr>
          <w:rFonts w:ascii="Times New Roman" w:hAnsi="Times New Roman"/>
          <w:sz w:val="24"/>
          <w:szCs w:val="24"/>
        </w:rPr>
        <w:t>энергоресурсов;</w:t>
      </w:r>
    </w:p>
    <w:p w:rsidR="00A60CFC" w:rsidRPr="003A200D" w:rsidRDefault="003A200D" w:rsidP="003A200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A5051" w:rsidRPr="003A200D">
        <w:rPr>
          <w:rFonts w:ascii="Times New Roman" w:hAnsi="Times New Roman"/>
          <w:sz w:val="24"/>
          <w:szCs w:val="24"/>
        </w:rPr>
        <w:t>разработку и реализацию энергосберегающих</w:t>
      </w:r>
      <w:r w:rsidR="005A5051" w:rsidRPr="003A200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A5051" w:rsidRPr="003A200D">
        <w:rPr>
          <w:rFonts w:ascii="Times New Roman" w:hAnsi="Times New Roman"/>
          <w:sz w:val="24"/>
          <w:szCs w:val="24"/>
        </w:rPr>
        <w:t>мероприятий.</w:t>
      </w:r>
    </w:p>
    <w:p w:rsidR="00A60CFC" w:rsidRPr="003A200D" w:rsidRDefault="005A5051" w:rsidP="003A200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3A200D">
        <w:rPr>
          <w:rFonts w:ascii="Times New Roman" w:hAnsi="Times New Roman"/>
          <w:sz w:val="24"/>
          <w:szCs w:val="24"/>
        </w:rPr>
        <w:t xml:space="preserve">Учет топливно-энергетических ресурсов, их экономия, нормирование и </w:t>
      </w:r>
      <w:proofErr w:type="spellStart"/>
      <w:r w:rsidRPr="003A200D">
        <w:rPr>
          <w:rFonts w:ascii="Times New Roman" w:hAnsi="Times New Roman"/>
          <w:sz w:val="24"/>
          <w:szCs w:val="24"/>
        </w:rPr>
        <w:t>лимитирование</w:t>
      </w:r>
      <w:proofErr w:type="spellEnd"/>
      <w:r w:rsidRPr="003A200D">
        <w:rPr>
          <w:rFonts w:ascii="Times New Roman" w:hAnsi="Times New Roman"/>
          <w:sz w:val="24"/>
          <w:szCs w:val="24"/>
        </w:rPr>
        <w:t>, оптимизация топливно-энергетического баланса позволяет снизить бюджетные затраты на приобретение ТЭР.</w:t>
      </w:r>
    </w:p>
    <w:p w:rsidR="00A60CFC" w:rsidRDefault="00A60CFC">
      <w:pPr>
        <w:spacing w:line="276" w:lineRule="auto"/>
        <w:jc w:val="both"/>
        <w:sectPr w:rsidR="00A60CFC" w:rsidSect="00554D0B">
          <w:pgSz w:w="11910" w:h="16840"/>
          <w:pgMar w:top="1134" w:right="853" w:bottom="993" w:left="1701" w:header="720" w:footer="720" w:gutter="0"/>
          <w:cols w:space="720"/>
        </w:sectPr>
      </w:pPr>
    </w:p>
    <w:p w:rsidR="00DF47A3" w:rsidRPr="0002543A" w:rsidRDefault="00DF47A3" w:rsidP="00DF47A3">
      <w:pPr>
        <w:tabs>
          <w:tab w:val="left" w:pos="9214"/>
        </w:tabs>
        <w:spacing w:before="64"/>
        <w:ind w:left="5670"/>
        <w:jc w:val="right"/>
      </w:pPr>
      <w:bookmarkStart w:id="0" w:name="ДОКУМЕНТЫ,_ПОДТВЕРЖДАЮЩИЕ_ПРАВОМОЧНОСТЬ_"/>
      <w:bookmarkStart w:id="1" w:name="Документ,_подтверждающий_наличие_у_энерг"/>
      <w:bookmarkEnd w:id="0"/>
      <w:bookmarkEnd w:id="1"/>
      <w:r w:rsidRPr="0002543A">
        <w:lastRenderedPageBreak/>
        <w:t>Приложение №2</w:t>
      </w:r>
    </w:p>
    <w:p w:rsidR="00DF47A3" w:rsidRPr="0002543A" w:rsidRDefault="00DF47A3" w:rsidP="00DF47A3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к постановлению администрации </w:t>
      </w:r>
    </w:p>
    <w:p w:rsidR="00DF47A3" w:rsidRPr="0002543A" w:rsidRDefault="00DF47A3" w:rsidP="00DF47A3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Андреевского сельского поселения </w:t>
      </w:r>
    </w:p>
    <w:p w:rsidR="00DF47A3" w:rsidRPr="0002543A" w:rsidRDefault="00DF47A3" w:rsidP="00DF47A3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Ибресинского района </w:t>
      </w:r>
    </w:p>
    <w:p w:rsidR="00DF47A3" w:rsidRPr="0002543A" w:rsidRDefault="00DF47A3" w:rsidP="00DF47A3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>от 17.03.2020 №15</w:t>
      </w:r>
    </w:p>
    <w:p w:rsidR="00A60CFC" w:rsidRDefault="00A60CFC">
      <w:pPr>
        <w:pStyle w:val="a3"/>
        <w:spacing w:before="1"/>
      </w:pPr>
    </w:p>
    <w:p w:rsidR="00A60CFC" w:rsidRPr="0002543A" w:rsidRDefault="005A5051">
      <w:pPr>
        <w:spacing w:before="96"/>
        <w:ind w:left="1410" w:right="2190"/>
        <w:jc w:val="center"/>
      </w:pPr>
      <w:r w:rsidRPr="0002543A">
        <w:t>СВЕДЕНИЯ</w:t>
      </w:r>
    </w:p>
    <w:p w:rsidR="00A60CFC" w:rsidRPr="0002543A" w:rsidRDefault="00BC1DDA">
      <w:pPr>
        <w:spacing w:before="21"/>
        <w:ind w:left="1410" w:right="2196"/>
        <w:jc w:val="center"/>
      </w:pPr>
      <w:r>
        <w:pict>
          <v:group id="_x0000_s1055" style="position:absolute;left:0;text-align:left;margin-left:655.9pt;margin-top:39.6pt;width:13.1pt;height:1.95pt;z-index:-256960512;mso-position-horizontal-relative:page" coordorigin="13118,792" coordsize="262,39">
            <v:line id="_x0000_s1057" style="position:absolute" from="13145,796" to="13294,796" strokeweight=".36pt"/>
            <v:line id="_x0000_s1056" style="position:absolute" from="13118,824" to="13380,824" strokeweight=".6pt"/>
            <w10:wrap anchorx="page"/>
          </v:group>
        </w:pict>
      </w:r>
      <w:r>
        <w:pict>
          <v:line id="_x0000_s1054" style="position:absolute;left:0;text-align:left;z-index:-256959488;mso-position-horizontal-relative:page" from="376.7pt,41.2pt" to="389.75pt,41.2pt" strokeweight=".6pt">
            <w10:wrap anchorx="page"/>
          </v:line>
        </w:pict>
      </w:r>
      <w:r>
        <w:pict>
          <v:line id="_x0000_s1053" style="position:absolute;left:0;text-align:left;z-index:-256958464;mso-position-horizontal-relative:page" from="447.95pt,41.2pt" to="461.05pt,41.2pt" strokeweight=".6pt">
            <w10:wrap anchorx="page"/>
          </v:line>
        </w:pict>
      </w:r>
      <w:r>
        <w:pict>
          <v:line id="_x0000_s1052" style="position:absolute;left:0;text-align:left;z-index:-256957440;mso-position-horizontal-relative:page" from="519.25pt,41.2pt" to="532.3pt,41.2pt" strokeweight=".6pt">
            <w10:wrap anchorx="page"/>
          </v:line>
        </w:pict>
      </w:r>
      <w:r>
        <w:pict>
          <v:line id="_x0000_s1051" style="position:absolute;left:0;text-align:left;z-index:-256956416;mso-position-horizontal-relative:page" from="590.5pt,41.2pt" to="603.6pt,41.2pt" strokeweight=".6pt">
            <w10:wrap anchorx="page"/>
          </v:line>
        </w:pict>
      </w:r>
      <w:r w:rsidR="005A5051" w:rsidRPr="0002543A">
        <w:t xml:space="preserve">О ЦЕЛЕВЫХ </w:t>
      </w:r>
      <w:proofErr w:type="gramStart"/>
      <w:r w:rsidR="005A5051" w:rsidRPr="0002543A">
        <w:t>ПОКАЗАТЕЛЯХ</w:t>
      </w:r>
      <w:proofErr w:type="gramEnd"/>
      <w:r w:rsidR="005A5051" w:rsidRPr="0002543A">
        <w:t xml:space="preserve"> ПРОГРАММЫ ЭНЕРГОСБЕРЕЖЕНИЯ И ПОВЫШЕНИЯ ЭНЕРГЕТИЧЕСКОЙ ЭФФЕКТИВНОСТИ</w:t>
      </w:r>
    </w:p>
    <w:p w:rsidR="00A60CFC" w:rsidRDefault="00A60CFC">
      <w:pPr>
        <w:pStyle w:val="a3"/>
        <w:spacing w:before="3"/>
        <w:rPr>
          <w:sz w:val="18"/>
        </w:rPr>
      </w:pPr>
    </w:p>
    <w:tbl>
      <w:tblPr>
        <w:tblStyle w:val="TableNormal"/>
        <w:tblW w:w="13466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"/>
        <w:gridCol w:w="4200"/>
        <w:gridCol w:w="1701"/>
        <w:gridCol w:w="1417"/>
        <w:gridCol w:w="1418"/>
        <w:gridCol w:w="1417"/>
        <w:gridCol w:w="1418"/>
        <w:gridCol w:w="1417"/>
      </w:tblGrid>
      <w:tr w:rsidR="00A60CFC" w:rsidRPr="004A2BBE" w:rsidTr="00C87F21">
        <w:trPr>
          <w:trHeight w:val="186"/>
        </w:trPr>
        <w:tc>
          <w:tcPr>
            <w:tcW w:w="478" w:type="dxa"/>
            <w:vMerge w:val="restart"/>
          </w:tcPr>
          <w:p w:rsidR="00A60CFC" w:rsidRPr="004A2BBE" w:rsidRDefault="005A5051">
            <w:pPr>
              <w:pStyle w:val="TableParagraph"/>
              <w:spacing w:line="261" w:lineRule="auto"/>
              <w:ind w:left="138" w:right="112" w:firstLine="28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2BBE">
              <w:rPr>
                <w:w w:val="95"/>
                <w:sz w:val="20"/>
                <w:szCs w:val="20"/>
              </w:rPr>
              <w:t>п</w:t>
            </w:r>
            <w:proofErr w:type="spellEnd"/>
            <w:proofErr w:type="gramEnd"/>
            <w:r w:rsidRPr="004A2BBE">
              <w:rPr>
                <w:w w:val="95"/>
                <w:sz w:val="20"/>
                <w:szCs w:val="20"/>
              </w:rPr>
              <w:t>/</w:t>
            </w:r>
            <w:proofErr w:type="spellStart"/>
            <w:r w:rsidRPr="004A2BBE">
              <w:rPr>
                <w:w w:val="9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00" w:type="dxa"/>
            <w:vMerge w:val="restart"/>
          </w:tcPr>
          <w:p w:rsidR="00A60CFC" w:rsidRPr="004A2BBE" w:rsidRDefault="005A5051">
            <w:pPr>
              <w:pStyle w:val="TableParagraph"/>
              <w:spacing w:line="261" w:lineRule="auto"/>
              <w:ind w:left="1098" w:hanging="471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</w:tcPr>
          <w:p w:rsidR="00D02176" w:rsidRPr="004A2BBE" w:rsidRDefault="005A5051" w:rsidP="00C1585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BBE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="00C1585C" w:rsidRPr="004A2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60CFC" w:rsidRPr="004A2BBE" w:rsidRDefault="00C1585C" w:rsidP="00C1585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BB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7087" w:type="dxa"/>
            <w:gridSpan w:val="5"/>
          </w:tcPr>
          <w:p w:rsidR="00A60CFC" w:rsidRDefault="005A5051" w:rsidP="00663A12">
            <w:pPr>
              <w:pStyle w:val="TableParagraph"/>
              <w:spacing w:line="167" w:lineRule="exact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Плановые значения целевых показателей программы</w:t>
            </w:r>
          </w:p>
          <w:p w:rsidR="00C87F21" w:rsidRPr="004A2BBE" w:rsidRDefault="00C87F21" w:rsidP="00663A12">
            <w:pPr>
              <w:pStyle w:val="TableParagraph"/>
              <w:spacing w:line="167" w:lineRule="exact"/>
              <w:jc w:val="center"/>
              <w:rPr>
                <w:sz w:val="20"/>
                <w:szCs w:val="20"/>
              </w:rPr>
            </w:pPr>
          </w:p>
        </w:tc>
      </w:tr>
      <w:tr w:rsidR="00A60CFC" w:rsidRPr="004A2BBE" w:rsidTr="00C87F21">
        <w:trPr>
          <w:trHeight w:val="227"/>
        </w:trPr>
        <w:tc>
          <w:tcPr>
            <w:tcW w:w="478" w:type="dxa"/>
            <w:vMerge/>
            <w:tcBorders>
              <w:top w:val="nil"/>
            </w:tcBorders>
          </w:tcPr>
          <w:p w:rsidR="00A60CFC" w:rsidRPr="004A2BBE" w:rsidRDefault="00A60CFC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</w:tcBorders>
          </w:tcPr>
          <w:p w:rsidR="00A60CFC" w:rsidRPr="004A2BBE" w:rsidRDefault="00A60CF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60CFC" w:rsidRPr="004A2BBE" w:rsidRDefault="00A60CF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5"/>
              <w:ind w:left="406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 xml:space="preserve">20 </w:t>
            </w:r>
            <w:proofErr w:type="spellStart"/>
            <w:r w:rsidRPr="004A2BBE">
              <w:rPr>
                <w:sz w:val="20"/>
                <w:szCs w:val="20"/>
              </w:rPr>
              <w:t>20</w:t>
            </w:r>
            <w:proofErr w:type="spellEnd"/>
            <w:r w:rsidRPr="004A2BB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5"/>
              <w:ind w:left="406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20 21 г.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5"/>
              <w:ind w:left="406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20 22 г.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5"/>
              <w:ind w:left="405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20 23 г.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5"/>
              <w:ind w:left="405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20 24</w:t>
            </w:r>
          </w:p>
        </w:tc>
      </w:tr>
      <w:tr w:rsidR="00A60CFC" w:rsidRPr="004A2BBE" w:rsidTr="00C87F21">
        <w:trPr>
          <w:trHeight w:val="186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line="167" w:lineRule="exact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line="167" w:lineRule="exact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line="167" w:lineRule="exact"/>
              <w:ind w:left="20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line="167" w:lineRule="exact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line="167" w:lineRule="exact"/>
              <w:ind w:left="18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line="167" w:lineRule="exact"/>
              <w:ind w:left="18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line="167" w:lineRule="exact"/>
              <w:ind w:left="20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line="167" w:lineRule="exact"/>
              <w:ind w:left="17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8</w:t>
            </w:r>
          </w:p>
        </w:tc>
      </w:tr>
      <w:tr w:rsidR="00A60CFC" w:rsidRPr="004A2BBE" w:rsidTr="00C87F21">
        <w:trPr>
          <w:trHeight w:val="486"/>
        </w:trPr>
        <w:tc>
          <w:tcPr>
            <w:tcW w:w="13466" w:type="dxa"/>
            <w:gridSpan w:val="8"/>
          </w:tcPr>
          <w:p w:rsidR="00A60CFC" w:rsidRPr="004A2BBE" w:rsidRDefault="005A5051" w:rsidP="00FD2C74">
            <w:pPr>
              <w:pStyle w:val="TableParagraph"/>
              <w:tabs>
                <w:tab w:val="left" w:pos="10776"/>
              </w:tabs>
              <w:spacing w:before="60"/>
              <w:ind w:left="162"/>
              <w:jc w:val="center"/>
              <w:rPr>
                <w:b/>
                <w:sz w:val="20"/>
                <w:szCs w:val="20"/>
              </w:rPr>
            </w:pPr>
            <w:r w:rsidRPr="004A2BBE">
              <w:rPr>
                <w:b/>
                <w:sz w:val="20"/>
                <w:szCs w:val="20"/>
              </w:rPr>
              <w:t>I.</w:t>
            </w:r>
            <w:r w:rsidRPr="004A2BB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A2BBE">
              <w:rPr>
                <w:b/>
                <w:sz w:val="20"/>
                <w:szCs w:val="20"/>
              </w:rPr>
              <w:t>Целевые</w:t>
            </w:r>
            <w:r w:rsidRPr="004A2BB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A2BBE">
              <w:rPr>
                <w:b/>
                <w:sz w:val="20"/>
                <w:szCs w:val="20"/>
              </w:rPr>
              <w:t>индикаторы</w:t>
            </w:r>
            <w:r w:rsidRPr="004A2BB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A2BBE">
              <w:rPr>
                <w:b/>
                <w:sz w:val="20"/>
                <w:szCs w:val="20"/>
              </w:rPr>
              <w:t>в</w:t>
            </w:r>
            <w:r w:rsidRPr="004A2BB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A2BBE">
              <w:rPr>
                <w:b/>
                <w:sz w:val="20"/>
                <w:szCs w:val="20"/>
              </w:rPr>
              <w:t>области</w:t>
            </w:r>
            <w:r w:rsidRPr="004A2BB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A2BBE">
              <w:rPr>
                <w:b/>
                <w:sz w:val="20"/>
                <w:szCs w:val="20"/>
              </w:rPr>
              <w:t>энергосбережения</w:t>
            </w:r>
            <w:r w:rsidRPr="004A2BB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A2BBE">
              <w:rPr>
                <w:b/>
                <w:sz w:val="20"/>
                <w:szCs w:val="20"/>
              </w:rPr>
              <w:t>и</w:t>
            </w:r>
            <w:r w:rsidRPr="004A2BB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A2BBE">
              <w:rPr>
                <w:b/>
                <w:sz w:val="20"/>
                <w:szCs w:val="20"/>
              </w:rPr>
              <w:t>повышения</w:t>
            </w:r>
            <w:r w:rsidRPr="004A2BB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A2BBE">
              <w:rPr>
                <w:b/>
                <w:sz w:val="20"/>
                <w:szCs w:val="20"/>
              </w:rPr>
              <w:t>энергетической</w:t>
            </w:r>
            <w:r w:rsidRPr="004A2BBE">
              <w:rPr>
                <w:b/>
                <w:spacing w:val="-8"/>
                <w:sz w:val="20"/>
                <w:szCs w:val="20"/>
              </w:rPr>
              <w:t xml:space="preserve"> </w:t>
            </w:r>
            <w:r w:rsidR="00FD2C74" w:rsidRPr="004A2BBE">
              <w:rPr>
                <w:b/>
                <w:sz w:val="20"/>
                <w:szCs w:val="20"/>
              </w:rPr>
              <w:t xml:space="preserve">эффективности, </w:t>
            </w:r>
            <w:r w:rsidRPr="004A2BBE">
              <w:rPr>
                <w:b/>
                <w:sz w:val="20"/>
                <w:szCs w:val="20"/>
              </w:rPr>
              <w:t>отражающие</w:t>
            </w:r>
          </w:p>
          <w:p w:rsidR="00A60CFC" w:rsidRPr="004A2BBE" w:rsidRDefault="005A5051">
            <w:pPr>
              <w:pStyle w:val="TableParagraph"/>
              <w:spacing w:before="12"/>
              <w:ind w:left="3988"/>
              <w:rPr>
                <w:b/>
                <w:sz w:val="20"/>
                <w:szCs w:val="20"/>
              </w:rPr>
            </w:pPr>
            <w:r w:rsidRPr="004A2BBE">
              <w:rPr>
                <w:b/>
                <w:sz w:val="20"/>
                <w:szCs w:val="20"/>
              </w:rPr>
              <w:t xml:space="preserve">экономию по отдельным видам </w:t>
            </w:r>
            <w:proofErr w:type="gramStart"/>
            <w:r w:rsidRPr="004A2BBE">
              <w:rPr>
                <w:b/>
                <w:sz w:val="20"/>
                <w:szCs w:val="20"/>
              </w:rPr>
              <w:t>энергетических</w:t>
            </w:r>
            <w:proofErr w:type="gramEnd"/>
            <w:r w:rsidRPr="004A2BBE">
              <w:rPr>
                <w:b/>
                <w:sz w:val="20"/>
                <w:szCs w:val="20"/>
              </w:rPr>
              <w:t xml:space="preserve"> ресурсов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Объемы потребления электроэнергии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36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тыс. кВт*</w:t>
            </w:r>
            <w:proofErr w:type="gramStart"/>
            <w:r w:rsidRPr="004A2BBE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3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3.19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49" w:right="231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3.19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32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3.19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466" w:right="447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3.06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32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2.64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7"/>
              <w:ind w:left="23"/>
              <w:rPr>
                <w:sz w:val="20"/>
                <w:szCs w:val="20"/>
              </w:rPr>
            </w:pPr>
            <w:proofErr w:type="gramStart"/>
            <w:r w:rsidRPr="004A2BBE">
              <w:rPr>
                <w:sz w:val="20"/>
                <w:szCs w:val="20"/>
              </w:rPr>
              <w:t>Объемы потребления тепловой энергии (на</w:t>
            </w:r>
            <w:proofErr w:type="gramEnd"/>
          </w:p>
          <w:p w:rsidR="00A60CFC" w:rsidRPr="004A2BBE" w:rsidRDefault="005A5051">
            <w:pPr>
              <w:pStyle w:val="TableParagraph"/>
              <w:spacing w:before="15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отопление и ГВС)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39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Гкал</w:t>
            </w:r>
          </w:p>
        </w:tc>
        <w:tc>
          <w:tcPr>
            <w:tcW w:w="1417" w:type="dxa"/>
          </w:tcPr>
          <w:p w:rsidR="00A60CFC" w:rsidRPr="004A2BBE" w:rsidRDefault="005A5051" w:rsidP="004A2BBE">
            <w:pPr>
              <w:pStyle w:val="TableParagraph"/>
              <w:spacing w:before="101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132.55</w:t>
            </w:r>
          </w:p>
        </w:tc>
        <w:tc>
          <w:tcPr>
            <w:tcW w:w="1418" w:type="dxa"/>
          </w:tcPr>
          <w:p w:rsidR="00A60CFC" w:rsidRPr="004A2BBE" w:rsidRDefault="005A5051" w:rsidP="004A2BBE">
            <w:pPr>
              <w:pStyle w:val="TableParagraph"/>
              <w:spacing w:before="101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132.55</w:t>
            </w:r>
          </w:p>
        </w:tc>
        <w:tc>
          <w:tcPr>
            <w:tcW w:w="1417" w:type="dxa"/>
          </w:tcPr>
          <w:p w:rsidR="00A60CFC" w:rsidRPr="004A2BBE" w:rsidRDefault="005A5051" w:rsidP="004A2BBE">
            <w:pPr>
              <w:pStyle w:val="TableParagraph"/>
              <w:spacing w:before="101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133.91</w:t>
            </w:r>
          </w:p>
        </w:tc>
        <w:tc>
          <w:tcPr>
            <w:tcW w:w="1418" w:type="dxa"/>
          </w:tcPr>
          <w:p w:rsidR="00A60CFC" w:rsidRPr="004A2BBE" w:rsidRDefault="005A5051" w:rsidP="004A2BBE">
            <w:pPr>
              <w:pStyle w:val="TableParagraph"/>
              <w:spacing w:before="101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128.49</w:t>
            </w:r>
          </w:p>
        </w:tc>
        <w:tc>
          <w:tcPr>
            <w:tcW w:w="1417" w:type="dxa"/>
          </w:tcPr>
          <w:p w:rsidR="00A60CFC" w:rsidRPr="004A2BBE" w:rsidRDefault="005A5051" w:rsidP="004A2BBE">
            <w:pPr>
              <w:pStyle w:val="TableParagraph"/>
              <w:spacing w:before="101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127.14</w:t>
            </w:r>
          </w:p>
        </w:tc>
      </w:tr>
      <w:tr w:rsidR="00A60CFC" w:rsidRPr="004A2BBE" w:rsidTr="00C87F21">
        <w:trPr>
          <w:trHeight w:val="431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20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26" w:line="261" w:lineRule="auto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Объемы потребления твердого и жидкого печного топлива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20"/>
              <w:ind w:left="249" w:right="236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тонн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20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20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20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20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20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Объемы потребления природного газа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4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тыс</w:t>
            </w:r>
            <w:proofErr w:type="gramStart"/>
            <w:r w:rsidRPr="004A2BBE">
              <w:rPr>
                <w:sz w:val="20"/>
                <w:szCs w:val="20"/>
              </w:rPr>
              <w:t>.к</w:t>
            </w:r>
            <w:proofErr w:type="gramEnd"/>
            <w:r w:rsidRPr="004A2BBE">
              <w:rPr>
                <w:sz w:val="20"/>
                <w:szCs w:val="20"/>
              </w:rPr>
              <w:t>уб.м.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Объемы потребления воды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39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тыс. куб</w:t>
            </w:r>
            <w:proofErr w:type="gramStart"/>
            <w:r w:rsidRPr="004A2BB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Объемы потребления моторного топлива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39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тыс. л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7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Количество приборов учета потребления</w:t>
            </w:r>
          </w:p>
          <w:p w:rsidR="00A60CFC" w:rsidRPr="004A2BBE" w:rsidRDefault="005A5051">
            <w:pPr>
              <w:pStyle w:val="TableParagraph"/>
              <w:spacing w:before="15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электроэнергии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4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18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18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17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7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Количество приборов учета потребления</w:t>
            </w:r>
          </w:p>
          <w:p w:rsidR="00A60CFC" w:rsidRPr="004A2BBE" w:rsidRDefault="005A5051">
            <w:pPr>
              <w:pStyle w:val="TableParagraph"/>
              <w:spacing w:before="15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4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18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18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17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7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Количество приборов учета потребления</w:t>
            </w:r>
          </w:p>
          <w:p w:rsidR="00A60CFC" w:rsidRPr="004A2BBE" w:rsidRDefault="005A5051">
            <w:pPr>
              <w:pStyle w:val="TableParagraph"/>
              <w:spacing w:before="15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природного газа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4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167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10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7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Количество приборов учета потребления</w:t>
            </w:r>
          </w:p>
          <w:p w:rsidR="00A60CFC" w:rsidRPr="004A2BBE" w:rsidRDefault="005A5051">
            <w:pPr>
              <w:pStyle w:val="TableParagraph"/>
              <w:spacing w:before="15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горячей воды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4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167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7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Количество приборов учета потребления</w:t>
            </w:r>
          </w:p>
          <w:p w:rsidR="00A60CFC" w:rsidRPr="004A2BBE" w:rsidRDefault="005A5051">
            <w:pPr>
              <w:pStyle w:val="TableParagraph"/>
              <w:spacing w:before="15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холодной воды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4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167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12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4A2BBE">
              <w:rPr>
                <w:sz w:val="20"/>
                <w:szCs w:val="20"/>
              </w:rPr>
              <w:t>посещаемых</w:t>
            </w:r>
            <w:proofErr w:type="gramEnd"/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4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27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49" w:right="228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29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466" w:right="449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3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78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167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13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Количество сотрудников Учреждения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4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18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18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0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17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4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167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14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Общая площадь зданий учреждения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38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кв.м.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28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794.8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49" w:right="228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794.8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29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794.8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466" w:right="449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794.8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3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794.8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167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15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Отапливаемая площадь зданий учреждения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49" w:right="238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кв.м.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28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794.8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49" w:right="228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794.8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29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794.8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466" w:right="449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794.8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49" w:right="23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794.8</w:t>
            </w:r>
          </w:p>
        </w:tc>
      </w:tr>
      <w:tr w:rsidR="00A60CFC" w:rsidRPr="004A2BBE" w:rsidTr="00C87F21">
        <w:trPr>
          <w:trHeight w:val="390"/>
        </w:trPr>
        <w:tc>
          <w:tcPr>
            <w:tcW w:w="13466" w:type="dxa"/>
            <w:gridSpan w:val="8"/>
          </w:tcPr>
          <w:p w:rsidR="00A60CFC" w:rsidRPr="004A2BBE" w:rsidRDefault="005A5051">
            <w:pPr>
              <w:pStyle w:val="TableParagraph"/>
              <w:spacing w:before="103"/>
              <w:ind w:left="2584"/>
              <w:rPr>
                <w:b/>
                <w:sz w:val="20"/>
                <w:szCs w:val="20"/>
              </w:rPr>
            </w:pPr>
            <w:r w:rsidRPr="004A2BBE">
              <w:rPr>
                <w:b/>
                <w:sz w:val="20"/>
                <w:szCs w:val="20"/>
              </w:rPr>
              <w:t>II. Целевые показатели в области энергосбережения и повышения энергетической эффективности</w:t>
            </w:r>
          </w:p>
        </w:tc>
      </w:tr>
      <w:tr w:rsidR="00A60CFC" w:rsidRPr="004A2BBE" w:rsidTr="00C87F21">
        <w:trPr>
          <w:trHeight w:val="412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10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9" w:line="180" w:lineRule="atLeast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Снижение потребления электроэнергии в натуральном выражении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10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10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10"/>
              <w:ind w:left="20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49" w:right="23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17</w:t>
            </w:r>
          </w:p>
        </w:tc>
      </w:tr>
      <w:tr w:rsidR="00A60CFC" w:rsidRPr="004A2BBE" w:rsidTr="00C87F21">
        <w:trPr>
          <w:trHeight w:val="371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9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line="170" w:lineRule="exact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 xml:space="preserve">Снижение потребления </w:t>
            </w:r>
            <w:proofErr w:type="spellStart"/>
            <w:r w:rsidRPr="004A2BBE">
              <w:rPr>
                <w:sz w:val="20"/>
                <w:szCs w:val="20"/>
              </w:rPr>
              <w:t>теплоэнергии</w:t>
            </w:r>
            <w:proofErr w:type="spellEnd"/>
            <w:r w:rsidRPr="004A2BBE">
              <w:rPr>
                <w:sz w:val="20"/>
                <w:szCs w:val="20"/>
              </w:rPr>
              <w:t xml:space="preserve"> </w:t>
            </w:r>
            <w:proofErr w:type="gramStart"/>
            <w:r w:rsidRPr="004A2BBE">
              <w:rPr>
                <w:sz w:val="20"/>
                <w:szCs w:val="20"/>
              </w:rPr>
              <w:t>в</w:t>
            </w:r>
            <w:proofErr w:type="gramEnd"/>
          </w:p>
          <w:p w:rsidR="00A60CFC" w:rsidRPr="004A2BBE" w:rsidRDefault="005A5051">
            <w:pPr>
              <w:pStyle w:val="TableParagraph"/>
              <w:spacing w:before="14" w:line="167" w:lineRule="exact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 xml:space="preserve">натуральном </w:t>
            </w:r>
            <w:proofErr w:type="gramStart"/>
            <w:r w:rsidRPr="004A2BBE">
              <w:rPr>
                <w:sz w:val="20"/>
                <w:szCs w:val="20"/>
              </w:rPr>
              <w:t>выражении</w:t>
            </w:r>
            <w:proofErr w:type="gramEnd"/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9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91"/>
              <w:ind w:left="18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18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91"/>
              <w:ind w:left="20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17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6</w:t>
            </w:r>
          </w:p>
        </w:tc>
      </w:tr>
      <w:tr w:rsidR="00A60CFC" w:rsidRPr="004A2BBE" w:rsidTr="00C87F21">
        <w:trPr>
          <w:trHeight w:val="371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9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line="170" w:lineRule="exact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 xml:space="preserve">Снижение потребления природного газа </w:t>
            </w:r>
            <w:proofErr w:type="gramStart"/>
            <w:r w:rsidRPr="004A2BBE">
              <w:rPr>
                <w:sz w:val="20"/>
                <w:szCs w:val="20"/>
              </w:rPr>
              <w:t>в</w:t>
            </w:r>
            <w:proofErr w:type="gramEnd"/>
          </w:p>
          <w:p w:rsidR="00A60CFC" w:rsidRPr="004A2BBE" w:rsidRDefault="005A5051">
            <w:pPr>
              <w:pStyle w:val="TableParagraph"/>
              <w:spacing w:before="14" w:line="167" w:lineRule="exact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 xml:space="preserve">натуральном </w:t>
            </w:r>
            <w:proofErr w:type="gramStart"/>
            <w:r w:rsidRPr="004A2BBE">
              <w:rPr>
                <w:sz w:val="20"/>
                <w:szCs w:val="20"/>
              </w:rPr>
              <w:t>выражении</w:t>
            </w:r>
            <w:proofErr w:type="gramEnd"/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9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91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9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572"/>
        </w:trPr>
        <w:tc>
          <w:tcPr>
            <w:tcW w:w="478" w:type="dxa"/>
          </w:tcPr>
          <w:p w:rsidR="00A60CFC" w:rsidRPr="004A2BBE" w:rsidRDefault="00A60CF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98" w:line="261" w:lineRule="auto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Снижение потребления твердого и жидкого печного топлива в натуральном выражении</w:t>
            </w:r>
          </w:p>
        </w:tc>
        <w:tc>
          <w:tcPr>
            <w:tcW w:w="1701" w:type="dxa"/>
          </w:tcPr>
          <w:p w:rsidR="00A60CFC" w:rsidRPr="004A2BBE" w:rsidRDefault="00A60CF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60CFC" w:rsidRPr="004A2BBE" w:rsidRDefault="00A60CF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A60CF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A60CF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A60CF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A60CF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412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10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9" w:line="180" w:lineRule="atLeast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Снижение потребления воды в натуральном выражении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10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10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10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412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10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9" w:line="180" w:lineRule="atLeast"/>
              <w:ind w:left="23" w:right="18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Снижение</w:t>
            </w:r>
            <w:r w:rsidRPr="004A2BBE">
              <w:rPr>
                <w:spacing w:val="-11"/>
                <w:sz w:val="20"/>
                <w:szCs w:val="20"/>
              </w:rPr>
              <w:t xml:space="preserve"> </w:t>
            </w:r>
            <w:r w:rsidRPr="004A2BBE">
              <w:rPr>
                <w:sz w:val="20"/>
                <w:szCs w:val="20"/>
              </w:rPr>
              <w:t>потребления</w:t>
            </w:r>
            <w:r w:rsidRPr="004A2BBE">
              <w:rPr>
                <w:spacing w:val="-10"/>
                <w:sz w:val="20"/>
                <w:szCs w:val="20"/>
              </w:rPr>
              <w:t xml:space="preserve"> </w:t>
            </w:r>
            <w:r w:rsidRPr="004A2BBE">
              <w:rPr>
                <w:sz w:val="20"/>
                <w:szCs w:val="20"/>
              </w:rPr>
              <w:t>моторного</w:t>
            </w:r>
            <w:r w:rsidRPr="004A2BBE">
              <w:rPr>
                <w:spacing w:val="-10"/>
                <w:sz w:val="20"/>
                <w:szCs w:val="20"/>
              </w:rPr>
              <w:t xml:space="preserve"> </w:t>
            </w:r>
            <w:r w:rsidRPr="004A2BBE">
              <w:rPr>
                <w:sz w:val="20"/>
                <w:szCs w:val="20"/>
              </w:rPr>
              <w:t>топлива</w:t>
            </w:r>
            <w:r w:rsidRPr="004A2BBE">
              <w:rPr>
                <w:spacing w:val="-9"/>
                <w:sz w:val="20"/>
                <w:szCs w:val="20"/>
              </w:rPr>
              <w:t xml:space="preserve"> </w:t>
            </w:r>
            <w:r w:rsidRPr="004A2BBE">
              <w:rPr>
                <w:sz w:val="20"/>
                <w:szCs w:val="20"/>
              </w:rPr>
              <w:t>в натуральном</w:t>
            </w:r>
            <w:r w:rsidRPr="004A2BBE">
              <w:rPr>
                <w:spacing w:val="-1"/>
                <w:sz w:val="20"/>
                <w:szCs w:val="20"/>
              </w:rPr>
              <w:t xml:space="preserve"> </w:t>
            </w:r>
            <w:r w:rsidRPr="004A2BBE">
              <w:rPr>
                <w:sz w:val="20"/>
                <w:szCs w:val="20"/>
              </w:rPr>
              <w:t>выражении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10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10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10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412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10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9" w:line="180" w:lineRule="atLeast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Оснащенность приборами учета (электроэнергия)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10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49" w:right="23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10"/>
              <w:ind w:left="249" w:right="231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49" w:right="231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10"/>
              <w:ind w:right="522"/>
              <w:jc w:val="right"/>
              <w:rPr>
                <w:sz w:val="20"/>
                <w:szCs w:val="20"/>
              </w:rPr>
            </w:pPr>
            <w:r w:rsidRPr="004A2BBE">
              <w:rPr>
                <w:w w:val="95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10"/>
              <w:ind w:left="249" w:right="232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100</w:t>
            </w:r>
          </w:p>
        </w:tc>
      </w:tr>
      <w:tr w:rsidR="00A60CFC" w:rsidRPr="004A2BBE" w:rsidTr="00C87F21">
        <w:trPr>
          <w:trHeight w:val="371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9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line="170" w:lineRule="exact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Доля оснащенности приборами учета</w:t>
            </w:r>
          </w:p>
          <w:p w:rsidR="00A60CFC" w:rsidRPr="004A2BBE" w:rsidRDefault="005A5051">
            <w:pPr>
              <w:pStyle w:val="TableParagraph"/>
              <w:spacing w:before="14" w:line="167" w:lineRule="exact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(</w:t>
            </w:r>
            <w:proofErr w:type="spellStart"/>
            <w:r w:rsidRPr="004A2BBE">
              <w:rPr>
                <w:sz w:val="20"/>
                <w:szCs w:val="20"/>
              </w:rPr>
              <w:t>теплоэнергия</w:t>
            </w:r>
            <w:proofErr w:type="spellEnd"/>
            <w:r w:rsidRPr="004A2BB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9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249" w:right="23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91"/>
              <w:ind w:left="249" w:right="231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249" w:right="231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91"/>
              <w:ind w:right="522"/>
              <w:jc w:val="right"/>
              <w:rPr>
                <w:sz w:val="20"/>
                <w:szCs w:val="20"/>
              </w:rPr>
            </w:pPr>
            <w:r w:rsidRPr="004A2BBE">
              <w:rPr>
                <w:w w:val="95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249" w:right="232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100</w:t>
            </w:r>
          </w:p>
        </w:tc>
      </w:tr>
      <w:tr w:rsidR="00A60CFC" w:rsidRPr="004A2BBE" w:rsidTr="00C87F21">
        <w:trPr>
          <w:trHeight w:val="371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91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line="170" w:lineRule="exact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Доля оснащенности приборами учета</w:t>
            </w:r>
          </w:p>
          <w:p w:rsidR="00A60CFC" w:rsidRPr="004A2BBE" w:rsidRDefault="005A5051">
            <w:pPr>
              <w:pStyle w:val="TableParagraph"/>
              <w:spacing w:before="14" w:line="167" w:lineRule="exact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(природный газ)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9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91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9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9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39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1"/>
              <w:ind w:left="167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10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Доля оснащенности приборами учета (ГВС)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1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1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400"/>
        </w:trPr>
        <w:tc>
          <w:tcPr>
            <w:tcW w:w="478" w:type="dxa"/>
          </w:tcPr>
          <w:p w:rsidR="00A60CFC" w:rsidRPr="004A2BBE" w:rsidRDefault="005A5051">
            <w:pPr>
              <w:pStyle w:val="TableParagraph"/>
              <w:spacing w:before="105"/>
              <w:ind w:left="167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11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105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Доля оснащенности приборами учета (ХВС)</w:t>
            </w:r>
          </w:p>
        </w:tc>
        <w:tc>
          <w:tcPr>
            <w:tcW w:w="1701" w:type="dxa"/>
          </w:tcPr>
          <w:p w:rsidR="00A60CFC" w:rsidRPr="004A2BBE" w:rsidRDefault="005A5051">
            <w:pPr>
              <w:pStyle w:val="TableParagraph"/>
              <w:spacing w:before="105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5"/>
              <w:ind w:left="23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5"/>
              <w:ind w:left="22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5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60CFC" w:rsidRPr="004A2BBE" w:rsidRDefault="005A5051">
            <w:pPr>
              <w:pStyle w:val="TableParagraph"/>
              <w:spacing w:before="105"/>
              <w:ind w:left="19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0CFC" w:rsidRPr="004A2BBE" w:rsidRDefault="005A5051">
            <w:pPr>
              <w:pStyle w:val="TableParagraph"/>
              <w:spacing w:before="105"/>
              <w:ind w:left="21"/>
              <w:jc w:val="center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-</w:t>
            </w:r>
          </w:p>
        </w:tc>
      </w:tr>
      <w:tr w:rsidR="00A60CFC" w:rsidRPr="004A2BBE" w:rsidTr="00C87F21">
        <w:trPr>
          <w:trHeight w:val="390"/>
        </w:trPr>
        <w:tc>
          <w:tcPr>
            <w:tcW w:w="13466" w:type="dxa"/>
            <w:gridSpan w:val="8"/>
            <w:tcBorders>
              <w:right w:val="nil"/>
            </w:tcBorders>
          </w:tcPr>
          <w:p w:rsidR="00A60CFC" w:rsidRPr="004A2BBE" w:rsidRDefault="005A5051">
            <w:pPr>
              <w:pStyle w:val="TableParagraph"/>
              <w:spacing w:before="103"/>
              <w:ind w:left="2944"/>
              <w:rPr>
                <w:b/>
                <w:sz w:val="20"/>
                <w:szCs w:val="20"/>
              </w:rPr>
            </w:pPr>
            <w:r w:rsidRPr="004A2BBE">
              <w:rPr>
                <w:b/>
                <w:sz w:val="20"/>
                <w:szCs w:val="20"/>
              </w:rPr>
              <w:t xml:space="preserve">III. Целевые показатели, характеризующие удельные расходы </w:t>
            </w:r>
            <w:proofErr w:type="gramStart"/>
            <w:r w:rsidRPr="004A2BBE">
              <w:rPr>
                <w:b/>
                <w:sz w:val="20"/>
                <w:szCs w:val="20"/>
              </w:rPr>
              <w:t>энергетических</w:t>
            </w:r>
            <w:proofErr w:type="gramEnd"/>
            <w:r w:rsidRPr="004A2BBE">
              <w:rPr>
                <w:b/>
                <w:sz w:val="20"/>
                <w:szCs w:val="20"/>
              </w:rPr>
              <w:t xml:space="preserve"> ресурсов</w:t>
            </w:r>
          </w:p>
        </w:tc>
      </w:tr>
      <w:tr w:rsidR="00A60CFC" w:rsidRPr="004A2BBE" w:rsidTr="00C87F21">
        <w:trPr>
          <w:trHeight w:val="717"/>
        </w:trPr>
        <w:tc>
          <w:tcPr>
            <w:tcW w:w="478" w:type="dxa"/>
          </w:tcPr>
          <w:p w:rsidR="00A60CFC" w:rsidRPr="004A2BBE" w:rsidRDefault="00A60CFC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77" w:line="261" w:lineRule="auto"/>
              <w:ind w:left="23" w:right="19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Удельный расход тепловой энергии на единицу отапливаемой площади Учреждения</w:t>
            </w:r>
          </w:p>
        </w:tc>
        <w:tc>
          <w:tcPr>
            <w:tcW w:w="1701" w:type="dxa"/>
          </w:tcPr>
          <w:p w:rsidR="00A60CFC" w:rsidRPr="004A2BBE" w:rsidRDefault="00A60CFC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49" w:right="231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Гкал/чел.</w:t>
            </w:r>
          </w:p>
        </w:tc>
        <w:tc>
          <w:tcPr>
            <w:tcW w:w="1417" w:type="dxa"/>
          </w:tcPr>
          <w:p w:rsidR="00A60CFC" w:rsidRPr="004A2BBE" w:rsidRDefault="00A60CFC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49" w:right="237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0.167</w:t>
            </w:r>
          </w:p>
        </w:tc>
        <w:tc>
          <w:tcPr>
            <w:tcW w:w="1418" w:type="dxa"/>
          </w:tcPr>
          <w:p w:rsidR="00A60CFC" w:rsidRPr="004A2BBE" w:rsidRDefault="00A60CFC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49" w:right="238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0.167</w:t>
            </w:r>
          </w:p>
        </w:tc>
        <w:tc>
          <w:tcPr>
            <w:tcW w:w="1417" w:type="dxa"/>
          </w:tcPr>
          <w:p w:rsidR="00A60CFC" w:rsidRPr="004A2BBE" w:rsidRDefault="00A60CFC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49" w:right="239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0.168</w:t>
            </w:r>
          </w:p>
        </w:tc>
        <w:tc>
          <w:tcPr>
            <w:tcW w:w="1418" w:type="dxa"/>
          </w:tcPr>
          <w:p w:rsidR="00A60CFC" w:rsidRPr="004A2BBE" w:rsidRDefault="00A60CFC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right="472"/>
              <w:jc w:val="right"/>
              <w:rPr>
                <w:sz w:val="20"/>
                <w:szCs w:val="20"/>
              </w:rPr>
            </w:pPr>
            <w:r w:rsidRPr="004A2BBE">
              <w:rPr>
                <w:w w:val="95"/>
                <w:sz w:val="20"/>
                <w:szCs w:val="20"/>
              </w:rPr>
              <w:t>0.162</w:t>
            </w:r>
          </w:p>
        </w:tc>
        <w:tc>
          <w:tcPr>
            <w:tcW w:w="1417" w:type="dxa"/>
          </w:tcPr>
          <w:p w:rsidR="00A60CFC" w:rsidRPr="004A2BBE" w:rsidRDefault="00A60CFC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49" w:right="24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0.160</w:t>
            </w:r>
          </w:p>
        </w:tc>
      </w:tr>
      <w:tr w:rsidR="00A60CFC" w:rsidRPr="004A2BBE" w:rsidTr="00C87F21">
        <w:trPr>
          <w:trHeight w:val="544"/>
        </w:trPr>
        <w:tc>
          <w:tcPr>
            <w:tcW w:w="478" w:type="dxa"/>
          </w:tcPr>
          <w:p w:rsidR="00A60CFC" w:rsidRPr="004A2BBE" w:rsidRDefault="00A60CF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06"/>
              <w:rPr>
                <w:sz w:val="20"/>
                <w:szCs w:val="20"/>
              </w:rPr>
            </w:pPr>
            <w:r w:rsidRPr="004A2BBE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200" w:type="dxa"/>
          </w:tcPr>
          <w:p w:rsidR="00A60CFC" w:rsidRPr="004A2BBE" w:rsidRDefault="005A5051">
            <w:pPr>
              <w:pStyle w:val="TableParagraph"/>
              <w:spacing w:before="84" w:line="261" w:lineRule="auto"/>
              <w:ind w:left="23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Удельное потребление электроэнергии на одного сотрудника</w:t>
            </w:r>
          </w:p>
        </w:tc>
        <w:tc>
          <w:tcPr>
            <w:tcW w:w="1701" w:type="dxa"/>
          </w:tcPr>
          <w:p w:rsidR="00A60CFC" w:rsidRPr="004A2BBE" w:rsidRDefault="00A60CF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49" w:right="24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тыс</w:t>
            </w:r>
            <w:proofErr w:type="gramStart"/>
            <w:r w:rsidRPr="004A2BBE">
              <w:rPr>
                <w:sz w:val="20"/>
                <w:szCs w:val="20"/>
              </w:rPr>
              <w:t>.к</w:t>
            </w:r>
            <w:proofErr w:type="gramEnd"/>
            <w:r w:rsidRPr="004A2BBE">
              <w:rPr>
                <w:sz w:val="20"/>
                <w:szCs w:val="20"/>
              </w:rPr>
              <w:t>Втч/чел.</w:t>
            </w:r>
          </w:p>
        </w:tc>
        <w:tc>
          <w:tcPr>
            <w:tcW w:w="1417" w:type="dxa"/>
          </w:tcPr>
          <w:p w:rsidR="00A60CFC" w:rsidRPr="004A2BBE" w:rsidRDefault="00A60CF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49" w:right="228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0.798</w:t>
            </w:r>
          </w:p>
        </w:tc>
        <w:tc>
          <w:tcPr>
            <w:tcW w:w="1418" w:type="dxa"/>
          </w:tcPr>
          <w:p w:rsidR="00A60CFC" w:rsidRPr="004A2BBE" w:rsidRDefault="00A60CF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49" w:right="228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0.798</w:t>
            </w:r>
          </w:p>
        </w:tc>
        <w:tc>
          <w:tcPr>
            <w:tcW w:w="1417" w:type="dxa"/>
          </w:tcPr>
          <w:p w:rsidR="00A60CFC" w:rsidRPr="004A2BBE" w:rsidRDefault="00A60CF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49" w:right="229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0.798</w:t>
            </w:r>
          </w:p>
        </w:tc>
        <w:tc>
          <w:tcPr>
            <w:tcW w:w="1418" w:type="dxa"/>
          </w:tcPr>
          <w:p w:rsidR="00A60CFC" w:rsidRPr="004A2BBE" w:rsidRDefault="00A60CF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right="467"/>
              <w:jc w:val="right"/>
              <w:rPr>
                <w:sz w:val="20"/>
                <w:szCs w:val="20"/>
              </w:rPr>
            </w:pPr>
            <w:r w:rsidRPr="004A2BBE">
              <w:rPr>
                <w:w w:val="95"/>
                <w:sz w:val="20"/>
                <w:szCs w:val="20"/>
              </w:rPr>
              <w:t>0.765</w:t>
            </w:r>
          </w:p>
        </w:tc>
        <w:tc>
          <w:tcPr>
            <w:tcW w:w="1417" w:type="dxa"/>
          </w:tcPr>
          <w:p w:rsidR="00A60CFC" w:rsidRPr="004A2BBE" w:rsidRDefault="00A60CF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A60CFC" w:rsidRPr="004A2BBE" w:rsidRDefault="005A5051">
            <w:pPr>
              <w:pStyle w:val="TableParagraph"/>
              <w:ind w:left="249" w:right="230"/>
              <w:jc w:val="center"/>
              <w:rPr>
                <w:sz w:val="20"/>
                <w:szCs w:val="20"/>
              </w:rPr>
            </w:pPr>
            <w:r w:rsidRPr="004A2BBE">
              <w:rPr>
                <w:sz w:val="20"/>
                <w:szCs w:val="20"/>
              </w:rPr>
              <w:t>0.660</w:t>
            </w:r>
          </w:p>
        </w:tc>
      </w:tr>
    </w:tbl>
    <w:p w:rsidR="00A60CFC" w:rsidRDefault="00A60CFC">
      <w:pPr>
        <w:jc w:val="center"/>
        <w:rPr>
          <w:sz w:val="15"/>
        </w:rPr>
        <w:sectPr w:rsidR="00A60CFC" w:rsidSect="00C87F21">
          <w:pgSz w:w="15840" w:h="12240" w:orient="landscape"/>
          <w:pgMar w:top="1702" w:right="980" w:bottom="993" w:left="2020" w:header="720" w:footer="720" w:gutter="0"/>
          <w:cols w:space="720"/>
        </w:sectPr>
      </w:pPr>
    </w:p>
    <w:p w:rsidR="00B35AA7" w:rsidRPr="0002543A" w:rsidRDefault="00B35AA7" w:rsidP="00B35AA7">
      <w:pPr>
        <w:tabs>
          <w:tab w:val="left" w:pos="9214"/>
        </w:tabs>
        <w:spacing w:before="64"/>
        <w:ind w:left="5670"/>
        <w:jc w:val="right"/>
      </w:pPr>
      <w:r w:rsidRPr="0002543A">
        <w:lastRenderedPageBreak/>
        <w:t>Приложение №</w:t>
      </w:r>
      <w:r>
        <w:t>3</w:t>
      </w:r>
    </w:p>
    <w:p w:rsidR="00B35AA7" w:rsidRPr="0002543A" w:rsidRDefault="00B35AA7" w:rsidP="00B35AA7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к постановлению администрации </w:t>
      </w:r>
    </w:p>
    <w:p w:rsidR="00B35AA7" w:rsidRPr="0002543A" w:rsidRDefault="00B35AA7" w:rsidP="00B35AA7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Андреевского сельского поселения </w:t>
      </w:r>
    </w:p>
    <w:p w:rsidR="00B35AA7" w:rsidRPr="0002543A" w:rsidRDefault="00B35AA7" w:rsidP="00B35AA7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Ибресинского района </w:t>
      </w:r>
    </w:p>
    <w:p w:rsidR="00B35AA7" w:rsidRPr="0002543A" w:rsidRDefault="00B35AA7" w:rsidP="00B35AA7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>от 17.03.2020 №15</w:t>
      </w:r>
    </w:p>
    <w:p w:rsidR="00A60CFC" w:rsidRDefault="00A60CFC">
      <w:pPr>
        <w:pStyle w:val="a3"/>
        <w:spacing w:before="11"/>
        <w:rPr>
          <w:sz w:val="13"/>
        </w:rPr>
      </w:pPr>
    </w:p>
    <w:p w:rsidR="00A60CFC" w:rsidRPr="00987EB6" w:rsidRDefault="005A5051">
      <w:pPr>
        <w:ind w:left="1149" w:right="2196"/>
        <w:jc w:val="center"/>
        <w:rPr>
          <w:sz w:val="18"/>
          <w:szCs w:val="18"/>
        </w:rPr>
      </w:pPr>
      <w:r w:rsidRPr="00987EB6">
        <w:rPr>
          <w:w w:val="105"/>
          <w:sz w:val="18"/>
          <w:szCs w:val="18"/>
        </w:rPr>
        <w:t>ПЕРЕЧЕНЬ</w:t>
      </w:r>
    </w:p>
    <w:p w:rsidR="00A60CFC" w:rsidRPr="00987EB6" w:rsidRDefault="005A5051">
      <w:pPr>
        <w:spacing w:before="14"/>
        <w:ind w:left="1145" w:right="2196"/>
        <w:jc w:val="center"/>
        <w:rPr>
          <w:sz w:val="18"/>
          <w:szCs w:val="18"/>
        </w:rPr>
      </w:pPr>
      <w:r w:rsidRPr="00987EB6">
        <w:rPr>
          <w:w w:val="105"/>
          <w:sz w:val="18"/>
          <w:szCs w:val="18"/>
        </w:rPr>
        <w:t>МЕРОПРИЯТИЙ ПРОГРАММЫ ЭНЕРГОСБЕРЕЖЕНИЯ И ПОВЫШЕНИЯ ЭНЕРГЕТИЧЕСКОЙ ЭФФЕКТИВНОСТИ</w:t>
      </w:r>
    </w:p>
    <w:p w:rsidR="00A60CFC" w:rsidRDefault="00A60CFC">
      <w:pPr>
        <w:pStyle w:val="a3"/>
        <w:spacing w:before="4"/>
        <w:rPr>
          <w:sz w:val="10"/>
        </w:rPr>
      </w:pPr>
    </w:p>
    <w:tbl>
      <w:tblPr>
        <w:tblStyle w:val="TableNormal"/>
        <w:tblW w:w="14894" w:type="dxa"/>
        <w:tblInd w:w="-1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"/>
        <w:gridCol w:w="1276"/>
        <w:gridCol w:w="708"/>
        <w:gridCol w:w="568"/>
        <w:gridCol w:w="567"/>
        <w:gridCol w:w="786"/>
        <w:gridCol w:w="632"/>
        <w:gridCol w:w="530"/>
        <w:gridCol w:w="410"/>
        <w:gridCol w:w="411"/>
        <w:gridCol w:w="646"/>
        <w:gridCol w:w="696"/>
        <w:gridCol w:w="460"/>
        <w:gridCol w:w="378"/>
        <w:gridCol w:w="438"/>
        <w:gridCol w:w="614"/>
        <w:gridCol w:w="851"/>
        <w:gridCol w:w="659"/>
        <w:gridCol w:w="363"/>
        <w:gridCol w:w="386"/>
        <w:gridCol w:w="499"/>
        <w:gridCol w:w="571"/>
        <w:gridCol w:w="461"/>
        <w:gridCol w:w="404"/>
        <w:gridCol w:w="421"/>
        <w:gridCol w:w="375"/>
        <w:gridCol w:w="500"/>
      </w:tblGrid>
      <w:tr w:rsidR="00A60CFC" w:rsidRPr="00987EB6" w:rsidTr="00987EB6">
        <w:trPr>
          <w:trHeight w:val="118"/>
        </w:trPr>
        <w:tc>
          <w:tcPr>
            <w:tcW w:w="28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8" w:line="309" w:lineRule="auto"/>
              <w:ind w:left="30" w:right="3" w:firstLine="14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№ </w:t>
            </w:r>
            <w:proofErr w:type="spellStart"/>
            <w:proofErr w:type="gramStart"/>
            <w:r w:rsidRPr="00987EB6">
              <w:rPr>
                <w:w w:val="110"/>
                <w:sz w:val="8"/>
                <w:szCs w:val="8"/>
              </w:rPr>
              <w:t>п</w:t>
            </w:r>
            <w:proofErr w:type="spellEnd"/>
            <w:proofErr w:type="gramEnd"/>
            <w:r w:rsidRPr="00987EB6">
              <w:rPr>
                <w:w w:val="110"/>
                <w:sz w:val="8"/>
                <w:szCs w:val="8"/>
              </w:rPr>
              <w:t>/</w:t>
            </w:r>
            <w:proofErr w:type="spellStart"/>
            <w:r w:rsidRPr="00987EB6">
              <w:rPr>
                <w:w w:val="110"/>
                <w:sz w:val="8"/>
                <w:szCs w:val="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3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152" w:right="15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Наименование мероприятия программы</w:t>
            </w:r>
          </w:p>
        </w:tc>
        <w:tc>
          <w:tcPr>
            <w:tcW w:w="32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23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2020 г.</w:t>
            </w:r>
          </w:p>
        </w:tc>
        <w:tc>
          <w:tcPr>
            <w:tcW w:w="26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23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2021 г.</w:t>
            </w:r>
          </w:p>
        </w:tc>
        <w:tc>
          <w:tcPr>
            <w:tcW w:w="274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23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2022 г.</w:t>
            </w:r>
          </w:p>
        </w:tc>
        <w:tc>
          <w:tcPr>
            <w:tcW w:w="2478" w:type="dxa"/>
            <w:gridSpan w:val="5"/>
            <w:tcBorders>
              <w:bottom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23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2023 г.</w:t>
            </w:r>
          </w:p>
        </w:tc>
        <w:tc>
          <w:tcPr>
            <w:tcW w:w="2161" w:type="dxa"/>
            <w:gridSpan w:val="5"/>
            <w:tcBorders>
              <w:bottom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23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2024 г.</w:t>
            </w:r>
          </w:p>
        </w:tc>
      </w:tr>
      <w:tr w:rsidR="00A60CFC" w:rsidRPr="00987EB6" w:rsidTr="00987EB6">
        <w:trPr>
          <w:trHeight w:val="174"/>
        </w:trPr>
        <w:tc>
          <w:tcPr>
            <w:tcW w:w="2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34" w:right="10" w:hanging="8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Финансовое обеспечение реализации мероприятий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83" w:right="8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Экономия </w:t>
            </w:r>
            <w:proofErr w:type="gramStart"/>
            <w:r w:rsidRPr="00987EB6">
              <w:rPr>
                <w:w w:val="110"/>
                <w:sz w:val="8"/>
                <w:szCs w:val="8"/>
              </w:rPr>
              <w:t>топливно-энергетических</w:t>
            </w:r>
            <w:proofErr w:type="gramEnd"/>
          </w:p>
          <w:p w:rsidR="00A60CFC" w:rsidRPr="00987EB6" w:rsidRDefault="005A5051">
            <w:pPr>
              <w:pStyle w:val="TableParagraph"/>
              <w:spacing w:before="20" w:line="59" w:lineRule="exact"/>
              <w:ind w:left="83" w:right="73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ресурсов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55" w:right="33" w:hanging="8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Финансовое обеспечение реализации мероприятий</w:t>
            </w:r>
          </w:p>
        </w:tc>
        <w:tc>
          <w:tcPr>
            <w:tcW w:w="1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27" w:right="27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Экономия </w:t>
            </w:r>
            <w:proofErr w:type="gramStart"/>
            <w:r w:rsidRPr="00987EB6">
              <w:rPr>
                <w:w w:val="110"/>
                <w:sz w:val="8"/>
                <w:szCs w:val="8"/>
              </w:rPr>
              <w:t>топливно-энергетических</w:t>
            </w:r>
            <w:proofErr w:type="gramEnd"/>
          </w:p>
          <w:p w:rsidR="00A60CFC" w:rsidRPr="00987EB6" w:rsidRDefault="005A5051">
            <w:pPr>
              <w:pStyle w:val="TableParagraph"/>
              <w:spacing w:before="20" w:line="59" w:lineRule="exact"/>
              <w:ind w:left="27" w:right="1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ресурсов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66" w:right="33" w:hanging="8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Финансовое обеспечение реализации мероприятий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34" w:right="2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Экономия </w:t>
            </w:r>
            <w:proofErr w:type="gramStart"/>
            <w:r w:rsidRPr="00987EB6">
              <w:rPr>
                <w:w w:val="110"/>
                <w:sz w:val="8"/>
                <w:szCs w:val="8"/>
              </w:rPr>
              <w:t>топливно-энергетических</w:t>
            </w:r>
            <w:proofErr w:type="gramEnd"/>
          </w:p>
          <w:p w:rsidR="00A60CFC" w:rsidRPr="00987EB6" w:rsidRDefault="005A5051">
            <w:pPr>
              <w:pStyle w:val="TableParagraph"/>
              <w:spacing w:before="20" w:line="59" w:lineRule="exact"/>
              <w:ind w:left="37" w:right="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ресурсов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30" w:right="15" w:firstLine="3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Финансовое </w:t>
            </w:r>
            <w:r w:rsidRPr="00987EB6">
              <w:rPr>
                <w:spacing w:val="-1"/>
                <w:w w:val="110"/>
                <w:sz w:val="8"/>
                <w:szCs w:val="8"/>
              </w:rPr>
              <w:t xml:space="preserve">обеспечение </w:t>
            </w:r>
            <w:r w:rsidRPr="00987EB6">
              <w:rPr>
                <w:w w:val="110"/>
                <w:sz w:val="8"/>
                <w:szCs w:val="8"/>
              </w:rPr>
              <w:t>реализации мероприятий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88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Экономия </w:t>
            </w:r>
            <w:proofErr w:type="gramStart"/>
            <w:r w:rsidRPr="00987EB6">
              <w:rPr>
                <w:w w:val="110"/>
                <w:sz w:val="8"/>
                <w:szCs w:val="8"/>
              </w:rPr>
              <w:t>топливно-энергетических</w:t>
            </w:r>
            <w:proofErr w:type="gramEnd"/>
            <w:r w:rsidRPr="00987EB6">
              <w:rPr>
                <w:w w:val="110"/>
                <w:sz w:val="8"/>
                <w:szCs w:val="8"/>
              </w:rPr>
              <w:t xml:space="preserve"> ресурсов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9" w:line="309" w:lineRule="auto"/>
              <w:ind w:left="172" w:right="151" w:firstLine="2"/>
              <w:jc w:val="both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Финансовое обеспечение реализации</w:t>
            </w:r>
          </w:p>
          <w:p w:rsidR="00A60CFC" w:rsidRPr="00987EB6" w:rsidRDefault="005A5051">
            <w:pPr>
              <w:pStyle w:val="TableParagraph"/>
              <w:spacing w:line="63" w:lineRule="exact"/>
              <w:ind w:left="167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мероприятий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37" w:right="21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Экономия </w:t>
            </w:r>
            <w:proofErr w:type="gramStart"/>
            <w:r w:rsidRPr="00987EB6">
              <w:rPr>
                <w:w w:val="110"/>
                <w:sz w:val="8"/>
                <w:szCs w:val="8"/>
              </w:rPr>
              <w:t>топливно-энергетических</w:t>
            </w:r>
            <w:proofErr w:type="gramEnd"/>
          </w:p>
          <w:p w:rsidR="00A60CFC" w:rsidRPr="00987EB6" w:rsidRDefault="005A5051">
            <w:pPr>
              <w:pStyle w:val="TableParagraph"/>
              <w:spacing w:before="20" w:line="59" w:lineRule="exact"/>
              <w:ind w:left="37" w:right="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ресурсов</w:t>
            </w:r>
          </w:p>
        </w:tc>
      </w:tr>
      <w:tr w:rsidR="00A60CFC" w:rsidRPr="00987EB6" w:rsidTr="00987EB6">
        <w:trPr>
          <w:trHeight w:val="174"/>
        </w:trPr>
        <w:tc>
          <w:tcPr>
            <w:tcW w:w="2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160"/>
              <w:rPr>
                <w:sz w:val="8"/>
                <w:szCs w:val="8"/>
              </w:rPr>
            </w:pPr>
            <w:r w:rsidRPr="00987EB6">
              <w:rPr>
                <w:spacing w:val="-1"/>
                <w:w w:val="110"/>
                <w:sz w:val="8"/>
                <w:szCs w:val="8"/>
              </w:rPr>
              <w:t>в</w:t>
            </w:r>
            <w:r w:rsidRPr="00987EB6">
              <w:rPr>
                <w:spacing w:val="6"/>
                <w:w w:val="110"/>
                <w:sz w:val="8"/>
                <w:szCs w:val="8"/>
              </w:rPr>
              <w:t xml:space="preserve"> </w:t>
            </w:r>
            <w:r w:rsidRPr="00987EB6">
              <w:rPr>
                <w:spacing w:val="-1"/>
                <w:w w:val="110"/>
                <w:sz w:val="8"/>
                <w:szCs w:val="8"/>
              </w:rPr>
              <w:t>натуральном</w:t>
            </w:r>
          </w:p>
          <w:p w:rsidR="00A60CFC" w:rsidRPr="00987EB6" w:rsidRDefault="005A5051">
            <w:pPr>
              <w:pStyle w:val="TableParagraph"/>
              <w:spacing w:before="20" w:line="59" w:lineRule="exact"/>
              <w:ind w:left="215"/>
              <w:rPr>
                <w:sz w:val="8"/>
                <w:szCs w:val="8"/>
              </w:rPr>
            </w:pPr>
            <w:proofErr w:type="gramStart"/>
            <w:r w:rsidRPr="00987EB6">
              <w:rPr>
                <w:w w:val="110"/>
                <w:sz w:val="8"/>
                <w:szCs w:val="8"/>
              </w:rPr>
              <w:t>выражении</w:t>
            </w:r>
            <w:proofErr w:type="gramEnd"/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30" w:righ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в стоимостном выражении, тыс. руб.</w:t>
            </w: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104"/>
              <w:rPr>
                <w:sz w:val="8"/>
                <w:szCs w:val="8"/>
              </w:rPr>
            </w:pPr>
            <w:r w:rsidRPr="00987EB6">
              <w:rPr>
                <w:spacing w:val="-1"/>
                <w:w w:val="110"/>
                <w:sz w:val="8"/>
                <w:szCs w:val="8"/>
              </w:rPr>
              <w:t>в</w:t>
            </w:r>
            <w:r w:rsidRPr="00987EB6">
              <w:rPr>
                <w:spacing w:val="6"/>
                <w:w w:val="110"/>
                <w:sz w:val="8"/>
                <w:szCs w:val="8"/>
              </w:rPr>
              <w:t xml:space="preserve"> </w:t>
            </w:r>
            <w:r w:rsidRPr="00987EB6">
              <w:rPr>
                <w:spacing w:val="-1"/>
                <w:w w:val="110"/>
                <w:sz w:val="8"/>
                <w:szCs w:val="8"/>
              </w:rPr>
              <w:t>натуральном</w:t>
            </w:r>
          </w:p>
          <w:p w:rsidR="00A60CFC" w:rsidRPr="00987EB6" w:rsidRDefault="005A5051">
            <w:pPr>
              <w:pStyle w:val="TableParagraph"/>
              <w:spacing w:before="20" w:line="59" w:lineRule="exact"/>
              <w:ind w:left="159"/>
              <w:rPr>
                <w:sz w:val="8"/>
                <w:szCs w:val="8"/>
              </w:rPr>
            </w:pPr>
            <w:proofErr w:type="gramStart"/>
            <w:r w:rsidRPr="00987EB6">
              <w:rPr>
                <w:w w:val="110"/>
                <w:sz w:val="8"/>
                <w:szCs w:val="8"/>
              </w:rPr>
              <w:t>выражении</w:t>
            </w:r>
            <w:proofErr w:type="gramEnd"/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34" w:right="3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в стоимостном выражении, тыс. руб.</w:t>
            </w: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116"/>
              <w:rPr>
                <w:sz w:val="8"/>
                <w:szCs w:val="8"/>
              </w:rPr>
            </w:pPr>
            <w:r w:rsidRPr="00987EB6">
              <w:rPr>
                <w:spacing w:val="-1"/>
                <w:w w:val="110"/>
                <w:sz w:val="8"/>
                <w:szCs w:val="8"/>
              </w:rPr>
              <w:t>в</w:t>
            </w:r>
            <w:r w:rsidRPr="00987EB6">
              <w:rPr>
                <w:spacing w:val="6"/>
                <w:w w:val="110"/>
                <w:sz w:val="8"/>
                <w:szCs w:val="8"/>
              </w:rPr>
              <w:t xml:space="preserve"> </w:t>
            </w:r>
            <w:r w:rsidRPr="00987EB6">
              <w:rPr>
                <w:spacing w:val="-1"/>
                <w:w w:val="110"/>
                <w:sz w:val="8"/>
                <w:szCs w:val="8"/>
              </w:rPr>
              <w:t>натуральном</w:t>
            </w:r>
          </w:p>
          <w:p w:rsidR="00A60CFC" w:rsidRPr="00987EB6" w:rsidRDefault="005A5051">
            <w:pPr>
              <w:pStyle w:val="TableParagraph"/>
              <w:spacing w:before="20" w:line="59" w:lineRule="exact"/>
              <w:ind w:left="171"/>
              <w:rPr>
                <w:sz w:val="8"/>
                <w:szCs w:val="8"/>
              </w:rPr>
            </w:pPr>
            <w:proofErr w:type="gramStart"/>
            <w:r w:rsidRPr="00987EB6">
              <w:rPr>
                <w:w w:val="110"/>
                <w:sz w:val="8"/>
                <w:szCs w:val="8"/>
              </w:rPr>
              <w:t>выражении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39" w:right="2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в стоимостном выражении, тыс. руб.</w:t>
            </w:r>
          </w:p>
        </w:tc>
        <w:tc>
          <w:tcPr>
            <w:tcW w:w="102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78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в натуральном выражении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79" w:right="55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в стоимостном выражении, тыс. руб.</w:t>
            </w:r>
          </w:p>
        </w:tc>
        <w:tc>
          <w:tcPr>
            <w:tcW w:w="86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119"/>
              <w:rPr>
                <w:sz w:val="8"/>
                <w:szCs w:val="8"/>
              </w:rPr>
            </w:pPr>
            <w:r w:rsidRPr="00987EB6">
              <w:rPr>
                <w:spacing w:val="-1"/>
                <w:w w:val="110"/>
                <w:sz w:val="8"/>
                <w:szCs w:val="8"/>
              </w:rPr>
              <w:t>в</w:t>
            </w:r>
            <w:r w:rsidRPr="00987EB6">
              <w:rPr>
                <w:spacing w:val="6"/>
                <w:w w:val="110"/>
                <w:sz w:val="8"/>
                <w:szCs w:val="8"/>
              </w:rPr>
              <w:t xml:space="preserve"> </w:t>
            </w:r>
            <w:r w:rsidRPr="00987EB6">
              <w:rPr>
                <w:spacing w:val="-1"/>
                <w:w w:val="110"/>
                <w:sz w:val="8"/>
                <w:szCs w:val="8"/>
              </w:rPr>
              <w:t>натуральном</w:t>
            </w:r>
          </w:p>
          <w:p w:rsidR="00A60CFC" w:rsidRPr="00987EB6" w:rsidRDefault="005A5051">
            <w:pPr>
              <w:pStyle w:val="TableParagraph"/>
              <w:spacing w:before="20" w:line="59" w:lineRule="exact"/>
              <w:ind w:left="174"/>
              <w:rPr>
                <w:sz w:val="8"/>
                <w:szCs w:val="8"/>
              </w:rPr>
            </w:pPr>
            <w:proofErr w:type="gramStart"/>
            <w:r w:rsidRPr="00987EB6">
              <w:rPr>
                <w:w w:val="110"/>
                <w:sz w:val="8"/>
                <w:szCs w:val="8"/>
              </w:rPr>
              <w:t>выражении</w:t>
            </w:r>
            <w:proofErr w:type="gramEnd"/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41" w:right="2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в стоимостном выражении, тыс. руб.</w:t>
            </w:r>
          </w:p>
        </w:tc>
      </w:tr>
      <w:tr w:rsidR="00A60CFC" w:rsidRPr="00987EB6" w:rsidTr="00987EB6">
        <w:trPr>
          <w:trHeight w:val="104"/>
        </w:trPr>
        <w:tc>
          <w:tcPr>
            <w:tcW w:w="2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70" w:right="5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источник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79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объем,</w:t>
            </w:r>
          </w:p>
          <w:p w:rsidR="00A60CFC" w:rsidRPr="00987EB6" w:rsidRDefault="005A5051">
            <w:pPr>
              <w:pStyle w:val="TableParagraph"/>
              <w:spacing w:before="20" w:line="59" w:lineRule="exact"/>
              <w:ind w:left="48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тыс.</w:t>
            </w:r>
            <w:r w:rsidRPr="00987EB6">
              <w:rPr>
                <w:spacing w:val="-3"/>
                <w:w w:val="110"/>
                <w:sz w:val="8"/>
                <w:szCs w:val="8"/>
              </w:rPr>
              <w:t xml:space="preserve"> </w:t>
            </w:r>
            <w:r w:rsidRPr="00987EB6">
              <w:rPr>
                <w:w w:val="110"/>
                <w:sz w:val="8"/>
                <w:szCs w:val="8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64" w:right="4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кол-во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51" w:right="33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ед. </w:t>
            </w:r>
            <w:proofErr w:type="spellStart"/>
            <w:r w:rsidRPr="00987EB6">
              <w:rPr>
                <w:w w:val="110"/>
                <w:sz w:val="8"/>
                <w:szCs w:val="8"/>
              </w:rPr>
              <w:t>изм</w:t>
            </w:r>
            <w:proofErr w:type="spellEnd"/>
            <w:r w:rsidRPr="00987EB6">
              <w:rPr>
                <w:w w:val="110"/>
                <w:sz w:val="8"/>
                <w:szCs w:val="8"/>
              </w:rPr>
              <w:t>.</w:t>
            </w: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60" w:right="4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источник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110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объем,</w:t>
            </w:r>
          </w:p>
          <w:p w:rsidR="00A60CFC" w:rsidRPr="00987EB6" w:rsidRDefault="005A5051">
            <w:pPr>
              <w:pStyle w:val="TableParagraph"/>
              <w:spacing w:before="20" w:line="59" w:lineRule="exact"/>
              <w:ind w:left="79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тыс.</w:t>
            </w:r>
            <w:r w:rsidRPr="00987EB6">
              <w:rPr>
                <w:spacing w:val="-3"/>
                <w:w w:val="110"/>
                <w:sz w:val="8"/>
                <w:szCs w:val="8"/>
              </w:rPr>
              <w:t xml:space="preserve"> </w:t>
            </w:r>
            <w:r w:rsidRPr="00987EB6">
              <w:rPr>
                <w:w w:val="110"/>
                <w:sz w:val="8"/>
                <w:szCs w:val="8"/>
              </w:rPr>
              <w:t>руб.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27" w:right="6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кол-во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36" w:right="13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ед. </w:t>
            </w:r>
            <w:proofErr w:type="spellStart"/>
            <w:r w:rsidRPr="00987EB6">
              <w:rPr>
                <w:w w:val="110"/>
                <w:sz w:val="8"/>
                <w:szCs w:val="8"/>
              </w:rPr>
              <w:t>изм</w:t>
            </w:r>
            <w:proofErr w:type="spellEnd"/>
            <w:r w:rsidRPr="00987EB6">
              <w:rPr>
                <w:w w:val="110"/>
                <w:sz w:val="8"/>
                <w:szCs w:val="8"/>
              </w:rPr>
              <w:t>.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85" w:right="61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источник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100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объем,</w:t>
            </w:r>
          </w:p>
          <w:p w:rsidR="00A60CFC" w:rsidRPr="00987EB6" w:rsidRDefault="005A5051">
            <w:pPr>
              <w:pStyle w:val="TableParagraph"/>
              <w:spacing w:before="20" w:line="59" w:lineRule="exact"/>
              <w:ind w:left="69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тыс.</w:t>
            </w:r>
            <w:r w:rsidRPr="00987EB6">
              <w:rPr>
                <w:spacing w:val="-4"/>
                <w:w w:val="110"/>
                <w:sz w:val="8"/>
                <w:szCs w:val="8"/>
              </w:rPr>
              <w:t xml:space="preserve"> </w:t>
            </w:r>
            <w:r w:rsidRPr="00987EB6">
              <w:rPr>
                <w:w w:val="110"/>
                <w:sz w:val="8"/>
                <w:szCs w:val="8"/>
              </w:rPr>
              <w:t>руб.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right="29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кол-во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36" w:right="5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ед. </w:t>
            </w:r>
            <w:proofErr w:type="spellStart"/>
            <w:r w:rsidRPr="00987EB6">
              <w:rPr>
                <w:w w:val="110"/>
                <w:sz w:val="8"/>
                <w:szCs w:val="8"/>
              </w:rPr>
              <w:t>изм</w:t>
            </w:r>
            <w:proofErr w:type="spellEnd"/>
            <w:r w:rsidRPr="00987EB6">
              <w:rPr>
                <w:w w:val="110"/>
                <w:sz w:val="8"/>
                <w:szCs w:val="8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79" w:right="4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источник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68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объем,</w:t>
            </w:r>
          </w:p>
          <w:p w:rsidR="00A60CFC" w:rsidRPr="00987EB6" w:rsidRDefault="005A5051">
            <w:pPr>
              <w:pStyle w:val="TableParagraph"/>
              <w:spacing w:before="20" w:line="59" w:lineRule="exact"/>
              <w:ind w:left="44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тыс.</w:t>
            </w:r>
            <w:r w:rsidRPr="00987EB6">
              <w:rPr>
                <w:spacing w:val="-4"/>
                <w:w w:val="110"/>
                <w:sz w:val="8"/>
                <w:szCs w:val="8"/>
              </w:rPr>
              <w:t xml:space="preserve"> </w:t>
            </w:r>
            <w:r w:rsidRPr="00987EB6">
              <w:rPr>
                <w:w w:val="110"/>
                <w:sz w:val="8"/>
                <w:szCs w:val="8"/>
              </w:rPr>
              <w:t>руб.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114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кол-во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74" w:righ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ед. </w:t>
            </w:r>
            <w:proofErr w:type="spellStart"/>
            <w:r w:rsidRPr="00987EB6">
              <w:rPr>
                <w:w w:val="110"/>
                <w:sz w:val="8"/>
                <w:szCs w:val="8"/>
              </w:rPr>
              <w:t>изм</w:t>
            </w:r>
            <w:proofErr w:type="spellEnd"/>
            <w:r w:rsidRPr="00987EB6">
              <w:rPr>
                <w:w w:val="110"/>
                <w:sz w:val="8"/>
                <w:szCs w:val="8"/>
              </w:rPr>
              <w:t>.</w:t>
            </w:r>
          </w:p>
        </w:tc>
        <w:tc>
          <w:tcPr>
            <w:tcW w:w="57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91" w:right="5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источник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7"/>
              <w:ind w:left="33" w:right="-1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объем,</w:t>
            </w:r>
          </w:p>
          <w:p w:rsidR="00A60CFC" w:rsidRPr="00987EB6" w:rsidRDefault="005A5051">
            <w:pPr>
              <w:pStyle w:val="TableParagraph"/>
              <w:spacing w:before="20" w:line="59" w:lineRule="exact"/>
              <w:ind w:left="69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тыс.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left="41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кол-во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0"/>
              <w:ind w:right="52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ед. </w:t>
            </w:r>
            <w:proofErr w:type="spellStart"/>
            <w:r w:rsidRPr="00987EB6">
              <w:rPr>
                <w:w w:val="110"/>
                <w:sz w:val="8"/>
                <w:szCs w:val="8"/>
              </w:rPr>
              <w:t>изм</w:t>
            </w:r>
            <w:proofErr w:type="spellEnd"/>
            <w:r w:rsidRPr="00987EB6">
              <w:rPr>
                <w:w w:val="110"/>
                <w:sz w:val="8"/>
                <w:szCs w:val="8"/>
              </w:rPr>
              <w:t>.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rPr>
                <w:sz w:val="8"/>
                <w:szCs w:val="8"/>
              </w:rPr>
            </w:pPr>
          </w:p>
        </w:tc>
      </w:tr>
      <w:tr w:rsidR="00A60CFC" w:rsidRPr="00987EB6" w:rsidTr="00987EB6">
        <w:trPr>
          <w:trHeight w:val="130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1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16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16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1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1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18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9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27" w:right="5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36" w:right="15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34" w:right="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85" w:right="57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165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right="8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36" w:right="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22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17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78" w:right="4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120" w:right="7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17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77" w:righ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26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17</w:t>
            </w: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91" w:right="51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right="53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41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150" w:right="10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5A5051" w:rsidP="00E70045">
            <w:pPr>
              <w:pStyle w:val="TableParagraph"/>
              <w:spacing w:before="7" w:line="68" w:lineRule="exact"/>
              <w:ind w:left="64" w:right="2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17</w:t>
            </w:r>
          </w:p>
        </w:tc>
      </w:tr>
      <w:tr w:rsidR="00A60CFC" w:rsidRPr="00987EB6" w:rsidTr="00987EB6">
        <w:trPr>
          <w:trHeight w:val="702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 w:rsidP="00987EB6">
            <w:pPr>
              <w:pStyle w:val="TableParagraph"/>
              <w:spacing w:before="48" w:line="309" w:lineRule="auto"/>
              <w:ind w:left="1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Упорядочение использования осветительных установок и использование искусственного освещения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64" w:right="45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0.05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51" w:right="4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30" w:right="1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0.29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1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25" w:right="6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0.05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36" w:right="2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34" w:right="1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2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184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right="65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0.05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36" w:right="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20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3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150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0.05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69" w:righ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24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0.35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36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right="76"/>
              <w:jc w:val="right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0.05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right="32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8"/>
              <w:ind w:left="169" w:right="13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0.37</w:t>
            </w:r>
          </w:p>
        </w:tc>
      </w:tr>
      <w:tr w:rsidR="00A60CFC" w:rsidRPr="00987EB6" w:rsidTr="00987EB6">
        <w:trPr>
          <w:trHeight w:val="566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 w:rsidP="00987EB6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 w:rsidP="00987EB6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 w:rsidP="00987EB6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 w:rsidP="00987EB6">
            <w:pPr>
              <w:pStyle w:val="TableParagraph"/>
              <w:spacing w:line="309" w:lineRule="auto"/>
              <w:ind w:left="1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Установка датчика движения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1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1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17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1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15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24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20" w:right="1" w:hanging="1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бюджетные, внебюджетные средства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177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right="65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36" w:right="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20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0.85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3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150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0.13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69" w:righ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24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0.88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36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right="76"/>
              <w:jc w:val="right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0.13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right="32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0"/>
              <w:ind w:left="169" w:right="13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0.91</w:t>
            </w:r>
          </w:p>
        </w:tc>
      </w:tr>
      <w:tr w:rsidR="00A60CFC" w:rsidRPr="00987EB6" w:rsidTr="00987EB6">
        <w:trPr>
          <w:trHeight w:val="1168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 w:rsidP="00987EB6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 w:rsidP="00987EB6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 w:rsidP="00987EB6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 w:rsidP="00987EB6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 w:rsidP="00987EB6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 w:rsidP="00987EB6">
            <w:pPr>
              <w:pStyle w:val="TableParagraph"/>
              <w:spacing w:before="1"/>
              <w:rPr>
                <w:sz w:val="8"/>
                <w:szCs w:val="8"/>
              </w:rPr>
            </w:pPr>
          </w:p>
          <w:p w:rsidR="00A60CFC" w:rsidRPr="00987EB6" w:rsidRDefault="005A5051" w:rsidP="00987EB6">
            <w:pPr>
              <w:pStyle w:val="TableParagraph"/>
              <w:spacing w:line="309" w:lineRule="auto"/>
              <w:ind w:left="15" w:right="89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Проведение замеров сопротивления изоляции проводов и силовых линий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4" w:line="309" w:lineRule="auto"/>
              <w:ind w:left="19" w:right="7" w:hanging="17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бюджетные, </w:t>
            </w:r>
            <w:proofErr w:type="spellStart"/>
            <w:proofErr w:type="gramStart"/>
            <w:r w:rsidRPr="00987EB6">
              <w:rPr>
                <w:w w:val="110"/>
                <w:sz w:val="8"/>
                <w:szCs w:val="8"/>
              </w:rPr>
              <w:t>внебюджетны</w:t>
            </w:r>
            <w:proofErr w:type="spellEnd"/>
            <w:r w:rsidRPr="00987EB6">
              <w:rPr>
                <w:w w:val="110"/>
                <w:sz w:val="8"/>
                <w:szCs w:val="8"/>
              </w:rPr>
              <w:t xml:space="preserve"> е</w:t>
            </w:r>
            <w:proofErr w:type="gramEnd"/>
            <w:r w:rsidRPr="00987EB6">
              <w:rPr>
                <w:w w:val="110"/>
                <w:sz w:val="8"/>
                <w:szCs w:val="8"/>
              </w:rPr>
              <w:t xml:space="preserve"> средства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57" w:right="4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0.19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51" w:right="4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0" w:right="1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1.14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20" w:right="6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0.19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6" w:right="2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4" w:right="1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84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right="67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6" w:right="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20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1.19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4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0.19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69" w:righ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24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1.21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6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right="76"/>
              <w:jc w:val="right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0.19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right="32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69" w:right="13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1.24</w:t>
            </w:r>
          </w:p>
        </w:tc>
      </w:tr>
      <w:tr w:rsidR="00A60CFC" w:rsidRPr="00987EB6" w:rsidTr="00987EB6">
        <w:trPr>
          <w:trHeight w:val="1168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1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15" w:right="1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Модернизация системы освещения с применением светодиодных ламп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7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4" w:line="309" w:lineRule="auto"/>
              <w:ind w:left="33" w:right="18" w:hanging="8"/>
              <w:jc w:val="both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бюджетные, </w:t>
            </w:r>
            <w:proofErr w:type="spellStart"/>
            <w:proofErr w:type="gramStart"/>
            <w:r w:rsidRPr="00987EB6">
              <w:rPr>
                <w:w w:val="110"/>
                <w:sz w:val="8"/>
                <w:szCs w:val="8"/>
              </w:rPr>
              <w:t>внебюджетн</w:t>
            </w:r>
            <w:proofErr w:type="spellEnd"/>
            <w:r w:rsidRPr="00987EB6">
              <w:rPr>
                <w:w w:val="110"/>
                <w:sz w:val="8"/>
                <w:szCs w:val="8"/>
              </w:rPr>
              <w:t xml:space="preserve"> </w:t>
            </w:r>
            <w:proofErr w:type="spellStart"/>
            <w:r w:rsidRPr="00987EB6">
              <w:rPr>
                <w:w w:val="110"/>
                <w:sz w:val="8"/>
                <w:szCs w:val="8"/>
              </w:rPr>
              <w:t>ые</w:t>
            </w:r>
            <w:proofErr w:type="spellEnd"/>
            <w:proofErr w:type="gramEnd"/>
            <w:r w:rsidRPr="00987EB6">
              <w:rPr>
                <w:w w:val="110"/>
                <w:sz w:val="8"/>
                <w:szCs w:val="8"/>
              </w:rPr>
              <w:t xml:space="preserve"> средства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20" w:right="6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0.22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6" w:right="2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4" w:right="1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84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right="67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0.28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6" w:right="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20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1.29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4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0.28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69" w:righ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24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1.31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6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right="76"/>
              <w:jc w:val="right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0.28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right="32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тыс</w:t>
            </w:r>
            <w:proofErr w:type="gramStart"/>
            <w:r w:rsidRPr="00987EB6">
              <w:rPr>
                <w:w w:val="110"/>
                <w:sz w:val="8"/>
                <w:szCs w:val="8"/>
              </w:rPr>
              <w:t>.к</w:t>
            </w:r>
            <w:proofErr w:type="gramEnd"/>
            <w:r w:rsidRPr="00987EB6">
              <w:rPr>
                <w:w w:val="110"/>
                <w:sz w:val="8"/>
                <w:szCs w:val="8"/>
              </w:rPr>
              <w:t>Втч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6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1"/>
              <w:ind w:left="169" w:right="13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1.34</w:t>
            </w:r>
          </w:p>
        </w:tc>
      </w:tr>
      <w:tr w:rsidR="00A60CFC" w:rsidRPr="00987EB6" w:rsidTr="00987EB6">
        <w:trPr>
          <w:trHeight w:val="1175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39" w:line="309" w:lineRule="auto"/>
              <w:ind w:left="15" w:right="19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Промывка трубопроводов </w:t>
            </w:r>
            <w:r w:rsidRPr="00987EB6">
              <w:rPr>
                <w:spacing w:val="-3"/>
                <w:w w:val="110"/>
                <w:sz w:val="8"/>
                <w:szCs w:val="8"/>
              </w:rPr>
              <w:t xml:space="preserve">системы </w:t>
            </w:r>
            <w:r w:rsidRPr="00987EB6">
              <w:rPr>
                <w:w w:val="110"/>
                <w:sz w:val="8"/>
                <w:szCs w:val="8"/>
              </w:rPr>
              <w:t>отопления. Снижение тепловых и гидравлических потерь за счѐт удаления внутренних отложений с поверхностей радиаторов и разводящих трубопроводов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9" w:line="309" w:lineRule="auto"/>
              <w:ind w:left="19" w:right="7" w:hanging="17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бюджетные, </w:t>
            </w:r>
            <w:proofErr w:type="spellStart"/>
            <w:proofErr w:type="gramStart"/>
            <w:r w:rsidRPr="00987EB6">
              <w:rPr>
                <w:w w:val="110"/>
                <w:sz w:val="8"/>
                <w:szCs w:val="8"/>
              </w:rPr>
              <w:t>внебюджетны</w:t>
            </w:r>
            <w:proofErr w:type="spellEnd"/>
            <w:r w:rsidRPr="00987EB6">
              <w:rPr>
                <w:w w:val="110"/>
                <w:sz w:val="8"/>
                <w:szCs w:val="8"/>
              </w:rPr>
              <w:t xml:space="preserve"> е</w:t>
            </w:r>
            <w:proofErr w:type="gramEnd"/>
            <w:r w:rsidRPr="00987EB6">
              <w:rPr>
                <w:w w:val="110"/>
                <w:sz w:val="8"/>
                <w:szCs w:val="8"/>
              </w:rPr>
              <w:t xml:space="preserve"> средства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64" w:right="45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7.05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51" w:right="4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0" w:right="1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12.01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9" w:line="309" w:lineRule="auto"/>
              <w:ind w:left="33" w:right="18" w:hanging="8"/>
              <w:jc w:val="both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бюджетные, </w:t>
            </w:r>
            <w:proofErr w:type="spellStart"/>
            <w:proofErr w:type="gramStart"/>
            <w:r w:rsidRPr="00987EB6">
              <w:rPr>
                <w:w w:val="110"/>
                <w:sz w:val="8"/>
                <w:szCs w:val="8"/>
              </w:rPr>
              <w:t>внебюджетн</w:t>
            </w:r>
            <w:proofErr w:type="spellEnd"/>
            <w:r w:rsidRPr="00987EB6">
              <w:rPr>
                <w:w w:val="110"/>
                <w:sz w:val="8"/>
                <w:szCs w:val="8"/>
              </w:rPr>
              <w:t xml:space="preserve"> </w:t>
            </w:r>
            <w:proofErr w:type="spellStart"/>
            <w:r w:rsidRPr="00987EB6">
              <w:rPr>
                <w:w w:val="110"/>
                <w:sz w:val="8"/>
                <w:szCs w:val="8"/>
              </w:rPr>
              <w:t>ые</w:t>
            </w:r>
            <w:proofErr w:type="spellEnd"/>
            <w:proofErr w:type="gramEnd"/>
            <w:r w:rsidRPr="00987EB6">
              <w:rPr>
                <w:w w:val="110"/>
                <w:sz w:val="8"/>
                <w:szCs w:val="8"/>
              </w:rPr>
              <w:t xml:space="preserve"> средства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8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5" w:right="6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7.05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6" w:right="2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4" w:right="1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12.08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9" w:line="309" w:lineRule="auto"/>
              <w:ind w:left="20" w:right="1" w:hanging="1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бюджетные, внебюджетные средства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82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right="65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7.05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3" w:right="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8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12.13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9" w:line="309" w:lineRule="auto"/>
              <w:ind w:left="30" w:right="-15" w:hanging="17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бюджетные, </w:t>
            </w:r>
            <w:proofErr w:type="spellStart"/>
            <w:proofErr w:type="gramStart"/>
            <w:r w:rsidRPr="00987EB6">
              <w:rPr>
                <w:w w:val="110"/>
                <w:sz w:val="8"/>
                <w:szCs w:val="8"/>
              </w:rPr>
              <w:t>внебюджетны</w:t>
            </w:r>
            <w:proofErr w:type="spellEnd"/>
            <w:r w:rsidRPr="00987EB6">
              <w:rPr>
                <w:w w:val="110"/>
                <w:sz w:val="8"/>
                <w:szCs w:val="8"/>
              </w:rPr>
              <w:t xml:space="preserve">  е</w:t>
            </w:r>
            <w:proofErr w:type="gramEnd"/>
            <w:r w:rsidRPr="00987EB6">
              <w:rPr>
                <w:w w:val="110"/>
                <w:sz w:val="8"/>
                <w:szCs w:val="8"/>
              </w:rPr>
              <w:t xml:space="preserve"> средства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4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50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7.05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67" w:righ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2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12.16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9" w:line="309" w:lineRule="auto"/>
              <w:ind w:left="28" w:right="-15" w:hanging="1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бюджетные, внебюджетные средства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right="70"/>
              <w:jc w:val="right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7.05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31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69" w:right="13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12.19</w:t>
            </w:r>
          </w:p>
        </w:tc>
      </w:tr>
      <w:tr w:rsidR="00A60CFC" w:rsidRPr="00987EB6" w:rsidTr="00987EB6">
        <w:trPr>
          <w:trHeight w:val="710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spacing w:before="4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15" w:right="21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Установка теплоотражающих экранов между радиаторами (приборами отопления) и стеной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17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1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1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17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2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15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24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20" w:right="1" w:hanging="1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бюджетные, внебюджетные средства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182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right="65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0.33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33" w:right="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20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1.91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3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150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0.33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67" w:righ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24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1.94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36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right="76"/>
              <w:jc w:val="right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0.33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131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43"/>
              <w:ind w:left="169" w:right="13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1.97</w:t>
            </w:r>
          </w:p>
        </w:tc>
      </w:tr>
      <w:tr w:rsidR="00A60CFC" w:rsidRPr="00987EB6" w:rsidTr="00987EB6">
        <w:trPr>
          <w:trHeight w:val="541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before="51" w:line="309" w:lineRule="auto"/>
              <w:ind w:left="15" w:right="44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Установка доводчиков наружных дверей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7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7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8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33" w:right="18" w:hanging="8"/>
              <w:jc w:val="both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 xml:space="preserve">бюджетные, </w:t>
            </w:r>
            <w:proofErr w:type="spellStart"/>
            <w:proofErr w:type="gramStart"/>
            <w:r w:rsidRPr="00987EB6">
              <w:rPr>
                <w:w w:val="110"/>
                <w:sz w:val="8"/>
                <w:szCs w:val="8"/>
              </w:rPr>
              <w:t>внебюджетн</w:t>
            </w:r>
            <w:proofErr w:type="spellEnd"/>
            <w:r w:rsidRPr="00987EB6">
              <w:rPr>
                <w:w w:val="110"/>
                <w:sz w:val="8"/>
                <w:szCs w:val="8"/>
              </w:rPr>
              <w:t xml:space="preserve"> </w:t>
            </w:r>
            <w:proofErr w:type="spellStart"/>
            <w:r w:rsidRPr="00987EB6">
              <w:rPr>
                <w:w w:val="110"/>
                <w:sz w:val="8"/>
                <w:szCs w:val="8"/>
              </w:rPr>
              <w:t>ые</w:t>
            </w:r>
            <w:proofErr w:type="spellEnd"/>
            <w:proofErr w:type="gramEnd"/>
            <w:r w:rsidRPr="00987EB6">
              <w:rPr>
                <w:w w:val="110"/>
                <w:sz w:val="8"/>
                <w:szCs w:val="8"/>
              </w:rPr>
              <w:t xml:space="preserve"> средства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8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5" w:right="6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1.16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6" w:right="2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4" w:right="1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2.12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87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right="65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3" w:right="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0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2.15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50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1.16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67" w:righ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4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2.18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6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right="76"/>
              <w:jc w:val="right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31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5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69" w:right="13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2.21</w:t>
            </w:r>
          </w:p>
        </w:tc>
      </w:tr>
      <w:tr w:rsidR="00A60CFC" w:rsidRPr="00987EB6" w:rsidTr="00987EB6">
        <w:trPr>
          <w:trHeight w:val="530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spacing w:before="4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15" w:right="49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Установка регулирующих кранов на отопительных приборах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7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7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3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5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4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1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spacing w:line="309" w:lineRule="auto"/>
              <w:ind w:left="20" w:right="1" w:hanging="1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бюджетные, внебюджетные средства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82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right="65"/>
              <w:jc w:val="right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1.71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3" w:right="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0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4.02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0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50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1.71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67" w:right="3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242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4.06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6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right="76"/>
              <w:jc w:val="right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39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1.71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31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Гкал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  <w:p w:rsidR="00A60CFC" w:rsidRPr="00987EB6" w:rsidRDefault="00A60CFC">
            <w:pPr>
              <w:pStyle w:val="TableParagraph"/>
              <w:spacing w:before="9"/>
              <w:rPr>
                <w:sz w:val="8"/>
                <w:szCs w:val="8"/>
              </w:rPr>
            </w:pPr>
          </w:p>
          <w:p w:rsidR="00A60CFC" w:rsidRPr="00987EB6" w:rsidRDefault="005A5051">
            <w:pPr>
              <w:pStyle w:val="TableParagraph"/>
              <w:ind w:left="169" w:right="13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4.11</w:t>
            </w:r>
          </w:p>
        </w:tc>
      </w:tr>
      <w:tr w:rsidR="00A60CFC" w:rsidRPr="00987EB6" w:rsidTr="00987EB6">
        <w:trPr>
          <w:trHeight w:val="81"/>
        </w:trPr>
        <w:tc>
          <w:tcPr>
            <w:tcW w:w="22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628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Итого по мероприятию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124" w:right="105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16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11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30" w:right="1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13.44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156" w:right="13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22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16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34" w:right="1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16.96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18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16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right="107"/>
              <w:jc w:val="right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24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18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23.86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32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4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191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33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22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24.09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33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right="70"/>
              <w:jc w:val="right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41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31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6" w:lineRule="exact"/>
              <w:ind w:left="169" w:right="13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24.34</w:t>
            </w:r>
          </w:p>
        </w:tc>
      </w:tr>
      <w:tr w:rsidR="00A60CFC" w:rsidRPr="00987EB6" w:rsidTr="00987EB6">
        <w:trPr>
          <w:trHeight w:val="81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</w:tr>
      <w:tr w:rsidR="00A60CFC" w:rsidRPr="00987EB6" w:rsidTr="00987EB6">
        <w:trPr>
          <w:trHeight w:val="81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CFC" w:rsidRPr="00987EB6" w:rsidRDefault="00A60CFC">
            <w:pPr>
              <w:pStyle w:val="TableParagraph"/>
              <w:rPr>
                <w:sz w:val="8"/>
                <w:szCs w:val="8"/>
              </w:rPr>
            </w:pPr>
          </w:p>
        </w:tc>
      </w:tr>
      <w:tr w:rsidR="00A60CFC" w:rsidRPr="00987EB6" w:rsidTr="00987EB6">
        <w:trPr>
          <w:trHeight w:val="77"/>
        </w:trPr>
        <w:tc>
          <w:tcPr>
            <w:tcW w:w="2268" w:type="dxa"/>
            <w:gridSpan w:val="3"/>
            <w:tcBorders>
              <w:top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609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Всего по мероприятиям</w:t>
            </w:r>
          </w:p>
        </w:tc>
        <w:tc>
          <w:tcPr>
            <w:tcW w:w="568" w:type="dxa"/>
            <w:tcBorders>
              <w:top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122" w:right="105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16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11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30" w:right="14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13.44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10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156" w:right="138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22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16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34" w:right="10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16.96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18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16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right="107"/>
              <w:jc w:val="right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24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18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23.86</w:t>
            </w:r>
          </w:p>
        </w:tc>
        <w:tc>
          <w:tcPr>
            <w:tcW w:w="659" w:type="dxa"/>
            <w:tcBorders>
              <w:top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29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41"/>
              <w:jc w:val="center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191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33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225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24.09</w:t>
            </w:r>
          </w:p>
        </w:tc>
        <w:tc>
          <w:tcPr>
            <w:tcW w:w="461" w:type="dxa"/>
            <w:tcBorders>
              <w:top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31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right="70"/>
              <w:jc w:val="right"/>
              <w:rPr>
                <w:sz w:val="8"/>
                <w:szCs w:val="8"/>
              </w:rPr>
            </w:pPr>
            <w:r w:rsidRPr="00987EB6">
              <w:rPr>
                <w:w w:val="112"/>
                <w:sz w:val="8"/>
                <w:szCs w:val="8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41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31"/>
              <w:jc w:val="center"/>
              <w:rPr>
                <w:sz w:val="8"/>
                <w:szCs w:val="8"/>
              </w:rPr>
            </w:pPr>
            <w:proofErr w:type="spellStart"/>
            <w:r w:rsidRPr="00987EB6">
              <w:rPr>
                <w:w w:val="112"/>
                <w:sz w:val="8"/>
                <w:szCs w:val="8"/>
              </w:rPr>
              <w:t>х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</w:tcPr>
          <w:p w:rsidR="00A60CFC" w:rsidRPr="00987EB6" w:rsidRDefault="005A5051">
            <w:pPr>
              <w:pStyle w:val="TableParagraph"/>
              <w:spacing w:before="5" w:line="53" w:lineRule="exact"/>
              <w:ind w:left="41" w:right="2"/>
              <w:jc w:val="center"/>
              <w:rPr>
                <w:sz w:val="8"/>
                <w:szCs w:val="8"/>
              </w:rPr>
            </w:pPr>
            <w:r w:rsidRPr="00987EB6">
              <w:rPr>
                <w:w w:val="110"/>
                <w:sz w:val="8"/>
                <w:szCs w:val="8"/>
              </w:rPr>
              <w:t>24.34</w:t>
            </w:r>
          </w:p>
        </w:tc>
      </w:tr>
    </w:tbl>
    <w:p w:rsidR="00A60CFC" w:rsidRDefault="00A60CFC">
      <w:pPr>
        <w:spacing w:line="53" w:lineRule="exact"/>
        <w:jc w:val="center"/>
        <w:rPr>
          <w:sz w:val="6"/>
        </w:rPr>
        <w:sectPr w:rsidR="00A60CFC" w:rsidSect="00D64C23">
          <w:pgSz w:w="15840" w:h="12240" w:orient="landscape"/>
          <w:pgMar w:top="1134" w:right="980" w:bottom="709" w:left="2020" w:header="720" w:footer="720" w:gutter="0"/>
          <w:cols w:space="720"/>
        </w:sectPr>
      </w:pPr>
    </w:p>
    <w:p w:rsidR="005761CB" w:rsidRPr="0002543A" w:rsidRDefault="005761CB" w:rsidP="005761CB">
      <w:pPr>
        <w:tabs>
          <w:tab w:val="left" w:pos="9214"/>
        </w:tabs>
        <w:spacing w:before="64"/>
        <w:ind w:left="5670"/>
        <w:jc w:val="right"/>
      </w:pPr>
      <w:r w:rsidRPr="0002543A">
        <w:lastRenderedPageBreak/>
        <w:t>Приложение №</w:t>
      </w:r>
      <w:r>
        <w:t>4</w:t>
      </w:r>
    </w:p>
    <w:p w:rsidR="005761CB" w:rsidRPr="0002543A" w:rsidRDefault="005761CB" w:rsidP="005761CB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к постановлению администрации </w:t>
      </w:r>
    </w:p>
    <w:p w:rsidR="005761CB" w:rsidRPr="0002543A" w:rsidRDefault="005761CB" w:rsidP="005761CB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Андреевского сельского поселения </w:t>
      </w:r>
    </w:p>
    <w:p w:rsidR="005761CB" w:rsidRPr="0002543A" w:rsidRDefault="005761CB" w:rsidP="005761CB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Ибресинского района </w:t>
      </w:r>
    </w:p>
    <w:p w:rsidR="005761CB" w:rsidRPr="0002543A" w:rsidRDefault="005761CB" w:rsidP="005761CB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>от 17.03.2020 №15</w:t>
      </w:r>
    </w:p>
    <w:p w:rsidR="00A60CFC" w:rsidRDefault="00A60CFC">
      <w:pPr>
        <w:pStyle w:val="a3"/>
        <w:rPr>
          <w:sz w:val="15"/>
        </w:rPr>
      </w:pPr>
    </w:p>
    <w:p w:rsidR="00A60CFC" w:rsidRDefault="005A5051">
      <w:pPr>
        <w:spacing w:before="97"/>
        <w:ind w:left="1257" w:right="2196"/>
        <w:jc w:val="center"/>
        <w:rPr>
          <w:sz w:val="18"/>
        </w:rPr>
      </w:pPr>
      <w:r>
        <w:rPr>
          <w:w w:val="105"/>
          <w:sz w:val="18"/>
        </w:rPr>
        <w:t>ОТЧЕТ</w:t>
      </w:r>
    </w:p>
    <w:p w:rsidR="00A60CFC" w:rsidRDefault="00BC1DDA">
      <w:pPr>
        <w:spacing w:before="28" w:line="273" w:lineRule="auto"/>
        <w:ind w:left="1981" w:right="2926"/>
        <w:jc w:val="center"/>
        <w:rPr>
          <w:sz w:val="18"/>
        </w:rPr>
      </w:pPr>
      <w:r w:rsidRPr="00BC1D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573.95pt;margin-top:34.9pt;width:109.1pt;height:74.3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138"/>
                  </w:tblGrid>
                  <w:tr w:rsidR="005A5051">
                    <w:trPr>
                      <w:trHeight w:val="189"/>
                    </w:trPr>
                    <w:tc>
                      <w:tcPr>
                        <w:tcW w:w="2138" w:type="dxa"/>
                        <w:tcBorders>
                          <w:left w:val="single" w:sz="6" w:space="0" w:color="000000"/>
                          <w:bottom w:val="single" w:sz="18" w:space="0" w:color="000000"/>
                          <w:right w:val="single" w:sz="6" w:space="0" w:color="000000"/>
                        </w:tcBorders>
                      </w:tcPr>
                      <w:p w:rsidR="005A5051" w:rsidRDefault="005A5051">
                        <w:pPr>
                          <w:pStyle w:val="TableParagraph"/>
                          <w:spacing w:line="170" w:lineRule="exact"/>
                          <w:ind w:left="639" w:right="59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КОДЫ</w:t>
                        </w:r>
                      </w:p>
                    </w:tc>
                  </w:tr>
                  <w:tr w:rsidR="005A5051">
                    <w:trPr>
                      <w:trHeight w:val="165"/>
                    </w:trPr>
                    <w:tc>
                      <w:tcPr>
                        <w:tcW w:w="2138" w:type="dxa"/>
                        <w:tcBorders>
                          <w:top w:val="single" w:sz="18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5A5051" w:rsidRDefault="005A505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5A5051">
                    <w:trPr>
                      <w:trHeight w:val="1007"/>
                    </w:trPr>
                    <w:tc>
                      <w:tcPr>
                        <w:tcW w:w="2138" w:type="dxa"/>
                        <w:tcBorders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 w:rsidR="005A5051" w:rsidRDefault="005A505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5A5051" w:rsidRDefault="005A505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A5051">
        <w:rPr>
          <w:sz w:val="18"/>
        </w:rPr>
        <w:t xml:space="preserve">О </w:t>
      </w:r>
      <w:proofErr w:type="gramStart"/>
      <w:r w:rsidR="005A5051">
        <w:rPr>
          <w:sz w:val="18"/>
        </w:rPr>
        <w:t>ДОСТИЖЕНИИ</w:t>
      </w:r>
      <w:proofErr w:type="gramEnd"/>
      <w:r w:rsidR="005A5051">
        <w:rPr>
          <w:sz w:val="18"/>
        </w:rPr>
        <w:t xml:space="preserve"> ЗНАЧЕНИЙ ЦЕЛЕВЫХ ПОКАЗАТЕЛЕЙ ПРОГРАММЫ ЭНЕРГОСБЕРЕЖЕНИЯ   </w:t>
      </w:r>
      <w:r w:rsidR="005A5051">
        <w:rPr>
          <w:w w:val="105"/>
          <w:sz w:val="18"/>
        </w:rPr>
        <w:t>И ПОВЫШЕНИЯ ЭНЕРГЕТИЧЕСКОЙ</w:t>
      </w:r>
      <w:r w:rsidR="005A5051">
        <w:rPr>
          <w:spacing w:val="-16"/>
          <w:w w:val="105"/>
          <w:sz w:val="18"/>
        </w:rPr>
        <w:t xml:space="preserve"> </w:t>
      </w:r>
      <w:r w:rsidR="005A5051">
        <w:rPr>
          <w:w w:val="105"/>
          <w:sz w:val="18"/>
        </w:rPr>
        <w:t>ЭФФЕКТИВНОСТИ</w:t>
      </w:r>
    </w:p>
    <w:p w:rsidR="00A60CFC" w:rsidRDefault="00A60CFC">
      <w:pPr>
        <w:pStyle w:val="a3"/>
        <w:spacing w:before="5"/>
      </w:pPr>
    </w:p>
    <w:p w:rsidR="00A60CFC" w:rsidRDefault="00A60CFC">
      <w:pPr>
        <w:sectPr w:rsidR="00A60CFC" w:rsidSect="00094F51">
          <w:pgSz w:w="15840" w:h="12240" w:orient="landscape"/>
          <w:pgMar w:top="1560" w:right="980" w:bottom="280" w:left="2020" w:header="720" w:footer="720" w:gutter="0"/>
          <w:cols w:space="720"/>
        </w:sectPr>
      </w:pPr>
    </w:p>
    <w:p w:rsidR="00A60CFC" w:rsidRDefault="00A60CFC">
      <w:pPr>
        <w:pStyle w:val="a3"/>
        <w:rPr>
          <w:sz w:val="18"/>
        </w:rPr>
      </w:pPr>
    </w:p>
    <w:p w:rsidR="00A60CFC" w:rsidRDefault="00A60CFC">
      <w:pPr>
        <w:pStyle w:val="a3"/>
        <w:rPr>
          <w:sz w:val="18"/>
        </w:rPr>
      </w:pPr>
    </w:p>
    <w:p w:rsidR="00A60CFC" w:rsidRDefault="00A60CFC">
      <w:pPr>
        <w:pStyle w:val="a3"/>
        <w:rPr>
          <w:sz w:val="18"/>
        </w:rPr>
      </w:pPr>
    </w:p>
    <w:p w:rsidR="00A60CFC" w:rsidRDefault="005A5051">
      <w:pPr>
        <w:spacing w:before="147"/>
        <w:ind w:left="156"/>
        <w:rPr>
          <w:sz w:val="17"/>
        </w:rPr>
      </w:pPr>
      <w:r>
        <w:rPr>
          <w:sz w:val="17"/>
        </w:rPr>
        <w:t>Наименование организации</w:t>
      </w:r>
    </w:p>
    <w:p w:rsidR="00A60CFC" w:rsidRDefault="005A5051">
      <w:pPr>
        <w:tabs>
          <w:tab w:val="left" w:pos="4208"/>
        </w:tabs>
        <w:spacing w:before="92"/>
        <w:ind w:left="2878"/>
        <w:rPr>
          <w:sz w:val="17"/>
        </w:rPr>
      </w:pPr>
      <w:r>
        <w:br w:type="column"/>
      </w:r>
      <w:r>
        <w:rPr>
          <w:sz w:val="17"/>
        </w:rPr>
        <w:lastRenderedPageBreak/>
        <w:t>на 1</w:t>
      </w:r>
      <w:r>
        <w:rPr>
          <w:spacing w:val="-7"/>
          <w:sz w:val="17"/>
        </w:rPr>
        <w:t xml:space="preserve"> </w:t>
      </w:r>
      <w:r>
        <w:rPr>
          <w:sz w:val="17"/>
        </w:rPr>
        <w:t>января</w:t>
      </w:r>
      <w:r>
        <w:rPr>
          <w:spacing w:val="-4"/>
          <w:sz w:val="17"/>
        </w:rPr>
        <w:t xml:space="preserve"> </w:t>
      </w:r>
      <w:r>
        <w:rPr>
          <w:sz w:val="17"/>
        </w:rPr>
        <w:t>20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г.</w:t>
      </w:r>
    </w:p>
    <w:p w:rsidR="00A60CFC" w:rsidRDefault="00A60CFC">
      <w:pPr>
        <w:pStyle w:val="a3"/>
        <w:rPr>
          <w:sz w:val="18"/>
        </w:rPr>
      </w:pPr>
    </w:p>
    <w:p w:rsidR="00A60CFC" w:rsidRDefault="005A5051">
      <w:pPr>
        <w:spacing w:before="159" w:line="264" w:lineRule="auto"/>
        <w:ind w:left="1440" w:right="32" w:hanging="1284"/>
        <w:rPr>
          <w:sz w:val="17"/>
        </w:rPr>
      </w:pPr>
      <w:r>
        <w:rPr>
          <w:sz w:val="17"/>
        </w:rPr>
        <w:t>Администрация</w:t>
      </w:r>
      <w:r>
        <w:rPr>
          <w:spacing w:val="-25"/>
          <w:sz w:val="17"/>
        </w:rPr>
        <w:t xml:space="preserve"> </w:t>
      </w:r>
      <w:r>
        <w:rPr>
          <w:sz w:val="17"/>
        </w:rPr>
        <w:t>Андреевского</w:t>
      </w:r>
      <w:r>
        <w:rPr>
          <w:spacing w:val="-26"/>
          <w:sz w:val="17"/>
        </w:rPr>
        <w:t xml:space="preserve"> </w:t>
      </w:r>
      <w:r>
        <w:rPr>
          <w:sz w:val="17"/>
        </w:rPr>
        <w:t>сельского</w:t>
      </w:r>
      <w:r>
        <w:rPr>
          <w:spacing w:val="-26"/>
          <w:sz w:val="17"/>
        </w:rPr>
        <w:t xml:space="preserve"> </w:t>
      </w:r>
      <w:r>
        <w:rPr>
          <w:sz w:val="17"/>
        </w:rPr>
        <w:t>поселения</w:t>
      </w:r>
      <w:r>
        <w:rPr>
          <w:spacing w:val="-24"/>
          <w:sz w:val="17"/>
        </w:rPr>
        <w:t xml:space="preserve"> </w:t>
      </w:r>
      <w:r>
        <w:rPr>
          <w:sz w:val="17"/>
        </w:rPr>
        <w:t>Ибресинского района Чувашской</w:t>
      </w:r>
      <w:r>
        <w:rPr>
          <w:spacing w:val="-5"/>
          <w:sz w:val="17"/>
        </w:rPr>
        <w:t xml:space="preserve"> </w:t>
      </w:r>
      <w:r>
        <w:rPr>
          <w:sz w:val="17"/>
        </w:rPr>
        <w:t>Республики</w:t>
      </w:r>
    </w:p>
    <w:p w:rsidR="00A60CFC" w:rsidRDefault="005A5051">
      <w:pPr>
        <w:spacing w:before="92"/>
        <w:ind w:left="156"/>
        <w:rPr>
          <w:sz w:val="17"/>
        </w:rPr>
      </w:pPr>
      <w:r>
        <w:br w:type="column"/>
      </w:r>
      <w:r>
        <w:rPr>
          <w:sz w:val="17"/>
        </w:rPr>
        <w:lastRenderedPageBreak/>
        <w:t>Дата</w:t>
      </w:r>
    </w:p>
    <w:p w:rsidR="00A60CFC" w:rsidRDefault="00A60CFC">
      <w:pPr>
        <w:rPr>
          <w:sz w:val="17"/>
        </w:rPr>
        <w:sectPr w:rsidR="00A60CFC">
          <w:type w:val="continuous"/>
          <w:pgSz w:w="15840" w:h="12240" w:orient="landscape"/>
          <w:pgMar w:top="420" w:right="980" w:bottom="280" w:left="2020" w:header="720" w:footer="720" w:gutter="0"/>
          <w:cols w:num="3" w:space="720" w:equalWidth="0">
            <w:col w:w="2173" w:space="121"/>
            <w:col w:w="4935" w:space="1641"/>
            <w:col w:w="3970"/>
          </w:cols>
        </w:sectPr>
      </w:pPr>
    </w:p>
    <w:p w:rsidR="00A60CFC" w:rsidRDefault="00A60CFC">
      <w:pPr>
        <w:pStyle w:val="a3"/>
        <w:spacing w:before="7"/>
        <w:rPr>
          <w:sz w:val="21"/>
        </w:rPr>
      </w:pPr>
    </w:p>
    <w:p w:rsidR="00A60CFC" w:rsidRDefault="00BC1DDA">
      <w:pPr>
        <w:pStyle w:val="a3"/>
        <w:spacing w:line="20" w:lineRule="exact"/>
        <w:ind w:left="23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49.6pt;height:.85pt;mso-position-horizontal-relative:char;mso-position-vertical-relative:line" coordsize="4992,17">
            <v:line id="_x0000_s1049" style="position:absolute" from="0,8" to="4992,8" strokeweight=".84pt"/>
            <w10:wrap type="none"/>
            <w10:anchorlock/>
          </v:group>
        </w:pict>
      </w:r>
    </w:p>
    <w:p w:rsidR="00A60CFC" w:rsidRDefault="00A60CFC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2984"/>
        <w:gridCol w:w="105"/>
        <w:gridCol w:w="1267"/>
        <w:gridCol w:w="1546"/>
        <w:gridCol w:w="592"/>
        <w:gridCol w:w="2138"/>
        <w:gridCol w:w="112"/>
        <w:gridCol w:w="2026"/>
      </w:tblGrid>
      <w:tr w:rsidR="00A60CFC">
        <w:trPr>
          <w:trHeight w:val="227"/>
        </w:trPr>
        <w:tc>
          <w:tcPr>
            <w:tcW w:w="71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before="127"/>
              <w:ind w:left="148"/>
              <w:rPr>
                <w:sz w:val="17"/>
              </w:rPr>
            </w:pPr>
            <w:r>
              <w:rPr>
                <w:sz w:val="17"/>
              </w:rPr>
              <w:t xml:space="preserve">№ </w:t>
            </w:r>
            <w:proofErr w:type="spellStart"/>
            <w:proofErr w:type="gramStart"/>
            <w:r>
              <w:rPr>
                <w:sz w:val="17"/>
              </w:rPr>
              <w:t>п</w:t>
            </w:r>
            <w:proofErr w:type="spellEnd"/>
            <w:proofErr w:type="gram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п</w:t>
            </w:r>
            <w:proofErr w:type="spellEnd"/>
          </w:p>
        </w:tc>
        <w:tc>
          <w:tcPr>
            <w:tcW w:w="308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before="127"/>
              <w:ind w:left="198"/>
              <w:rPr>
                <w:sz w:val="17"/>
              </w:rPr>
            </w:pPr>
            <w:r>
              <w:rPr>
                <w:sz w:val="17"/>
              </w:rPr>
              <w:t>Наименование показателя программы</w:t>
            </w:r>
          </w:p>
        </w:tc>
        <w:tc>
          <w:tcPr>
            <w:tcW w:w="12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before="19" w:line="264" w:lineRule="auto"/>
              <w:ind w:left="260" w:firstLine="40"/>
              <w:rPr>
                <w:sz w:val="17"/>
              </w:rPr>
            </w:pPr>
            <w:r>
              <w:rPr>
                <w:sz w:val="17"/>
              </w:rPr>
              <w:t xml:space="preserve">Единица </w:t>
            </w:r>
            <w:r>
              <w:rPr>
                <w:w w:val="95"/>
                <w:sz w:val="17"/>
              </w:rPr>
              <w:t>измерения</w:t>
            </w:r>
          </w:p>
        </w:tc>
        <w:tc>
          <w:tcPr>
            <w:tcW w:w="641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before="5"/>
              <w:ind w:left="1691"/>
              <w:rPr>
                <w:sz w:val="17"/>
              </w:rPr>
            </w:pPr>
            <w:r>
              <w:rPr>
                <w:sz w:val="17"/>
              </w:rPr>
              <w:t>Значения целевых показателей программы</w:t>
            </w:r>
          </w:p>
        </w:tc>
      </w:tr>
      <w:tr w:rsidR="00A60CFC">
        <w:trPr>
          <w:trHeight w:val="227"/>
        </w:trPr>
        <w:tc>
          <w:tcPr>
            <w:tcW w:w="7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60CFC" w:rsidRDefault="00A60CFC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60CFC" w:rsidRDefault="00A60CF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60CFC" w:rsidRDefault="00A60CFC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before="5"/>
              <w:ind w:left="634" w:right="607"/>
              <w:jc w:val="center"/>
              <w:rPr>
                <w:sz w:val="17"/>
              </w:rPr>
            </w:pPr>
            <w:r>
              <w:rPr>
                <w:sz w:val="17"/>
              </w:rPr>
              <w:t>план</w:t>
            </w: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before="5"/>
              <w:ind w:left="635" w:right="607"/>
              <w:jc w:val="center"/>
              <w:rPr>
                <w:sz w:val="17"/>
              </w:rPr>
            </w:pPr>
            <w:r>
              <w:rPr>
                <w:sz w:val="17"/>
              </w:rPr>
              <w:t>факт</w:t>
            </w:r>
          </w:p>
        </w:tc>
        <w:tc>
          <w:tcPr>
            <w:tcW w:w="21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before="5"/>
              <w:ind w:left="639" w:right="607"/>
              <w:jc w:val="center"/>
              <w:rPr>
                <w:sz w:val="17"/>
              </w:rPr>
            </w:pPr>
            <w:r>
              <w:rPr>
                <w:sz w:val="17"/>
              </w:rPr>
              <w:t>отклонение</w:t>
            </w:r>
          </w:p>
        </w:tc>
      </w:tr>
      <w:tr w:rsidR="00A60CFC">
        <w:trPr>
          <w:trHeight w:val="191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line="171" w:lineRule="exact"/>
              <w:ind w:left="2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08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line="171" w:lineRule="exact"/>
              <w:ind w:left="2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line="171" w:lineRule="exact"/>
              <w:ind w:left="25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21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line="171" w:lineRule="exact"/>
              <w:ind w:left="2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line="171" w:lineRule="exact"/>
              <w:ind w:left="29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  <w:tc>
          <w:tcPr>
            <w:tcW w:w="21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line="171" w:lineRule="exact"/>
              <w:ind w:left="30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6</w:t>
            </w:r>
          </w:p>
        </w:tc>
      </w:tr>
      <w:tr w:rsidR="00A60CFC">
        <w:trPr>
          <w:trHeight w:val="736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A60CFC">
            <w:pPr>
              <w:pStyle w:val="TableParagraph"/>
              <w:spacing w:before="6"/>
            </w:pPr>
          </w:p>
          <w:p w:rsidR="00A60CFC" w:rsidRDefault="005A5051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308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before="43" w:line="264" w:lineRule="auto"/>
              <w:ind w:left="28" w:right="213"/>
              <w:rPr>
                <w:sz w:val="17"/>
              </w:rPr>
            </w:pPr>
            <w:r>
              <w:rPr>
                <w:sz w:val="17"/>
              </w:rPr>
              <w:t>Удельный расход тепловой энергии на единицу отапливаемой площади Учреждения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A60CFC">
            <w:pPr>
              <w:pStyle w:val="TableParagraph"/>
              <w:spacing w:before="6"/>
            </w:pPr>
          </w:p>
          <w:p w:rsidR="00A60CFC" w:rsidRDefault="005A5051">
            <w:pPr>
              <w:pStyle w:val="TableParagraph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Гкал/кв.м.</w:t>
            </w:r>
          </w:p>
        </w:tc>
        <w:tc>
          <w:tcPr>
            <w:tcW w:w="21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A60CFC">
            <w:pPr>
              <w:pStyle w:val="TableParagraph"/>
              <w:rPr>
                <w:sz w:val="16"/>
              </w:rPr>
            </w:pP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A60CFC">
            <w:pPr>
              <w:pStyle w:val="TableParagraph"/>
              <w:rPr>
                <w:sz w:val="16"/>
              </w:rPr>
            </w:pPr>
          </w:p>
        </w:tc>
        <w:tc>
          <w:tcPr>
            <w:tcW w:w="21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A60CFC">
            <w:pPr>
              <w:pStyle w:val="TableParagraph"/>
              <w:rPr>
                <w:sz w:val="16"/>
              </w:rPr>
            </w:pPr>
          </w:p>
        </w:tc>
      </w:tr>
      <w:tr w:rsidR="00A60CFC">
        <w:trPr>
          <w:trHeight w:val="402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before="91"/>
              <w:ind w:left="28"/>
              <w:jc w:val="center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308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line="182" w:lineRule="exact"/>
              <w:ind w:left="28"/>
              <w:rPr>
                <w:sz w:val="17"/>
              </w:rPr>
            </w:pPr>
            <w:r>
              <w:rPr>
                <w:sz w:val="17"/>
              </w:rPr>
              <w:t xml:space="preserve">Удельное потребление электроэнергии </w:t>
            </w:r>
            <w:proofErr w:type="gramStart"/>
            <w:r>
              <w:rPr>
                <w:sz w:val="17"/>
              </w:rPr>
              <w:t>на</w:t>
            </w:r>
            <w:proofErr w:type="gramEnd"/>
          </w:p>
          <w:p w:rsidR="00A60CFC" w:rsidRDefault="005A5051">
            <w:pPr>
              <w:pStyle w:val="TableParagraph"/>
              <w:spacing w:before="20" w:line="180" w:lineRule="exact"/>
              <w:ind w:left="28"/>
              <w:rPr>
                <w:sz w:val="17"/>
              </w:rPr>
            </w:pPr>
            <w:r>
              <w:rPr>
                <w:sz w:val="17"/>
              </w:rPr>
              <w:t>одного сотрудника</w:t>
            </w:r>
          </w:p>
        </w:tc>
        <w:tc>
          <w:tcPr>
            <w:tcW w:w="1267" w:type="dxa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5A5051">
            <w:pPr>
              <w:pStyle w:val="TableParagraph"/>
              <w:spacing w:before="91"/>
              <w:ind w:left="112" w:right="101"/>
              <w:jc w:val="center"/>
              <w:rPr>
                <w:sz w:val="17"/>
              </w:rPr>
            </w:pPr>
            <w:r>
              <w:rPr>
                <w:sz w:val="17"/>
              </w:rPr>
              <w:t>тыс</w:t>
            </w:r>
            <w:proofErr w:type="gramStart"/>
            <w:r>
              <w:rPr>
                <w:sz w:val="17"/>
              </w:rPr>
              <w:t>.к</w:t>
            </w:r>
            <w:proofErr w:type="gramEnd"/>
            <w:r>
              <w:rPr>
                <w:sz w:val="17"/>
              </w:rPr>
              <w:t>Втч/чел.</w:t>
            </w:r>
          </w:p>
        </w:tc>
        <w:tc>
          <w:tcPr>
            <w:tcW w:w="21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A60CFC">
            <w:pPr>
              <w:pStyle w:val="TableParagraph"/>
              <w:rPr>
                <w:sz w:val="16"/>
              </w:rPr>
            </w:pPr>
          </w:p>
        </w:tc>
        <w:tc>
          <w:tcPr>
            <w:tcW w:w="2138" w:type="dxa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A60CFC">
            <w:pPr>
              <w:pStyle w:val="TableParagraph"/>
              <w:rPr>
                <w:sz w:val="16"/>
              </w:rPr>
            </w:pPr>
          </w:p>
        </w:tc>
        <w:tc>
          <w:tcPr>
            <w:tcW w:w="21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60CFC" w:rsidRDefault="00A60CFC">
            <w:pPr>
              <w:pStyle w:val="TableParagraph"/>
              <w:rPr>
                <w:sz w:val="16"/>
              </w:rPr>
            </w:pPr>
          </w:p>
        </w:tc>
      </w:tr>
      <w:tr w:rsidR="00A60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6" w:type="dxa"/>
          <w:trHeight w:val="410"/>
        </w:trPr>
        <w:tc>
          <w:tcPr>
            <w:tcW w:w="3697" w:type="dxa"/>
            <w:gridSpan w:val="2"/>
          </w:tcPr>
          <w:p w:rsidR="00212C24" w:rsidRDefault="00212C24">
            <w:pPr>
              <w:pStyle w:val="TableParagraph"/>
              <w:spacing w:line="186" w:lineRule="exact"/>
              <w:ind w:left="50"/>
              <w:rPr>
                <w:sz w:val="17"/>
              </w:rPr>
            </w:pPr>
          </w:p>
          <w:p w:rsidR="00A60CFC" w:rsidRDefault="005A5051">
            <w:pPr>
              <w:pStyle w:val="TableParagraph"/>
              <w:spacing w:line="186" w:lineRule="exact"/>
              <w:ind w:left="50"/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</w:p>
          <w:p w:rsidR="00A60CFC" w:rsidRDefault="005A5051">
            <w:pPr>
              <w:pStyle w:val="TableParagraph"/>
              <w:spacing w:before="15" w:line="188" w:lineRule="exact"/>
              <w:ind w:left="50"/>
              <w:rPr>
                <w:sz w:val="17"/>
              </w:rPr>
            </w:pPr>
            <w:r>
              <w:rPr>
                <w:sz w:val="17"/>
              </w:rPr>
              <w:t>(уполномоченное лицо)</w:t>
            </w:r>
          </w:p>
        </w:tc>
        <w:tc>
          <w:tcPr>
            <w:tcW w:w="2918" w:type="dxa"/>
            <w:gridSpan w:val="3"/>
          </w:tcPr>
          <w:p w:rsidR="00A60CFC" w:rsidRDefault="00A60CFC">
            <w:pPr>
              <w:pStyle w:val="TableParagraph"/>
              <w:spacing w:before="6"/>
              <w:rPr>
                <w:sz w:val="17"/>
              </w:rPr>
            </w:pPr>
          </w:p>
          <w:p w:rsidR="00212C24" w:rsidRDefault="00212C24">
            <w:pPr>
              <w:pStyle w:val="TableParagraph"/>
              <w:tabs>
                <w:tab w:val="left" w:pos="2177"/>
              </w:tabs>
              <w:spacing w:line="188" w:lineRule="exact"/>
              <w:ind w:right="486"/>
              <w:jc w:val="center"/>
              <w:rPr>
                <w:w w:val="98"/>
                <w:sz w:val="17"/>
                <w:u w:val="single"/>
              </w:rPr>
            </w:pPr>
          </w:p>
          <w:p w:rsidR="00A60CFC" w:rsidRDefault="005A5051">
            <w:pPr>
              <w:pStyle w:val="TableParagraph"/>
              <w:tabs>
                <w:tab w:val="left" w:pos="2177"/>
              </w:tabs>
              <w:spacing w:line="188" w:lineRule="exact"/>
              <w:ind w:right="486"/>
              <w:jc w:val="center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2842" w:type="dxa"/>
            <w:gridSpan w:val="3"/>
          </w:tcPr>
          <w:p w:rsidR="00A60CFC" w:rsidRDefault="00A60CFC">
            <w:pPr>
              <w:pStyle w:val="TableParagraph"/>
              <w:spacing w:before="6"/>
              <w:rPr>
                <w:sz w:val="17"/>
              </w:rPr>
            </w:pPr>
          </w:p>
          <w:p w:rsidR="00212C24" w:rsidRDefault="00212C24">
            <w:pPr>
              <w:pStyle w:val="TableParagraph"/>
              <w:tabs>
                <w:tab w:val="left" w:pos="2740"/>
              </w:tabs>
              <w:spacing w:line="188" w:lineRule="exact"/>
              <w:ind w:left="562"/>
              <w:jc w:val="center"/>
              <w:rPr>
                <w:w w:val="98"/>
                <w:sz w:val="17"/>
                <w:u w:val="single"/>
              </w:rPr>
            </w:pPr>
          </w:p>
          <w:p w:rsidR="00A60CFC" w:rsidRDefault="005A5051">
            <w:pPr>
              <w:pStyle w:val="TableParagraph"/>
              <w:tabs>
                <w:tab w:val="left" w:pos="2740"/>
              </w:tabs>
              <w:spacing w:line="188" w:lineRule="exact"/>
              <w:ind w:left="562"/>
              <w:jc w:val="center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A60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6" w:type="dxa"/>
          <w:trHeight w:val="298"/>
        </w:trPr>
        <w:tc>
          <w:tcPr>
            <w:tcW w:w="3697" w:type="dxa"/>
            <w:gridSpan w:val="2"/>
          </w:tcPr>
          <w:p w:rsidR="00A60CFC" w:rsidRDefault="00A60CFC"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  <w:gridSpan w:val="3"/>
          </w:tcPr>
          <w:p w:rsidR="00A60CFC" w:rsidRDefault="005A5051">
            <w:pPr>
              <w:pStyle w:val="TableParagraph"/>
              <w:spacing w:before="11"/>
              <w:ind w:right="5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(должность)</w:t>
            </w:r>
          </w:p>
        </w:tc>
        <w:tc>
          <w:tcPr>
            <w:tcW w:w="2842" w:type="dxa"/>
            <w:gridSpan w:val="3"/>
          </w:tcPr>
          <w:p w:rsidR="00A60CFC" w:rsidRDefault="005A5051">
            <w:pPr>
              <w:pStyle w:val="TableParagraph"/>
              <w:spacing w:before="11"/>
              <w:ind w:left="5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(расшифровка подписи)</w:t>
            </w:r>
          </w:p>
        </w:tc>
      </w:tr>
      <w:tr w:rsidR="00A60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6" w:type="dxa"/>
          <w:trHeight w:val="546"/>
        </w:trPr>
        <w:tc>
          <w:tcPr>
            <w:tcW w:w="3697" w:type="dxa"/>
            <w:gridSpan w:val="2"/>
          </w:tcPr>
          <w:p w:rsidR="00A60CFC" w:rsidRDefault="005A5051">
            <w:pPr>
              <w:pStyle w:val="TableParagraph"/>
              <w:spacing w:before="112" w:line="210" w:lineRule="atLeast"/>
              <w:ind w:left="50"/>
              <w:rPr>
                <w:sz w:val="17"/>
              </w:rPr>
            </w:pPr>
            <w:r>
              <w:rPr>
                <w:w w:val="95"/>
                <w:sz w:val="17"/>
              </w:rPr>
              <w:t xml:space="preserve">Руководитель </w:t>
            </w:r>
            <w:proofErr w:type="gramStart"/>
            <w:r>
              <w:rPr>
                <w:w w:val="95"/>
                <w:sz w:val="17"/>
              </w:rPr>
              <w:t>технической</w:t>
            </w:r>
            <w:proofErr w:type="gramEnd"/>
            <w:r>
              <w:rPr>
                <w:w w:val="95"/>
                <w:sz w:val="17"/>
              </w:rPr>
              <w:t xml:space="preserve"> службы </w:t>
            </w:r>
            <w:r>
              <w:rPr>
                <w:sz w:val="17"/>
              </w:rPr>
              <w:t>(уполномоченное лицо)</w:t>
            </w:r>
          </w:p>
        </w:tc>
        <w:tc>
          <w:tcPr>
            <w:tcW w:w="2918" w:type="dxa"/>
            <w:gridSpan w:val="3"/>
          </w:tcPr>
          <w:p w:rsidR="00A60CFC" w:rsidRDefault="00A60CFC">
            <w:pPr>
              <w:pStyle w:val="TableParagraph"/>
              <w:rPr>
                <w:sz w:val="18"/>
              </w:rPr>
            </w:pPr>
          </w:p>
          <w:p w:rsidR="00A60CFC" w:rsidRDefault="005A5051">
            <w:pPr>
              <w:pStyle w:val="TableParagraph"/>
              <w:tabs>
                <w:tab w:val="left" w:pos="2177"/>
              </w:tabs>
              <w:spacing w:before="131" w:line="188" w:lineRule="exact"/>
              <w:ind w:right="486"/>
              <w:jc w:val="center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2842" w:type="dxa"/>
            <w:gridSpan w:val="3"/>
          </w:tcPr>
          <w:p w:rsidR="00A60CFC" w:rsidRDefault="00A60CFC">
            <w:pPr>
              <w:pStyle w:val="TableParagraph"/>
              <w:rPr>
                <w:sz w:val="18"/>
              </w:rPr>
            </w:pPr>
          </w:p>
          <w:p w:rsidR="00A60CFC" w:rsidRDefault="005A5051">
            <w:pPr>
              <w:pStyle w:val="TableParagraph"/>
              <w:tabs>
                <w:tab w:val="left" w:pos="2740"/>
              </w:tabs>
              <w:spacing w:before="131" w:line="188" w:lineRule="exact"/>
              <w:ind w:left="562"/>
              <w:jc w:val="center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A60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6" w:type="dxa"/>
          <w:trHeight w:val="298"/>
        </w:trPr>
        <w:tc>
          <w:tcPr>
            <w:tcW w:w="3697" w:type="dxa"/>
            <w:gridSpan w:val="2"/>
          </w:tcPr>
          <w:p w:rsidR="00A60CFC" w:rsidRDefault="00A60CFC"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  <w:gridSpan w:val="3"/>
          </w:tcPr>
          <w:p w:rsidR="00A60CFC" w:rsidRDefault="005A5051">
            <w:pPr>
              <w:pStyle w:val="TableParagraph"/>
              <w:spacing w:before="11"/>
              <w:ind w:right="5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(должность)</w:t>
            </w:r>
          </w:p>
        </w:tc>
        <w:tc>
          <w:tcPr>
            <w:tcW w:w="2842" w:type="dxa"/>
            <w:gridSpan w:val="3"/>
          </w:tcPr>
          <w:p w:rsidR="00A60CFC" w:rsidRDefault="005A5051">
            <w:pPr>
              <w:pStyle w:val="TableParagraph"/>
              <w:spacing w:before="11"/>
              <w:ind w:left="5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(расшифровка подписи)</w:t>
            </w:r>
          </w:p>
        </w:tc>
      </w:tr>
      <w:tr w:rsidR="00A60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6" w:type="dxa"/>
          <w:trHeight w:val="546"/>
        </w:trPr>
        <w:tc>
          <w:tcPr>
            <w:tcW w:w="3697" w:type="dxa"/>
            <w:gridSpan w:val="2"/>
          </w:tcPr>
          <w:p w:rsidR="00A60CFC" w:rsidRPr="005761CB" w:rsidRDefault="005A5051" w:rsidP="005761CB">
            <w:pPr>
              <w:pStyle w:val="a8"/>
              <w:rPr>
                <w:sz w:val="17"/>
                <w:szCs w:val="17"/>
              </w:rPr>
            </w:pPr>
            <w:r w:rsidRPr="005761CB">
              <w:rPr>
                <w:rFonts w:ascii="Times New Roman" w:hAnsi="Times New Roman"/>
                <w:w w:val="95"/>
                <w:sz w:val="17"/>
                <w:szCs w:val="17"/>
              </w:rPr>
              <w:t xml:space="preserve">Руководитель </w:t>
            </w:r>
            <w:proofErr w:type="gramStart"/>
            <w:r w:rsidRPr="005761CB">
              <w:rPr>
                <w:rFonts w:ascii="Times New Roman" w:hAnsi="Times New Roman"/>
                <w:w w:val="95"/>
                <w:sz w:val="17"/>
                <w:szCs w:val="17"/>
              </w:rPr>
              <w:t>финансово-экономической</w:t>
            </w:r>
            <w:proofErr w:type="gramEnd"/>
            <w:r w:rsidRPr="005761CB">
              <w:rPr>
                <w:rFonts w:ascii="Times New Roman" w:hAnsi="Times New Roman"/>
                <w:w w:val="95"/>
                <w:sz w:val="17"/>
                <w:szCs w:val="17"/>
              </w:rPr>
              <w:t xml:space="preserve"> службы</w:t>
            </w:r>
            <w:r w:rsidRPr="005761CB">
              <w:rPr>
                <w:w w:val="95"/>
                <w:sz w:val="17"/>
                <w:szCs w:val="17"/>
              </w:rPr>
              <w:t xml:space="preserve"> </w:t>
            </w:r>
            <w:r w:rsidRPr="005761CB">
              <w:rPr>
                <w:sz w:val="17"/>
                <w:szCs w:val="17"/>
              </w:rPr>
              <w:t>(уполномоченное лицо)</w:t>
            </w:r>
          </w:p>
        </w:tc>
        <w:tc>
          <w:tcPr>
            <w:tcW w:w="2918" w:type="dxa"/>
            <w:gridSpan w:val="3"/>
          </w:tcPr>
          <w:p w:rsidR="00A60CFC" w:rsidRDefault="00A60CFC">
            <w:pPr>
              <w:pStyle w:val="TableParagraph"/>
              <w:rPr>
                <w:sz w:val="18"/>
              </w:rPr>
            </w:pPr>
          </w:p>
          <w:p w:rsidR="00A60CFC" w:rsidRDefault="005A5051">
            <w:pPr>
              <w:pStyle w:val="TableParagraph"/>
              <w:tabs>
                <w:tab w:val="left" w:pos="2177"/>
              </w:tabs>
              <w:spacing w:before="131" w:line="188" w:lineRule="exact"/>
              <w:ind w:right="486"/>
              <w:jc w:val="center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2842" w:type="dxa"/>
            <w:gridSpan w:val="3"/>
          </w:tcPr>
          <w:p w:rsidR="00A60CFC" w:rsidRDefault="00A60CFC">
            <w:pPr>
              <w:pStyle w:val="TableParagraph"/>
              <w:rPr>
                <w:sz w:val="18"/>
              </w:rPr>
            </w:pPr>
          </w:p>
          <w:p w:rsidR="00A60CFC" w:rsidRDefault="005A5051">
            <w:pPr>
              <w:pStyle w:val="TableParagraph"/>
              <w:tabs>
                <w:tab w:val="left" w:pos="2740"/>
              </w:tabs>
              <w:spacing w:before="131" w:line="188" w:lineRule="exact"/>
              <w:ind w:left="562"/>
              <w:jc w:val="center"/>
              <w:rPr>
                <w:sz w:val="17"/>
              </w:rPr>
            </w:pPr>
            <w:r>
              <w:rPr>
                <w:w w:val="9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A60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6" w:type="dxa"/>
          <w:trHeight w:val="284"/>
        </w:trPr>
        <w:tc>
          <w:tcPr>
            <w:tcW w:w="3697" w:type="dxa"/>
            <w:gridSpan w:val="2"/>
          </w:tcPr>
          <w:p w:rsidR="00A60CFC" w:rsidRDefault="00A60CFC">
            <w:pPr>
              <w:pStyle w:val="TableParagraph"/>
              <w:rPr>
                <w:sz w:val="16"/>
              </w:rPr>
            </w:pPr>
          </w:p>
        </w:tc>
        <w:tc>
          <w:tcPr>
            <w:tcW w:w="2918" w:type="dxa"/>
            <w:gridSpan w:val="3"/>
          </w:tcPr>
          <w:p w:rsidR="00A60CFC" w:rsidRDefault="005A5051">
            <w:pPr>
              <w:pStyle w:val="TableParagraph"/>
              <w:spacing w:before="11"/>
              <w:ind w:right="5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(должность)</w:t>
            </w:r>
          </w:p>
        </w:tc>
        <w:tc>
          <w:tcPr>
            <w:tcW w:w="2842" w:type="dxa"/>
            <w:gridSpan w:val="3"/>
          </w:tcPr>
          <w:p w:rsidR="00A60CFC" w:rsidRDefault="005A5051">
            <w:pPr>
              <w:pStyle w:val="TableParagraph"/>
              <w:spacing w:before="11"/>
              <w:ind w:left="5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(расшифровка подписи)</w:t>
            </w:r>
          </w:p>
        </w:tc>
      </w:tr>
      <w:tr w:rsidR="00A60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26" w:type="dxa"/>
          <w:trHeight w:val="309"/>
        </w:trPr>
        <w:tc>
          <w:tcPr>
            <w:tcW w:w="3697" w:type="dxa"/>
            <w:gridSpan w:val="2"/>
          </w:tcPr>
          <w:p w:rsidR="00A60CFC" w:rsidRDefault="005A5051">
            <w:pPr>
              <w:pStyle w:val="TableParagraph"/>
              <w:tabs>
                <w:tab w:val="left" w:pos="1000"/>
                <w:tab w:val="left" w:pos="2198"/>
                <w:tab w:val="left" w:pos="2753"/>
              </w:tabs>
              <w:spacing w:before="114" w:line="175" w:lineRule="exact"/>
              <w:ind w:left="558"/>
              <w:rPr>
                <w:sz w:val="17"/>
              </w:rPr>
            </w:pPr>
            <w:r>
              <w:rPr>
                <w:sz w:val="17"/>
              </w:rPr>
              <w:t>"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"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20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г.</w:t>
            </w:r>
          </w:p>
        </w:tc>
        <w:tc>
          <w:tcPr>
            <w:tcW w:w="2918" w:type="dxa"/>
            <w:gridSpan w:val="3"/>
          </w:tcPr>
          <w:p w:rsidR="00A60CFC" w:rsidRDefault="00A60CFC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gridSpan w:val="3"/>
          </w:tcPr>
          <w:p w:rsidR="00A60CFC" w:rsidRDefault="00A60CFC">
            <w:pPr>
              <w:pStyle w:val="TableParagraph"/>
              <w:rPr>
                <w:sz w:val="16"/>
              </w:rPr>
            </w:pPr>
          </w:p>
        </w:tc>
      </w:tr>
    </w:tbl>
    <w:p w:rsidR="00827490" w:rsidRDefault="00827490">
      <w:pPr>
        <w:rPr>
          <w:sz w:val="16"/>
        </w:rPr>
        <w:sectPr w:rsidR="00827490">
          <w:type w:val="continuous"/>
          <w:pgSz w:w="15840" w:h="12240" w:orient="landscape"/>
          <w:pgMar w:top="420" w:right="980" w:bottom="280" w:left="2020" w:header="720" w:footer="720" w:gutter="0"/>
          <w:cols w:space="720"/>
        </w:sectPr>
      </w:pPr>
    </w:p>
    <w:p w:rsidR="00094F51" w:rsidRPr="0002543A" w:rsidRDefault="00094F51" w:rsidP="00094F51">
      <w:pPr>
        <w:tabs>
          <w:tab w:val="left" w:pos="9214"/>
        </w:tabs>
        <w:spacing w:before="64"/>
        <w:ind w:left="5670"/>
        <w:jc w:val="right"/>
      </w:pPr>
      <w:r w:rsidRPr="0002543A">
        <w:lastRenderedPageBreak/>
        <w:t>Приложение №</w:t>
      </w:r>
      <w:r>
        <w:t>5</w:t>
      </w:r>
    </w:p>
    <w:p w:rsidR="00094F51" w:rsidRPr="0002543A" w:rsidRDefault="00094F51" w:rsidP="00094F51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к постановлению администрации </w:t>
      </w:r>
    </w:p>
    <w:p w:rsidR="00094F51" w:rsidRPr="0002543A" w:rsidRDefault="00094F51" w:rsidP="00094F51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Андреевского сельского поселения </w:t>
      </w:r>
    </w:p>
    <w:p w:rsidR="00094F51" w:rsidRPr="0002543A" w:rsidRDefault="00094F51" w:rsidP="00094F51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 xml:space="preserve">Ибресинского района </w:t>
      </w:r>
    </w:p>
    <w:p w:rsidR="00094F51" w:rsidRPr="0002543A" w:rsidRDefault="00094F51" w:rsidP="00094F51">
      <w:pPr>
        <w:tabs>
          <w:tab w:val="left" w:pos="9214"/>
        </w:tabs>
        <w:spacing w:before="3" w:line="237" w:lineRule="auto"/>
        <w:ind w:left="5670"/>
        <w:jc w:val="right"/>
      </w:pPr>
      <w:r w:rsidRPr="0002543A">
        <w:t>от 17.03.2020 №15</w:t>
      </w:r>
    </w:p>
    <w:p w:rsidR="00827490" w:rsidRDefault="00827490" w:rsidP="00BD6EF3">
      <w:pPr>
        <w:pStyle w:val="ConsPlusNonformat"/>
        <w:jc w:val="center"/>
        <w:rPr>
          <w:rFonts w:eastAsia="Courier New"/>
        </w:rPr>
      </w:pPr>
    </w:p>
    <w:p w:rsidR="00BD6EF3" w:rsidRDefault="00BD6EF3" w:rsidP="00BD6EF3">
      <w:pPr>
        <w:pStyle w:val="ConsPlusNonformat"/>
        <w:jc w:val="center"/>
        <w:rPr>
          <w:rFonts w:ascii="Times New Roman" w:hAnsi="Times New Roman" w:cs="Times New Roman"/>
        </w:rPr>
      </w:pPr>
    </w:p>
    <w:p w:rsidR="00827490" w:rsidRPr="00BD6EF3" w:rsidRDefault="00827490" w:rsidP="00BD6EF3">
      <w:pPr>
        <w:pStyle w:val="ConsPlusNonformat"/>
        <w:jc w:val="center"/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>ОТЧЕТ</w:t>
      </w:r>
    </w:p>
    <w:p w:rsidR="00827490" w:rsidRPr="00BD6EF3" w:rsidRDefault="00827490" w:rsidP="00BD6EF3">
      <w:pPr>
        <w:pStyle w:val="ConsPlusNonformat"/>
        <w:jc w:val="center"/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>О РЕАЛИЗАЦИИ МЕРОПРИЯТИЙ ПРОГРАММЫ ЭНЕРГОСБЕРЕЖЕНИЯ</w:t>
      </w:r>
    </w:p>
    <w:p w:rsidR="00827490" w:rsidRPr="00BD6EF3" w:rsidRDefault="00827490" w:rsidP="00BD6EF3">
      <w:pPr>
        <w:pStyle w:val="ConsPlusNonformat"/>
        <w:jc w:val="center"/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>И ПОВЫШЕНИЯ ЭНЕРГЕТИЧЕСКОЙ ЭФФЕКТИВНОСТИ</w:t>
      </w:r>
    </w:p>
    <w:p w:rsidR="00827490" w:rsidRPr="00BD6EF3" w:rsidRDefault="00827490" w:rsidP="00827490">
      <w:pPr>
        <w:pStyle w:val="ConsPlusNonformat"/>
        <w:jc w:val="both"/>
        <w:rPr>
          <w:rFonts w:ascii="Times New Roman" w:hAnsi="Times New Roman" w:cs="Times New Roman"/>
        </w:rPr>
      </w:pPr>
      <w:r w:rsidRPr="00BD6EF3">
        <w:rPr>
          <w:rFonts w:ascii="Times New Roman" w:eastAsia="Courier New" w:hAnsi="Times New Roman" w:cs="Times New Roman"/>
        </w:rPr>
        <w:t xml:space="preserve">                                                         </w:t>
      </w:r>
    </w:p>
    <w:tbl>
      <w:tblPr>
        <w:tblStyle w:val="ab"/>
        <w:tblpPr w:leftFromText="180" w:rightFromText="180" w:vertAnchor="text" w:horzAnchor="margin" w:tblpXSpec="right" w:tblpY="114"/>
        <w:tblW w:w="0" w:type="auto"/>
        <w:tblLook w:val="04A0"/>
      </w:tblPr>
      <w:tblGrid>
        <w:gridCol w:w="1384"/>
        <w:gridCol w:w="1384"/>
      </w:tblGrid>
      <w:tr w:rsidR="0047475A" w:rsidRPr="00BD6EF3" w:rsidTr="0047475A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75A" w:rsidRPr="00BD6EF3" w:rsidRDefault="0047475A" w:rsidP="0047475A">
            <w:pPr>
              <w:pStyle w:val="ConsPlusNonformat"/>
              <w:jc w:val="center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47475A" w:rsidRPr="00BD6EF3" w:rsidRDefault="0047475A" w:rsidP="0047475A">
            <w:pPr>
              <w:pStyle w:val="ConsPlusNonformat"/>
              <w:jc w:val="center"/>
              <w:rPr>
                <w:rFonts w:ascii="Times New Roman" w:eastAsia="Courier New" w:hAnsi="Times New Roman" w:cs="Times New Roman"/>
              </w:rPr>
            </w:pPr>
            <w:r w:rsidRPr="00BD6EF3">
              <w:rPr>
                <w:rFonts w:ascii="Times New Roman" w:eastAsia="Courier New" w:hAnsi="Times New Roman" w:cs="Times New Roman"/>
              </w:rPr>
              <w:t>КОДЫ</w:t>
            </w:r>
          </w:p>
        </w:tc>
      </w:tr>
      <w:tr w:rsidR="0047475A" w:rsidRPr="00BD6EF3" w:rsidTr="0047475A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75A" w:rsidRPr="00BD6EF3" w:rsidRDefault="0047475A" w:rsidP="0047475A">
            <w:pPr>
              <w:pStyle w:val="ConsPlusNonformat"/>
              <w:jc w:val="right"/>
              <w:rPr>
                <w:rFonts w:ascii="Times New Roman" w:eastAsia="Courier New" w:hAnsi="Times New Roman" w:cs="Times New Roman"/>
              </w:rPr>
            </w:pPr>
            <w:r w:rsidRPr="00BD6EF3">
              <w:rPr>
                <w:rFonts w:ascii="Times New Roman" w:eastAsia="Courier New" w:hAnsi="Times New Roman" w:cs="Times New Roman"/>
              </w:rPr>
              <w:t>Дата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47475A" w:rsidRPr="00BD6EF3" w:rsidRDefault="0047475A" w:rsidP="0047475A">
            <w:pPr>
              <w:pStyle w:val="ConsPlusNonformat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  <w:tr w:rsidR="0047475A" w:rsidRPr="00BD6EF3" w:rsidTr="0047475A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75A" w:rsidRPr="00BD6EF3" w:rsidRDefault="0047475A" w:rsidP="0047475A">
            <w:pPr>
              <w:pStyle w:val="ConsPlusNonformat"/>
              <w:jc w:val="both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47475A" w:rsidRPr="00BD6EF3" w:rsidRDefault="0047475A" w:rsidP="0047475A">
            <w:pPr>
              <w:pStyle w:val="ConsPlusNonformat"/>
              <w:jc w:val="both"/>
              <w:rPr>
                <w:rFonts w:ascii="Times New Roman" w:eastAsia="Courier New" w:hAnsi="Times New Roman" w:cs="Times New Roman"/>
              </w:rPr>
            </w:pPr>
          </w:p>
          <w:p w:rsidR="0047475A" w:rsidRPr="00BD6EF3" w:rsidRDefault="0047475A" w:rsidP="0047475A">
            <w:pPr>
              <w:pStyle w:val="ConsPlusNonformat"/>
              <w:jc w:val="both"/>
              <w:rPr>
                <w:rFonts w:ascii="Times New Roman" w:eastAsia="Courier New" w:hAnsi="Times New Roman" w:cs="Times New Roman"/>
              </w:rPr>
            </w:pPr>
          </w:p>
          <w:p w:rsidR="0047475A" w:rsidRPr="00BD6EF3" w:rsidRDefault="0047475A" w:rsidP="0047475A">
            <w:pPr>
              <w:pStyle w:val="ConsPlusNonformat"/>
              <w:jc w:val="both"/>
              <w:rPr>
                <w:rFonts w:ascii="Times New Roman" w:eastAsia="Courier New" w:hAnsi="Times New Roman" w:cs="Times New Roman"/>
              </w:rPr>
            </w:pPr>
          </w:p>
        </w:tc>
      </w:tr>
    </w:tbl>
    <w:p w:rsidR="00827490" w:rsidRPr="00BD6EF3" w:rsidRDefault="00827490" w:rsidP="00827490">
      <w:pPr>
        <w:pStyle w:val="ConsPlusNonformat"/>
        <w:jc w:val="both"/>
        <w:rPr>
          <w:rFonts w:ascii="Times New Roman" w:eastAsia="Courier New" w:hAnsi="Times New Roman" w:cs="Times New Roman"/>
        </w:rPr>
      </w:pPr>
      <w:r w:rsidRPr="00BD6EF3">
        <w:rPr>
          <w:rFonts w:ascii="Times New Roman" w:eastAsia="Courier New" w:hAnsi="Times New Roman" w:cs="Times New Roman"/>
        </w:rPr>
        <w:t xml:space="preserve">                                                          </w:t>
      </w:r>
    </w:p>
    <w:p w:rsidR="00827490" w:rsidRPr="00BD6EF3" w:rsidRDefault="00827490" w:rsidP="00827490">
      <w:pPr>
        <w:pStyle w:val="ConsPlusNonformat"/>
        <w:jc w:val="both"/>
        <w:rPr>
          <w:rFonts w:ascii="Times New Roman" w:hAnsi="Times New Roman" w:cs="Times New Roman"/>
        </w:rPr>
      </w:pPr>
      <w:r w:rsidRPr="00BD6EF3">
        <w:rPr>
          <w:rFonts w:ascii="Times New Roman" w:eastAsia="Courier New" w:hAnsi="Times New Roman" w:cs="Times New Roman"/>
        </w:rPr>
        <w:t xml:space="preserve">                                                          </w:t>
      </w:r>
    </w:p>
    <w:p w:rsidR="00827490" w:rsidRPr="00BD6EF3" w:rsidRDefault="0047475A" w:rsidP="0047475A">
      <w:pPr>
        <w:pStyle w:val="ConsPlusNonformat"/>
        <w:tabs>
          <w:tab w:val="center" w:pos="4230"/>
          <w:tab w:val="left" w:pos="7365"/>
        </w:tabs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ab/>
        <w:t>на 1 января 20__ г.</w:t>
      </w:r>
      <w:r w:rsidRPr="00BD6EF3">
        <w:rPr>
          <w:rFonts w:ascii="Times New Roman" w:hAnsi="Times New Roman" w:cs="Times New Roman"/>
        </w:rPr>
        <w:tab/>
      </w:r>
    </w:p>
    <w:p w:rsidR="00827490" w:rsidRPr="00BD6EF3" w:rsidRDefault="00827490" w:rsidP="00827490">
      <w:pPr>
        <w:pStyle w:val="ConsPlusNonformat"/>
        <w:jc w:val="both"/>
        <w:rPr>
          <w:rFonts w:ascii="Times New Roman" w:hAnsi="Times New Roman" w:cs="Times New Roman"/>
        </w:rPr>
      </w:pPr>
      <w:r w:rsidRPr="00BD6EF3">
        <w:rPr>
          <w:rFonts w:ascii="Times New Roman" w:eastAsia="Courier New" w:hAnsi="Times New Roman" w:cs="Times New Roman"/>
        </w:rPr>
        <w:t xml:space="preserve">                                                                                         </w:t>
      </w:r>
    </w:p>
    <w:p w:rsidR="00AE025A" w:rsidRPr="00BD6EF3" w:rsidRDefault="00827490" w:rsidP="00BD6EF3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BD6EF3">
        <w:rPr>
          <w:rFonts w:ascii="Times New Roman" w:hAnsi="Times New Roman" w:cs="Times New Roman"/>
        </w:rPr>
        <w:t xml:space="preserve">Наименование организации </w:t>
      </w:r>
      <w:r w:rsidR="00AE025A" w:rsidRPr="00BD6EF3">
        <w:rPr>
          <w:rFonts w:ascii="Times New Roman" w:hAnsi="Times New Roman" w:cs="Times New Roman"/>
        </w:rPr>
        <w:t xml:space="preserve">   </w:t>
      </w:r>
      <w:r w:rsidR="00AE025A" w:rsidRPr="00BD6EF3">
        <w:rPr>
          <w:rFonts w:ascii="Times New Roman" w:hAnsi="Times New Roman" w:cs="Times New Roman"/>
          <w:u w:val="single"/>
        </w:rPr>
        <w:t>Администрация Андреевского сельского поселения</w:t>
      </w:r>
    </w:p>
    <w:p w:rsidR="00827490" w:rsidRPr="00BD6EF3" w:rsidRDefault="00BD6EF3" w:rsidP="00BD6EF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AE025A" w:rsidRPr="00BD6EF3">
        <w:rPr>
          <w:rFonts w:ascii="Times New Roman" w:hAnsi="Times New Roman" w:cs="Times New Roman"/>
          <w:u w:val="single"/>
        </w:rPr>
        <w:t>Ибресинского района Чувашской Республики</w:t>
      </w:r>
    </w:p>
    <w:p w:rsidR="00827490" w:rsidRDefault="00827490" w:rsidP="00827490">
      <w:pPr>
        <w:jc w:val="both"/>
        <w:rPr>
          <w:rFonts w:cs="Calibri"/>
        </w:rPr>
      </w:pPr>
    </w:p>
    <w:p w:rsidR="0047475A" w:rsidRDefault="0047475A" w:rsidP="00827490">
      <w:pPr>
        <w:jc w:val="both"/>
        <w:rPr>
          <w:rFonts w:cs="Calibri"/>
        </w:rPr>
      </w:pPr>
    </w:p>
    <w:tbl>
      <w:tblPr>
        <w:tblW w:w="1087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7"/>
        <w:gridCol w:w="1904"/>
        <w:gridCol w:w="1275"/>
        <w:gridCol w:w="737"/>
        <w:gridCol w:w="709"/>
        <w:gridCol w:w="850"/>
        <w:gridCol w:w="711"/>
        <w:gridCol w:w="567"/>
        <w:gridCol w:w="849"/>
        <w:gridCol w:w="719"/>
        <w:gridCol w:w="567"/>
        <w:gridCol w:w="670"/>
        <w:gridCol w:w="811"/>
      </w:tblGrid>
      <w:tr w:rsidR="00827490" w:rsidRPr="007867FB" w:rsidTr="00525621">
        <w:trPr>
          <w:cantSplit/>
          <w:trHeight w:val="348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1B8" w:rsidRDefault="00827490" w:rsidP="00E411E7">
            <w:pPr>
              <w:jc w:val="center"/>
              <w:rPr>
                <w:rFonts w:cs="Calibri"/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 xml:space="preserve">N </w:t>
            </w:r>
          </w:p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867FB">
              <w:rPr>
                <w:rFonts w:cs="Calibri"/>
                <w:sz w:val="16"/>
                <w:szCs w:val="16"/>
              </w:rPr>
              <w:t>п</w:t>
            </w:r>
            <w:proofErr w:type="spellEnd"/>
            <w:proofErr w:type="gramEnd"/>
            <w:r w:rsidRPr="007867FB">
              <w:rPr>
                <w:rFonts w:cs="Calibri"/>
                <w:sz w:val="16"/>
                <w:szCs w:val="16"/>
              </w:rPr>
              <w:t>/</w:t>
            </w:r>
            <w:proofErr w:type="spellStart"/>
            <w:r w:rsidRPr="007867FB">
              <w:rPr>
                <w:rFonts w:cs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35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48F" w:rsidRPr="007867FB" w:rsidRDefault="00827490" w:rsidP="00E411E7">
            <w:pPr>
              <w:jc w:val="center"/>
              <w:rPr>
                <w:rFonts w:cs="Calibri"/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 xml:space="preserve">Финансовое обеспечение реализации </w:t>
            </w:r>
          </w:p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мероприятий</w:t>
            </w:r>
          </w:p>
        </w:tc>
        <w:tc>
          <w:tcPr>
            <w:tcW w:w="4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 xml:space="preserve">Экономия </w:t>
            </w:r>
            <w:proofErr w:type="gramStart"/>
            <w:r w:rsidRPr="007867FB">
              <w:rPr>
                <w:rFonts w:cs="Calibri"/>
                <w:sz w:val="16"/>
                <w:szCs w:val="16"/>
              </w:rPr>
              <w:t>топливно-энергетических</w:t>
            </w:r>
            <w:proofErr w:type="gramEnd"/>
            <w:r w:rsidRPr="007867FB">
              <w:rPr>
                <w:rFonts w:cs="Calibri"/>
                <w:sz w:val="16"/>
                <w:szCs w:val="16"/>
              </w:rPr>
              <w:t xml:space="preserve"> ресурсов</w:t>
            </w:r>
          </w:p>
        </w:tc>
      </w:tr>
      <w:tr w:rsidR="00827490" w:rsidRPr="007867FB" w:rsidTr="00525621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7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46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в натуральном выражении</w:t>
            </w:r>
          </w:p>
        </w:tc>
        <w:tc>
          <w:tcPr>
            <w:tcW w:w="20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в стоимостном выражении, тыс. руб.</w:t>
            </w:r>
          </w:p>
        </w:tc>
      </w:tr>
      <w:tr w:rsidR="00827490" w:rsidRPr="007867FB" w:rsidTr="00525621">
        <w:trPr>
          <w:cantSplit/>
          <w:trHeight w:val="184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57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84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план</w:t>
            </w:r>
          </w:p>
        </w:tc>
        <w:tc>
          <w:tcPr>
            <w:tcW w:w="6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факт</w:t>
            </w:r>
          </w:p>
        </w:tc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отклонение</w:t>
            </w:r>
          </w:p>
        </w:tc>
      </w:tr>
      <w:tr w:rsidR="00827490" w:rsidRPr="007867FB" w:rsidTr="00525621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источник</w:t>
            </w:r>
          </w:p>
        </w:tc>
        <w:tc>
          <w:tcPr>
            <w:tcW w:w="22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объем, тыс. руб.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количество</w:t>
            </w:r>
          </w:p>
        </w:tc>
        <w:tc>
          <w:tcPr>
            <w:tcW w:w="7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 xml:space="preserve">ед. </w:t>
            </w:r>
            <w:proofErr w:type="spellStart"/>
            <w:r w:rsidRPr="007867FB">
              <w:rPr>
                <w:rFonts w:cs="Calibri"/>
                <w:sz w:val="16"/>
                <w:szCs w:val="16"/>
              </w:rPr>
              <w:t>изм</w:t>
            </w:r>
            <w:proofErr w:type="spellEnd"/>
            <w:r w:rsidRPr="007867F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27490" w:rsidRPr="007867FB" w:rsidTr="00525621">
        <w:trPr>
          <w:cantSplit/>
          <w:trHeight w:val="348"/>
        </w:trPr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отклонение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факт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отклонение</w:t>
            </w: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827490" w:rsidRPr="007867FB" w:rsidTr="00525621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90" w:rsidRPr="007867FB" w:rsidRDefault="00827490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13</w:t>
            </w:r>
          </w:p>
        </w:tc>
      </w:tr>
      <w:tr w:rsidR="007867FB" w:rsidRPr="007867FB" w:rsidTr="00525621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29580D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7867FB" w:rsidRPr="007867FB" w:rsidRDefault="007867FB" w:rsidP="00E411E7">
            <w:pPr>
              <w:pStyle w:val="TableParagraph"/>
              <w:spacing w:line="280" w:lineRule="auto"/>
              <w:ind w:left="21"/>
              <w:rPr>
                <w:sz w:val="16"/>
                <w:szCs w:val="16"/>
              </w:rPr>
            </w:pPr>
            <w:r w:rsidRPr="007867FB">
              <w:rPr>
                <w:w w:val="105"/>
                <w:sz w:val="16"/>
                <w:szCs w:val="16"/>
              </w:rPr>
              <w:t>Упорядочение использования осветительных установок и использование искусственного освещения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бюджетные, внебюджетные средства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тыс</w:t>
            </w:r>
            <w:proofErr w:type="gramStart"/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.к</w:t>
            </w:r>
            <w:proofErr w:type="gramEnd"/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Втч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7867FB" w:rsidRPr="007867FB" w:rsidTr="00525621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29580D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pStyle w:val="TableParagraph"/>
              <w:rPr>
                <w:sz w:val="16"/>
                <w:szCs w:val="16"/>
              </w:rPr>
            </w:pPr>
          </w:p>
          <w:p w:rsidR="007867FB" w:rsidRPr="007867FB" w:rsidRDefault="007867FB" w:rsidP="00E411E7">
            <w:pPr>
              <w:pStyle w:val="TableParagraph"/>
              <w:spacing w:before="54" w:line="280" w:lineRule="auto"/>
              <w:ind w:left="21" w:right="330"/>
              <w:rPr>
                <w:sz w:val="16"/>
                <w:szCs w:val="16"/>
              </w:rPr>
            </w:pPr>
            <w:r w:rsidRPr="007867FB">
              <w:rPr>
                <w:w w:val="105"/>
                <w:sz w:val="16"/>
                <w:szCs w:val="16"/>
              </w:rPr>
              <w:t>Установка доводчиков наружных дверей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бюджетные, внебюджетные средства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Гкал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7867FB" w:rsidRPr="007867FB" w:rsidTr="00525621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29580D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7867FB" w:rsidRPr="007867FB" w:rsidRDefault="007867FB" w:rsidP="00E411E7">
            <w:pPr>
              <w:pStyle w:val="TableParagraph"/>
              <w:spacing w:line="280" w:lineRule="auto"/>
              <w:ind w:left="21"/>
              <w:rPr>
                <w:sz w:val="16"/>
                <w:szCs w:val="16"/>
              </w:rPr>
            </w:pPr>
            <w:r w:rsidRPr="007867FB">
              <w:rPr>
                <w:w w:val="105"/>
                <w:sz w:val="16"/>
                <w:szCs w:val="16"/>
              </w:rPr>
              <w:t>Промывка трубопроводов системы отопления. Снижение тепловых и гидравлических потерь за счѐт удаления внутренних отложений с поверхностей радиаторов и разводящих трубопроводов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бюджетные, внебюджетные средства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Гкал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7867FB" w:rsidRPr="007867FB" w:rsidTr="00525621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29580D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pStyle w:val="TableParagraph"/>
              <w:rPr>
                <w:sz w:val="16"/>
                <w:szCs w:val="16"/>
              </w:rPr>
            </w:pPr>
          </w:p>
          <w:p w:rsidR="007867FB" w:rsidRPr="007867FB" w:rsidRDefault="007867FB" w:rsidP="00E411E7">
            <w:pPr>
              <w:pStyle w:val="TableParagraph"/>
              <w:spacing w:before="68" w:line="280" w:lineRule="auto"/>
              <w:ind w:left="21" w:right="208"/>
              <w:rPr>
                <w:sz w:val="16"/>
                <w:szCs w:val="16"/>
              </w:rPr>
            </w:pPr>
            <w:r w:rsidRPr="007867FB">
              <w:rPr>
                <w:w w:val="105"/>
                <w:sz w:val="16"/>
                <w:szCs w:val="16"/>
              </w:rPr>
              <w:t>Установка регулирующих кранов на отопительных приборах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бюджетные, внебюджетные средства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Гкал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7867FB" w:rsidRPr="007867FB" w:rsidTr="00525621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29580D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pStyle w:val="TableParagraph"/>
              <w:rPr>
                <w:sz w:val="16"/>
                <w:szCs w:val="16"/>
              </w:rPr>
            </w:pPr>
          </w:p>
          <w:p w:rsidR="007867FB" w:rsidRPr="007867FB" w:rsidRDefault="007867FB" w:rsidP="00E411E7">
            <w:pPr>
              <w:pStyle w:val="TableParagraph"/>
              <w:rPr>
                <w:sz w:val="16"/>
                <w:szCs w:val="16"/>
              </w:rPr>
            </w:pPr>
          </w:p>
          <w:p w:rsidR="007867FB" w:rsidRPr="007867FB" w:rsidRDefault="007867FB" w:rsidP="00E411E7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7867FB" w:rsidRPr="007867FB" w:rsidRDefault="007867FB" w:rsidP="00E411E7">
            <w:pPr>
              <w:pStyle w:val="TableParagraph"/>
              <w:spacing w:before="1"/>
              <w:ind w:left="6" w:right="90"/>
              <w:jc w:val="center"/>
              <w:rPr>
                <w:sz w:val="16"/>
                <w:szCs w:val="16"/>
              </w:rPr>
            </w:pPr>
            <w:r w:rsidRPr="007867FB">
              <w:rPr>
                <w:w w:val="105"/>
                <w:sz w:val="16"/>
                <w:szCs w:val="16"/>
              </w:rPr>
              <w:t xml:space="preserve">Установка датчика </w:t>
            </w:r>
            <w:r w:rsidRPr="007867FB">
              <w:rPr>
                <w:w w:val="105"/>
                <w:sz w:val="16"/>
                <w:szCs w:val="16"/>
              </w:rPr>
              <w:lastRenderedPageBreak/>
              <w:t>движения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 xml:space="preserve">бюджетные, внебюджетные </w:t>
            </w: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lastRenderedPageBreak/>
              <w:t>средства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тыс</w:t>
            </w:r>
            <w:proofErr w:type="gramStart"/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.к</w:t>
            </w:r>
            <w:proofErr w:type="gramEnd"/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Втч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7867FB" w:rsidRPr="007867FB" w:rsidTr="00525621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29580D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pStyle w:val="TableParagraph"/>
              <w:rPr>
                <w:sz w:val="16"/>
                <w:szCs w:val="16"/>
              </w:rPr>
            </w:pPr>
          </w:p>
          <w:p w:rsidR="007867FB" w:rsidRPr="007867FB" w:rsidRDefault="007867FB" w:rsidP="00E411E7">
            <w:pPr>
              <w:pStyle w:val="TableParagraph"/>
              <w:spacing w:before="68" w:line="280" w:lineRule="auto"/>
              <w:ind w:left="21" w:right="195"/>
              <w:rPr>
                <w:sz w:val="16"/>
                <w:szCs w:val="16"/>
              </w:rPr>
            </w:pPr>
            <w:r w:rsidRPr="007867FB">
              <w:rPr>
                <w:w w:val="105"/>
                <w:sz w:val="16"/>
                <w:szCs w:val="16"/>
              </w:rPr>
              <w:t>Модернизация системы освещения с применением светодиодных ламп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DD4B82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бюджетные, внебюджетные средства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тыс</w:t>
            </w:r>
            <w:proofErr w:type="gramStart"/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.к</w:t>
            </w:r>
            <w:proofErr w:type="gramEnd"/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Втч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7867FB" w:rsidRPr="007867FB" w:rsidTr="00525621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29580D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pStyle w:val="TableParagraph"/>
              <w:rPr>
                <w:sz w:val="16"/>
                <w:szCs w:val="16"/>
              </w:rPr>
            </w:pPr>
          </w:p>
          <w:p w:rsidR="007867FB" w:rsidRPr="007867FB" w:rsidRDefault="007867FB" w:rsidP="00E411E7">
            <w:pPr>
              <w:pStyle w:val="TableParagraph"/>
              <w:spacing w:before="68" w:line="280" w:lineRule="auto"/>
              <w:ind w:left="21" w:right="177"/>
              <w:rPr>
                <w:sz w:val="16"/>
                <w:szCs w:val="16"/>
              </w:rPr>
            </w:pPr>
            <w:r w:rsidRPr="007867FB">
              <w:rPr>
                <w:w w:val="105"/>
                <w:sz w:val="16"/>
                <w:szCs w:val="16"/>
              </w:rPr>
              <w:t>Проведение замеров сопротивления изоляции проводов и силовых линий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390DF9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390DF9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390DF9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бюджетные, внебюджетные средства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тыс</w:t>
            </w:r>
            <w:proofErr w:type="gramStart"/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.к</w:t>
            </w:r>
            <w:proofErr w:type="gramEnd"/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Втч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7867FB" w:rsidRPr="007867FB" w:rsidTr="00525621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29580D">
            <w:pPr>
              <w:snapToGrid w:val="0"/>
              <w:jc w:val="center"/>
              <w:rPr>
                <w:rFonts w:cs="Calibri"/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7867FB" w:rsidRPr="007867FB" w:rsidRDefault="007867FB" w:rsidP="00E411E7">
            <w:pPr>
              <w:pStyle w:val="TableParagraph"/>
              <w:spacing w:line="280" w:lineRule="auto"/>
              <w:ind w:left="21" w:right="78"/>
              <w:rPr>
                <w:sz w:val="16"/>
                <w:szCs w:val="16"/>
              </w:rPr>
            </w:pPr>
            <w:r w:rsidRPr="007867FB">
              <w:rPr>
                <w:w w:val="105"/>
                <w:sz w:val="16"/>
                <w:szCs w:val="16"/>
              </w:rPr>
              <w:t>Установка теплоотражающих экранов между радиаторами (приборами отопления) и стеной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390DF9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390DF9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390DF9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бюджетные, внебюджетные средства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7FB">
              <w:rPr>
                <w:rFonts w:ascii="Times New Roman" w:hAnsi="Times New Roman"/>
                <w:w w:val="105"/>
                <w:sz w:val="16"/>
                <w:szCs w:val="16"/>
              </w:rPr>
              <w:t>Гкал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FB" w:rsidRPr="007867FB" w:rsidRDefault="007867FB" w:rsidP="007867FB">
            <w:pPr>
              <w:pStyle w:val="a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7867FB" w:rsidRPr="007867FB" w:rsidTr="00474936">
        <w:tc>
          <w:tcPr>
            <w:tcW w:w="241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right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Итого по мероприятиям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7867FB" w:rsidRPr="007867FB" w:rsidTr="00474936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7867FB" w:rsidRPr="007867FB" w:rsidTr="00474936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right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Всего по мероприятиям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474936" w:rsidRPr="007867FB" w:rsidTr="001C5A75">
        <w:tc>
          <w:tcPr>
            <w:tcW w:w="1087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474936" w:rsidRPr="007867FB" w:rsidRDefault="00474936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  <w:tr w:rsidR="001C5A75" w:rsidRPr="007867FB" w:rsidTr="001C5A75">
        <w:tc>
          <w:tcPr>
            <w:tcW w:w="1087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A75" w:rsidRPr="007867FB" w:rsidRDefault="001C5A75" w:rsidP="00E411E7">
            <w:pPr>
              <w:snapToGrid w:val="0"/>
              <w:rPr>
                <w:rFonts w:cs="Calibri"/>
                <w:sz w:val="16"/>
                <w:szCs w:val="16"/>
              </w:rPr>
            </w:pPr>
            <w:r w:rsidRPr="001C5A75">
              <w:rPr>
                <w:rFonts w:cs="Calibri"/>
                <w:b/>
                <w:sz w:val="16"/>
                <w:szCs w:val="16"/>
              </w:rPr>
              <w:t>СПРАВОЧНО:</w:t>
            </w:r>
          </w:p>
        </w:tc>
      </w:tr>
      <w:tr w:rsidR="007867FB" w:rsidRPr="007867FB" w:rsidTr="001C5A75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Всего с начала года реализации программы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jc w:val="center"/>
              <w:rPr>
                <w:sz w:val="16"/>
                <w:szCs w:val="16"/>
              </w:rPr>
            </w:pPr>
            <w:r w:rsidRPr="007867FB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7FB" w:rsidRPr="007867FB" w:rsidRDefault="007867FB" w:rsidP="00E411E7">
            <w:pPr>
              <w:snapToGrid w:val="0"/>
              <w:rPr>
                <w:rFonts w:cs="Calibri"/>
                <w:sz w:val="16"/>
                <w:szCs w:val="16"/>
              </w:rPr>
            </w:pPr>
          </w:p>
        </w:tc>
      </w:tr>
    </w:tbl>
    <w:p w:rsidR="00827490" w:rsidRDefault="00827490" w:rsidP="00827490">
      <w:pPr>
        <w:jc w:val="both"/>
        <w:rPr>
          <w:rFonts w:cs="Calibri"/>
        </w:rPr>
      </w:pPr>
    </w:p>
    <w:p w:rsidR="00827490" w:rsidRPr="00BD6EF3" w:rsidRDefault="00827490" w:rsidP="00827490">
      <w:pPr>
        <w:pStyle w:val="ConsPlusNonformat"/>
        <w:jc w:val="both"/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>Руководитель</w:t>
      </w:r>
    </w:p>
    <w:p w:rsidR="00827490" w:rsidRPr="00BD6EF3" w:rsidRDefault="00827490" w:rsidP="00827490">
      <w:pPr>
        <w:pStyle w:val="ConsPlusNonformat"/>
        <w:jc w:val="both"/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>(уполномоченное лицо)              _____</w:t>
      </w:r>
      <w:r w:rsidR="00F1057C">
        <w:rPr>
          <w:rFonts w:ascii="Times New Roman" w:hAnsi="Times New Roman" w:cs="Times New Roman"/>
        </w:rPr>
        <w:t>___</w:t>
      </w:r>
      <w:r w:rsidRPr="00BD6EF3">
        <w:rPr>
          <w:rFonts w:ascii="Times New Roman" w:hAnsi="Times New Roman" w:cs="Times New Roman"/>
        </w:rPr>
        <w:t xml:space="preserve">________ </w:t>
      </w:r>
      <w:r w:rsidR="00F1057C">
        <w:rPr>
          <w:rFonts w:ascii="Times New Roman" w:hAnsi="Times New Roman" w:cs="Times New Roman"/>
        </w:rPr>
        <w:t xml:space="preserve">             __</w:t>
      </w:r>
      <w:r w:rsidRPr="00BD6EF3">
        <w:rPr>
          <w:rFonts w:ascii="Times New Roman" w:hAnsi="Times New Roman" w:cs="Times New Roman"/>
        </w:rPr>
        <w:t xml:space="preserve">_________  </w:t>
      </w:r>
      <w:r w:rsidR="00F1057C">
        <w:rPr>
          <w:rFonts w:ascii="Times New Roman" w:hAnsi="Times New Roman" w:cs="Times New Roman"/>
        </w:rPr>
        <w:t xml:space="preserve">                       </w:t>
      </w:r>
      <w:r w:rsidRPr="00BD6EF3">
        <w:rPr>
          <w:rFonts w:ascii="Times New Roman" w:hAnsi="Times New Roman" w:cs="Times New Roman"/>
        </w:rPr>
        <w:t>____</w:t>
      </w:r>
      <w:r w:rsidR="00F1057C">
        <w:rPr>
          <w:rFonts w:ascii="Times New Roman" w:hAnsi="Times New Roman" w:cs="Times New Roman"/>
        </w:rPr>
        <w:t>___________</w:t>
      </w:r>
      <w:r w:rsidRPr="00BD6EF3">
        <w:rPr>
          <w:rFonts w:ascii="Times New Roman" w:hAnsi="Times New Roman" w:cs="Times New Roman"/>
        </w:rPr>
        <w:t>__________</w:t>
      </w:r>
    </w:p>
    <w:p w:rsidR="00827490" w:rsidRPr="00BD6EF3" w:rsidRDefault="00827490" w:rsidP="00F1057C">
      <w:pPr>
        <w:pStyle w:val="ConsPlusNonformat"/>
        <w:rPr>
          <w:rFonts w:ascii="Times New Roman" w:hAnsi="Times New Roman" w:cs="Times New Roman"/>
        </w:rPr>
      </w:pPr>
      <w:r w:rsidRPr="00BD6EF3">
        <w:rPr>
          <w:rFonts w:ascii="Times New Roman" w:eastAsia="Courier New" w:hAnsi="Times New Roman" w:cs="Times New Roman"/>
        </w:rPr>
        <w:t xml:space="preserve">                                 </w:t>
      </w:r>
      <w:r w:rsidR="00BD6EF3">
        <w:rPr>
          <w:rFonts w:ascii="Times New Roman" w:eastAsia="Courier New" w:hAnsi="Times New Roman" w:cs="Times New Roman"/>
        </w:rPr>
        <w:t xml:space="preserve">                     </w:t>
      </w:r>
      <w:r w:rsidRPr="00BD6EF3">
        <w:rPr>
          <w:rFonts w:ascii="Times New Roman" w:eastAsia="Courier New" w:hAnsi="Times New Roman" w:cs="Times New Roman"/>
        </w:rPr>
        <w:t xml:space="preserve"> </w:t>
      </w:r>
      <w:r w:rsidR="00F1057C">
        <w:rPr>
          <w:rFonts w:ascii="Times New Roman" w:eastAsia="Courier New" w:hAnsi="Times New Roman" w:cs="Times New Roman"/>
        </w:rPr>
        <w:t xml:space="preserve">   </w:t>
      </w:r>
      <w:r w:rsidRPr="00BD6EF3">
        <w:rPr>
          <w:rFonts w:ascii="Times New Roman" w:eastAsia="Courier New" w:hAnsi="Times New Roman" w:cs="Times New Roman"/>
        </w:rPr>
        <w:t xml:space="preserve">  </w:t>
      </w:r>
      <w:r w:rsidR="00F1057C">
        <w:rPr>
          <w:rFonts w:ascii="Times New Roman" w:hAnsi="Times New Roman" w:cs="Times New Roman"/>
        </w:rPr>
        <w:t xml:space="preserve">(должность)                       (подпись)                                (расшифровка </w:t>
      </w:r>
      <w:r w:rsidRPr="00BD6EF3">
        <w:rPr>
          <w:rFonts w:ascii="Times New Roman" w:hAnsi="Times New Roman" w:cs="Times New Roman"/>
        </w:rPr>
        <w:t>подписи)</w:t>
      </w:r>
    </w:p>
    <w:p w:rsidR="00827490" w:rsidRPr="00BD6EF3" w:rsidRDefault="00827490" w:rsidP="00827490">
      <w:pPr>
        <w:pStyle w:val="ConsPlusNonformat"/>
        <w:jc w:val="both"/>
        <w:rPr>
          <w:rFonts w:ascii="Times New Roman" w:hAnsi="Times New Roman" w:cs="Times New Roman"/>
        </w:rPr>
      </w:pPr>
    </w:p>
    <w:p w:rsidR="00827490" w:rsidRPr="00BD6EF3" w:rsidRDefault="00827490" w:rsidP="00827490">
      <w:pPr>
        <w:pStyle w:val="ConsPlusNonformat"/>
        <w:jc w:val="both"/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 xml:space="preserve">Руководитель </w:t>
      </w:r>
      <w:proofErr w:type="gramStart"/>
      <w:r w:rsidRPr="00BD6EF3">
        <w:rPr>
          <w:rFonts w:ascii="Times New Roman" w:hAnsi="Times New Roman" w:cs="Times New Roman"/>
        </w:rPr>
        <w:t>технической</w:t>
      </w:r>
      <w:proofErr w:type="gramEnd"/>
      <w:r w:rsidRPr="00BD6EF3">
        <w:rPr>
          <w:rFonts w:ascii="Times New Roman" w:hAnsi="Times New Roman" w:cs="Times New Roman"/>
        </w:rPr>
        <w:t xml:space="preserve"> службы</w:t>
      </w:r>
    </w:p>
    <w:p w:rsidR="00A242BC" w:rsidRPr="00BD6EF3" w:rsidRDefault="00827490" w:rsidP="00A242BC">
      <w:pPr>
        <w:pStyle w:val="ConsPlusNonformat"/>
        <w:jc w:val="both"/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 xml:space="preserve">(уполномоченное лицо)             </w:t>
      </w:r>
      <w:r w:rsidR="00A242BC" w:rsidRPr="00BD6EF3">
        <w:rPr>
          <w:rFonts w:ascii="Times New Roman" w:hAnsi="Times New Roman" w:cs="Times New Roman"/>
        </w:rPr>
        <w:t>_____</w:t>
      </w:r>
      <w:r w:rsidR="00A242BC">
        <w:rPr>
          <w:rFonts w:ascii="Times New Roman" w:hAnsi="Times New Roman" w:cs="Times New Roman"/>
        </w:rPr>
        <w:t>___</w:t>
      </w:r>
      <w:r w:rsidR="00A242BC" w:rsidRPr="00BD6EF3">
        <w:rPr>
          <w:rFonts w:ascii="Times New Roman" w:hAnsi="Times New Roman" w:cs="Times New Roman"/>
        </w:rPr>
        <w:t xml:space="preserve">________ </w:t>
      </w:r>
      <w:r w:rsidR="00A242BC">
        <w:rPr>
          <w:rFonts w:ascii="Times New Roman" w:hAnsi="Times New Roman" w:cs="Times New Roman"/>
        </w:rPr>
        <w:t xml:space="preserve">             __</w:t>
      </w:r>
      <w:r w:rsidR="00A242BC" w:rsidRPr="00BD6EF3">
        <w:rPr>
          <w:rFonts w:ascii="Times New Roman" w:hAnsi="Times New Roman" w:cs="Times New Roman"/>
        </w:rPr>
        <w:t xml:space="preserve">_________  </w:t>
      </w:r>
      <w:r w:rsidR="00A242BC">
        <w:rPr>
          <w:rFonts w:ascii="Times New Roman" w:hAnsi="Times New Roman" w:cs="Times New Roman"/>
        </w:rPr>
        <w:t xml:space="preserve">                       </w:t>
      </w:r>
      <w:r w:rsidR="00A242BC" w:rsidRPr="00BD6EF3">
        <w:rPr>
          <w:rFonts w:ascii="Times New Roman" w:hAnsi="Times New Roman" w:cs="Times New Roman"/>
        </w:rPr>
        <w:t>____</w:t>
      </w:r>
      <w:r w:rsidR="00A242BC">
        <w:rPr>
          <w:rFonts w:ascii="Times New Roman" w:hAnsi="Times New Roman" w:cs="Times New Roman"/>
        </w:rPr>
        <w:t>___________</w:t>
      </w:r>
      <w:r w:rsidR="00A242BC" w:rsidRPr="00BD6EF3">
        <w:rPr>
          <w:rFonts w:ascii="Times New Roman" w:hAnsi="Times New Roman" w:cs="Times New Roman"/>
        </w:rPr>
        <w:t>__________</w:t>
      </w:r>
    </w:p>
    <w:p w:rsidR="00A242BC" w:rsidRPr="00BD6EF3" w:rsidRDefault="00A242BC" w:rsidP="00A242BC">
      <w:pPr>
        <w:pStyle w:val="ConsPlusNonformat"/>
        <w:rPr>
          <w:rFonts w:ascii="Times New Roman" w:hAnsi="Times New Roman" w:cs="Times New Roman"/>
        </w:rPr>
      </w:pPr>
      <w:r w:rsidRPr="00BD6EF3">
        <w:rPr>
          <w:rFonts w:ascii="Times New Roman" w:eastAsia="Courier New" w:hAnsi="Times New Roman" w:cs="Times New Roman"/>
        </w:rPr>
        <w:t xml:space="preserve">                                 </w:t>
      </w:r>
      <w:r>
        <w:rPr>
          <w:rFonts w:ascii="Times New Roman" w:eastAsia="Courier New" w:hAnsi="Times New Roman" w:cs="Times New Roman"/>
        </w:rPr>
        <w:t xml:space="preserve">                     </w:t>
      </w:r>
      <w:r w:rsidRPr="00BD6EF3">
        <w:rPr>
          <w:rFonts w:ascii="Times New Roman" w:eastAsia="Courier New" w:hAnsi="Times New Roman" w:cs="Times New Roman"/>
        </w:rPr>
        <w:t xml:space="preserve"> </w:t>
      </w:r>
      <w:r>
        <w:rPr>
          <w:rFonts w:ascii="Times New Roman" w:eastAsia="Courier New" w:hAnsi="Times New Roman" w:cs="Times New Roman"/>
        </w:rPr>
        <w:t xml:space="preserve">   </w:t>
      </w:r>
      <w:r w:rsidRPr="00BD6EF3">
        <w:rPr>
          <w:rFonts w:ascii="Times New Roman" w:eastAsia="Courier New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(должность)                       (подпись)                                (расшифровка </w:t>
      </w:r>
      <w:r w:rsidRPr="00BD6EF3">
        <w:rPr>
          <w:rFonts w:ascii="Times New Roman" w:hAnsi="Times New Roman" w:cs="Times New Roman"/>
        </w:rPr>
        <w:t>подписи)</w:t>
      </w:r>
    </w:p>
    <w:p w:rsidR="00827490" w:rsidRPr="00BD6EF3" w:rsidRDefault="00827490" w:rsidP="00A242BC">
      <w:pPr>
        <w:pStyle w:val="ConsPlusNonformat"/>
        <w:jc w:val="both"/>
        <w:rPr>
          <w:rFonts w:ascii="Times New Roman" w:hAnsi="Times New Roman" w:cs="Times New Roman"/>
        </w:rPr>
      </w:pPr>
    </w:p>
    <w:p w:rsidR="00827490" w:rsidRPr="00BD6EF3" w:rsidRDefault="00827490" w:rsidP="00827490">
      <w:pPr>
        <w:pStyle w:val="ConsPlusNonformat"/>
        <w:jc w:val="both"/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>Руководитель финансово-</w:t>
      </w:r>
    </w:p>
    <w:p w:rsidR="00827490" w:rsidRPr="00BD6EF3" w:rsidRDefault="00827490" w:rsidP="00827490">
      <w:pPr>
        <w:pStyle w:val="ConsPlusNonformat"/>
        <w:jc w:val="both"/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>экономической службы</w:t>
      </w:r>
    </w:p>
    <w:p w:rsidR="00A242BC" w:rsidRPr="00BD6EF3" w:rsidRDefault="00827490" w:rsidP="00A242BC">
      <w:pPr>
        <w:pStyle w:val="ConsPlusNonformat"/>
        <w:jc w:val="both"/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 xml:space="preserve">(уполномоченное лицо)              </w:t>
      </w:r>
      <w:r w:rsidR="00A242BC" w:rsidRPr="00BD6EF3">
        <w:rPr>
          <w:rFonts w:ascii="Times New Roman" w:hAnsi="Times New Roman" w:cs="Times New Roman"/>
        </w:rPr>
        <w:t>_____</w:t>
      </w:r>
      <w:r w:rsidR="00A242BC">
        <w:rPr>
          <w:rFonts w:ascii="Times New Roman" w:hAnsi="Times New Roman" w:cs="Times New Roman"/>
        </w:rPr>
        <w:t>___</w:t>
      </w:r>
      <w:r w:rsidR="00A242BC" w:rsidRPr="00BD6EF3">
        <w:rPr>
          <w:rFonts w:ascii="Times New Roman" w:hAnsi="Times New Roman" w:cs="Times New Roman"/>
        </w:rPr>
        <w:t xml:space="preserve">________ </w:t>
      </w:r>
      <w:r w:rsidR="00A242BC">
        <w:rPr>
          <w:rFonts w:ascii="Times New Roman" w:hAnsi="Times New Roman" w:cs="Times New Roman"/>
        </w:rPr>
        <w:t xml:space="preserve">             __</w:t>
      </w:r>
      <w:r w:rsidR="00A242BC" w:rsidRPr="00BD6EF3">
        <w:rPr>
          <w:rFonts w:ascii="Times New Roman" w:hAnsi="Times New Roman" w:cs="Times New Roman"/>
        </w:rPr>
        <w:t xml:space="preserve">_________  </w:t>
      </w:r>
      <w:r w:rsidR="00A242BC">
        <w:rPr>
          <w:rFonts w:ascii="Times New Roman" w:hAnsi="Times New Roman" w:cs="Times New Roman"/>
        </w:rPr>
        <w:t xml:space="preserve">                       </w:t>
      </w:r>
      <w:r w:rsidR="00A242BC" w:rsidRPr="00BD6EF3">
        <w:rPr>
          <w:rFonts w:ascii="Times New Roman" w:hAnsi="Times New Roman" w:cs="Times New Roman"/>
        </w:rPr>
        <w:t>____</w:t>
      </w:r>
      <w:r w:rsidR="00A242BC">
        <w:rPr>
          <w:rFonts w:ascii="Times New Roman" w:hAnsi="Times New Roman" w:cs="Times New Roman"/>
        </w:rPr>
        <w:t>___________</w:t>
      </w:r>
      <w:r w:rsidR="00A242BC" w:rsidRPr="00BD6EF3">
        <w:rPr>
          <w:rFonts w:ascii="Times New Roman" w:hAnsi="Times New Roman" w:cs="Times New Roman"/>
        </w:rPr>
        <w:t>__________</w:t>
      </w:r>
    </w:p>
    <w:p w:rsidR="00A242BC" w:rsidRPr="00BD6EF3" w:rsidRDefault="00A242BC" w:rsidP="00A242BC">
      <w:pPr>
        <w:pStyle w:val="ConsPlusNonformat"/>
        <w:rPr>
          <w:rFonts w:ascii="Times New Roman" w:hAnsi="Times New Roman" w:cs="Times New Roman"/>
        </w:rPr>
      </w:pPr>
      <w:r w:rsidRPr="00BD6EF3">
        <w:rPr>
          <w:rFonts w:ascii="Times New Roman" w:eastAsia="Courier New" w:hAnsi="Times New Roman" w:cs="Times New Roman"/>
        </w:rPr>
        <w:t xml:space="preserve">                                 </w:t>
      </w:r>
      <w:r>
        <w:rPr>
          <w:rFonts w:ascii="Times New Roman" w:eastAsia="Courier New" w:hAnsi="Times New Roman" w:cs="Times New Roman"/>
        </w:rPr>
        <w:t xml:space="preserve">                     </w:t>
      </w:r>
      <w:r w:rsidRPr="00BD6EF3">
        <w:rPr>
          <w:rFonts w:ascii="Times New Roman" w:eastAsia="Courier New" w:hAnsi="Times New Roman" w:cs="Times New Roman"/>
        </w:rPr>
        <w:t xml:space="preserve"> </w:t>
      </w:r>
      <w:r>
        <w:rPr>
          <w:rFonts w:ascii="Times New Roman" w:eastAsia="Courier New" w:hAnsi="Times New Roman" w:cs="Times New Roman"/>
        </w:rPr>
        <w:t xml:space="preserve">   </w:t>
      </w:r>
      <w:r w:rsidRPr="00BD6EF3">
        <w:rPr>
          <w:rFonts w:ascii="Times New Roman" w:eastAsia="Courier New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(должность)                       (подпись)                                (расшифровка </w:t>
      </w:r>
      <w:r w:rsidRPr="00BD6EF3">
        <w:rPr>
          <w:rFonts w:ascii="Times New Roman" w:hAnsi="Times New Roman" w:cs="Times New Roman"/>
        </w:rPr>
        <w:t>подписи)</w:t>
      </w:r>
    </w:p>
    <w:p w:rsidR="00827490" w:rsidRPr="00BD6EF3" w:rsidRDefault="00827490" w:rsidP="00A242BC">
      <w:pPr>
        <w:pStyle w:val="ConsPlusNonformat"/>
        <w:jc w:val="both"/>
        <w:rPr>
          <w:rFonts w:ascii="Times New Roman" w:hAnsi="Times New Roman" w:cs="Times New Roman"/>
        </w:rPr>
      </w:pPr>
    </w:p>
    <w:p w:rsidR="007867FB" w:rsidRDefault="007867FB" w:rsidP="00827490">
      <w:pPr>
        <w:pStyle w:val="ConsPlusNonformat"/>
        <w:jc w:val="both"/>
        <w:rPr>
          <w:rFonts w:ascii="Times New Roman" w:hAnsi="Times New Roman" w:cs="Times New Roman"/>
        </w:rPr>
      </w:pPr>
    </w:p>
    <w:p w:rsidR="00827490" w:rsidRPr="00BD6EF3" w:rsidRDefault="00827490" w:rsidP="00827490">
      <w:pPr>
        <w:pStyle w:val="ConsPlusNonformat"/>
        <w:jc w:val="both"/>
        <w:rPr>
          <w:rFonts w:ascii="Times New Roman" w:hAnsi="Times New Roman" w:cs="Times New Roman"/>
        </w:rPr>
      </w:pPr>
      <w:r w:rsidRPr="00BD6EF3">
        <w:rPr>
          <w:rFonts w:ascii="Times New Roman" w:hAnsi="Times New Roman" w:cs="Times New Roman"/>
        </w:rPr>
        <w:t>"__" ______________ 20__ г.</w:t>
      </w:r>
    </w:p>
    <w:p w:rsidR="00A60CFC" w:rsidRDefault="00A60CFC" w:rsidP="00827490">
      <w:pPr>
        <w:rPr>
          <w:sz w:val="9"/>
        </w:rPr>
      </w:pPr>
    </w:p>
    <w:p w:rsidR="00876C48" w:rsidRDefault="00876C48" w:rsidP="00827490">
      <w:pPr>
        <w:rPr>
          <w:sz w:val="9"/>
        </w:rPr>
      </w:pPr>
    </w:p>
    <w:p w:rsidR="00876C48" w:rsidRDefault="00876C48" w:rsidP="00827490">
      <w:pPr>
        <w:rPr>
          <w:sz w:val="9"/>
        </w:rPr>
      </w:pPr>
    </w:p>
    <w:p w:rsidR="00876C48" w:rsidRPr="00827490" w:rsidRDefault="00876C48" w:rsidP="00827490">
      <w:pPr>
        <w:rPr>
          <w:sz w:val="9"/>
        </w:rPr>
        <w:sectPr w:rsidR="00876C48" w:rsidRPr="00827490" w:rsidSect="00827490">
          <w:pgSz w:w="12240" w:h="15840"/>
          <w:pgMar w:top="980" w:right="900" w:bottom="2020" w:left="1418" w:header="720" w:footer="720" w:gutter="0"/>
          <w:cols w:space="720"/>
          <w:docGrid w:linePitch="299"/>
        </w:sectPr>
      </w:pPr>
    </w:p>
    <w:p w:rsidR="00A60CFC" w:rsidRDefault="00A60CFC" w:rsidP="00876C48">
      <w:pPr>
        <w:pStyle w:val="a3"/>
        <w:rPr>
          <w:sz w:val="8"/>
        </w:rPr>
      </w:pPr>
    </w:p>
    <w:sectPr w:rsidR="00A60CFC" w:rsidSect="00876C48">
      <w:pgSz w:w="12240" w:h="15840"/>
      <w:pgMar w:top="980" w:right="280" w:bottom="2020" w:left="420" w:header="720" w:footer="720" w:gutter="0"/>
      <w:cols w:num="3" w:space="720" w:equalWidth="0">
        <w:col w:w="3040" w:space="40"/>
        <w:col w:w="4566" w:space="39"/>
        <w:col w:w="5155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58D4"/>
    <w:multiLevelType w:val="hybridMultilevel"/>
    <w:tmpl w:val="86A02B84"/>
    <w:lvl w:ilvl="0" w:tplc="EF3EE2DE">
      <w:start w:val="1"/>
      <w:numFmt w:val="decimal"/>
      <w:lvlText w:val="%1."/>
      <w:lvlJc w:val="left"/>
      <w:pPr>
        <w:ind w:left="693" w:hanging="409"/>
        <w:jc w:val="right"/>
      </w:pPr>
      <w:rPr>
        <w:rFonts w:hint="default"/>
        <w:i w:val="0"/>
        <w:w w:val="99"/>
        <w:lang w:val="ru-RU" w:eastAsia="ru-RU" w:bidi="ru-RU"/>
      </w:rPr>
    </w:lvl>
    <w:lvl w:ilvl="1" w:tplc="18CE15E2">
      <w:numFmt w:val="bullet"/>
      <w:lvlText w:val="-"/>
      <w:lvlJc w:val="left"/>
      <w:pPr>
        <w:ind w:left="3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C860AF4E">
      <w:numFmt w:val="bullet"/>
      <w:lvlText w:val="•"/>
      <w:lvlJc w:val="left"/>
      <w:pPr>
        <w:ind w:left="1907" w:hanging="164"/>
      </w:pPr>
      <w:rPr>
        <w:rFonts w:hint="default"/>
        <w:lang w:val="ru-RU" w:eastAsia="ru-RU" w:bidi="ru-RU"/>
      </w:rPr>
    </w:lvl>
    <w:lvl w:ilvl="3" w:tplc="EF74BDDE">
      <w:numFmt w:val="bullet"/>
      <w:lvlText w:val="•"/>
      <w:lvlJc w:val="left"/>
      <w:pPr>
        <w:ind w:left="3034" w:hanging="164"/>
      </w:pPr>
      <w:rPr>
        <w:rFonts w:hint="default"/>
        <w:lang w:val="ru-RU" w:eastAsia="ru-RU" w:bidi="ru-RU"/>
      </w:rPr>
    </w:lvl>
    <w:lvl w:ilvl="4" w:tplc="9FF04232">
      <w:numFmt w:val="bullet"/>
      <w:lvlText w:val="•"/>
      <w:lvlJc w:val="left"/>
      <w:pPr>
        <w:ind w:left="4161" w:hanging="164"/>
      </w:pPr>
      <w:rPr>
        <w:rFonts w:hint="default"/>
        <w:lang w:val="ru-RU" w:eastAsia="ru-RU" w:bidi="ru-RU"/>
      </w:rPr>
    </w:lvl>
    <w:lvl w:ilvl="5" w:tplc="EF60B3F4">
      <w:numFmt w:val="bullet"/>
      <w:lvlText w:val="•"/>
      <w:lvlJc w:val="left"/>
      <w:pPr>
        <w:ind w:left="5288" w:hanging="164"/>
      </w:pPr>
      <w:rPr>
        <w:rFonts w:hint="default"/>
        <w:lang w:val="ru-RU" w:eastAsia="ru-RU" w:bidi="ru-RU"/>
      </w:rPr>
    </w:lvl>
    <w:lvl w:ilvl="6" w:tplc="0B04F606">
      <w:numFmt w:val="bullet"/>
      <w:lvlText w:val="•"/>
      <w:lvlJc w:val="left"/>
      <w:pPr>
        <w:ind w:left="6415" w:hanging="164"/>
      </w:pPr>
      <w:rPr>
        <w:rFonts w:hint="default"/>
        <w:lang w:val="ru-RU" w:eastAsia="ru-RU" w:bidi="ru-RU"/>
      </w:rPr>
    </w:lvl>
    <w:lvl w:ilvl="7" w:tplc="000C28D8">
      <w:numFmt w:val="bullet"/>
      <w:lvlText w:val="•"/>
      <w:lvlJc w:val="left"/>
      <w:pPr>
        <w:ind w:left="7542" w:hanging="164"/>
      </w:pPr>
      <w:rPr>
        <w:rFonts w:hint="default"/>
        <w:lang w:val="ru-RU" w:eastAsia="ru-RU" w:bidi="ru-RU"/>
      </w:rPr>
    </w:lvl>
    <w:lvl w:ilvl="8" w:tplc="69E29D98">
      <w:numFmt w:val="bullet"/>
      <w:lvlText w:val="•"/>
      <w:lvlJc w:val="left"/>
      <w:pPr>
        <w:ind w:left="8669" w:hanging="164"/>
      </w:pPr>
      <w:rPr>
        <w:rFonts w:hint="default"/>
        <w:lang w:val="ru-RU" w:eastAsia="ru-RU" w:bidi="ru-RU"/>
      </w:rPr>
    </w:lvl>
  </w:abstractNum>
  <w:abstractNum w:abstractNumId="1">
    <w:nsid w:val="1D5A3E83"/>
    <w:multiLevelType w:val="hybridMultilevel"/>
    <w:tmpl w:val="AC92FE20"/>
    <w:lvl w:ilvl="0" w:tplc="BEAECE6E">
      <w:start w:val="1"/>
      <w:numFmt w:val="decimal"/>
      <w:lvlText w:val="%1."/>
      <w:lvlJc w:val="left"/>
      <w:pPr>
        <w:ind w:left="3758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CB1EE20C">
      <w:numFmt w:val="bullet"/>
      <w:lvlText w:val="•"/>
      <w:lvlJc w:val="left"/>
      <w:pPr>
        <w:ind w:left="4476" w:hanging="361"/>
      </w:pPr>
      <w:rPr>
        <w:rFonts w:hint="default"/>
        <w:lang w:val="ru-RU" w:eastAsia="ru-RU" w:bidi="ru-RU"/>
      </w:rPr>
    </w:lvl>
    <w:lvl w:ilvl="2" w:tplc="92F09D22">
      <w:numFmt w:val="bullet"/>
      <w:lvlText w:val="•"/>
      <w:lvlJc w:val="left"/>
      <w:pPr>
        <w:ind w:left="5192" w:hanging="361"/>
      </w:pPr>
      <w:rPr>
        <w:rFonts w:hint="default"/>
        <w:lang w:val="ru-RU" w:eastAsia="ru-RU" w:bidi="ru-RU"/>
      </w:rPr>
    </w:lvl>
    <w:lvl w:ilvl="3" w:tplc="A2762692">
      <w:numFmt w:val="bullet"/>
      <w:lvlText w:val="•"/>
      <w:lvlJc w:val="left"/>
      <w:pPr>
        <w:ind w:left="5909" w:hanging="361"/>
      </w:pPr>
      <w:rPr>
        <w:rFonts w:hint="default"/>
        <w:lang w:val="ru-RU" w:eastAsia="ru-RU" w:bidi="ru-RU"/>
      </w:rPr>
    </w:lvl>
    <w:lvl w:ilvl="4" w:tplc="3B8A793C">
      <w:numFmt w:val="bullet"/>
      <w:lvlText w:val="•"/>
      <w:lvlJc w:val="left"/>
      <w:pPr>
        <w:ind w:left="6625" w:hanging="361"/>
      </w:pPr>
      <w:rPr>
        <w:rFonts w:hint="default"/>
        <w:lang w:val="ru-RU" w:eastAsia="ru-RU" w:bidi="ru-RU"/>
      </w:rPr>
    </w:lvl>
    <w:lvl w:ilvl="5" w:tplc="6A2A48AA">
      <w:numFmt w:val="bullet"/>
      <w:lvlText w:val="•"/>
      <w:lvlJc w:val="left"/>
      <w:pPr>
        <w:ind w:left="7342" w:hanging="361"/>
      </w:pPr>
      <w:rPr>
        <w:rFonts w:hint="default"/>
        <w:lang w:val="ru-RU" w:eastAsia="ru-RU" w:bidi="ru-RU"/>
      </w:rPr>
    </w:lvl>
    <w:lvl w:ilvl="6" w:tplc="0EA0859E">
      <w:numFmt w:val="bullet"/>
      <w:lvlText w:val="•"/>
      <w:lvlJc w:val="left"/>
      <w:pPr>
        <w:ind w:left="8058" w:hanging="361"/>
      </w:pPr>
      <w:rPr>
        <w:rFonts w:hint="default"/>
        <w:lang w:val="ru-RU" w:eastAsia="ru-RU" w:bidi="ru-RU"/>
      </w:rPr>
    </w:lvl>
    <w:lvl w:ilvl="7" w:tplc="9AE25956">
      <w:numFmt w:val="bullet"/>
      <w:lvlText w:val="•"/>
      <w:lvlJc w:val="left"/>
      <w:pPr>
        <w:ind w:left="8774" w:hanging="361"/>
      </w:pPr>
      <w:rPr>
        <w:rFonts w:hint="default"/>
        <w:lang w:val="ru-RU" w:eastAsia="ru-RU" w:bidi="ru-RU"/>
      </w:rPr>
    </w:lvl>
    <w:lvl w:ilvl="8" w:tplc="A3F8FE02">
      <w:numFmt w:val="bullet"/>
      <w:lvlText w:val="•"/>
      <w:lvlJc w:val="left"/>
      <w:pPr>
        <w:ind w:left="9491" w:hanging="361"/>
      </w:pPr>
      <w:rPr>
        <w:rFonts w:hint="default"/>
        <w:lang w:val="ru-RU" w:eastAsia="ru-RU" w:bidi="ru-RU"/>
      </w:rPr>
    </w:lvl>
  </w:abstractNum>
  <w:abstractNum w:abstractNumId="2">
    <w:nsid w:val="231E7B4A"/>
    <w:multiLevelType w:val="hybridMultilevel"/>
    <w:tmpl w:val="28AE136C"/>
    <w:lvl w:ilvl="0" w:tplc="87FC5CC4">
      <w:numFmt w:val="bullet"/>
      <w:lvlText w:val="-"/>
      <w:lvlJc w:val="left"/>
      <w:pPr>
        <w:ind w:left="3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A123992">
      <w:numFmt w:val="bullet"/>
      <w:lvlText w:val="•"/>
      <w:lvlJc w:val="left"/>
      <w:pPr>
        <w:ind w:left="1416" w:hanging="164"/>
      </w:pPr>
      <w:rPr>
        <w:rFonts w:hint="default"/>
        <w:lang w:val="ru-RU" w:eastAsia="ru-RU" w:bidi="ru-RU"/>
      </w:rPr>
    </w:lvl>
    <w:lvl w:ilvl="2" w:tplc="FEA49D94">
      <w:numFmt w:val="bullet"/>
      <w:lvlText w:val="•"/>
      <w:lvlJc w:val="left"/>
      <w:pPr>
        <w:ind w:left="2472" w:hanging="164"/>
      </w:pPr>
      <w:rPr>
        <w:rFonts w:hint="default"/>
        <w:lang w:val="ru-RU" w:eastAsia="ru-RU" w:bidi="ru-RU"/>
      </w:rPr>
    </w:lvl>
    <w:lvl w:ilvl="3" w:tplc="B6AA29EC">
      <w:numFmt w:val="bullet"/>
      <w:lvlText w:val="•"/>
      <w:lvlJc w:val="left"/>
      <w:pPr>
        <w:ind w:left="3529" w:hanging="164"/>
      </w:pPr>
      <w:rPr>
        <w:rFonts w:hint="default"/>
        <w:lang w:val="ru-RU" w:eastAsia="ru-RU" w:bidi="ru-RU"/>
      </w:rPr>
    </w:lvl>
    <w:lvl w:ilvl="4" w:tplc="B57245B6">
      <w:numFmt w:val="bullet"/>
      <w:lvlText w:val="•"/>
      <w:lvlJc w:val="left"/>
      <w:pPr>
        <w:ind w:left="4585" w:hanging="164"/>
      </w:pPr>
      <w:rPr>
        <w:rFonts w:hint="default"/>
        <w:lang w:val="ru-RU" w:eastAsia="ru-RU" w:bidi="ru-RU"/>
      </w:rPr>
    </w:lvl>
    <w:lvl w:ilvl="5" w:tplc="CAEEBC5E">
      <w:numFmt w:val="bullet"/>
      <w:lvlText w:val="•"/>
      <w:lvlJc w:val="left"/>
      <w:pPr>
        <w:ind w:left="5642" w:hanging="164"/>
      </w:pPr>
      <w:rPr>
        <w:rFonts w:hint="default"/>
        <w:lang w:val="ru-RU" w:eastAsia="ru-RU" w:bidi="ru-RU"/>
      </w:rPr>
    </w:lvl>
    <w:lvl w:ilvl="6" w:tplc="1D688E60">
      <w:numFmt w:val="bullet"/>
      <w:lvlText w:val="•"/>
      <w:lvlJc w:val="left"/>
      <w:pPr>
        <w:ind w:left="6698" w:hanging="164"/>
      </w:pPr>
      <w:rPr>
        <w:rFonts w:hint="default"/>
        <w:lang w:val="ru-RU" w:eastAsia="ru-RU" w:bidi="ru-RU"/>
      </w:rPr>
    </w:lvl>
    <w:lvl w:ilvl="7" w:tplc="65166692">
      <w:numFmt w:val="bullet"/>
      <w:lvlText w:val="•"/>
      <w:lvlJc w:val="left"/>
      <w:pPr>
        <w:ind w:left="7754" w:hanging="164"/>
      </w:pPr>
      <w:rPr>
        <w:rFonts w:hint="default"/>
        <w:lang w:val="ru-RU" w:eastAsia="ru-RU" w:bidi="ru-RU"/>
      </w:rPr>
    </w:lvl>
    <w:lvl w:ilvl="8" w:tplc="82100136">
      <w:numFmt w:val="bullet"/>
      <w:lvlText w:val="•"/>
      <w:lvlJc w:val="left"/>
      <w:pPr>
        <w:ind w:left="8811" w:hanging="164"/>
      </w:pPr>
      <w:rPr>
        <w:rFonts w:hint="default"/>
        <w:lang w:val="ru-RU" w:eastAsia="ru-RU" w:bidi="ru-RU"/>
      </w:rPr>
    </w:lvl>
  </w:abstractNum>
  <w:abstractNum w:abstractNumId="3">
    <w:nsid w:val="2EF24181"/>
    <w:multiLevelType w:val="hybridMultilevel"/>
    <w:tmpl w:val="79401BEE"/>
    <w:lvl w:ilvl="0" w:tplc="CF78A86A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D4A2FAA">
      <w:numFmt w:val="bullet"/>
      <w:lvlText w:val="•"/>
      <w:lvlJc w:val="left"/>
      <w:pPr>
        <w:ind w:left="900" w:hanging="144"/>
      </w:pPr>
      <w:rPr>
        <w:rFonts w:hint="default"/>
        <w:lang w:val="ru-RU" w:eastAsia="ru-RU" w:bidi="ru-RU"/>
      </w:rPr>
    </w:lvl>
    <w:lvl w:ilvl="2" w:tplc="0AB07BF2">
      <w:numFmt w:val="bullet"/>
      <w:lvlText w:val="•"/>
      <w:lvlJc w:val="left"/>
      <w:pPr>
        <w:ind w:left="1620" w:hanging="144"/>
      </w:pPr>
      <w:rPr>
        <w:rFonts w:hint="default"/>
        <w:lang w:val="ru-RU" w:eastAsia="ru-RU" w:bidi="ru-RU"/>
      </w:rPr>
    </w:lvl>
    <w:lvl w:ilvl="3" w:tplc="5B983C2C">
      <w:numFmt w:val="bullet"/>
      <w:lvlText w:val="•"/>
      <w:lvlJc w:val="left"/>
      <w:pPr>
        <w:ind w:left="2340" w:hanging="144"/>
      </w:pPr>
      <w:rPr>
        <w:rFonts w:hint="default"/>
        <w:lang w:val="ru-RU" w:eastAsia="ru-RU" w:bidi="ru-RU"/>
      </w:rPr>
    </w:lvl>
    <w:lvl w:ilvl="4" w:tplc="C5A26716">
      <w:numFmt w:val="bullet"/>
      <w:lvlText w:val="•"/>
      <w:lvlJc w:val="left"/>
      <w:pPr>
        <w:ind w:left="3060" w:hanging="144"/>
      </w:pPr>
      <w:rPr>
        <w:rFonts w:hint="default"/>
        <w:lang w:val="ru-RU" w:eastAsia="ru-RU" w:bidi="ru-RU"/>
      </w:rPr>
    </w:lvl>
    <w:lvl w:ilvl="5" w:tplc="294EE86A">
      <w:numFmt w:val="bullet"/>
      <w:lvlText w:val="•"/>
      <w:lvlJc w:val="left"/>
      <w:pPr>
        <w:ind w:left="3780" w:hanging="144"/>
      </w:pPr>
      <w:rPr>
        <w:rFonts w:hint="default"/>
        <w:lang w:val="ru-RU" w:eastAsia="ru-RU" w:bidi="ru-RU"/>
      </w:rPr>
    </w:lvl>
    <w:lvl w:ilvl="6" w:tplc="C7687D32">
      <w:numFmt w:val="bullet"/>
      <w:lvlText w:val="•"/>
      <w:lvlJc w:val="left"/>
      <w:pPr>
        <w:ind w:left="4500" w:hanging="144"/>
      </w:pPr>
      <w:rPr>
        <w:rFonts w:hint="default"/>
        <w:lang w:val="ru-RU" w:eastAsia="ru-RU" w:bidi="ru-RU"/>
      </w:rPr>
    </w:lvl>
    <w:lvl w:ilvl="7" w:tplc="6D0A832C">
      <w:numFmt w:val="bullet"/>
      <w:lvlText w:val="•"/>
      <w:lvlJc w:val="left"/>
      <w:pPr>
        <w:ind w:left="5220" w:hanging="144"/>
      </w:pPr>
      <w:rPr>
        <w:rFonts w:hint="default"/>
        <w:lang w:val="ru-RU" w:eastAsia="ru-RU" w:bidi="ru-RU"/>
      </w:rPr>
    </w:lvl>
    <w:lvl w:ilvl="8" w:tplc="D2048F10">
      <w:numFmt w:val="bullet"/>
      <w:lvlText w:val="•"/>
      <w:lvlJc w:val="left"/>
      <w:pPr>
        <w:ind w:left="5940" w:hanging="144"/>
      </w:pPr>
      <w:rPr>
        <w:rFonts w:hint="default"/>
        <w:lang w:val="ru-RU" w:eastAsia="ru-RU" w:bidi="ru-RU"/>
      </w:rPr>
    </w:lvl>
  </w:abstractNum>
  <w:abstractNum w:abstractNumId="4">
    <w:nsid w:val="39D85007"/>
    <w:multiLevelType w:val="hybridMultilevel"/>
    <w:tmpl w:val="CFF2EE18"/>
    <w:lvl w:ilvl="0" w:tplc="AA38D2A4">
      <w:numFmt w:val="bullet"/>
      <w:lvlText w:val="-"/>
      <w:lvlJc w:val="left"/>
      <w:pPr>
        <w:ind w:left="353" w:hanging="183"/>
      </w:pPr>
      <w:rPr>
        <w:rFonts w:ascii="Times New Roman" w:eastAsia="Times New Roman" w:hAnsi="Times New Roman" w:cs="Times New Roman" w:hint="default"/>
        <w:color w:val="2D2D2D"/>
        <w:w w:val="99"/>
        <w:sz w:val="28"/>
        <w:szCs w:val="28"/>
        <w:lang w:val="ru-RU" w:eastAsia="ru-RU" w:bidi="ru-RU"/>
      </w:rPr>
    </w:lvl>
    <w:lvl w:ilvl="1" w:tplc="912A6496">
      <w:numFmt w:val="bullet"/>
      <w:lvlText w:val="•"/>
      <w:lvlJc w:val="left"/>
      <w:pPr>
        <w:ind w:left="1416" w:hanging="183"/>
      </w:pPr>
      <w:rPr>
        <w:rFonts w:hint="default"/>
        <w:lang w:val="ru-RU" w:eastAsia="ru-RU" w:bidi="ru-RU"/>
      </w:rPr>
    </w:lvl>
    <w:lvl w:ilvl="2" w:tplc="312E1F88">
      <w:numFmt w:val="bullet"/>
      <w:lvlText w:val="•"/>
      <w:lvlJc w:val="left"/>
      <w:pPr>
        <w:ind w:left="2472" w:hanging="183"/>
      </w:pPr>
      <w:rPr>
        <w:rFonts w:hint="default"/>
        <w:lang w:val="ru-RU" w:eastAsia="ru-RU" w:bidi="ru-RU"/>
      </w:rPr>
    </w:lvl>
    <w:lvl w:ilvl="3" w:tplc="259EAAC4">
      <w:numFmt w:val="bullet"/>
      <w:lvlText w:val="•"/>
      <w:lvlJc w:val="left"/>
      <w:pPr>
        <w:ind w:left="3529" w:hanging="183"/>
      </w:pPr>
      <w:rPr>
        <w:rFonts w:hint="default"/>
        <w:lang w:val="ru-RU" w:eastAsia="ru-RU" w:bidi="ru-RU"/>
      </w:rPr>
    </w:lvl>
    <w:lvl w:ilvl="4" w:tplc="D06084F4">
      <w:numFmt w:val="bullet"/>
      <w:lvlText w:val="•"/>
      <w:lvlJc w:val="left"/>
      <w:pPr>
        <w:ind w:left="4585" w:hanging="183"/>
      </w:pPr>
      <w:rPr>
        <w:rFonts w:hint="default"/>
        <w:lang w:val="ru-RU" w:eastAsia="ru-RU" w:bidi="ru-RU"/>
      </w:rPr>
    </w:lvl>
    <w:lvl w:ilvl="5" w:tplc="1472D88C">
      <w:numFmt w:val="bullet"/>
      <w:lvlText w:val="•"/>
      <w:lvlJc w:val="left"/>
      <w:pPr>
        <w:ind w:left="5642" w:hanging="183"/>
      </w:pPr>
      <w:rPr>
        <w:rFonts w:hint="default"/>
        <w:lang w:val="ru-RU" w:eastAsia="ru-RU" w:bidi="ru-RU"/>
      </w:rPr>
    </w:lvl>
    <w:lvl w:ilvl="6" w:tplc="064E209E">
      <w:numFmt w:val="bullet"/>
      <w:lvlText w:val="•"/>
      <w:lvlJc w:val="left"/>
      <w:pPr>
        <w:ind w:left="6698" w:hanging="183"/>
      </w:pPr>
      <w:rPr>
        <w:rFonts w:hint="default"/>
        <w:lang w:val="ru-RU" w:eastAsia="ru-RU" w:bidi="ru-RU"/>
      </w:rPr>
    </w:lvl>
    <w:lvl w:ilvl="7" w:tplc="D1E24FAC">
      <w:numFmt w:val="bullet"/>
      <w:lvlText w:val="•"/>
      <w:lvlJc w:val="left"/>
      <w:pPr>
        <w:ind w:left="7754" w:hanging="183"/>
      </w:pPr>
      <w:rPr>
        <w:rFonts w:hint="default"/>
        <w:lang w:val="ru-RU" w:eastAsia="ru-RU" w:bidi="ru-RU"/>
      </w:rPr>
    </w:lvl>
    <w:lvl w:ilvl="8" w:tplc="E190D190">
      <w:numFmt w:val="bullet"/>
      <w:lvlText w:val="•"/>
      <w:lvlJc w:val="left"/>
      <w:pPr>
        <w:ind w:left="8811" w:hanging="183"/>
      </w:pPr>
      <w:rPr>
        <w:rFonts w:hint="default"/>
        <w:lang w:val="ru-RU" w:eastAsia="ru-RU" w:bidi="ru-RU"/>
      </w:rPr>
    </w:lvl>
  </w:abstractNum>
  <w:abstractNum w:abstractNumId="5">
    <w:nsid w:val="39E72284"/>
    <w:multiLevelType w:val="hybridMultilevel"/>
    <w:tmpl w:val="98B853AC"/>
    <w:lvl w:ilvl="0" w:tplc="6E10BB8E">
      <w:numFmt w:val="bullet"/>
      <w:lvlText w:val="-"/>
      <w:lvlJc w:val="left"/>
      <w:pPr>
        <w:ind w:left="353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CAA6FE">
      <w:numFmt w:val="bullet"/>
      <w:lvlText w:val="•"/>
      <w:lvlJc w:val="left"/>
      <w:pPr>
        <w:ind w:left="1416" w:hanging="217"/>
      </w:pPr>
      <w:rPr>
        <w:rFonts w:hint="default"/>
        <w:lang w:val="ru-RU" w:eastAsia="ru-RU" w:bidi="ru-RU"/>
      </w:rPr>
    </w:lvl>
    <w:lvl w:ilvl="2" w:tplc="12CC9462">
      <w:numFmt w:val="bullet"/>
      <w:lvlText w:val="•"/>
      <w:lvlJc w:val="left"/>
      <w:pPr>
        <w:ind w:left="2472" w:hanging="217"/>
      </w:pPr>
      <w:rPr>
        <w:rFonts w:hint="default"/>
        <w:lang w:val="ru-RU" w:eastAsia="ru-RU" w:bidi="ru-RU"/>
      </w:rPr>
    </w:lvl>
    <w:lvl w:ilvl="3" w:tplc="DEDE6C6E">
      <w:numFmt w:val="bullet"/>
      <w:lvlText w:val="•"/>
      <w:lvlJc w:val="left"/>
      <w:pPr>
        <w:ind w:left="3529" w:hanging="217"/>
      </w:pPr>
      <w:rPr>
        <w:rFonts w:hint="default"/>
        <w:lang w:val="ru-RU" w:eastAsia="ru-RU" w:bidi="ru-RU"/>
      </w:rPr>
    </w:lvl>
    <w:lvl w:ilvl="4" w:tplc="32206E1C">
      <w:numFmt w:val="bullet"/>
      <w:lvlText w:val="•"/>
      <w:lvlJc w:val="left"/>
      <w:pPr>
        <w:ind w:left="4585" w:hanging="217"/>
      </w:pPr>
      <w:rPr>
        <w:rFonts w:hint="default"/>
        <w:lang w:val="ru-RU" w:eastAsia="ru-RU" w:bidi="ru-RU"/>
      </w:rPr>
    </w:lvl>
    <w:lvl w:ilvl="5" w:tplc="BE08D2D8">
      <w:numFmt w:val="bullet"/>
      <w:lvlText w:val="•"/>
      <w:lvlJc w:val="left"/>
      <w:pPr>
        <w:ind w:left="5642" w:hanging="217"/>
      </w:pPr>
      <w:rPr>
        <w:rFonts w:hint="default"/>
        <w:lang w:val="ru-RU" w:eastAsia="ru-RU" w:bidi="ru-RU"/>
      </w:rPr>
    </w:lvl>
    <w:lvl w:ilvl="6" w:tplc="58BA46E0">
      <w:numFmt w:val="bullet"/>
      <w:lvlText w:val="•"/>
      <w:lvlJc w:val="left"/>
      <w:pPr>
        <w:ind w:left="6698" w:hanging="217"/>
      </w:pPr>
      <w:rPr>
        <w:rFonts w:hint="default"/>
        <w:lang w:val="ru-RU" w:eastAsia="ru-RU" w:bidi="ru-RU"/>
      </w:rPr>
    </w:lvl>
    <w:lvl w:ilvl="7" w:tplc="8EB65E60">
      <w:numFmt w:val="bullet"/>
      <w:lvlText w:val="•"/>
      <w:lvlJc w:val="left"/>
      <w:pPr>
        <w:ind w:left="7754" w:hanging="217"/>
      </w:pPr>
      <w:rPr>
        <w:rFonts w:hint="default"/>
        <w:lang w:val="ru-RU" w:eastAsia="ru-RU" w:bidi="ru-RU"/>
      </w:rPr>
    </w:lvl>
    <w:lvl w:ilvl="8" w:tplc="FEBCF908">
      <w:numFmt w:val="bullet"/>
      <w:lvlText w:val="•"/>
      <w:lvlJc w:val="left"/>
      <w:pPr>
        <w:ind w:left="8811" w:hanging="217"/>
      </w:pPr>
      <w:rPr>
        <w:rFonts w:hint="default"/>
        <w:lang w:val="ru-RU" w:eastAsia="ru-RU" w:bidi="ru-RU"/>
      </w:rPr>
    </w:lvl>
  </w:abstractNum>
  <w:abstractNum w:abstractNumId="6">
    <w:nsid w:val="46601857"/>
    <w:multiLevelType w:val="hybridMultilevel"/>
    <w:tmpl w:val="014C3438"/>
    <w:lvl w:ilvl="0" w:tplc="9DC4FFE4">
      <w:start w:val="1"/>
      <w:numFmt w:val="decimal"/>
      <w:lvlText w:val="%1."/>
      <w:lvlJc w:val="left"/>
      <w:pPr>
        <w:ind w:left="163" w:hanging="27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5FC6CACC">
      <w:numFmt w:val="bullet"/>
      <w:lvlText w:val="•"/>
      <w:lvlJc w:val="left"/>
      <w:pPr>
        <w:ind w:left="882" w:hanging="279"/>
      </w:pPr>
      <w:rPr>
        <w:rFonts w:hint="default"/>
        <w:lang w:val="ru-RU" w:eastAsia="ru-RU" w:bidi="ru-RU"/>
      </w:rPr>
    </w:lvl>
    <w:lvl w:ilvl="2" w:tplc="824AEBF8">
      <w:numFmt w:val="bullet"/>
      <w:lvlText w:val="•"/>
      <w:lvlJc w:val="left"/>
      <w:pPr>
        <w:ind w:left="1604" w:hanging="279"/>
      </w:pPr>
      <w:rPr>
        <w:rFonts w:hint="default"/>
        <w:lang w:val="ru-RU" w:eastAsia="ru-RU" w:bidi="ru-RU"/>
      </w:rPr>
    </w:lvl>
    <w:lvl w:ilvl="3" w:tplc="398C2A9E">
      <w:numFmt w:val="bullet"/>
      <w:lvlText w:val="•"/>
      <w:lvlJc w:val="left"/>
      <w:pPr>
        <w:ind w:left="2326" w:hanging="279"/>
      </w:pPr>
      <w:rPr>
        <w:rFonts w:hint="default"/>
        <w:lang w:val="ru-RU" w:eastAsia="ru-RU" w:bidi="ru-RU"/>
      </w:rPr>
    </w:lvl>
    <w:lvl w:ilvl="4" w:tplc="7C3EBBC6">
      <w:numFmt w:val="bullet"/>
      <w:lvlText w:val="•"/>
      <w:lvlJc w:val="left"/>
      <w:pPr>
        <w:ind w:left="3048" w:hanging="279"/>
      </w:pPr>
      <w:rPr>
        <w:rFonts w:hint="default"/>
        <w:lang w:val="ru-RU" w:eastAsia="ru-RU" w:bidi="ru-RU"/>
      </w:rPr>
    </w:lvl>
    <w:lvl w:ilvl="5" w:tplc="405C6418">
      <w:numFmt w:val="bullet"/>
      <w:lvlText w:val="•"/>
      <w:lvlJc w:val="left"/>
      <w:pPr>
        <w:ind w:left="3770" w:hanging="279"/>
      </w:pPr>
      <w:rPr>
        <w:rFonts w:hint="default"/>
        <w:lang w:val="ru-RU" w:eastAsia="ru-RU" w:bidi="ru-RU"/>
      </w:rPr>
    </w:lvl>
    <w:lvl w:ilvl="6" w:tplc="5AF835EA">
      <w:numFmt w:val="bullet"/>
      <w:lvlText w:val="•"/>
      <w:lvlJc w:val="left"/>
      <w:pPr>
        <w:ind w:left="4492" w:hanging="279"/>
      </w:pPr>
      <w:rPr>
        <w:rFonts w:hint="default"/>
        <w:lang w:val="ru-RU" w:eastAsia="ru-RU" w:bidi="ru-RU"/>
      </w:rPr>
    </w:lvl>
    <w:lvl w:ilvl="7" w:tplc="E49E2CF8">
      <w:numFmt w:val="bullet"/>
      <w:lvlText w:val="•"/>
      <w:lvlJc w:val="left"/>
      <w:pPr>
        <w:ind w:left="5214" w:hanging="279"/>
      </w:pPr>
      <w:rPr>
        <w:rFonts w:hint="default"/>
        <w:lang w:val="ru-RU" w:eastAsia="ru-RU" w:bidi="ru-RU"/>
      </w:rPr>
    </w:lvl>
    <w:lvl w:ilvl="8" w:tplc="75E092E0">
      <w:numFmt w:val="bullet"/>
      <w:lvlText w:val="•"/>
      <w:lvlJc w:val="left"/>
      <w:pPr>
        <w:ind w:left="5936" w:hanging="279"/>
      </w:pPr>
      <w:rPr>
        <w:rFonts w:hint="default"/>
        <w:lang w:val="ru-RU" w:eastAsia="ru-RU" w:bidi="ru-RU"/>
      </w:rPr>
    </w:lvl>
  </w:abstractNum>
  <w:abstractNum w:abstractNumId="7">
    <w:nsid w:val="580173B3"/>
    <w:multiLevelType w:val="hybridMultilevel"/>
    <w:tmpl w:val="B002D00E"/>
    <w:lvl w:ilvl="0" w:tplc="66B477F6">
      <w:start w:val="1"/>
      <w:numFmt w:val="decimal"/>
      <w:lvlText w:val="%1."/>
      <w:lvlJc w:val="left"/>
      <w:pPr>
        <w:ind w:left="2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2CA85EC">
      <w:numFmt w:val="bullet"/>
      <w:lvlText w:val="•"/>
      <w:lvlJc w:val="left"/>
      <w:pPr>
        <w:ind w:left="756" w:hanging="259"/>
      </w:pPr>
      <w:rPr>
        <w:rFonts w:hint="default"/>
        <w:lang w:val="ru-RU" w:eastAsia="ru-RU" w:bidi="ru-RU"/>
      </w:rPr>
    </w:lvl>
    <w:lvl w:ilvl="2" w:tplc="232CAD4E">
      <w:numFmt w:val="bullet"/>
      <w:lvlText w:val="•"/>
      <w:lvlJc w:val="left"/>
      <w:pPr>
        <w:ind w:left="1492" w:hanging="259"/>
      </w:pPr>
      <w:rPr>
        <w:rFonts w:hint="default"/>
        <w:lang w:val="ru-RU" w:eastAsia="ru-RU" w:bidi="ru-RU"/>
      </w:rPr>
    </w:lvl>
    <w:lvl w:ilvl="3" w:tplc="3B70C5F8">
      <w:numFmt w:val="bullet"/>
      <w:lvlText w:val="•"/>
      <w:lvlJc w:val="left"/>
      <w:pPr>
        <w:ind w:left="2228" w:hanging="259"/>
      </w:pPr>
      <w:rPr>
        <w:rFonts w:hint="default"/>
        <w:lang w:val="ru-RU" w:eastAsia="ru-RU" w:bidi="ru-RU"/>
      </w:rPr>
    </w:lvl>
    <w:lvl w:ilvl="4" w:tplc="3E68A3B8">
      <w:numFmt w:val="bullet"/>
      <w:lvlText w:val="•"/>
      <w:lvlJc w:val="left"/>
      <w:pPr>
        <w:ind w:left="2964" w:hanging="259"/>
      </w:pPr>
      <w:rPr>
        <w:rFonts w:hint="default"/>
        <w:lang w:val="ru-RU" w:eastAsia="ru-RU" w:bidi="ru-RU"/>
      </w:rPr>
    </w:lvl>
    <w:lvl w:ilvl="5" w:tplc="43DA6148">
      <w:numFmt w:val="bullet"/>
      <w:lvlText w:val="•"/>
      <w:lvlJc w:val="left"/>
      <w:pPr>
        <w:ind w:left="3700" w:hanging="259"/>
      </w:pPr>
      <w:rPr>
        <w:rFonts w:hint="default"/>
        <w:lang w:val="ru-RU" w:eastAsia="ru-RU" w:bidi="ru-RU"/>
      </w:rPr>
    </w:lvl>
    <w:lvl w:ilvl="6" w:tplc="9A6EEC96">
      <w:numFmt w:val="bullet"/>
      <w:lvlText w:val="•"/>
      <w:lvlJc w:val="left"/>
      <w:pPr>
        <w:ind w:left="4436" w:hanging="259"/>
      </w:pPr>
      <w:rPr>
        <w:rFonts w:hint="default"/>
        <w:lang w:val="ru-RU" w:eastAsia="ru-RU" w:bidi="ru-RU"/>
      </w:rPr>
    </w:lvl>
    <w:lvl w:ilvl="7" w:tplc="D6EE15F2">
      <w:numFmt w:val="bullet"/>
      <w:lvlText w:val="•"/>
      <w:lvlJc w:val="left"/>
      <w:pPr>
        <w:ind w:left="5172" w:hanging="259"/>
      </w:pPr>
      <w:rPr>
        <w:rFonts w:hint="default"/>
        <w:lang w:val="ru-RU" w:eastAsia="ru-RU" w:bidi="ru-RU"/>
      </w:rPr>
    </w:lvl>
    <w:lvl w:ilvl="8" w:tplc="56DA5F2C">
      <w:numFmt w:val="bullet"/>
      <w:lvlText w:val="•"/>
      <w:lvlJc w:val="left"/>
      <w:pPr>
        <w:ind w:left="5908" w:hanging="259"/>
      </w:pPr>
      <w:rPr>
        <w:rFonts w:hint="default"/>
        <w:lang w:val="ru-RU" w:eastAsia="ru-RU" w:bidi="ru-RU"/>
      </w:rPr>
    </w:lvl>
  </w:abstractNum>
  <w:abstractNum w:abstractNumId="8">
    <w:nsid w:val="5DFF3A3F"/>
    <w:multiLevelType w:val="hybridMultilevel"/>
    <w:tmpl w:val="658AE3BE"/>
    <w:lvl w:ilvl="0" w:tplc="ACCA2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8178C"/>
    <w:multiLevelType w:val="hybridMultilevel"/>
    <w:tmpl w:val="1F1CFE20"/>
    <w:lvl w:ilvl="0" w:tplc="C96E04E8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186B2A">
      <w:numFmt w:val="bullet"/>
      <w:lvlText w:val="•"/>
      <w:lvlJc w:val="left"/>
      <w:pPr>
        <w:ind w:left="756" w:hanging="144"/>
      </w:pPr>
      <w:rPr>
        <w:rFonts w:hint="default"/>
        <w:lang w:val="ru-RU" w:eastAsia="ru-RU" w:bidi="ru-RU"/>
      </w:rPr>
    </w:lvl>
    <w:lvl w:ilvl="2" w:tplc="A9A0C886">
      <w:numFmt w:val="bullet"/>
      <w:lvlText w:val="•"/>
      <w:lvlJc w:val="left"/>
      <w:pPr>
        <w:ind w:left="1492" w:hanging="144"/>
      </w:pPr>
      <w:rPr>
        <w:rFonts w:hint="default"/>
        <w:lang w:val="ru-RU" w:eastAsia="ru-RU" w:bidi="ru-RU"/>
      </w:rPr>
    </w:lvl>
    <w:lvl w:ilvl="3" w:tplc="453C6B14">
      <w:numFmt w:val="bullet"/>
      <w:lvlText w:val="•"/>
      <w:lvlJc w:val="left"/>
      <w:pPr>
        <w:ind w:left="2228" w:hanging="144"/>
      </w:pPr>
      <w:rPr>
        <w:rFonts w:hint="default"/>
        <w:lang w:val="ru-RU" w:eastAsia="ru-RU" w:bidi="ru-RU"/>
      </w:rPr>
    </w:lvl>
    <w:lvl w:ilvl="4" w:tplc="7BE2FA70">
      <w:numFmt w:val="bullet"/>
      <w:lvlText w:val="•"/>
      <w:lvlJc w:val="left"/>
      <w:pPr>
        <w:ind w:left="2964" w:hanging="144"/>
      </w:pPr>
      <w:rPr>
        <w:rFonts w:hint="default"/>
        <w:lang w:val="ru-RU" w:eastAsia="ru-RU" w:bidi="ru-RU"/>
      </w:rPr>
    </w:lvl>
    <w:lvl w:ilvl="5" w:tplc="3EACA756">
      <w:numFmt w:val="bullet"/>
      <w:lvlText w:val="•"/>
      <w:lvlJc w:val="left"/>
      <w:pPr>
        <w:ind w:left="3700" w:hanging="144"/>
      </w:pPr>
      <w:rPr>
        <w:rFonts w:hint="default"/>
        <w:lang w:val="ru-RU" w:eastAsia="ru-RU" w:bidi="ru-RU"/>
      </w:rPr>
    </w:lvl>
    <w:lvl w:ilvl="6" w:tplc="0A54A4D0">
      <w:numFmt w:val="bullet"/>
      <w:lvlText w:val="•"/>
      <w:lvlJc w:val="left"/>
      <w:pPr>
        <w:ind w:left="4436" w:hanging="144"/>
      </w:pPr>
      <w:rPr>
        <w:rFonts w:hint="default"/>
        <w:lang w:val="ru-RU" w:eastAsia="ru-RU" w:bidi="ru-RU"/>
      </w:rPr>
    </w:lvl>
    <w:lvl w:ilvl="7" w:tplc="5998830E">
      <w:numFmt w:val="bullet"/>
      <w:lvlText w:val="•"/>
      <w:lvlJc w:val="left"/>
      <w:pPr>
        <w:ind w:left="5172" w:hanging="144"/>
      </w:pPr>
      <w:rPr>
        <w:rFonts w:hint="default"/>
        <w:lang w:val="ru-RU" w:eastAsia="ru-RU" w:bidi="ru-RU"/>
      </w:rPr>
    </w:lvl>
    <w:lvl w:ilvl="8" w:tplc="544E9A86">
      <w:numFmt w:val="bullet"/>
      <w:lvlText w:val="•"/>
      <w:lvlJc w:val="left"/>
      <w:pPr>
        <w:ind w:left="5908" w:hanging="144"/>
      </w:pPr>
      <w:rPr>
        <w:rFonts w:hint="default"/>
        <w:lang w:val="ru-RU" w:eastAsia="ru-RU" w:bidi="ru-RU"/>
      </w:rPr>
    </w:lvl>
  </w:abstractNum>
  <w:abstractNum w:abstractNumId="10">
    <w:nsid w:val="64B9481D"/>
    <w:multiLevelType w:val="hybridMultilevel"/>
    <w:tmpl w:val="9DF8B43E"/>
    <w:lvl w:ilvl="0" w:tplc="5046EC34">
      <w:numFmt w:val="bullet"/>
      <w:lvlText w:val=""/>
      <w:lvlJc w:val="left"/>
      <w:pPr>
        <w:ind w:left="1793" w:hanging="356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101C487E">
      <w:numFmt w:val="bullet"/>
      <w:lvlText w:val="•"/>
      <w:lvlJc w:val="left"/>
      <w:pPr>
        <w:ind w:left="2712" w:hanging="356"/>
      </w:pPr>
      <w:rPr>
        <w:rFonts w:hint="default"/>
        <w:lang w:val="ru-RU" w:eastAsia="ru-RU" w:bidi="ru-RU"/>
      </w:rPr>
    </w:lvl>
    <w:lvl w:ilvl="2" w:tplc="8D4E7BDA">
      <w:numFmt w:val="bullet"/>
      <w:lvlText w:val="•"/>
      <w:lvlJc w:val="left"/>
      <w:pPr>
        <w:ind w:left="3624" w:hanging="356"/>
      </w:pPr>
      <w:rPr>
        <w:rFonts w:hint="default"/>
        <w:lang w:val="ru-RU" w:eastAsia="ru-RU" w:bidi="ru-RU"/>
      </w:rPr>
    </w:lvl>
    <w:lvl w:ilvl="3" w:tplc="F580EEBA">
      <w:numFmt w:val="bullet"/>
      <w:lvlText w:val="•"/>
      <w:lvlJc w:val="left"/>
      <w:pPr>
        <w:ind w:left="4537" w:hanging="356"/>
      </w:pPr>
      <w:rPr>
        <w:rFonts w:hint="default"/>
        <w:lang w:val="ru-RU" w:eastAsia="ru-RU" w:bidi="ru-RU"/>
      </w:rPr>
    </w:lvl>
    <w:lvl w:ilvl="4" w:tplc="1A58105E">
      <w:numFmt w:val="bullet"/>
      <w:lvlText w:val="•"/>
      <w:lvlJc w:val="left"/>
      <w:pPr>
        <w:ind w:left="5449" w:hanging="356"/>
      </w:pPr>
      <w:rPr>
        <w:rFonts w:hint="default"/>
        <w:lang w:val="ru-RU" w:eastAsia="ru-RU" w:bidi="ru-RU"/>
      </w:rPr>
    </w:lvl>
    <w:lvl w:ilvl="5" w:tplc="5380CCA0">
      <w:numFmt w:val="bullet"/>
      <w:lvlText w:val="•"/>
      <w:lvlJc w:val="left"/>
      <w:pPr>
        <w:ind w:left="6362" w:hanging="356"/>
      </w:pPr>
      <w:rPr>
        <w:rFonts w:hint="default"/>
        <w:lang w:val="ru-RU" w:eastAsia="ru-RU" w:bidi="ru-RU"/>
      </w:rPr>
    </w:lvl>
    <w:lvl w:ilvl="6" w:tplc="C212C2C0">
      <w:numFmt w:val="bullet"/>
      <w:lvlText w:val="•"/>
      <w:lvlJc w:val="left"/>
      <w:pPr>
        <w:ind w:left="7274" w:hanging="356"/>
      </w:pPr>
      <w:rPr>
        <w:rFonts w:hint="default"/>
        <w:lang w:val="ru-RU" w:eastAsia="ru-RU" w:bidi="ru-RU"/>
      </w:rPr>
    </w:lvl>
    <w:lvl w:ilvl="7" w:tplc="BBD8EAAA">
      <w:numFmt w:val="bullet"/>
      <w:lvlText w:val="•"/>
      <w:lvlJc w:val="left"/>
      <w:pPr>
        <w:ind w:left="8186" w:hanging="356"/>
      </w:pPr>
      <w:rPr>
        <w:rFonts w:hint="default"/>
        <w:lang w:val="ru-RU" w:eastAsia="ru-RU" w:bidi="ru-RU"/>
      </w:rPr>
    </w:lvl>
    <w:lvl w:ilvl="8" w:tplc="0FF6ADBA">
      <w:numFmt w:val="bullet"/>
      <w:lvlText w:val="•"/>
      <w:lvlJc w:val="left"/>
      <w:pPr>
        <w:ind w:left="9099" w:hanging="356"/>
      </w:pPr>
      <w:rPr>
        <w:rFonts w:hint="default"/>
        <w:lang w:val="ru-RU" w:eastAsia="ru-RU" w:bidi="ru-RU"/>
      </w:rPr>
    </w:lvl>
  </w:abstractNum>
  <w:abstractNum w:abstractNumId="11">
    <w:nsid w:val="6F880410"/>
    <w:multiLevelType w:val="hybridMultilevel"/>
    <w:tmpl w:val="A6D8258A"/>
    <w:lvl w:ilvl="0" w:tplc="F1CE1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0050CE"/>
    <w:multiLevelType w:val="hybridMultilevel"/>
    <w:tmpl w:val="88D4A896"/>
    <w:lvl w:ilvl="0" w:tplc="EF3A3D3C">
      <w:numFmt w:val="bullet"/>
      <w:lvlText w:val="-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8ACAF0C">
      <w:numFmt w:val="bullet"/>
      <w:lvlText w:val="•"/>
      <w:lvlJc w:val="left"/>
      <w:pPr>
        <w:ind w:left="756" w:hanging="144"/>
      </w:pPr>
      <w:rPr>
        <w:rFonts w:hint="default"/>
        <w:lang w:val="ru-RU" w:eastAsia="ru-RU" w:bidi="ru-RU"/>
      </w:rPr>
    </w:lvl>
    <w:lvl w:ilvl="2" w:tplc="D05CFDB4">
      <w:numFmt w:val="bullet"/>
      <w:lvlText w:val="•"/>
      <w:lvlJc w:val="left"/>
      <w:pPr>
        <w:ind w:left="1492" w:hanging="144"/>
      </w:pPr>
      <w:rPr>
        <w:rFonts w:hint="default"/>
        <w:lang w:val="ru-RU" w:eastAsia="ru-RU" w:bidi="ru-RU"/>
      </w:rPr>
    </w:lvl>
    <w:lvl w:ilvl="3" w:tplc="6D4EC204">
      <w:numFmt w:val="bullet"/>
      <w:lvlText w:val="•"/>
      <w:lvlJc w:val="left"/>
      <w:pPr>
        <w:ind w:left="2228" w:hanging="144"/>
      </w:pPr>
      <w:rPr>
        <w:rFonts w:hint="default"/>
        <w:lang w:val="ru-RU" w:eastAsia="ru-RU" w:bidi="ru-RU"/>
      </w:rPr>
    </w:lvl>
    <w:lvl w:ilvl="4" w:tplc="CCC0762A">
      <w:numFmt w:val="bullet"/>
      <w:lvlText w:val="•"/>
      <w:lvlJc w:val="left"/>
      <w:pPr>
        <w:ind w:left="2964" w:hanging="144"/>
      </w:pPr>
      <w:rPr>
        <w:rFonts w:hint="default"/>
        <w:lang w:val="ru-RU" w:eastAsia="ru-RU" w:bidi="ru-RU"/>
      </w:rPr>
    </w:lvl>
    <w:lvl w:ilvl="5" w:tplc="AA4CA57A">
      <w:numFmt w:val="bullet"/>
      <w:lvlText w:val="•"/>
      <w:lvlJc w:val="left"/>
      <w:pPr>
        <w:ind w:left="3700" w:hanging="144"/>
      </w:pPr>
      <w:rPr>
        <w:rFonts w:hint="default"/>
        <w:lang w:val="ru-RU" w:eastAsia="ru-RU" w:bidi="ru-RU"/>
      </w:rPr>
    </w:lvl>
    <w:lvl w:ilvl="6" w:tplc="C26057F0">
      <w:numFmt w:val="bullet"/>
      <w:lvlText w:val="•"/>
      <w:lvlJc w:val="left"/>
      <w:pPr>
        <w:ind w:left="4436" w:hanging="144"/>
      </w:pPr>
      <w:rPr>
        <w:rFonts w:hint="default"/>
        <w:lang w:val="ru-RU" w:eastAsia="ru-RU" w:bidi="ru-RU"/>
      </w:rPr>
    </w:lvl>
    <w:lvl w:ilvl="7" w:tplc="1A3EFECA">
      <w:numFmt w:val="bullet"/>
      <w:lvlText w:val="•"/>
      <w:lvlJc w:val="left"/>
      <w:pPr>
        <w:ind w:left="5172" w:hanging="144"/>
      </w:pPr>
      <w:rPr>
        <w:rFonts w:hint="default"/>
        <w:lang w:val="ru-RU" w:eastAsia="ru-RU" w:bidi="ru-RU"/>
      </w:rPr>
    </w:lvl>
    <w:lvl w:ilvl="8" w:tplc="0FFCB73A">
      <w:numFmt w:val="bullet"/>
      <w:lvlText w:val="•"/>
      <w:lvlJc w:val="left"/>
      <w:pPr>
        <w:ind w:left="5908" w:hanging="14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0CFC"/>
    <w:rsid w:val="00017F56"/>
    <w:rsid w:val="0002543A"/>
    <w:rsid w:val="00044365"/>
    <w:rsid w:val="000936C1"/>
    <w:rsid w:val="00094F51"/>
    <w:rsid w:val="000E7904"/>
    <w:rsid w:val="000F3F03"/>
    <w:rsid w:val="00104743"/>
    <w:rsid w:val="0012103E"/>
    <w:rsid w:val="00122677"/>
    <w:rsid w:val="00162005"/>
    <w:rsid w:val="0017246C"/>
    <w:rsid w:val="001866E3"/>
    <w:rsid w:val="001C5A75"/>
    <w:rsid w:val="00204F1A"/>
    <w:rsid w:val="00212C24"/>
    <w:rsid w:val="002365DD"/>
    <w:rsid w:val="002367E1"/>
    <w:rsid w:val="00287129"/>
    <w:rsid w:val="0029580D"/>
    <w:rsid w:val="002A24F0"/>
    <w:rsid w:val="0032790A"/>
    <w:rsid w:val="00334069"/>
    <w:rsid w:val="003463CF"/>
    <w:rsid w:val="00383421"/>
    <w:rsid w:val="00390DF9"/>
    <w:rsid w:val="003A200D"/>
    <w:rsid w:val="00402BA1"/>
    <w:rsid w:val="0047475A"/>
    <w:rsid w:val="00474936"/>
    <w:rsid w:val="00487C8F"/>
    <w:rsid w:val="004933FC"/>
    <w:rsid w:val="004A2BBE"/>
    <w:rsid w:val="004A61B8"/>
    <w:rsid w:val="004B2437"/>
    <w:rsid w:val="004C24C8"/>
    <w:rsid w:val="004C389B"/>
    <w:rsid w:val="004D55F8"/>
    <w:rsid w:val="00525621"/>
    <w:rsid w:val="00554D0B"/>
    <w:rsid w:val="00562BBF"/>
    <w:rsid w:val="005761CB"/>
    <w:rsid w:val="005967EB"/>
    <w:rsid w:val="005A5051"/>
    <w:rsid w:val="005D1845"/>
    <w:rsid w:val="005F64B8"/>
    <w:rsid w:val="006141E5"/>
    <w:rsid w:val="00663A12"/>
    <w:rsid w:val="006A1D73"/>
    <w:rsid w:val="006A44F8"/>
    <w:rsid w:val="006E170A"/>
    <w:rsid w:val="00700395"/>
    <w:rsid w:val="007057B6"/>
    <w:rsid w:val="00723149"/>
    <w:rsid w:val="00777878"/>
    <w:rsid w:val="007867FB"/>
    <w:rsid w:val="0079348F"/>
    <w:rsid w:val="007B7883"/>
    <w:rsid w:val="007D2FEB"/>
    <w:rsid w:val="008112AE"/>
    <w:rsid w:val="00827490"/>
    <w:rsid w:val="00866C99"/>
    <w:rsid w:val="00876C48"/>
    <w:rsid w:val="008B2DBD"/>
    <w:rsid w:val="00941467"/>
    <w:rsid w:val="00987EB6"/>
    <w:rsid w:val="009A2616"/>
    <w:rsid w:val="009A57CE"/>
    <w:rsid w:val="009F4AF0"/>
    <w:rsid w:val="00A1761A"/>
    <w:rsid w:val="00A242BC"/>
    <w:rsid w:val="00A60CFC"/>
    <w:rsid w:val="00A83F2F"/>
    <w:rsid w:val="00AC0243"/>
    <w:rsid w:val="00AC5C76"/>
    <w:rsid w:val="00AE025A"/>
    <w:rsid w:val="00B35AA7"/>
    <w:rsid w:val="00B4184E"/>
    <w:rsid w:val="00B61F13"/>
    <w:rsid w:val="00B640A2"/>
    <w:rsid w:val="00B73CDA"/>
    <w:rsid w:val="00BB718C"/>
    <w:rsid w:val="00BC1DDA"/>
    <w:rsid w:val="00BD6EF3"/>
    <w:rsid w:val="00C03D50"/>
    <w:rsid w:val="00C1585C"/>
    <w:rsid w:val="00C4145F"/>
    <w:rsid w:val="00C87F21"/>
    <w:rsid w:val="00CA14C3"/>
    <w:rsid w:val="00CF761A"/>
    <w:rsid w:val="00D02176"/>
    <w:rsid w:val="00D213A7"/>
    <w:rsid w:val="00D63316"/>
    <w:rsid w:val="00D64C23"/>
    <w:rsid w:val="00DA7A8D"/>
    <w:rsid w:val="00DA7F0F"/>
    <w:rsid w:val="00DD4B82"/>
    <w:rsid w:val="00DF47A3"/>
    <w:rsid w:val="00E360B3"/>
    <w:rsid w:val="00E70045"/>
    <w:rsid w:val="00E74411"/>
    <w:rsid w:val="00EA7289"/>
    <w:rsid w:val="00EB2569"/>
    <w:rsid w:val="00F1057C"/>
    <w:rsid w:val="00F77314"/>
    <w:rsid w:val="00FA6376"/>
    <w:rsid w:val="00FB3696"/>
    <w:rsid w:val="00FD111B"/>
    <w:rsid w:val="00FD2C74"/>
    <w:rsid w:val="00FE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CFC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365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0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0CF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0CFC"/>
    <w:pPr>
      <w:ind w:left="106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0CFC"/>
    <w:pPr>
      <w:ind w:left="353" w:firstLine="566"/>
    </w:pPr>
  </w:style>
  <w:style w:type="paragraph" w:customStyle="1" w:styleId="TableParagraph">
    <w:name w:val="Table Paragraph"/>
    <w:basedOn w:val="a"/>
    <w:uiPriority w:val="1"/>
    <w:qFormat/>
    <w:rsid w:val="00A60CFC"/>
  </w:style>
  <w:style w:type="character" w:customStyle="1" w:styleId="20">
    <w:name w:val="Заголовок 2 Знак"/>
    <w:basedOn w:val="a0"/>
    <w:link w:val="2"/>
    <w:uiPriority w:val="9"/>
    <w:semiHidden/>
    <w:rsid w:val="00044365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a5">
    <w:name w:val="Таблицы (моноширинный)"/>
    <w:basedOn w:val="a"/>
    <w:next w:val="a"/>
    <w:rsid w:val="00044365"/>
    <w:pPr>
      <w:widowControl/>
      <w:adjustRightInd w:val="0"/>
      <w:jc w:val="both"/>
    </w:pPr>
    <w:rPr>
      <w:rFonts w:ascii="Courier New" w:hAnsi="Courier New" w:cs="Courier New"/>
      <w:sz w:val="20"/>
      <w:szCs w:val="20"/>
      <w:lang w:bidi="ar-SA"/>
    </w:rPr>
  </w:style>
  <w:style w:type="character" w:customStyle="1" w:styleId="a6">
    <w:name w:val="Цветовое выделение"/>
    <w:rsid w:val="00044365"/>
    <w:rPr>
      <w:b/>
      <w:bCs/>
      <w:color w:val="000080"/>
    </w:rPr>
  </w:style>
  <w:style w:type="paragraph" w:styleId="a7">
    <w:name w:val="Normal (Web)"/>
    <w:basedOn w:val="a"/>
    <w:rsid w:val="0004436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8">
    <w:name w:val="No Spacing"/>
    <w:uiPriority w:val="99"/>
    <w:qFormat/>
    <w:rsid w:val="0004436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443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36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rsid w:val="00827490"/>
    <w:pPr>
      <w:suppressAutoHyphens/>
      <w:autoSpaceDN/>
    </w:pPr>
    <w:rPr>
      <w:rFonts w:ascii="Courier New" w:eastAsia="Times New Roman" w:hAnsi="Courier New" w:cs="Courier New"/>
      <w:kern w:val="1"/>
      <w:sz w:val="20"/>
      <w:szCs w:val="20"/>
      <w:lang w:val="ru-RU" w:eastAsia="zh-CN"/>
    </w:rPr>
  </w:style>
  <w:style w:type="table" w:styleId="ab">
    <w:name w:val="Table Grid"/>
    <w:basedOn w:val="a1"/>
    <w:uiPriority w:val="59"/>
    <w:rsid w:val="008274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22</Pages>
  <Words>5604</Words>
  <Characters>31945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105</cp:revision>
  <cp:lastPrinted>2020-03-20T13:12:00Z</cp:lastPrinted>
  <dcterms:created xsi:type="dcterms:W3CDTF">2020-03-11T10:53:00Z</dcterms:created>
  <dcterms:modified xsi:type="dcterms:W3CDTF">2020-03-20T13:12:00Z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2020-03-11T00:00:00Z</vt:filetime>
  </property>
</Properties>
</file>