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EC364B">
        <w:rPr>
          <w:sz w:val="26"/>
          <w:szCs w:val="26"/>
        </w:rPr>
        <w:t>Консультант должен обладать следующими знаниями и умениями: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1) знанием государственного языка Российской Федерации (русского языка);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2) знаниями основ: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Конституции Российской Федерации;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</w:t>
      </w:r>
      <w:r w:rsidRPr="00EC364B">
        <w:rPr>
          <w:sz w:val="26"/>
          <w:szCs w:val="26"/>
        </w:rPr>
        <w:br/>
        <w:t>«О противодействии коррупции»;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Умения гражданского служащего, замещающего должность консультанта, должны включать: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1) общие умения: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умение мыслить стратегически (системно);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 xml:space="preserve">умение </w:t>
      </w:r>
      <w:proofErr w:type="gramStart"/>
      <w:r w:rsidRPr="00EC364B">
        <w:rPr>
          <w:sz w:val="26"/>
          <w:szCs w:val="26"/>
        </w:rPr>
        <w:t>планировать и рационально использовать</w:t>
      </w:r>
      <w:proofErr w:type="gramEnd"/>
      <w:r w:rsidRPr="00EC364B">
        <w:rPr>
          <w:sz w:val="26"/>
          <w:szCs w:val="26"/>
        </w:rPr>
        <w:t xml:space="preserve"> служебное время и достигать результата;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коммуникативные умения;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умение управлять изменениями;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2) управленческие умения:</w:t>
      </w:r>
    </w:p>
    <w:p w:rsidR="00EC364B" w:rsidRPr="00EC364B" w:rsidRDefault="00EC364B" w:rsidP="00EC364B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C364B">
        <w:rPr>
          <w:sz w:val="26"/>
          <w:szCs w:val="26"/>
        </w:rPr>
        <w:t>умение эффективно планировать, организовывать работу и контролировать ее выполнение.</w:t>
      </w:r>
    </w:p>
    <w:p w:rsidR="00CB5D84" w:rsidRPr="00EC364B" w:rsidRDefault="00CB5D84" w:rsidP="00EC36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B5D84" w:rsidRPr="00EC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22"/>
    <w:rsid w:val="00383122"/>
    <w:rsid w:val="00CB5D84"/>
    <w:rsid w:val="00E03AA6"/>
    <w:rsid w:val="00E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4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2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Димитриева</dc:creator>
  <cp:lastModifiedBy>Нина Димитриева</cp:lastModifiedBy>
  <cp:revision>2</cp:revision>
  <dcterms:created xsi:type="dcterms:W3CDTF">2019-01-17T06:28:00Z</dcterms:created>
  <dcterms:modified xsi:type="dcterms:W3CDTF">2019-01-17T06:28:00Z</dcterms:modified>
</cp:coreProperties>
</file>