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CA" w:rsidRDefault="00163FCA" w:rsidP="00163FCA">
      <w:pPr>
        <w:pStyle w:val="a3"/>
        <w:jc w:val="center"/>
      </w:pPr>
      <w:r>
        <w:rPr>
          <w:rStyle w:val="a4"/>
        </w:rPr>
        <w:t>Должностной регламент государственного гражданского служащего Чувашской Республики, замещающего должность государственной гражданской службы Чувашской Республики консультанта сектора информационных ресурсов Информационно-аналитического управления Администрации Главы Чувашской Республики</w:t>
      </w:r>
    </w:p>
    <w:p w:rsidR="005A73E6" w:rsidRDefault="005A73E6"/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</w:t>
      </w:r>
      <w:bookmarkStart w:id="0" w:name="_GoBack"/>
      <w:bookmarkEnd w:id="0"/>
      <w:r w:rsidRPr="00A3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олжностные обязанности консультанта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Консультант должен: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основные обязанности государственного гражданского служащего (далее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государственной гражданской службой (далее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Администрации Главы Чувашской Республики, утвержденный распоряжением Администрации от 17 марта 2011 г. № 86, и служебный распорядок.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Кроме того, исходя из задач и функций сектора, консультант: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Исполняет в пределах своей компетенции распоряжения и указания, поступившие от заведующего сектором, начальника Управления, за исключением неправомерных.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Участвует в информационном обеспечении деятельности Главы Чувашской Республики, Председателя Кабинета Министров Чувашской Республики, а также в установленном порядке – органов исполнительной власти Чувашской Республики.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3.2.3. Осуществляет информационную поддержку мероприятий, проводимых Главой Чувашской Республики, Кабинетом Министров Чувашской Республики, Администрацией.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Обеспечивает население достоверной информацией о деятельности Главы Чувашской Республики, Кабинета Министров Чувашской Республики через Портал органов власти Чувашской Республики в информационно-телекоммуникационной сети «Интернет» (далее – Портал органов власти Чувашской Республики);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Обеспечивает обработку и ввод данных в информационные массивы Портала органов власти Чувашской Республики, осуществляет их корректировку, запуск программ и контролирует их работу.          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Обеспечивает выпуск ежедневной ленты новостей на </w:t>
      </w:r>
      <w:proofErr w:type="gramStart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власти Чувашской Республики на основе информации, полученной от органов государственной власти и местного самоуправления, предприятий Чувашской Республики, средств массовой информации и иных источников.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Проводит анализ и мониторинг работы с информационными ресурсами органов исполнительной власти и органов местного самоуправления Чувашской Республики.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Осуществляет подведение </w:t>
      </w:r>
      <w:proofErr w:type="gramStart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 рейтинга сайтов органов исполнительной власти</w:t>
      </w:r>
      <w:proofErr w:type="gramEnd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и органов местного самоуправления.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Проводит консультации для информационных служб органов исполнительной власти Чувашской Республики и органов местного самоуправления по вопросам информационного наполнения Портала органов власти Чувашской Республики.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Обеспечивает своевременное официальное опубликование законов Чувашской Республики, указов, распоряжений Главы Чувашской Республики, постановлений и распоряжений Кабинета Министров Чувашской Республики на </w:t>
      </w:r>
      <w:proofErr w:type="gramStart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власти Чувашской Республики;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Обеспечивает своевременное официальное опубликование законов Чувашской Республики, указов Главы Чувашской Республики, постановлений Кабинета Министров Чувашской Республики на «</w:t>
      </w:r>
      <w:proofErr w:type="gramStart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правовой информации» (www.pravo.gov.ru);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3.2.12. Размещает на </w:t>
      </w:r>
      <w:proofErr w:type="gramStart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Чувашской Республики в информационно-телекоммуникационной сети «Интернет» проекты законов Чувашской Республики, указов, распоряжений Главы Чувашской Республики, постановлений и распоряжений Кабинета Министров Чувашской Республики, распоряжений Администрации, подготовленные структурными подразделениями Администрации;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 Вносит предложения в области информационного обеспечения деятельности органов исполнительной власти Чувашской Республики, применения современных информационных технологий и программно-технических комплексов.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3.2.14. Оказывает организационную и методическую помощь работникам Администрации, органов государственной власти Чувашской Республики, органов </w:t>
      </w: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самоуправления, общественным организациям, средствам массовой информации по вопросам, отнесенным к компетенции сектора.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3.2.15. Комплектует, обрабатывает, </w:t>
      </w:r>
      <w:proofErr w:type="gramStart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и использует</w:t>
      </w:r>
      <w:proofErr w:type="gramEnd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в том числе электронные, созданные в результате деятельности сектора.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3.2.16. </w:t>
      </w:r>
      <w:proofErr w:type="gramStart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обязанности</w:t>
      </w:r>
      <w:proofErr w:type="gramEnd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компетенции сектора.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</w:t>
      </w:r>
      <w:proofErr w:type="gramStart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A3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прямых поручений от Главы Чувашской Республики, Председателя Кабинета Министров Чувашской Республики, Руководителя Администрации, начальника Управления должен приступить к их выполнению, поставив в известность заведующего сектором.</w:t>
      </w:r>
    </w:p>
    <w:p w:rsidR="00A352F6" w:rsidRPr="00A352F6" w:rsidRDefault="00A352F6" w:rsidP="00A352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52F6" w:rsidRDefault="00A352F6"/>
    <w:sectPr w:rsidR="00A3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CF"/>
    <w:rsid w:val="00163FCA"/>
    <w:rsid w:val="002258CF"/>
    <w:rsid w:val="005A73E6"/>
    <w:rsid w:val="00A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Димитриева</dc:creator>
  <cp:keywords/>
  <dc:description/>
  <cp:lastModifiedBy>Нина Димитриева</cp:lastModifiedBy>
  <cp:revision>3</cp:revision>
  <dcterms:created xsi:type="dcterms:W3CDTF">2019-01-17T12:44:00Z</dcterms:created>
  <dcterms:modified xsi:type="dcterms:W3CDTF">2019-01-17T12:45:00Z</dcterms:modified>
</cp:coreProperties>
</file>