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22" w:rsidRDefault="008C0522" w:rsidP="008C0522">
      <w:pPr>
        <w:ind w:firstLine="540"/>
        <w:jc w:val="both"/>
        <w:rPr>
          <w:sz w:val="26"/>
          <w:szCs w:val="26"/>
        </w:rPr>
      </w:pPr>
    </w:p>
    <w:p w:rsidR="008C0522" w:rsidRPr="00D546D2" w:rsidRDefault="008C0522" w:rsidP="008C0522"/>
    <w:tbl>
      <w:tblPr>
        <w:tblW w:w="97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800"/>
        <w:gridCol w:w="4140"/>
      </w:tblGrid>
      <w:tr w:rsidR="008C0522" w:rsidRPr="00D546D2" w:rsidTr="009A642D">
        <w:tc>
          <w:tcPr>
            <w:tcW w:w="3828" w:type="dxa"/>
            <w:shd w:val="clear" w:color="auto" w:fill="auto"/>
          </w:tcPr>
          <w:p w:rsidR="008C0522" w:rsidRPr="00D546D2" w:rsidRDefault="008C0522" w:rsidP="009A642D">
            <w:pPr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 w:rsidRPr="00D546D2"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Чёваш</w:t>
            </w:r>
            <w:proofErr w:type="spellEnd"/>
            <w:r w:rsidRPr="00D546D2"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 xml:space="preserve"> Республики</w:t>
            </w:r>
          </w:p>
          <w:p w:rsidR="008C0522" w:rsidRPr="00D546D2" w:rsidRDefault="008C0522" w:rsidP="009A642D">
            <w:pPr>
              <w:suppressAutoHyphens/>
              <w:spacing w:line="360" w:lineRule="auto"/>
              <w:ind w:right="-108"/>
              <w:jc w:val="center"/>
              <w:rPr>
                <w:lang w:eastAsia="zh-CN"/>
              </w:rPr>
            </w:pPr>
            <w:proofErr w:type="spellStart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Елч</w:t>
            </w:r>
            <w:proofErr w:type="gramStart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.к</w:t>
            </w:r>
            <w:proofErr w:type="spellEnd"/>
            <w:proofErr w:type="gramEnd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 район.</w:t>
            </w:r>
          </w:p>
          <w:p w:rsidR="008C0522" w:rsidRPr="00D546D2" w:rsidRDefault="008C0522" w:rsidP="009A642D">
            <w:pPr>
              <w:suppressAutoHyphens/>
              <w:ind w:right="-108"/>
              <w:jc w:val="center"/>
              <w:rPr>
                <w:lang w:eastAsia="zh-CN"/>
              </w:rPr>
            </w:pPr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+</w:t>
            </w:r>
            <w:proofErr w:type="spellStart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ир.кл</w:t>
            </w:r>
            <w:proofErr w:type="spellEnd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. </w:t>
            </w:r>
            <w:proofErr w:type="spellStart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Шёхаль</w:t>
            </w:r>
            <w:proofErr w:type="spellEnd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 ял </w:t>
            </w:r>
            <w:proofErr w:type="spellStart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поселений</w:t>
            </w:r>
            <w:proofErr w:type="gramStart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.н</w:t>
            </w:r>
            <w:proofErr w:type="spellEnd"/>
            <w:proofErr w:type="gramEnd"/>
          </w:p>
          <w:p w:rsidR="008C0522" w:rsidRPr="00D546D2" w:rsidRDefault="008C0522" w:rsidP="009A642D">
            <w:pPr>
              <w:suppressAutoHyphens/>
              <w:spacing w:line="360" w:lineRule="auto"/>
              <w:ind w:right="-108"/>
              <w:jc w:val="center"/>
              <w:rPr>
                <w:lang w:eastAsia="zh-CN"/>
              </w:rPr>
            </w:pPr>
            <w:proofErr w:type="spellStart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Депутатсен</w:t>
            </w:r>
            <w:proofErr w:type="spellEnd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 </w:t>
            </w:r>
            <w:proofErr w:type="spellStart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пухёв</w:t>
            </w:r>
            <w:proofErr w:type="spellEnd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.</w:t>
            </w:r>
          </w:p>
          <w:p w:rsidR="008C0522" w:rsidRPr="00D546D2" w:rsidRDefault="008C0522" w:rsidP="009A642D">
            <w:pPr>
              <w:suppressAutoHyphens/>
              <w:spacing w:line="360" w:lineRule="auto"/>
              <w:ind w:right="-108"/>
              <w:jc w:val="center"/>
              <w:rPr>
                <w:rFonts w:ascii="Arial Cyr Chuv" w:hAnsi="Arial Cyr Chuv" w:cs="Arial Cyr Chuv"/>
                <w:b/>
                <w:bCs/>
                <w:lang w:eastAsia="zh-CN"/>
              </w:rPr>
            </w:pPr>
          </w:p>
          <w:p w:rsidR="008C0522" w:rsidRDefault="008C0522" w:rsidP="009A642D">
            <w:pPr>
              <w:suppressAutoHyphens/>
              <w:spacing w:line="360" w:lineRule="auto"/>
              <w:ind w:right="-108"/>
              <w:jc w:val="center"/>
              <w:rPr>
                <w:lang w:eastAsia="zh-CN"/>
              </w:rPr>
            </w:pPr>
            <w:r w:rsidRPr="00D546D2">
              <w:rPr>
                <w:rFonts w:ascii="Arial Cyr Chuv" w:hAnsi="Arial Cyr Chuv" w:cs="Arial Cyr Chuv"/>
                <w:b/>
                <w:lang w:eastAsia="zh-CN"/>
              </w:rPr>
              <w:t>ЙЫШЁНУ</w:t>
            </w:r>
          </w:p>
          <w:p w:rsidR="008C0522" w:rsidRPr="00D546D2" w:rsidRDefault="008C0522" w:rsidP="009A642D">
            <w:pPr>
              <w:suppressAutoHyphens/>
              <w:spacing w:line="360" w:lineRule="auto"/>
              <w:ind w:right="-108"/>
              <w:jc w:val="center"/>
              <w:rPr>
                <w:lang w:eastAsia="zh-CN"/>
              </w:rPr>
            </w:pPr>
            <w:r w:rsidRPr="00D546D2">
              <w:rPr>
                <w:rFonts w:ascii="Arial Cyr Chuv" w:hAnsi="Arial Cyr Chuv" w:cs="Arial Cyr Chuv"/>
                <w:lang w:eastAsia="zh-CN"/>
              </w:rPr>
              <w:t xml:space="preserve">2019 =? 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октябр</w:t>
            </w:r>
            <w:r>
              <w:rPr>
                <w:rFonts w:ascii="Arial" w:hAnsi="Arial" w:cs="Arial"/>
                <w:lang w:eastAsia="zh-CN"/>
              </w:rPr>
              <w:t>ē</w:t>
            </w:r>
            <w:r>
              <w:rPr>
                <w:rFonts w:ascii="Arial Cyr Chuv" w:hAnsi="Arial Cyr Chuv" w:cs="Arial Cyr Chuv"/>
                <w:lang w:eastAsia="zh-CN"/>
              </w:rPr>
              <w:t>н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 xml:space="preserve"> 29</w:t>
            </w:r>
            <w:r w:rsidRPr="00D546D2">
              <w:rPr>
                <w:rFonts w:ascii="Arial Cyr Chuv" w:hAnsi="Arial Cyr Chuv" w:cs="Arial Cyr Chuv"/>
                <w:lang w:eastAsia="zh-CN"/>
              </w:rPr>
              <w:t>-м.ш. №</w:t>
            </w:r>
            <w:r w:rsidRPr="00393E7B">
              <w:rPr>
                <w:lang w:eastAsia="zh-CN"/>
              </w:rPr>
              <w:t>48</w:t>
            </w:r>
            <w:r>
              <w:rPr>
                <w:lang w:eastAsia="zh-CN"/>
              </w:rPr>
              <w:t>/</w:t>
            </w:r>
            <w:r w:rsidRPr="00393E7B">
              <w:rPr>
                <w:lang w:eastAsia="zh-CN"/>
              </w:rPr>
              <w:t>1</w:t>
            </w:r>
          </w:p>
          <w:p w:rsidR="008C0522" w:rsidRPr="00D546D2" w:rsidRDefault="008C0522" w:rsidP="009A642D">
            <w:pPr>
              <w:suppressAutoHyphens/>
              <w:ind w:right="-108"/>
              <w:jc w:val="center"/>
              <w:rPr>
                <w:rFonts w:ascii="Arial Cyr Chuv" w:hAnsi="Arial Cyr Chuv" w:cs="Arial Cyr Chuv"/>
                <w:lang w:eastAsia="zh-CN"/>
              </w:rPr>
            </w:pPr>
          </w:p>
          <w:p w:rsidR="008C0522" w:rsidRPr="00D546D2" w:rsidRDefault="008C0522" w:rsidP="009A642D">
            <w:pPr>
              <w:suppressAutoHyphens/>
              <w:ind w:right="-108"/>
              <w:jc w:val="center"/>
              <w:rPr>
                <w:lang w:eastAsia="zh-CN"/>
              </w:rPr>
            </w:pPr>
            <w:r w:rsidRPr="00D546D2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+</w:t>
            </w:r>
            <w:proofErr w:type="spellStart"/>
            <w:r w:rsidRPr="00D546D2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ир.кл</w:t>
            </w:r>
            <w:proofErr w:type="spellEnd"/>
            <w:r w:rsidRPr="00D546D2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D546D2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Шёхаль</w:t>
            </w:r>
            <w:proofErr w:type="spellEnd"/>
            <w:r w:rsidRPr="00D546D2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546D2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ял.</w:t>
            </w:r>
          </w:p>
        </w:tc>
        <w:tc>
          <w:tcPr>
            <w:tcW w:w="1800" w:type="dxa"/>
            <w:shd w:val="clear" w:color="auto" w:fill="auto"/>
          </w:tcPr>
          <w:p w:rsidR="008C0522" w:rsidRPr="00D546D2" w:rsidRDefault="008C0522" w:rsidP="009A642D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lang w:eastAsia="zh-CN"/>
              </w:rPr>
            </w:pPr>
            <w:r>
              <w:rPr>
                <w:rFonts w:ascii="Arial Cyr Chuv" w:hAnsi="Arial Cyr Chuv" w:cs="Arial Cyr Chuv"/>
                <w:noProof/>
                <w:color w:val="000080"/>
              </w:rPr>
              <w:drawing>
                <wp:inline distT="0" distB="0" distL="0" distR="0" wp14:anchorId="28B5FA6B" wp14:editId="6854958A">
                  <wp:extent cx="609600" cy="533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18" r="-17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8C0522" w:rsidRPr="00D546D2" w:rsidRDefault="008C0522" w:rsidP="009A642D">
            <w:pPr>
              <w:suppressAutoHyphens/>
              <w:ind w:right="-108"/>
              <w:jc w:val="center"/>
              <w:rPr>
                <w:lang w:eastAsia="zh-CN"/>
              </w:rPr>
            </w:pPr>
            <w:r w:rsidRPr="00D546D2"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Чувашская  Республика</w:t>
            </w:r>
          </w:p>
          <w:p w:rsidR="008C0522" w:rsidRPr="00D546D2" w:rsidRDefault="008C0522" w:rsidP="009A642D">
            <w:pPr>
              <w:suppressAutoHyphens/>
              <w:spacing w:line="360" w:lineRule="auto"/>
              <w:ind w:right="-108"/>
              <w:jc w:val="center"/>
              <w:rPr>
                <w:lang w:eastAsia="zh-CN"/>
              </w:rPr>
            </w:pPr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Яльчикский район</w:t>
            </w:r>
          </w:p>
          <w:p w:rsidR="008C0522" w:rsidRPr="00D546D2" w:rsidRDefault="008C0522" w:rsidP="009A642D">
            <w:pPr>
              <w:suppressAutoHyphens/>
              <w:ind w:right="-108"/>
              <w:jc w:val="center"/>
              <w:rPr>
                <w:lang w:eastAsia="zh-CN"/>
              </w:rPr>
            </w:pPr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Собрание депутатов</w:t>
            </w:r>
          </w:p>
          <w:p w:rsidR="008C0522" w:rsidRPr="00D546D2" w:rsidRDefault="008C0522" w:rsidP="009A642D">
            <w:pPr>
              <w:suppressAutoHyphens/>
              <w:spacing w:line="360" w:lineRule="auto"/>
              <w:ind w:right="-108"/>
              <w:jc w:val="center"/>
              <w:rPr>
                <w:lang w:eastAsia="zh-CN"/>
              </w:rPr>
            </w:pPr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Кильдюшевского</w:t>
            </w:r>
          </w:p>
          <w:p w:rsidR="008C0522" w:rsidRPr="00D546D2" w:rsidRDefault="008C0522" w:rsidP="009A642D">
            <w:pPr>
              <w:suppressAutoHyphens/>
              <w:spacing w:line="360" w:lineRule="auto"/>
              <w:ind w:right="-108"/>
              <w:jc w:val="center"/>
              <w:rPr>
                <w:lang w:eastAsia="zh-CN"/>
              </w:rPr>
            </w:pPr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сельского поселения</w:t>
            </w:r>
          </w:p>
          <w:p w:rsidR="008C0522" w:rsidRDefault="008C0522" w:rsidP="009A642D">
            <w:pPr>
              <w:keepNext/>
              <w:tabs>
                <w:tab w:val="num" w:pos="0"/>
              </w:tabs>
              <w:suppressAutoHyphens/>
              <w:spacing w:line="360" w:lineRule="auto"/>
              <w:ind w:right="-108"/>
              <w:jc w:val="center"/>
              <w:outlineLvl w:val="0"/>
              <w:rPr>
                <w:rFonts w:ascii="Arial Cyr Chuv" w:hAnsi="Arial Cyr Chuv" w:cs="Arial Cyr Chuv"/>
                <w:b/>
                <w:lang w:eastAsia="zh-CN"/>
              </w:rPr>
            </w:pPr>
          </w:p>
          <w:p w:rsidR="008C0522" w:rsidRPr="00D546D2" w:rsidRDefault="008C0522" w:rsidP="009A642D">
            <w:pPr>
              <w:keepNext/>
              <w:tabs>
                <w:tab w:val="num" w:pos="0"/>
              </w:tabs>
              <w:suppressAutoHyphens/>
              <w:spacing w:line="360" w:lineRule="auto"/>
              <w:ind w:right="-108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D546D2">
              <w:rPr>
                <w:rFonts w:ascii="Arial Cyr Chuv" w:hAnsi="Arial Cyr Chuv" w:cs="Arial Cyr Chuv"/>
                <w:b/>
                <w:lang w:eastAsia="zh-CN"/>
              </w:rPr>
              <w:t>РЕШЕНИЕ</w:t>
            </w:r>
          </w:p>
          <w:p w:rsidR="008C0522" w:rsidRPr="00D546D2" w:rsidRDefault="008C0522" w:rsidP="009A642D">
            <w:pPr>
              <w:tabs>
                <w:tab w:val="left" w:pos="3612"/>
              </w:tabs>
              <w:suppressAutoHyphens/>
              <w:ind w:right="72"/>
              <w:jc w:val="center"/>
              <w:rPr>
                <w:lang w:eastAsia="zh-CN"/>
              </w:rPr>
            </w:pPr>
            <w:r w:rsidRPr="00D546D2">
              <w:rPr>
                <w:lang w:eastAsia="zh-CN"/>
              </w:rPr>
              <w:t>«</w:t>
            </w:r>
            <w:r>
              <w:rPr>
                <w:lang w:eastAsia="zh-CN"/>
              </w:rPr>
              <w:t>29</w:t>
            </w:r>
            <w:r w:rsidRPr="00D546D2">
              <w:rPr>
                <w:lang w:eastAsia="zh-CN"/>
              </w:rPr>
              <w:t>»</w:t>
            </w:r>
            <w:r>
              <w:rPr>
                <w:lang w:eastAsia="zh-CN"/>
              </w:rPr>
              <w:t xml:space="preserve">  октября </w:t>
            </w:r>
            <w:r w:rsidRPr="00D546D2">
              <w:rPr>
                <w:lang w:eastAsia="zh-CN"/>
              </w:rPr>
              <w:t xml:space="preserve"> 2019 г  №</w:t>
            </w:r>
            <w:r>
              <w:rPr>
                <w:lang w:eastAsia="zh-CN"/>
              </w:rPr>
              <w:t>48/1</w:t>
            </w:r>
            <w:r w:rsidRPr="00D546D2">
              <w:rPr>
                <w:lang w:eastAsia="zh-CN"/>
              </w:rPr>
              <w:t xml:space="preserve"> </w:t>
            </w:r>
          </w:p>
          <w:p w:rsidR="008C0522" w:rsidRPr="00D546D2" w:rsidRDefault="008C0522" w:rsidP="009A642D">
            <w:pPr>
              <w:suppressAutoHyphens/>
              <w:ind w:right="-108"/>
              <w:jc w:val="center"/>
              <w:rPr>
                <w:rFonts w:ascii="Arial Cyr Chuv" w:hAnsi="Arial Cyr Chuv" w:cs="Arial Cyr Chuv"/>
                <w:lang w:eastAsia="zh-CN"/>
              </w:rPr>
            </w:pPr>
          </w:p>
          <w:p w:rsidR="008C0522" w:rsidRPr="00D546D2" w:rsidRDefault="008C0522" w:rsidP="009A642D">
            <w:pPr>
              <w:suppressAutoHyphens/>
              <w:ind w:right="-108"/>
              <w:jc w:val="center"/>
              <w:rPr>
                <w:lang w:eastAsia="zh-CN"/>
              </w:rPr>
            </w:pPr>
            <w:r w:rsidRPr="00D546D2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деревня Кильдюшево</w:t>
            </w:r>
          </w:p>
        </w:tc>
      </w:tr>
    </w:tbl>
    <w:p w:rsidR="008C0522" w:rsidRPr="00D546D2" w:rsidRDefault="008C0522" w:rsidP="008C0522">
      <w:pPr>
        <w:rPr>
          <w:vanish/>
        </w:rPr>
      </w:pPr>
    </w:p>
    <w:tbl>
      <w:tblPr>
        <w:tblpPr w:leftFromText="180" w:rightFromText="180" w:vertAnchor="page" w:horzAnchor="margin" w:tblpY="1440"/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4140"/>
      </w:tblGrid>
      <w:tr w:rsidR="008C0522" w:rsidRPr="00D546D2" w:rsidTr="009A642D">
        <w:tc>
          <w:tcPr>
            <w:tcW w:w="3960" w:type="dxa"/>
          </w:tcPr>
          <w:p w:rsidR="008C0522" w:rsidRPr="00D546D2" w:rsidRDefault="008C0522" w:rsidP="009A642D">
            <w:pPr>
              <w:ind w:left="-108"/>
              <w:jc w:val="center"/>
              <w:rPr>
                <w:rFonts w:ascii="Times New Roman Chuv" w:hAnsi="Times New Roman Chuv"/>
                <w:sz w:val="18"/>
                <w:szCs w:val="18"/>
              </w:rPr>
            </w:pPr>
          </w:p>
        </w:tc>
        <w:tc>
          <w:tcPr>
            <w:tcW w:w="1440" w:type="dxa"/>
          </w:tcPr>
          <w:p w:rsidR="008C0522" w:rsidRPr="00D546D2" w:rsidRDefault="008C0522" w:rsidP="009A642D">
            <w:pPr>
              <w:ind w:left="-108"/>
              <w:jc w:val="center"/>
            </w:pPr>
          </w:p>
        </w:tc>
        <w:tc>
          <w:tcPr>
            <w:tcW w:w="4140" w:type="dxa"/>
          </w:tcPr>
          <w:p w:rsidR="008C0522" w:rsidRPr="00D546D2" w:rsidRDefault="008C0522" w:rsidP="009A642D">
            <w:pPr>
              <w:ind w:left="-108"/>
              <w:jc w:val="center"/>
              <w:rPr>
                <w:rFonts w:ascii="Times New Roman Chuv" w:hAnsi="Times New Roman Chuv"/>
                <w:sz w:val="18"/>
                <w:szCs w:val="18"/>
              </w:rPr>
            </w:pPr>
          </w:p>
        </w:tc>
      </w:tr>
    </w:tbl>
    <w:p w:rsidR="008C0522" w:rsidRPr="00D546D2" w:rsidRDefault="008C0522" w:rsidP="008C0522">
      <w:pPr>
        <w:jc w:val="both"/>
        <w:rPr>
          <w:sz w:val="26"/>
          <w:szCs w:val="26"/>
        </w:rPr>
      </w:pPr>
    </w:p>
    <w:p w:rsidR="008C0522" w:rsidRDefault="008C0522" w:rsidP="008C0522">
      <w:pPr>
        <w:rPr>
          <w:sz w:val="26"/>
          <w:szCs w:val="26"/>
        </w:rPr>
      </w:pPr>
    </w:p>
    <w:p w:rsidR="008C0522" w:rsidRDefault="008C0522" w:rsidP="008C0522">
      <w:pPr>
        <w:rPr>
          <w:sz w:val="26"/>
          <w:szCs w:val="26"/>
        </w:rPr>
      </w:pPr>
    </w:p>
    <w:p w:rsidR="008C0522" w:rsidRDefault="008C0522" w:rsidP="008C0522">
      <w:pPr>
        <w:jc w:val="right"/>
        <w:rPr>
          <w:sz w:val="26"/>
          <w:szCs w:val="26"/>
        </w:rPr>
      </w:pPr>
    </w:p>
    <w:p w:rsidR="008C0522" w:rsidRPr="001A18DC" w:rsidRDefault="008C0522" w:rsidP="008C0522">
      <w:pPr>
        <w:jc w:val="both"/>
        <w:rPr>
          <w:sz w:val="26"/>
          <w:szCs w:val="26"/>
        </w:rPr>
      </w:pPr>
    </w:p>
    <w:p w:rsidR="008C0522" w:rsidRPr="001A18DC" w:rsidRDefault="008C0522" w:rsidP="008C0522">
      <w:pPr>
        <w:jc w:val="both"/>
        <w:rPr>
          <w:sz w:val="26"/>
          <w:szCs w:val="26"/>
        </w:rPr>
      </w:pPr>
    </w:p>
    <w:p w:rsidR="008C0522" w:rsidRPr="001A18DC" w:rsidRDefault="008C0522" w:rsidP="008C0522">
      <w:pPr>
        <w:rPr>
          <w:sz w:val="26"/>
          <w:szCs w:val="26"/>
        </w:rPr>
      </w:pPr>
      <w:r w:rsidRPr="001A18DC">
        <w:rPr>
          <w:sz w:val="26"/>
          <w:szCs w:val="26"/>
        </w:rPr>
        <w:t xml:space="preserve">О внесении изменений </w:t>
      </w:r>
    </w:p>
    <w:p w:rsidR="008C0522" w:rsidRPr="001A18DC" w:rsidRDefault="008C0522" w:rsidP="008C0522">
      <w:pPr>
        <w:rPr>
          <w:sz w:val="26"/>
          <w:szCs w:val="26"/>
        </w:rPr>
      </w:pPr>
      <w:r w:rsidRPr="001A18DC">
        <w:rPr>
          <w:sz w:val="26"/>
          <w:szCs w:val="26"/>
        </w:rPr>
        <w:t xml:space="preserve">в Устав </w:t>
      </w:r>
      <w:r>
        <w:rPr>
          <w:sz w:val="26"/>
          <w:szCs w:val="26"/>
        </w:rPr>
        <w:t xml:space="preserve">Кильдюшевского </w:t>
      </w:r>
      <w:proofErr w:type="gramStart"/>
      <w:r>
        <w:rPr>
          <w:sz w:val="26"/>
          <w:szCs w:val="26"/>
        </w:rPr>
        <w:t>сельского</w:t>
      </w:r>
      <w:proofErr w:type="gramEnd"/>
      <w:r w:rsidRPr="001A18DC">
        <w:rPr>
          <w:sz w:val="26"/>
          <w:szCs w:val="26"/>
        </w:rPr>
        <w:t xml:space="preserve"> </w:t>
      </w:r>
    </w:p>
    <w:p w:rsidR="008C0522" w:rsidRPr="001A18DC" w:rsidRDefault="008C0522" w:rsidP="008C0522">
      <w:pPr>
        <w:rPr>
          <w:sz w:val="26"/>
          <w:szCs w:val="26"/>
        </w:rPr>
      </w:pPr>
      <w:r w:rsidRPr="001A18DC">
        <w:rPr>
          <w:sz w:val="26"/>
          <w:szCs w:val="26"/>
        </w:rPr>
        <w:t xml:space="preserve">поселения Яльчикского района </w:t>
      </w:r>
    </w:p>
    <w:p w:rsidR="008C0522" w:rsidRPr="001A18DC" w:rsidRDefault="008C0522" w:rsidP="008C0522">
      <w:pPr>
        <w:rPr>
          <w:sz w:val="26"/>
          <w:szCs w:val="26"/>
        </w:rPr>
      </w:pPr>
      <w:r w:rsidRPr="001A18DC">
        <w:rPr>
          <w:sz w:val="26"/>
          <w:szCs w:val="26"/>
        </w:rPr>
        <w:t>Чувашской Республики</w:t>
      </w:r>
    </w:p>
    <w:p w:rsidR="008C0522" w:rsidRPr="001A18DC" w:rsidRDefault="008C0522" w:rsidP="008C0522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8C0522" w:rsidRDefault="008C0522" w:rsidP="008C0522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8C0522" w:rsidRDefault="008C0522" w:rsidP="008C0522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8C0522" w:rsidRDefault="008C0522" w:rsidP="008C0522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8C0522" w:rsidRDefault="008C0522" w:rsidP="008C0522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Закона  Чувашской Республики от 18 октября 2004 г. № 19 «Об организации местного самоуправления в Чувашской Республике» и в целях приведения Устава Кильдюшевского сельского поселения Яльчикского района Чувашской Республики в соответствие с действующим законодательством, Собрание депутатов Кильдюшевского сельского поселения  Яльчикского района Чувашской</w:t>
      </w:r>
      <w:proofErr w:type="gramEnd"/>
      <w:r>
        <w:rPr>
          <w:rFonts w:ascii="Times New Roman" w:hAnsi="Times New Roman"/>
          <w:sz w:val="26"/>
          <w:szCs w:val="26"/>
        </w:rPr>
        <w:t xml:space="preserve"> Республики</w:t>
      </w:r>
      <w:r>
        <w:rPr>
          <w:rFonts w:ascii="Times New Roman" w:hAnsi="Times New Roman"/>
          <w:b/>
          <w:sz w:val="26"/>
          <w:szCs w:val="26"/>
        </w:rPr>
        <w:t xml:space="preserve">   РЕШИЛО:</w:t>
      </w:r>
    </w:p>
    <w:p w:rsidR="008C0522" w:rsidRDefault="008C0522" w:rsidP="008C0522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8C0522" w:rsidRPr="002C6750" w:rsidRDefault="008C0522" w:rsidP="008C0522">
      <w:pPr>
        <w:pStyle w:val="a3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1A18DC">
        <w:rPr>
          <w:sz w:val="26"/>
          <w:szCs w:val="26"/>
        </w:rPr>
        <w:t>1.</w:t>
      </w:r>
      <w:r w:rsidRPr="002C6750">
        <w:rPr>
          <w:color w:val="000000"/>
          <w:sz w:val="26"/>
          <w:szCs w:val="26"/>
        </w:rPr>
        <w:t xml:space="preserve"> </w:t>
      </w:r>
      <w:proofErr w:type="gramStart"/>
      <w:r w:rsidRPr="002C6750">
        <w:rPr>
          <w:color w:val="000000"/>
          <w:sz w:val="26"/>
          <w:szCs w:val="26"/>
        </w:rPr>
        <w:t xml:space="preserve">Внести в Устав Кильдюшевского сельского поселения Яльчикского района Чувашской Республики, принятый решением Собрания депутатов Кильдюшевского сельского поселения </w:t>
      </w:r>
      <w:r>
        <w:rPr>
          <w:color w:val="000000"/>
          <w:sz w:val="26"/>
          <w:szCs w:val="26"/>
        </w:rPr>
        <w:t xml:space="preserve">Яльчикского района </w:t>
      </w:r>
      <w:r w:rsidRPr="002C6750">
        <w:rPr>
          <w:color w:val="000000"/>
          <w:sz w:val="26"/>
          <w:szCs w:val="26"/>
        </w:rPr>
        <w:t>Чувашской Республики от 09 декабря 2013 года № 27/5 (с изменениями от 03 декабря 2014 года № 37/1, от 26 июня 2015 года № 45/1, от 27 июля 2016 года № 7/1, от 10 октября 2017 года №18/1, от 07</w:t>
      </w:r>
      <w:proofErr w:type="gramEnd"/>
      <w:r w:rsidRPr="002C6750">
        <w:rPr>
          <w:color w:val="000000"/>
          <w:sz w:val="26"/>
          <w:szCs w:val="26"/>
        </w:rPr>
        <w:t xml:space="preserve"> августа 2018 года №32/1</w:t>
      </w:r>
      <w:r>
        <w:rPr>
          <w:color w:val="000000"/>
          <w:sz w:val="26"/>
          <w:szCs w:val="26"/>
        </w:rPr>
        <w:t>, от 28 марта 2019 года №39/1</w:t>
      </w:r>
      <w:r w:rsidRPr="002C6750">
        <w:rPr>
          <w:color w:val="000000"/>
          <w:sz w:val="26"/>
          <w:szCs w:val="26"/>
        </w:rPr>
        <w:t>) следующие изменения:</w:t>
      </w:r>
    </w:p>
    <w:p w:rsidR="008C0522" w:rsidRDefault="008C0522" w:rsidP="008C052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en-US"/>
        </w:rPr>
      </w:pPr>
    </w:p>
    <w:p w:rsidR="008C0522" w:rsidRDefault="008C0522" w:rsidP="008C052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1)</w:t>
      </w:r>
      <w:r>
        <w:rPr>
          <w:sz w:val="26"/>
          <w:szCs w:val="26"/>
          <w:lang w:eastAsia="en-US"/>
        </w:rPr>
        <w:t xml:space="preserve">  </w:t>
      </w:r>
      <w:hyperlink r:id="rId6" w:history="1">
        <w:r w:rsidRPr="002B4BC9">
          <w:rPr>
            <w:rStyle w:val="a6"/>
            <w:b/>
            <w:i/>
            <w:color w:val="000000"/>
            <w:sz w:val="26"/>
            <w:szCs w:val="26"/>
            <w:lang w:eastAsia="en-US"/>
          </w:rPr>
          <w:t xml:space="preserve">пункт 23 части </w:t>
        </w:r>
      </w:hyperlink>
      <w:r>
        <w:rPr>
          <w:b/>
          <w:i/>
        </w:rPr>
        <w:t xml:space="preserve">1 статьи 6 </w:t>
      </w:r>
      <w:r>
        <w:rPr>
          <w:b/>
          <w:i/>
          <w:sz w:val="26"/>
          <w:szCs w:val="26"/>
          <w:lang w:eastAsia="en-US"/>
        </w:rPr>
        <w:t>после слов</w:t>
      </w:r>
      <w:r>
        <w:rPr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«территории, выдача»</w:t>
      </w:r>
      <w:r>
        <w:rPr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  <w:lang w:eastAsia="en-US"/>
        </w:rPr>
        <w:t>дополнить словами</w:t>
      </w:r>
      <w:r>
        <w:rPr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«градостроительного плана земельного участка, расположенного в границах поселения, выдача»;</w:t>
      </w:r>
    </w:p>
    <w:p w:rsidR="008C0522" w:rsidRDefault="008C0522" w:rsidP="008C0522">
      <w:pPr>
        <w:ind w:firstLine="540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пункт 5 </w:t>
      </w:r>
      <w:r>
        <w:rPr>
          <w:b/>
          <w:i/>
          <w:color w:val="000000"/>
          <w:sz w:val="26"/>
          <w:szCs w:val="26"/>
        </w:rPr>
        <w:t>части 1 статьи 8 признать утратившим силу</w:t>
      </w:r>
      <w:r>
        <w:rPr>
          <w:color w:val="000000"/>
          <w:sz w:val="26"/>
          <w:szCs w:val="26"/>
        </w:rPr>
        <w:t>;</w:t>
      </w:r>
    </w:p>
    <w:p w:rsidR="008C0522" w:rsidRDefault="008C0522" w:rsidP="008C0522">
      <w:pPr>
        <w:pStyle w:val="a3"/>
        <w:ind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i/>
          <w:color w:val="000000"/>
          <w:sz w:val="26"/>
          <w:szCs w:val="26"/>
        </w:rPr>
        <w:t>дополнить статьей 13.1 следующего содержания</w:t>
      </w:r>
      <w:r>
        <w:rPr>
          <w:bCs/>
          <w:color w:val="000000"/>
          <w:sz w:val="26"/>
          <w:szCs w:val="26"/>
        </w:rPr>
        <w:t>:</w:t>
      </w:r>
    </w:p>
    <w:p w:rsidR="008C0522" w:rsidRDefault="008C0522" w:rsidP="008C0522">
      <w:pPr>
        <w:pStyle w:val="a3"/>
        <w:ind w:firstLine="567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>
        <w:rPr>
          <w:b/>
          <w:bCs/>
          <w:color w:val="000000"/>
          <w:sz w:val="26"/>
          <w:szCs w:val="26"/>
        </w:rPr>
        <w:t>Статья 13.1. Сход граждан</w:t>
      </w:r>
    </w:p>
    <w:p w:rsidR="008C0522" w:rsidRDefault="008C0522" w:rsidP="008C0522">
      <w:pPr>
        <w:pStyle w:val="a3"/>
        <w:ind w:firstLine="567"/>
        <w:jc w:val="both"/>
        <w:rPr>
          <w:color w:val="000000"/>
          <w:sz w:val="26"/>
          <w:szCs w:val="26"/>
        </w:rPr>
      </w:pPr>
      <w:bookmarkStart w:id="0" w:name="sub_2511"/>
      <w:r>
        <w:rPr>
          <w:color w:val="000000"/>
          <w:sz w:val="26"/>
          <w:szCs w:val="26"/>
        </w:rPr>
        <w:lastRenderedPageBreak/>
        <w:t>1. В случаях, предусмотренных Федеральным законом «Об общих принципах организации местного самоуправления в Российской Федерации», сход граждан может проводиться:</w:t>
      </w:r>
      <w:bookmarkEnd w:id="0"/>
    </w:p>
    <w:p w:rsidR="008C0522" w:rsidRDefault="008C0522" w:rsidP="008C0522">
      <w:pPr>
        <w:pStyle w:val="a3"/>
        <w:ind w:firstLine="567"/>
        <w:jc w:val="both"/>
        <w:rPr>
          <w:color w:val="000000"/>
          <w:sz w:val="26"/>
          <w:szCs w:val="26"/>
        </w:rPr>
      </w:pPr>
      <w:bookmarkStart w:id="1" w:name="sub_25111"/>
      <w:r>
        <w:rPr>
          <w:color w:val="000000"/>
          <w:sz w:val="26"/>
          <w:szCs w:val="26"/>
        </w:rPr>
        <w:t>1)в населенном пункте по вопросу изменения границ Кильдюшевского сельского поселения, влекущего отнесение территории указанного населенного пункта к территории другого поселения;</w:t>
      </w:r>
      <w:bookmarkEnd w:id="1"/>
    </w:p>
    <w:p w:rsidR="008C0522" w:rsidRDefault="008C0522" w:rsidP="008C0522">
      <w:pPr>
        <w:pStyle w:val="a3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в населенном пункте, входящем в состав Кильдюшевского сельского поселения, по вопросу введения и использования средств самообложения граждан на территории данного населенного пункта;</w:t>
      </w:r>
    </w:p>
    <w:p w:rsidR="008C0522" w:rsidRDefault="008C0522" w:rsidP="008C0522">
      <w:pPr>
        <w:pStyle w:val="a3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C0522" w:rsidRDefault="008C0522" w:rsidP="008C052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 Сход граждан правомочен при </w:t>
      </w:r>
      <w:r>
        <w:rPr>
          <w:sz w:val="26"/>
          <w:szCs w:val="26"/>
          <w:lang w:eastAsia="en-US"/>
        </w:rPr>
        <w:t>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rPr>
          <w:sz w:val="26"/>
          <w:szCs w:val="26"/>
          <w:lang w:eastAsia="en-US"/>
        </w:rPr>
        <w:t>,</w:t>
      </w:r>
      <w:proofErr w:type="gramEnd"/>
      <w:r>
        <w:rPr>
          <w:sz w:val="26"/>
          <w:szCs w:val="26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sz w:val="26"/>
          <w:szCs w:val="26"/>
          <w:lang w:eastAsia="en-US"/>
        </w:rPr>
        <w:t>.»</w:t>
      </w:r>
      <w:r>
        <w:rPr>
          <w:color w:val="000000"/>
          <w:sz w:val="26"/>
          <w:szCs w:val="26"/>
        </w:rPr>
        <w:t>;</w:t>
      </w:r>
    </w:p>
    <w:p w:rsidR="008C0522" w:rsidRDefault="008C0522" w:rsidP="008C052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proofErr w:type="gramEnd"/>
      <w:r>
        <w:rPr>
          <w:b/>
          <w:sz w:val="26"/>
          <w:szCs w:val="26"/>
          <w:lang w:eastAsia="en-US"/>
        </w:rPr>
        <w:t xml:space="preserve">4) </w:t>
      </w:r>
      <w:r>
        <w:rPr>
          <w:b/>
          <w:i/>
          <w:sz w:val="26"/>
          <w:szCs w:val="26"/>
        </w:rPr>
        <w:t xml:space="preserve">пункт 12 части 8 статьи 22 </w:t>
      </w:r>
      <w:r>
        <w:rPr>
          <w:b/>
          <w:bCs/>
          <w:i/>
          <w:color w:val="000000"/>
          <w:sz w:val="26"/>
          <w:szCs w:val="26"/>
        </w:rPr>
        <w:t>изложить в следующей редакции</w:t>
      </w:r>
      <w:r>
        <w:rPr>
          <w:bCs/>
          <w:color w:val="000000"/>
          <w:sz w:val="26"/>
          <w:szCs w:val="26"/>
        </w:rPr>
        <w:t>:</w:t>
      </w:r>
    </w:p>
    <w:p w:rsidR="008C0522" w:rsidRDefault="008C0522" w:rsidP="008C05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«12) преобразования Кильдюшевского сельского поселения, осуществляемого в соответствии с частями 3, 3.1-1, 5, 7.2 статьи 13 Федерального закона от 6 октября 2003 г. № 131-ФЗ </w:t>
      </w:r>
      <w:r w:rsidRPr="00D97D8D">
        <w:rPr>
          <w:color w:val="000000"/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color w:val="000000"/>
          <w:sz w:val="26"/>
          <w:szCs w:val="26"/>
        </w:rPr>
        <w:t>, а также в случае упразднения Кильдюшевского сельского поселения</w:t>
      </w:r>
      <w:proofErr w:type="gramStart"/>
      <w:r>
        <w:rPr>
          <w:color w:val="000000"/>
          <w:sz w:val="26"/>
          <w:szCs w:val="26"/>
        </w:rPr>
        <w:t>;»</w:t>
      </w:r>
      <w:proofErr w:type="gramEnd"/>
      <w:r>
        <w:rPr>
          <w:color w:val="000000"/>
          <w:sz w:val="26"/>
          <w:szCs w:val="26"/>
        </w:rPr>
        <w:t>;</w:t>
      </w:r>
    </w:p>
    <w:p w:rsidR="008C0522" w:rsidRDefault="008C0522" w:rsidP="008C0522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5) </w:t>
      </w:r>
      <w:r>
        <w:rPr>
          <w:b/>
          <w:i/>
          <w:sz w:val="26"/>
          <w:szCs w:val="26"/>
        </w:rPr>
        <w:t>часть 4 статьи 28 изложить в следующей редакции</w:t>
      </w:r>
      <w:r>
        <w:rPr>
          <w:sz w:val="26"/>
          <w:szCs w:val="26"/>
        </w:rPr>
        <w:t xml:space="preserve">: </w:t>
      </w:r>
    </w:p>
    <w:p w:rsidR="008C0522" w:rsidRDefault="008C0522" w:rsidP="008C0522">
      <w:pPr>
        <w:ind w:firstLine="709"/>
        <w:jc w:val="both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«4. Депутат </w:t>
      </w:r>
      <w:r>
        <w:rPr>
          <w:color w:val="000000"/>
          <w:sz w:val="26"/>
          <w:szCs w:val="26"/>
        </w:rPr>
        <w:t>Собрания депутатов Кильдюшевского сельского поселения должен</w:t>
      </w:r>
      <w:r>
        <w:rPr>
          <w:iCs/>
          <w:sz w:val="26"/>
          <w:szCs w:val="26"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7" w:history="1">
        <w:r>
          <w:rPr>
            <w:rStyle w:val="a6"/>
            <w:iCs/>
            <w:sz w:val="26"/>
            <w:szCs w:val="26"/>
            <w:lang w:eastAsia="en-US"/>
          </w:rPr>
          <w:t>законом</w:t>
        </w:r>
      </w:hyperlink>
      <w:r>
        <w:rPr>
          <w:iCs/>
          <w:sz w:val="26"/>
          <w:szCs w:val="26"/>
          <w:lang w:eastAsia="en-US"/>
        </w:rPr>
        <w:t xml:space="preserve"> от 25 декабря 2008 г. № 273-ФЗ «О противодействии коррупции» и другими федеральными законами. </w:t>
      </w:r>
      <w:proofErr w:type="gramStart"/>
      <w:r>
        <w:rPr>
          <w:iCs/>
          <w:sz w:val="26"/>
          <w:szCs w:val="26"/>
          <w:lang w:eastAsia="en-US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>
          <w:rPr>
            <w:rStyle w:val="a6"/>
            <w:iCs/>
            <w:sz w:val="26"/>
            <w:szCs w:val="26"/>
            <w:lang w:eastAsia="en-US"/>
          </w:rPr>
          <w:t>законом</w:t>
        </w:r>
      </w:hyperlink>
      <w:r>
        <w:rPr>
          <w:iCs/>
          <w:sz w:val="26"/>
          <w:szCs w:val="26"/>
          <w:lang w:eastAsia="en-US"/>
        </w:rPr>
        <w:t xml:space="preserve"> от 25 декабря 2008 г. 2012 г.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>
          <w:rPr>
            <w:rStyle w:val="a6"/>
            <w:iCs/>
            <w:sz w:val="26"/>
            <w:szCs w:val="26"/>
            <w:lang w:eastAsia="en-US"/>
          </w:rPr>
          <w:t>законом</w:t>
        </w:r>
      </w:hyperlink>
      <w:r>
        <w:rPr>
          <w:iCs/>
          <w:sz w:val="26"/>
          <w:szCs w:val="26"/>
          <w:lang w:eastAsia="en-US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>
        <w:rPr>
          <w:iCs/>
          <w:sz w:val="26"/>
          <w:szCs w:val="26"/>
          <w:lang w:eastAsia="en-US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>
        <w:rPr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Федерации».</w:t>
      </w:r>
    </w:p>
    <w:p w:rsidR="008C0522" w:rsidRDefault="008C0522" w:rsidP="008C05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eastAsia="en-US"/>
        </w:rPr>
        <w:t xml:space="preserve">К депутату Собрания депутатов Кильдюшевского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>
        <w:rPr>
          <w:color w:val="000000"/>
          <w:sz w:val="26"/>
          <w:szCs w:val="26"/>
        </w:rPr>
        <w:t>от</w:t>
      </w:r>
      <w:proofErr w:type="gramEnd"/>
      <w:r>
        <w:rPr>
          <w:color w:val="000000"/>
          <w:sz w:val="26"/>
          <w:szCs w:val="26"/>
        </w:rPr>
        <w:t xml:space="preserve"> 6 октября 2003 г. № 131-ФЗ </w:t>
      </w:r>
      <w:r w:rsidRPr="00D97D8D">
        <w:rPr>
          <w:color w:val="000000"/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.</w:t>
      </w:r>
    </w:p>
    <w:p w:rsidR="008C0522" w:rsidRDefault="008C0522" w:rsidP="008C052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 xml:space="preserve">Порядок принятия решения о применении к депутату Собрания депутатов Кильдюшевского сельского поселения мер ответственности, указанных в части 7.3-1 статьи 40 Федерального закона </w:t>
      </w:r>
      <w:r>
        <w:rPr>
          <w:color w:val="000000"/>
          <w:sz w:val="26"/>
          <w:szCs w:val="26"/>
        </w:rPr>
        <w:t>от 6 октября 2003 г.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</w:t>
      </w:r>
      <w:r>
        <w:rPr>
          <w:sz w:val="26"/>
          <w:szCs w:val="26"/>
          <w:lang w:eastAsia="en-US"/>
        </w:rPr>
        <w:t xml:space="preserve"> определяется решением Собрания депутатов Кильдюшевского сельского поселения в соответствии с законом Чувашской Республики.»;</w:t>
      </w:r>
      <w:proofErr w:type="gramEnd"/>
    </w:p>
    <w:p w:rsidR="008C0522" w:rsidRDefault="008C0522" w:rsidP="008C05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>6)</w:t>
      </w:r>
      <w:r>
        <w:rPr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</w:rPr>
        <w:t xml:space="preserve">пункт 3 части 1 статьи 33 </w:t>
      </w:r>
      <w:r>
        <w:rPr>
          <w:b/>
          <w:bCs/>
          <w:i/>
          <w:color w:val="000000"/>
          <w:sz w:val="26"/>
          <w:szCs w:val="26"/>
        </w:rPr>
        <w:t>изложить в следующей редакции</w:t>
      </w:r>
      <w:r>
        <w:rPr>
          <w:bCs/>
          <w:i/>
          <w:color w:val="000000"/>
          <w:sz w:val="26"/>
          <w:szCs w:val="26"/>
        </w:rPr>
        <w:t>:</w:t>
      </w:r>
    </w:p>
    <w:p w:rsidR="008C0522" w:rsidRDefault="008C0522" w:rsidP="008C05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«3) преобразования Кильдюшевского сельского поселения, осуществляемого в соответствии с частями 3, 3.1-1, 5, 7.2 статьи 13 Федерального закона от 6 октября 2003 г.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а также в случае упразднения Кильдюшевского сельского поселения</w:t>
      </w:r>
      <w:proofErr w:type="gramStart"/>
      <w:r>
        <w:rPr>
          <w:color w:val="000000"/>
          <w:sz w:val="26"/>
          <w:szCs w:val="26"/>
        </w:rPr>
        <w:t>;»</w:t>
      </w:r>
      <w:proofErr w:type="gramEnd"/>
      <w:r>
        <w:rPr>
          <w:color w:val="000000"/>
          <w:sz w:val="26"/>
          <w:szCs w:val="26"/>
        </w:rPr>
        <w:t>.</w:t>
      </w:r>
    </w:p>
    <w:p w:rsidR="008C0522" w:rsidRPr="0080693B" w:rsidRDefault="008C0522" w:rsidP="008C052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80693B">
        <w:rPr>
          <w:rFonts w:ascii="Times New Roman" w:hAnsi="Times New Roman"/>
          <w:sz w:val="26"/>
          <w:szCs w:val="26"/>
        </w:rPr>
        <w:t xml:space="preserve">2. Настоящее решение вступает в силу после его государственной регистрации и официального опубликования.     </w:t>
      </w:r>
    </w:p>
    <w:p w:rsidR="008C0522" w:rsidRPr="0080693B" w:rsidRDefault="008C0522" w:rsidP="008C052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C0522" w:rsidRDefault="008C0522" w:rsidP="008C0522">
      <w:pPr>
        <w:pStyle w:val="a4"/>
        <w:ind w:firstLine="567"/>
        <w:jc w:val="both"/>
        <w:rPr>
          <w:sz w:val="26"/>
          <w:szCs w:val="26"/>
        </w:rPr>
      </w:pPr>
    </w:p>
    <w:p w:rsidR="008C0522" w:rsidRDefault="008C0522" w:rsidP="008C0522">
      <w:pPr>
        <w:pStyle w:val="a4"/>
        <w:ind w:firstLine="567"/>
        <w:jc w:val="both"/>
        <w:rPr>
          <w:sz w:val="26"/>
          <w:szCs w:val="26"/>
        </w:rPr>
      </w:pPr>
    </w:p>
    <w:p w:rsidR="008C0522" w:rsidRDefault="008C0522" w:rsidP="008C0522">
      <w:pPr>
        <w:ind w:firstLine="567"/>
        <w:jc w:val="both"/>
        <w:rPr>
          <w:sz w:val="26"/>
          <w:szCs w:val="26"/>
        </w:rPr>
      </w:pPr>
    </w:p>
    <w:p w:rsidR="008C0522" w:rsidRDefault="008C0522" w:rsidP="008C0522">
      <w:pPr>
        <w:ind w:firstLine="567"/>
        <w:jc w:val="both"/>
        <w:rPr>
          <w:sz w:val="26"/>
          <w:szCs w:val="26"/>
        </w:rPr>
      </w:pPr>
    </w:p>
    <w:p w:rsidR="008C0522" w:rsidRPr="001A18DC" w:rsidRDefault="008C0522" w:rsidP="008C052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C0522" w:rsidRDefault="008C0522" w:rsidP="008C0522">
      <w:pPr>
        <w:rPr>
          <w:sz w:val="26"/>
          <w:szCs w:val="26"/>
        </w:rPr>
      </w:pPr>
    </w:p>
    <w:p w:rsidR="008C0522" w:rsidRDefault="008C0522" w:rsidP="008C0522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депутатов </w:t>
      </w:r>
    </w:p>
    <w:p w:rsidR="008C0522" w:rsidRDefault="008C0522" w:rsidP="008C0522">
      <w:pPr>
        <w:rPr>
          <w:sz w:val="26"/>
          <w:szCs w:val="26"/>
        </w:rPr>
      </w:pPr>
      <w:r>
        <w:rPr>
          <w:sz w:val="26"/>
          <w:szCs w:val="26"/>
        </w:rPr>
        <w:t xml:space="preserve">Кильдюшевского сельского поселения                                                    </w:t>
      </w:r>
      <w:proofErr w:type="spellStart"/>
      <w:r>
        <w:rPr>
          <w:sz w:val="26"/>
          <w:szCs w:val="26"/>
        </w:rPr>
        <w:t>В.В.Карчиков</w:t>
      </w:r>
      <w:proofErr w:type="spellEnd"/>
    </w:p>
    <w:p w:rsidR="008C0522" w:rsidRDefault="008C0522" w:rsidP="008C0522">
      <w:pPr>
        <w:jc w:val="both"/>
        <w:rPr>
          <w:snapToGrid w:val="0"/>
          <w:sz w:val="26"/>
          <w:szCs w:val="26"/>
        </w:rPr>
      </w:pPr>
    </w:p>
    <w:p w:rsidR="008C0522" w:rsidRDefault="008C0522" w:rsidP="008C0522">
      <w:pPr>
        <w:jc w:val="both"/>
        <w:rPr>
          <w:snapToGrid w:val="0"/>
          <w:sz w:val="26"/>
          <w:szCs w:val="26"/>
        </w:rPr>
      </w:pPr>
    </w:p>
    <w:p w:rsidR="008C0522" w:rsidRPr="005A38D5" w:rsidRDefault="008C0522" w:rsidP="008C0522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Г</w:t>
      </w:r>
      <w:r w:rsidRPr="005A38D5">
        <w:rPr>
          <w:snapToGrid w:val="0"/>
          <w:sz w:val="26"/>
          <w:szCs w:val="26"/>
        </w:rPr>
        <w:t>лав</w:t>
      </w:r>
      <w:r>
        <w:rPr>
          <w:snapToGrid w:val="0"/>
          <w:sz w:val="26"/>
          <w:szCs w:val="26"/>
        </w:rPr>
        <w:t>а</w:t>
      </w:r>
      <w:r w:rsidRPr="005A38D5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Кильдюшевского</w:t>
      </w:r>
      <w:r w:rsidRPr="005A38D5">
        <w:rPr>
          <w:snapToGrid w:val="0"/>
          <w:sz w:val="26"/>
          <w:szCs w:val="26"/>
        </w:rPr>
        <w:t xml:space="preserve"> </w:t>
      </w:r>
    </w:p>
    <w:p w:rsidR="008C0522" w:rsidRPr="005A38D5" w:rsidRDefault="008C0522" w:rsidP="008C0522">
      <w:pPr>
        <w:jc w:val="both"/>
        <w:rPr>
          <w:sz w:val="26"/>
          <w:szCs w:val="26"/>
        </w:rPr>
      </w:pPr>
      <w:r w:rsidRPr="005A38D5">
        <w:rPr>
          <w:snapToGrid w:val="0"/>
          <w:sz w:val="26"/>
          <w:szCs w:val="26"/>
        </w:rPr>
        <w:t xml:space="preserve">сельского поселения                                                                             </w:t>
      </w:r>
      <w:r>
        <w:rPr>
          <w:snapToGrid w:val="0"/>
          <w:sz w:val="26"/>
          <w:szCs w:val="26"/>
        </w:rPr>
        <w:t xml:space="preserve">      </w:t>
      </w:r>
      <w:proofErr w:type="spellStart"/>
      <w:r>
        <w:rPr>
          <w:snapToGrid w:val="0"/>
          <w:sz w:val="26"/>
          <w:szCs w:val="26"/>
        </w:rPr>
        <w:t>С.П.Солин</w:t>
      </w:r>
      <w:proofErr w:type="spellEnd"/>
    </w:p>
    <w:p w:rsidR="008C0522" w:rsidRDefault="008C0522" w:rsidP="008C0522"/>
    <w:p w:rsidR="00117E6D" w:rsidRDefault="008C0522">
      <w:bookmarkStart w:id="2" w:name="_GoBack"/>
      <w:bookmarkEnd w:id="2"/>
    </w:p>
    <w:sectPr w:rsidR="00117E6D" w:rsidSect="00AC7137">
      <w:pgSz w:w="11906" w:h="16838"/>
      <w:pgMar w:top="719" w:right="851" w:bottom="719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AB"/>
    <w:rsid w:val="001D4FC8"/>
    <w:rsid w:val="00303CAB"/>
    <w:rsid w:val="008C0522"/>
    <w:rsid w:val="00D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0522"/>
    <w:pPr>
      <w:overflowPunct w:val="0"/>
      <w:autoSpaceDE w:val="0"/>
      <w:autoSpaceDN w:val="0"/>
      <w:adjustRightInd w:val="0"/>
    </w:pPr>
  </w:style>
  <w:style w:type="paragraph" w:styleId="a4">
    <w:name w:val="Plain Text"/>
    <w:basedOn w:val="a"/>
    <w:link w:val="a5"/>
    <w:uiPriority w:val="99"/>
    <w:unhideWhenUsed/>
    <w:rsid w:val="008C0522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8C0522"/>
    <w:rPr>
      <w:rFonts w:ascii="Consolas" w:eastAsia="Times New Roman" w:hAnsi="Consolas" w:cs="Times New Roman"/>
      <w:sz w:val="21"/>
      <w:szCs w:val="21"/>
      <w:lang w:eastAsia="ru-RU"/>
    </w:rPr>
  </w:style>
  <w:style w:type="character" w:styleId="a6">
    <w:name w:val="Hyperlink"/>
    <w:rsid w:val="008C0522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0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0522"/>
    <w:pPr>
      <w:overflowPunct w:val="0"/>
      <w:autoSpaceDE w:val="0"/>
      <w:autoSpaceDN w:val="0"/>
      <w:adjustRightInd w:val="0"/>
    </w:pPr>
  </w:style>
  <w:style w:type="paragraph" w:styleId="a4">
    <w:name w:val="Plain Text"/>
    <w:basedOn w:val="a"/>
    <w:link w:val="a5"/>
    <w:uiPriority w:val="99"/>
    <w:unhideWhenUsed/>
    <w:rsid w:val="008C0522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8C0522"/>
    <w:rPr>
      <w:rFonts w:ascii="Consolas" w:eastAsia="Times New Roman" w:hAnsi="Consolas" w:cs="Times New Roman"/>
      <w:sz w:val="21"/>
      <w:szCs w:val="21"/>
      <w:lang w:eastAsia="ru-RU"/>
    </w:rPr>
  </w:style>
  <w:style w:type="character" w:styleId="a6">
    <w:name w:val="Hyperlink"/>
    <w:rsid w:val="008C0522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0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5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7B329D877AB64300FEE5865061D5EE92111EDD17D0822B56F02F1A14F15A52EA7ED217E0864486193EAA9L4M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C787B329D877AB64300FEE5865061D5EE92111EDD17D0822B56F02F1A14F15A52EA7ED217E0864486193EAA9L4M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7534FF5EC207DA1C822BDD0899C5ACFFECF5B6D8D08DDF6AE3FB68D5273C592AC715A371D3532671B841F941DEEA92830F249E71n5p1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C787B329D877AB64300FEE5865061D5EEA2510E8D27D0822B56F02F1A14F15A52EA7ED217E0864486193EAA9L4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2019-11-22T13:04:00Z</dcterms:created>
  <dcterms:modified xsi:type="dcterms:W3CDTF">2019-11-22T13:04:00Z</dcterms:modified>
</cp:coreProperties>
</file>