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5512CA">
      <w:pPr>
        <w:rPr>
          <w:noProof/>
          <w:lang w:eastAsia="ru-RU"/>
        </w:rPr>
      </w:pPr>
      <w:r w:rsidRPr="005512C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30 (573)&#10;"/>
          </v:shape>
        </w:pict>
      </w:r>
    </w:p>
    <w:p w:rsidR="00C55888" w:rsidRDefault="005512CA">
      <w:pPr>
        <w:rPr>
          <w:noProof/>
          <w:lang w:eastAsia="ru-RU"/>
        </w:rPr>
      </w:pPr>
      <w:r w:rsidRPr="005512CA">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DF6A0A" w:rsidP="00C55888">
                  <w:pPr>
                    <w:widowControl w:val="0"/>
                    <w:rPr>
                      <w:b/>
                      <w:sz w:val="24"/>
                      <w:szCs w:val="24"/>
                    </w:rPr>
                  </w:pPr>
                  <w:r>
                    <w:rPr>
                      <w:b/>
                      <w:sz w:val="24"/>
                      <w:szCs w:val="24"/>
                    </w:rPr>
                    <w:t>31</w:t>
                  </w:r>
                  <w:r w:rsidR="00B952B0">
                    <w:rPr>
                      <w:b/>
                      <w:sz w:val="24"/>
                      <w:szCs w:val="24"/>
                    </w:rPr>
                    <w:t>.1</w:t>
                  </w:r>
                  <w:r w:rsidR="00DD4E3E">
                    <w:rPr>
                      <w:b/>
                      <w:sz w:val="24"/>
                      <w:szCs w:val="24"/>
                    </w:rPr>
                    <w:t>2</w:t>
                  </w:r>
                  <w:r w:rsidR="00013BCC" w:rsidRPr="00252549">
                    <w:rPr>
                      <w:b/>
                      <w:sz w:val="24"/>
                      <w:szCs w:val="24"/>
                      <w:lang w:val="en-US"/>
                    </w:rPr>
                    <w:t xml:space="preserve">.2019 </w:t>
                  </w:r>
                </w:p>
              </w:txbxContent>
            </v:textbox>
          </v:shape>
        </w:pict>
      </w:r>
    </w:p>
    <w:p w:rsidR="00C55888" w:rsidRDefault="00C55888"/>
    <w:p w:rsidR="00421569" w:rsidRDefault="00421569" w:rsidP="00AA0BE6">
      <w:pPr>
        <w:widowControl w:val="0"/>
        <w:spacing w:after="0" w:line="240" w:lineRule="auto"/>
        <w:jc w:val="center"/>
        <w:rPr>
          <w:rFonts w:ascii="Times New Roman" w:hAnsi="Times New Roman" w:cs="Times New Roman"/>
          <w:b/>
          <w:bCs/>
          <w:i/>
          <w:iCs/>
          <w:sz w:val="16"/>
          <w:szCs w:val="16"/>
        </w:rPr>
      </w:pPr>
    </w:p>
    <w:p w:rsidR="00F60A97" w:rsidRDefault="00F60A97" w:rsidP="00B952B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Решение </w:t>
      </w:r>
    </w:p>
    <w:p w:rsidR="00F60A97" w:rsidRPr="00F60A97" w:rsidRDefault="00F60A97" w:rsidP="00F60A97">
      <w:pPr>
        <w:autoSpaceDE w:val="0"/>
        <w:autoSpaceDN w:val="0"/>
        <w:adjustRightInd w:val="0"/>
        <w:jc w:val="center"/>
        <w:rPr>
          <w:rFonts w:ascii="Times New Roman" w:hAnsi="Times New Roman" w:cs="Times New Roman"/>
          <w:b/>
          <w:sz w:val="16"/>
          <w:szCs w:val="16"/>
        </w:rPr>
      </w:pPr>
      <w:r w:rsidRPr="00F60A97">
        <w:rPr>
          <w:rFonts w:ascii="Times New Roman" w:hAnsi="Times New Roman" w:cs="Times New Roman"/>
          <w:b/>
          <w:sz w:val="16"/>
          <w:szCs w:val="16"/>
        </w:rPr>
        <w:t>Собрания депутатов</w:t>
      </w:r>
      <w:r w:rsidR="005A1FF2" w:rsidRPr="00F60A97">
        <w:rPr>
          <w:rFonts w:ascii="Times New Roman" w:hAnsi="Times New Roman" w:cs="Times New Roman"/>
          <w:b/>
          <w:sz w:val="16"/>
          <w:szCs w:val="16"/>
        </w:rPr>
        <w:t xml:space="preserve"> Магаринского сельского поселения  Шумерлинск</w:t>
      </w:r>
      <w:r w:rsidR="00B952B0" w:rsidRPr="00F60A97">
        <w:rPr>
          <w:rFonts w:ascii="Times New Roman" w:hAnsi="Times New Roman" w:cs="Times New Roman"/>
          <w:b/>
          <w:sz w:val="16"/>
          <w:szCs w:val="16"/>
        </w:rPr>
        <w:t>ого района Чувашской Республики</w:t>
      </w:r>
      <w:r w:rsidR="005A1FF2" w:rsidRPr="00F60A97">
        <w:rPr>
          <w:rFonts w:ascii="Times New Roman" w:hAnsi="Times New Roman" w:cs="Times New Roman"/>
          <w:b/>
          <w:sz w:val="16"/>
          <w:szCs w:val="16"/>
        </w:rPr>
        <w:t xml:space="preserve"> «</w:t>
      </w:r>
      <w:r w:rsidRPr="00F60A97">
        <w:rPr>
          <w:rFonts w:ascii="Times New Roman" w:hAnsi="Times New Roman" w:cs="Times New Roman"/>
          <w:b/>
          <w:sz w:val="16"/>
          <w:szCs w:val="16"/>
        </w:rPr>
        <w:t>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B952B0" w:rsidRPr="00B952B0" w:rsidRDefault="00B952B0" w:rsidP="00B952B0">
      <w:pPr>
        <w:spacing w:after="0" w:line="240" w:lineRule="auto"/>
        <w:rPr>
          <w:rFonts w:ascii="Times New Roman" w:hAnsi="Times New Roman" w:cs="Times New Roman"/>
          <w:sz w:val="16"/>
          <w:szCs w:val="16"/>
        </w:rPr>
      </w:pPr>
      <w:r w:rsidRPr="00B952B0">
        <w:rPr>
          <w:rFonts w:ascii="Times New Roman" w:hAnsi="Times New Roman" w:cs="Times New Roman"/>
          <w:b/>
          <w:sz w:val="16"/>
          <w:szCs w:val="16"/>
        </w:rPr>
        <w:t xml:space="preserve">№ </w:t>
      </w:r>
      <w:r w:rsidR="00F60A97">
        <w:rPr>
          <w:rFonts w:ascii="Times New Roman" w:hAnsi="Times New Roman" w:cs="Times New Roman"/>
          <w:b/>
          <w:sz w:val="16"/>
          <w:szCs w:val="16"/>
        </w:rPr>
        <w:t>53</w:t>
      </w:r>
      <w:r w:rsidRPr="00B952B0">
        <w:rPr>
          <w:rFonts w:ascii="Times New Roman" w:hAnsi="Times New Roman" w:cs="Times New Roman"/>
          <w:b/>
          <w:sz w:val="16"/>
          <w:szCs w:val="16"/>
        </w:rPr>
        <w:t xml:space="preserve">/1 от </w:t>
      </w:r>
      <w:r w:rsidR="00F60A97">
        <w:rPr>
          <w:rFonts w:ascii="Times New Roman" w:hAnsi="Times New Roman" w:cs="Times New Roman"/>
          <w:b/>
          <w:sz w:val="16"/>
          <w:szCs w:val="16"/>
        </w:rPr>
        <w:t>30.12</w:t>
      </w:r>
      <w:r w:rsidRPr="00B952B0">
        <w:rPr>
          <w:rFonts w:ascii="Times New Roman" w:hAnsi="Times New Roman" w:cs="Times New Roman"/>
          <w:b/>
          <w:sz w:val="16"/>
          <w:szCs w:val="16"/>
        </w:rPr>
        <w:t>.2019</w:t>
      </w:r>
    </w:p>
    <w:p w:rsidR="005A1FF2" w:rsidRPr="00B952B0" w:rsidRDefault="005A1FF2" w:rsidP="00B952B0">
      <w:pPr>
        <w:spacing w:after="0" w:line="240" w:lineRule="auto"/>
        <w:ind w:firstLine="540"/>
        <w:rPr>
          <w:rFonts w:ascii="Times New Roman" w:hAnsi="Times New Roman" w:cs="Times New Roman"/>
          <w:sz w:val="16"/>
          <w:szCs w:val="16"/>
        </w:rPr>
      </w:pPr>
    </w:p>
    <w:p w:rsidR="00DF6A0A" w:rsidRPr="00DF6A0A" w:rsidRDefault="00DF6A0A" w:rsidP="00DF6A0A">
      <w:pPr>
        <w:autoSpaceDE w:val="0"/>
        <w:autoSpaceDN w:val="0"/>
        <w:adjustRightInd w:val="0"/>
        <w:spacing w:after="0" w:line="240" w:lineRule="auto"/>
        <w:ind w:firstLine="720"/>
        <w:jc w:val="both"/>
        <w:rPr>
          <w:rFonts w:ascii="Times New Roman" w:hAnsi="Times New Roman" w:cs="Times New Roman"/>
          <w:sz w:val="16"/>
          <w:szCs w:val="16"/>
        </w:rPr>
      </w:pPr>
      <w:proofErr w:type="gramStart"/>
      <w:r w:rsidRPr="00DF6A0A">
        <w:rPr>
          <w:rFonts w:ascii="Times New Roman" w:hAnsi="Times New Roman" w:cs="Times New Roman"/>
          <w:sz w:val="16"/>
          <w:szCs w:val="16"/>
        </w:rPr>
        <w:t xml:space="preserve">В соответствии с частью 3 статьи 6.1 </w:t>
      </w:r>
      <w:r>
        <w:rPr>
          <w:rFonts w:ascii="Times New Roman" w:hAnsi="Times New Roman" w:cs="Times New Roman"/>
          <w:sz w:val="16"/>
          <w:szCs w:val="16"/>
        </w:rPr>
        <w:t xml:space="preserve">Закона Чувашской Республики от </w:t>
      </w:r>
      <w:r w:rsidRPr="00DF6A0A">
        <w:rPr>
          <w:rFonts w:ascii="Times New Roman" w:hAnsi="Times New Roman" w:cs="Times New Roman"/>
          <w:sz w:val="16"/>
          <w:szCs w:val="16"/>
        </w:rP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DF6A0A">
        <w:rPr>
          <w:rFonts w:ascii="Times New Roman" w:hAnsi="Times New Roman" w:cs="Times New Roman"/>
          <w:sz w:val="16"/>
          <w:szCs w:val="16"/>
        </w:rPr>
        <w:t xml:space="preserve"> недостоверных или неполных таких сведений»</w:t>
      </w:r>
    </w:p>
    <w:p w:rsidR="00DF6A0A" w:rsidRPr="00DF6A0A" w:rsidRDefault="00DF6A0A" w:rsidP="00DF6A0A">
      <w:pPr>
        <w:autoSpaceDE w:val="0"/>
        <w:autoSpaceDN w:val="0"/>
        <w:adjustRightInd w:val="0"/>
        <w:spacing w:after="0" w:line="240" w:lineRule="auto"/>
        <w:ind w:firstLine="720"/>
        <w:jc w:val="both"/>
        <w:rPr>
          <w:rFonts w:ascii="Times New Roman" w:hAnsi="Times New Roman" w:cs="Times New Roman"/>
          <w:sz w:val="16"/>
          <w:szCs w:val="16"/>
        </w:rPr>
      </w:pPr>
    </w:p>
    <w:p w:rsidR="00DF6A0A" w:rsidRPr="00DF6A0A" w:rsidRDefault="00DF6A0A" w:rsidP="00DF6A0A">
      <w:pPr>
        <w:autoSpaceDE w:val="0"/>
        <w:autoSpaceDN w:val="0"/>
        <w:adjustRightInd w:val="0"/>
        <w:spacing w:after="0" w:line="240" w:lineRule="auto"/>
        <w:ind w:firstLine="720"/>
        <w:jc w:val="center"/>
        <w:rPr>
          <w:rFonts w:ascii="Times New Roman" w:hAnsi="Times New Roman" w:cs="Times New Roman"/>
          <w:b/>
          <w:sz w:val="16"/>
          <w:szCs w:val="16"/>
        </w:rPr>
      </w:pPr>
      <w:r w:rsidRPr="00DF6A0A">
        <w:rPr>
          <w:rFonts w:ascii="Times New Roman" w:hAnsi="Times New Roman" w:cs="Times New Roman"/>
          <w:b/>
          <w:sz w:val="16"/>
          <w:szCs w:val="16"/>
        </w:rPr>
        <w:t xml:space="preserve">Собрание депутатов Магаринского </w:t>
      </w:r>
      <w:proofErr w:type="gramStart"/>
      <w:r w:rsidRPr="00DF6A0A">
        <w:rPr>
          <w:rFonts w:ascii="Times New Roman" w:hAnsi="Times New Roman" w:cs="Times New Roman"/>
          <w:b/>
          <w:sz w:val="16"/>
          <w:szCs w:val="16"/>
        </w:rPr>
        <w:t>сельского</w:t>
      </w:r>
      <w:proofErr w:type="gramEnd"/>
      <w:r w:rsidRPr="00DF6A0A">
        <w:rPr>
          <w:rFonts w:ascii="Times New Roman" w:hAnsi="Times New Roman" w:cs="Times New Roman"/>
          <w:b/>
          <w:sz w:val="16"/>
          <w:szCs w:val="16"/>
        </w:rPr>
        <w:t xml:space="preserve"> поселения </w:t>
      </w:r>
    </w:p>
    <w:p w:rsidR="00DF6A0A" w:rsidRPr="00DF6A0A" w:rsidRDefault="00DF6A0A" w:rsidP="00DF6A0A">
      <w:pPr>
        <w:autoSpaceDE w:val="0"/>
        <w:autoSpaceDN w:val="0"/>
        <w:adjustRightInd w:val="0"/>
        <w:spacing w:after="0" w:line="240" w:lineRule="auto"/>
        <w:ind w:firstLine="720"/>
        <w:jc w:val="center"/>
        <w:rPr>
          <w:rFonts w:ascii="Times New Roman" w:hAnsi="Times New Roman" w:cs="Times New Roman"/>
          <w:b/>
          <w:sz w:val="16"/>
          <w:szCs w:val="16"/>
        </w:rPr>
      </w:pPr>
      <w:r w:rsidRPr="00DF6A0A">
        <w:rPr>
          <w:rFonts w:ascii="Times New Roman" w:hAnsi="Times New Roman" w:cs="Times New Roman"/>
          <w:b/>
          <w:sz w:val="16"/>
          <w:szCs w:val="16"/>
        </w:rPr>
        <w:t>Шумерлинского района Чувашской Республики решило:</w:t>
      </w:r>
    </w:p>
    <w:p w:rsidR="00DF6A0A" w:rsidRPr="00DF6A0A" w:rsidRDefault="00DF6A0A" w:rsidP="00DF6A0A">
      <w:pPr>
        <w:autoSpaceDE w:val="0"/>
        <w:autoSpaceDN w:val="0"/>
        <w:adjustRightInd w:val="0"/>
        <w:spacing w:after="0" w:line="240" w:lineRule="auto"/>
        <w:ind w:firstLine="720"/>
        <w:jc w:val="both"/>
        <w:rPr>
          <w:rFonts w:ascii="Times New Roman" w:hAnsi="Times New Roman" w:cs="Times New Roman"/>
          <w:sz w:val="16"/>
          <w:szCs w:val="16"/>
        </w:rPr>
      </w:pP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1. Утвердить </w:t>
      </w:r>
      <w:hyperlink w:anchor="P39" w:history="1">
        <w:r w:rsidRPr="00DF6A0A">
          <w:rPr>
            <w:rFonts w:ascii="Times New Roman" w:hAnsi="Times New Roman"/>
            <w:sz w:val="16"/>
            <w:szCs w:val="16"/>
          </w:rPr>
          <w:t>Порядок</w:t>
        </w:r>
      </w:hyperlink>
      <w:r w:rsidRPr="00DF6A0A">
        <w:rPr>
          <w:rFonts w:ascii="Times New Roman" w:hAnsi="Times New Roman"/>
          <w:sz w:val="16"/>
          <w:szCs w:val="16"/>
        </w:rPr>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2. Настоящее решение вступает в силу после дня его официального опубликования в издании «Вестник Магаринского сельского поселения Шумерлинского района».</w:t>
      </w:r>
    </w:p>
    <w:p w:rsidR="00DF6A0A" w:rsidRPr="00DF6A0A" w:rsidRDefault="00DF6A0A" w:rsidP="00DF6A0A">
      <w:pPr>
        <w:pStyle w:val="a5"/>
        <w:autoSpaceDE w:val="0"/>
        <w:autoSpaceDN w:val="0"/>
        <w:adjustRightInd w:val="0"/>
        <w:spacing w:after="0" w:line="240" w:lineRule="auto"/>
        <w:ind w:left="0"/>
        <w:jc w:val="right"/>
        <w:rPr>
          <w:rFonts w:ascii="Times New Roman" w:hAnsi="Times New Roman" w:cs="Times New Roman"/>
          <w:sz w:val="16"/>
          <w:szCs w:val="16"/>
        </w:rPr>
      </w:pPr>
      <w:r w:rsidRPr="00DF6A0A">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Шумерлинского района </w:t>
      </w:r>
      <w:r w:rsidRPr="00DF6A0A">
        <w:rPr>
          <w:rFonts w:ascii="Times New Roman" w:hAnsi="Times New Roman" w:cs="Times New Roman"/>
          <w:sz w:val="16"/>
          <w:szCs w:val="16"/>
        </w:rPr>
        <w:t>Л.Д. Егорова</w:t>
      </w:r>
    </w:p>
    <w:p w:rsidR="00DF6A0A" w:rsidRPr="00DF6A0A" w:rsidRDefault="00DF6A0A" w:rsidP="00DF6A0A">
      <w:pPr>
        <w:pStyle w:val="a5"/>
        <w:autoSpaceDE w:val="0"/>
        <w:autoSpaceDN w:val="0"/>
        <w:adjustRightInd w:val="0"/>
        <w:spacing w:after="0" w:line="240" w:lineRule="auto"/>
        <w:ind w:left="0" w:firstLine="567"/>
        <w:jc w:val="both"/>
        <w:rPr>
          <w:rFonts w:ascii="Times New Roman" w:hAnsi="Times New Roman" w:cs="Times New Roman"/>
          <w:color w:val="FF0000"/>
          <w:sz w:val="16"/>
          <w:szCs w:val="16"/>
        </w:rPr>
      </w:pPr>
    </w:p>
    <w:p w:rsidR="00DF6A0A" w:rsidRPr="00DF6A0A" w:rsidRDefault="00DF6A0A" w:rsidP="00DF6A0A">
      <w:pPr>
        <w:spacing w:after="0" w:line="240" w:lineRule="auto"/>
        <w:ind w:left="4820"/>
        <w:contextualSpacing/>
        <w:rPr>
          <w:rFonts w:ascii="Times New Roman" w:hAnsi="Times New Roman" w:cs="Times New Roman"/>
          <w:sz w:val="16"/>
          <w:szCs w:val="16"/>
        </w:rPr>
      </w:pPr>
    </w:p>
    <w:p w:rsidR="00DF6A0A" w:rsidRPr="00DF6A0A" w:rsidRDefault="00DF6A0A" w:rsidP="00DF6A0A">
      <w:pPr>
        <w:spacing w:after="0" w:line="240" w:lineRule="auto"/>
        <w:ind w:left="4820"/>
        <w:contextualSpacing/>
        <w:rPr>
          <w:rFonts w:ascii="Times New Roman" w:hAnsi="Times New Roman" w:cs="Times New Roman"/>
          <w:sz w:val="16"/>
          <w:szCs w:val="16"/>
        </w:rPr>
      </w:pPr>
      <w:r w:rsidRPr="00DF6A0A">
        <w:rPr>
          <w:rFonts w:ascii="Times New Roman" w:hAnsi="Times New Roman" w:cs="Times New Roman"/>
          <w:sz w:val="16"/>
          <w:szCs w:val="16"/>
        </w:rPr>
        <w:t>Утвержден</w:t>
      </w:r>
    </w:p>
    <w:p w:rsidR="00DF6A0A" w:rsidRPr="00DF6A0A" w:rsidRDefault="00DF6A0A" w:rsidP="00DF6A0A">
      <w:pPr>
        <w:spacing w:after="0" w:line="240" w:lineRule="auto"/>
        <w:ind w:left="4820"/>
        <w:contextualSpacing/>
        <w:rPr>
          <w:rFonts w:ascii="Times New Roman" w:hAnsi="Times New Roman" w:cs="Times New Roman"/>
          <w:sz w:val="16"/>
          <w:szCs w:val="16"/>
        </w:rPr>
      </w:pPr>
      <w:r w:rsidRPr="00DF6A0A">
        <w:rPr>
          <w:rFonts w:ascii="Times New Roman" w:hAnsi="Times New Roman" w:cs="Times New Roman"/>
          <w:sz w:val="16"/>
          <w:szCs w:val="16"/>
        </w:rPr>
        <w:t>решением Собрания депутатов Магаринского сельского поселения  Шумерлинского района от 30.12.2019  г. № 53/1</w:t>
      </w:r>
    </w:p>
    <w:p w:rsidR="00DF6A0A" w:rsidRPr="00DF6A0A" w:rsidRDefault="00DF6A0A" w:rsidP="00DF6A0A">
      <w:pPr>
        <w:spacing w:after="0" w:line="240" w:lineRule="auto"/>
        <w:contextualSpacing/>
        <w:jc w:val="right"/>
        <w:rPr>
          <w:rFonts w:ascii="Times New Roman" w:hAnsi="Times New Roman" w:cs="Times New Roman"/>
          <w:sz w:val="16"/>
          <w:szCs w:val="16"/>
        </w:rPr>
      </w:pPr>
      <w:r w:rsidRPr="00DF6A0A">
        <w:rPr>
          <w:rFonts w:ascii="Times New Roman" w:hAnsi="Times New Roman" w:cs="Times New Roman"/>
          <w:sz w:val="16"/>
          <w:szCs w:val="16"/>
        </w:rPr>
        <w:tab/>
      </w:r>
    </w:p>
    <w:p w:rsidR="00DF6A0A" w:rsidRPr="00DF6A0A" w:rsidRDefault="00DF6A0A" w:rsidP="00DF6A0A">
      <w:pPr>
        <w:pStyle w:val="afffff6"/>
        <w:jc w:val="center"/>
        <w:rPr>
          <w:rFonts w:ascii="Times New Roman" w:hAnsi="Times New Roman"/>
          <w:b/>
          <w:sz w:val="16"/>
          <w:szCs w:val="16"/>
        </w:rPr>
      </w:pPr>
      <w:r w:rsidRPr="00DF6A0A">
        <w:rPr>
          <w:rFonts w:ascii="Times New Roman" w:hAnsi="Times New Roman"/>
          <w:b/>
          <w:sz w:val="16"/>
          <w:szCs w:val="16"/>
        </w:rPr>
        <w:t xml:space="preserve">Порядок </w:t>
      </w:r>
    </w:p>
    <w:p w:rsidR="00DF6A0A" w:rsidRPr="00DF6A0A" w:rsidRDefault="00DF6A0A" w:rsidP="00DF6A0A">
      <w:pPr>
        <w:pStyle w:val="afffff6"/>
        <w:jc w:val="center"/>
        <w:rPr>
          <w:rFonts w:ascii="Times New Roman" w:hAnsi="Times New Roman"/>
          <w:b/>
          <w:sz w:val="16"/>
          <w:szCs w:val="16"/>
        </w:rPr>
      </w:pPr>
      <w:r w:rsidRPr="00DF6A0A">
        <w:rPr>
          <w:rFonts w:ascii="Times New Roman" w:hAnsi="Times New Roman"/>
          <w:b/>
          <w:sz w:val="16"/>
          <w:szCs w:val="16"/>
        </w:rPr>
        <w:t>принятия решения о применении к депутату, выборному должностному лицу местного самоуправления мер отв</w:t>
      </w:r>
      <w:r>
        <w:rPr>
          <w:rFonts w:ascii="Times New Roman" w:hAnsi="Times New Roman"/>
          <w:b/>
          <w:sz w:val="16"/>
          <w:szCs w:val="16"/>
        </w:rPr>
        <w:t xml:space="preserve">етственности, указанных в части </w:t>
      </w:r>
      <w:r w:rsidRPr="00DF6A0A">
        <w:rPr>
          <w:rFonts w:ascii="Times New Roman" w:hAnsi="Times New Roman"/>
          <w:b/>
          <w:sz w:val="16"/>
          <w:szCs w:val="16"/>
        </w:rPr>
        <w:t xml:space="preserve">5.4.1 статьи 35 Закона Чувашской Республики «Об организации </w:t>
      </w:r>
      <w:r>
        <w:rPr>
          <w:rFonts w:ascii="Times New Roman" w:hAnsi="Times New Roman"/>
          <w:b/>
          <w:sz w:val="16"/>
          <w:szCs w:val="16"/>
        </w:rPr>
        <w:t xml:space="preserve"> </w:t>
      </w:r>
      <w:r w:rsidRPr="00DF6A0A">
        <w:rPr>
          <w:rFonts w:ascii="Times New Roman" w:hAnsi="Times New Roman"/>
          <w:b/>
          <w:sz w:val="16"/>
          <w:szCs w:val="16"/>
        </w:rPr>
        <w:t>местного самоуправления в Чувашской Республике»</w:t>
      </w:r>
    </w:p>
    <w:p w:rsidR="00DF6A0A" w:rsidRPr="00DF6A0A" w:rsidRDefault="00DF6A0A" w:rsidP="00DF6A0A">
      <w:pPr>
        <w:pStyle w:val="afffff6"/>
        <w:ind w:firstLine="709"/>
        <w:rPr>
          <w:rFonts w:ascii="Times New Roman" w:hAnsi="Times New Roman"/>
          <w:sz w:val="16"/>
          <w:szCs w:val="16"/>
        </w:rPr>
      </w:pP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1. </w:t>
      </w:r>
      <w:proofErr w:type="gramStart"/>
      <w:r w:rsidRPr="00DF6A0A">
        <w:rPr>
          <w:rFonts w:ascii="Times New Roman" w:hAnsi="Times New Roman"/>
          <w:sz w:val="16"/>
          <w:szCs w:val="16"/>
        </w:rPr>
        <w:t xml:space="preserve">Настоящий Порядок определяет порядок принятия решения о применении мер ответственности к депутату, выборному должностному лицу </w:t>
      </w:r>
      <w:r w:rsidRPr="00DF6A0A">
        <w:rPr>
          <w:rFonts w:ascii="Times New Roman" w:hAnsi="Times New Roman"/>
          <w:color w:val="000000"/>
          <w:sz w:val="16"/>
          <w:szCs w:val="16"/>
        </w:rPr>
        <w:t>Собрания депутатов Магаринского сельского поселения Шумерлинского района</w:t>
      </w:r>
      <w:r w:rsidRPr="00DF6A0A">
        <w:rPr>
          <w:rFonts w:ascii="Times New Roman" w:hAnsi="Times New Roman"/>
          <w:sz w:val="16"/>
          <w:szCs w:val="16"/>
        </w:rPr>
        <w:t xml:space="preserve">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DF6A0A">
        <w:rPr>
          <w:rFonts w:ascii="Times New Roman" w:hAnsi="Times New Roman"/>
          <w:sz w:val="16"/>
          <w:szCs w:val="16"/>
        </w:rPr>
        <w:t>, если искажение этих сведений является несущественным.</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2. </w:t>
      </w:r>
      <w:proofErr w:type="gramStart"/>
      <w:r w:rsidRPr="00DF6A0A">
        <w:rPr>
          <w:rFonts w:ascii="Times New Roman" w:hAnsi="Times New Roman"/>
          <w:sz w:val="16"/>
          <w:szCs w:val="16"/>
        </w:rPr>
        <w:t xml:space="preserve">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DF6A0A">
        <w:rPr>
          <w:rFonts w:ascii="Times New Roman" w:hAnsi="Times New Roman"/>
          <w:color w:val="000000"/>
          <w:sz w:val="16"/>
          <w:szCs w:val="16"/>
        </w:rPr>
        <w:t xml:space="preserve">Собранием депутатов Магаринского сельского поселения Шумерлинского района </w:t>
      </w:r>
      <w:r w:rsidRPr="00DF6A0A">
        <w:rPr>
          <w:rFonts w:ascii="Times New Roman" w:hAnsi="Times New Roman"/>
          <w:sz w:val="16"/>
          <w:szCs w:val="16"/>
        </w:rPr>
        <w:t>могут быть применены меры ответственности, указанные в части 5.4.1</w:t>
      </w:r>
      <w:proofErr w:type="gramEnd"/>
      <w:r w:rsidRPr="00DF6A0A">
        <w:rPr>
          <w:rFonts w:ascii="Times New Roman" w:hAnsi="Times New Roman"/>
          <w:sz w:val="16"/>
          <w:szCs w:val="16"/>
        </w:rPr>
        <w:t xml:space="preserve"> статьи 35 Закона Чувашской Республики «Об организации местного самоуправления в Чувашской Республике» (далее – меры ответственности).</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3. </w:t>
      </w:r>
      <w:proofErr w:type="gramStart"/>
      <w:r w:rsidRPr="00DF6A0A">
        <w:rPr>
          <w:rFonts w:ascii="Times New Roman" w:hAnsi="Times New Roman"/>
          <w:sz w:val="16"/>
          <w:szCs w:val="16"/>
        </w:rPr>
        <w:t>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proofErr w:type="gramEnd"/>
      <w:r w:rsidRPr="00DF6A0A">
        <w:rPr>
          <w:rFonts w:ascii="Times New Roman" w:hAnsi="Times New Roman"/>
          <w:sz w:val="16"/>
          <w:szCs w:val="16"/>
        </w:rPr>
        <w:t xml:space="preserve"> </w:t>
      </w:r>
      <w:proofErr w:type="gramStart"/>
      <w:r w:rsidRPr="00DF6A0A">
        <w:rPr>
          <w:rFonts w:ascii="Times New Roman" w:hAnsi="Times New Roman"/>
          <w:sz w:val="16"/>
          <w:szCs w:val="16"/>
        </w:rPr>
        <w:t xml:space="preserve">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w:t>
      </w:r>
      <w:r w:rsidRPr="00DF6A0A">
        <w:rPr>
          <w:rFonts w:ascii="Times New Roman" w:hAnsi="Times New Roman"/>
          <w:color w:val="000000"/>
          <w:sz w:val="16"/>
          <w:szCs w:val="16"/>
        </w:rPr>
        <w:t xml:space="preserve">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w:t>
      </w:r>
      <w:r w:rsidRPr="00DF6A0A">
        <w:rPr>
          <w:rFonts w:ascii="Times New Roman" w:hAnsi="Times New Roman"/>
          <w:sz w:val="16"/>
          <w:szCs w:val="16"/>
        </w:rPr>
        <w:t>– и на основании рекомендации данной комиссии, не позднее шести месяцев со дня</w:t>
      </w:r>
      <w:proofErr w:type="gramEnd"/>
      <w:r w:rsidRPr="00DF6A0A">
        <w:rPr>
          <w:rFonts w:ascii="Times New Roman" w:hAnsi="Times New Roman"/>
          <w:sz w:val="16"/>
          <w:szCs w:val="16"/>
        </w:rPr>
        <w:t xml:space="preserve"> поступления в </w:t>
      </w:r>
      <w:r w:rsidRPr="00DF6A0A">
        <w:rPr>
          <w:rFonts w:ascii="Times New Roman" w:hAnsi="Times New Roman"/>
          <w:color w:val="000000"/>
          <w:sz w:val="16"/>
          <w:szCs w:val="16"/>
        </w:rPr>
        <w:t>Собрание депутатов Магаринского сельского поселения Шумерлинского района</w:t>
      </w:r>
      <w:r w:rsidRPr="00DF6A0A">
        <w:rPr>
          <w:rFonts w:ascii="Times New Roman" w:hAnsi="Times New Roman"/>
          <w:sz w:val="16"/>
          <w:szCs w:val="16"/>
        </w:rPr>
        <w:t xml:space="preserve"> результатов проверки и не позднее трех лет со дня совершения лицом, замещающим муниципальную должность, коррупционного правонарушения.</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4. Вопрос о применении меры ответственности к лицу, замещающему муниципальную должность, включается в повестку дня ближайшего заседания </w:t>
      </w:r>
      <w:r w:rsidRPr="00DF6A0A">
        <w:rPr>
          <w:rFonts w:ascii="Times New Roman" w:hAnsi="Times New Roman"/>
          <w:color w:val="000000"/>
          <w:sz w:val="16"/>
          <w:szCs w:val="16"/>
        </w:rPr>
        <w:t>Собрания депутатов Магаринского сельского поселения Шумерлинского района</w:t>
      </w:r>
      <w:r w:rsidRPr="00DF6A0A">
        <w:rPr>
          <w:rFonts w:ascii="Times New Roman" w:hAnsi="Times New Roman"/>
          <w:sz w:val="16"/>
          <w:szCs w:val="16"/>
        </w:rPr>
        <w:t xml:space="preserve"> и не может быть рассмотрен позднее трех месяцев со дня поступления результатов проверки. </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 xml:space="preserve">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w:t>
      </w:r>
      <w:r w:rsidRPr="00DF6A0A">
        <w:rPr>
          <w:rFonts w:ascii="Times New Roman" w:hAnsi="Times New Roman"/>
          <w:color w:val="000000"/>
          <w:sz w:val="16"/>
          <w:szCs w:val="16"/>
        </w:rPr>
        <w:t>Собрания депутатов Магаринского сельского поселения Шумерлинского района</w:t>
      </w:r>
      <w:r w:rsidRPr="00DF6A0A">
        <w:rPr>
          <w:rFonts w:ascii="Times New Roman" w:hAnsi="Times New Roman"/>
          <w:sz w:val="16"/>
          <w:szCs w:val="16"/>
        </w:rPr>
        <w:t>.</w:t>
      </w:r>
      <w:bookmarkStart w:id="0" w:name="_GoBack"/>
      <w:bookmarkEnd w:id="0"/>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lastRenderedPageBreak/>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DF6A0A" w:rsidRPr="00DF6A0A" w:rsidRDefault="00DF6A0A" w:rsidP="00DF6A0A">
      <w:pPr>
        <w:pStyle w:val="afffff6"/>
        <w:ind w:firstLine="709"/>
        <w:rPr>
          <w:rFonts w:ascii="Times New Roman" w:hAnsi="Times New Roman"/>
          <w:sz w:val="16"/>
          <w:szCs w:val="16"/>
        </w:rPr>
      </w:pPr>
      <w:r w:rsidRPr="00DF6A0A">
        <w:rPr>
          <w:rFonts w:ascii="Times New Roman" w:hAnsi="Times New Roman"/>
          <w:sz w:val="16"/>
          <w:szCs w:val="16"/>
        </w:rPr>
        <w:t>9. Лицо, замещающее муниципальную должность, вправе обжаловать решение о применении к нему мер ответственности в судебном порядке.</w:t>
      </w:r>
    </w:p>
    <w:p w:rsidR="00DF6A0A" w:rsidRPr="00B952B0" w:rsidRDefault="00DF6A0A" w:rsidP="00B952B0">
      <w:pPr>
        <w:pStyle w:val="ConsTitle"/>
        <w:rPr>
          <w:rFonts w:ascii="Times New Roman" w:hAnsi="Times New Roman" w:cs="Times New Roman"/>
          <w:b w:val="0"/>
          <w:sz w:val="16"/>
          <w:szCs w:val="16"/>
        </w:rPr>
      </w:pPr>
    </w:p>
    <w:p w:rsidR="00B952B0" w:rsidRPr="00B952B0" w:rsidRDefault="00B952B0"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A6" w:rsidRDefault="00376AA6" w:rsidP="008875ED">
      <w:pPr>
        <w:spacing w:after="0" w:line="240" w:lineRule="auto"/>
      </w:pPr>
      <w:r>
        <w:separator/>
      </w:r>
    </w:p>
  </w:endnote>
  <w:endnote w:type="continuationSeparator" w:id="0">
    <w:p w:rsidR="00376AA6" w:rsidRDefault="00376AA6"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A6" w:rsidRDefault="00376AA6" w:rsidP="008875ED">
      <w:pPr>
        <w:spacing w:after="0" w:line="240" w:lineRule="auto"/>
      </w:pPr>
      <w:r>
        <w:separator/>
      </w:r>
    </w:p>
  </w:footnote>
  <w:footnote w:type="continuationSeparator" w:id="0">
    <w:p w:rsidR="00376AA6" w:rsidRDefault="00376AA6"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5512CA">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Default="00013BCC">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22D2D"/>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952B0"/>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5497-BF16-493A-900F-9D3B064E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3</cp:revision>
  <cp:lastPrinted>2019-11-27T11:19:00Z</cp:lastPrinted>
  <dcterms:created xsi:type="dcterms:W3CDTF">2019-12-30T07:39:00Z</dcterms:created>
  <dcterms:modified xsi:type="dcterms:W3CDTF">2019-12-30T08:34:00Z</dcterms:modified>
</cp:coreProperties>
</file>