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48" w:rsidRDefault="00A32348" w:rsidP="00A32348">
      <w:pPr>
        <w:rPr>
          <w:rStyle w:val="a3"/>
        </w:rPr>
      </w:pPr>
    </w:p>
    <w:p w:rsidR="00A32348" w:rsidRDefault="00A32348" w:rsidP="00A32348">
      <w:pPr>
        <w:jc w:val="right"/>
        <w:rPr>
          <w:b/>
          <w:sz w:val="36"/>
          <w:szCs w:val="36"/>
        </w:rPr>
      </w:pPr>
    </w:p>
    <w:tbl>
      <w:tblPr>
        <w:tblpPr w:leftFromText="180" w:rightFromText="180" w:vertAnchor="text" w:horzAnchor="margin" w:tblpXSpec="center" w:tblpY="-1544"/>
        <w:tblW w:w="9465" w:type="dxa"/>
        <w:tblLayout w:type="fixed"/>
        <w:tblLook w:val="01E0" w:firstRow="1" w:lastRow="1" w:firstColumn="1" w:lastColumn="1" w:noHBand="0" w:noVBand="0"/>
      </w:tblPr>
      <w:tblGrid>
        <w:gridCol w:w="3086"/>
        <w:gridCol w:w="3089"/>
        <w:gridCol w:w="3290"/>
      </w:tblGrid>
      <w:tr w:rsidR="00A32348" w:rsidRPr="00917857" w:rsidTr="00A32348">
        <w:trPr>
          <w:trHeight w:val="3559"/>
        </w:trPr>
        <w:tc>
          <w:tcPr>
            <w:tcW w:w="3085" w:type="dxa"/>
          </w:tcPr>
          <w:p w:rsidR="00A32348" w:rsidRDefault="00A32348">
            <w:pPr>
              <w:rPr>
                <w:rFonts w:ascii="Arial Cyr Chuv" w:hAnsi="Arial Cyr Chuv"/>
                <w:b/>
                <w:szCs w:val="26"/>
              </w:rPr>
            </w:pPr>
          </w:p>
          <w:p w:rsidR="00A32348" w:rsidRPr="00917857" w:rsidRDefault="00A32348">
            <w:pPr>
              <w:jc w:val="center"/>
              <w:rPr>
                <w:rFonts w:ascii="Arial Cyr Chuv" w:hAnsi="Arial Cyr Chuv"/>
                <w:b/>
                <w:szCs w:val="26"/>
              </w:rPr>
            </w:pPr>
            <w:proofErr w:type="spellStart"/>
            <w:r w:rsidRPr="00917857">
              <w:rPr>
                <w:rFonts w:ascii="Arial Cyr Chuv" w:hAnsi="Arial Cyr Chuv"/>
                <w:b/>
                <w:szCs w:val="26"/>
              </w:rPr>
              <w:t>Чёваш</w:t>
            </w:r>
            <w:proofErr w:type="spellEnd"/>
            <w:r w:rsidRPr="00917857">
              <w:rPr>
                <w:rFonts w:ascii="Arial Cyr Chuv" w:hAnsi="Arial Cyr Chuv"/>
                <w:b/>
                <w:szCs w:val="26"/>
              </w:rPr>
              <w:t xml:space="preserve"> Республики</w:t>
            </w:r>
          </w:p>
          <w:p w:rsidR="00A32348" w:rsidRPr="00917857" w:rsidRDefault="00A32348">
            <w:pPr>
              <w:jc w:val="center"/>
              <w:rPr>
                <w:rFonts w:ascii="Arial Cyr Chuv" w:hAnsi="Arial Cyr Chuv"/>
                <w:b/>
                <w:szCs w:val="26"/>
              </w:rPr>
            </w:pPr>
            <w:proofErr w:type="spellStart"/>
            <w:r w:rsidRPr="00917857">
              <w:rPr>
                <w:rFonts w:ascii="Arial Cyr Chuv" w:hAnsi="Arial Cyr Chuv"/>
                <w:b/>
                <w:szCs w:val="26"/>
              </w:rPr>
              <w:t>Шупашкар</w:t>
            </w:r>
            <w:proofErr w:type="spellEnd"/>
            <w:r w:rsidRPr="00917857">
              <w:rPr>
                <w:rFonts w:ascii="Arial Cyr Chuv" w:hAnsi="Arial Cyr Chuv"/>
                <w:b/>
                <w:szCs w:val="26"/>
              </w:rPr>
              <w:t xml:space="preserve"> </w:t>
            </w:r>
            <w:proofErr w:type="spellStart"/>
            <w:r w:rsidRPr="00917857">
              <w:rPr>
                <w:rFonts w:ascii="Arial Cyr Chuv" w:hAnsi="Arial Cyr Chuv"/>
                <w:b/>
                <w:szCs w:val="26"/>
              </w:rPr>
              <w:t>район</w:t>
            </w:r>
            <w:proofErr w:type="gramStart"/>
            <w:r w:rsidRPr="00917857">
              <w:rPr>
                <w:rFonts w:ascii="Arial Cyr Chuv" w:hAnsi="Arial Cyr Chuv"/>
                <w:b/>
                <w:szCs w:val="26"/>
              </w:rPr>
              <w:t>.н</w:t>
            </w:r>
            <w:proofErr w:type="spellEnd"/>
            <w:proofErr w:type="gramEnd"/>
          </w:p>
          <w:p w:rsidR="00A32348" w:rsidRPr="00917857" w:rsidRDefault="00A32348">
            <w:pPr>
              <w:jc w:val="center"/>
              <w:rPr>
                <w:rFonts w:ascii="Arial Cyr Chuv" w:hAnsi="Arial Cyr Chuv"/>
                <w:b/>
                <w:szCs w:val="26"/>
              </w:rPr>
            </w:pPr>
            <w:proofErr w:type="spellStart"/>
            <w:r w:rsidRPr="00917857">
              <w:rPr>
                <w:rFonts w:ascii="Arial Cyr Chuv" w:hAnsi="Arial Cyr Chuv"/>
                <w:b/>
                <w:szCs w:val="26"/>
              </w:rPr>
              <w:t>Тутаркасси</w:t>
            </w:r>
            <w:proofErr w:type="spellEnd"/>
            <w:r w:rsidRPr="00917857">
              <w:rPr>
                <w:rFonts w:ascii="Arial Cyr Chuv" w:hAnsi="Arial Cyr Chuv"/>
                <w:b/>
                <w:szCs w:val="26"/>
              </w:rPr>
              <w:t xml:space="preserve"> ял </w:t>
            </w:r>
            <w:proofErr w:type="spellStart"/>
            <w:r w:rsidRPr="00917857">
              <w:rPr>
                <w:rFonts w:ascii="Arial Cyr Chuv" w:hAnsi="Arial Cyr Chuv"/>
                <w:b/>
                <w:szCs w:val="26"/>
              </w:rPr>
              <w:t>поселений</w:t>
            </w:r>
            <w:proofErr w:type="gramStart"/>
            <w:r w:rsidRPr="00917857">
              <w:rPr>
                <w:rFonts w:ascii="Arial Cyr Chuv" w:hAnsi="Arial Cyr Chuv"/>
                <w:b/>
                <w:szCs w:val="26"/>
              </w:rPr>
              <w:t>.н</w:t>
            </w:r>
            <w:proofErr w:type="spellEnd"/>
            <w:proofErr w:type="gramEnd"/>
            <w:r w:rsidRPr="00917857">
              <w:rPr>
                <w:rFonts w:ascii="Arial Cyr Chuv" w:hAnsi="Arial Cyr Chuv"/>
                <w:b/>
                <w:szCs w:val="26"/>
              </w:rPr>
              <w:t xml:space="preserve"> </w:t>
            </w:r>
            <w:proofErr w:type="spellStart"/>
            <w:r w:rsidRPr="00917857">
              <w:rPr>
                <w:rFonts w:ascii="Arial Cyr Chuv" w:hAnsi="Arial Cyr Chuv"/>
                <w:b/>
                <w:szCs w:val="26"/>
              </w:rPr>
              <w:t>депутач.сен</w:t>
            </w:r>
            <w:proofErr w:type="spellEnd"/>
            <w:r w:rsidRPr="00917857">
              <w:rPr>
                <w:rFonts w:ascii="Arial Cyr Chuv" w:hAnsi="Arial Cyr Chuv"/>
                <w:b/>
                <w:szCs w:val="26"/>
              </w:rPr>
              <w:t xml:space="preserve"> </w:t>
            </w:r>
            <w:proofErr w:type="spellStart"/>
            <w:r w:rsidRPr="00917857">
              <w:rPr>
                <w:rFonts w:ascii="Arial Cyr Chuv" w:hAnsi="Arial Cyr Chuv"/>
                <w:b/>
                <w:szCs w:val="26"/>
              </w:rPr>
              <w:t>Пухёв</w:t>
            </w:r>
            <w:proofErr w:type="spellEnd"/>
            <w:r w:rsidRPr="00917857">
              <w:rPr>
                <w:rFonts w:ascii="Arial Cyr Chuv" w:hAnsi="Arial Cyr Chuv"/>
                <w:b/>
                <w:szCs w:val="26"/>
              </w:rPr>
              <w:t>.</w:t>
            </w:r>
          </w:p>
          <w:p w:rsidR="00A32348" w:rsidRPr="00917857" w:rsidRDefault="00A32348">
            <w:pPr>
              <w:jc w:val="center"/>
              <w:rPr>
                <w:rFonts w:ascii="Arial Cyr Chuv" w:hAnsi="Arial Cyr Chuv"/>
                <w:b/>
                <w:szCs w:val="26"/>
              </w:rPr>
            </w:pPr>
          </w:p>
          <w:p w:rsidR="00A32348" w:rsidRPr="00917857" w:rsidRDefault="00A32348">
            <w:pPr>
              <w:jc w:val="center"/>
              <w:rPr>
                <w:rFonts w:ascii="Arial Cyr Chuv" w:hAnsi="Arial Cyr Chuv"/>
                <w:b/>
                <w:szCs w:val="26"/>
              </w:rPr>
            </w:pPr>
            <w:r w:rsidRPr="00917857">
              <w:rPr>
                <w:rFonts w:ascii="Arial Cyr Chuv" w:hAnsi="Arial Cyr Chuv"/>
                <w:b/>
                <w:szCs w:val="26"/>
              </w:rPr>
              <w:t>ЙЫШЁНУ</w:t>
            </w:r>
          </w:p>
          <w:p w:rsidR="00A32348" w:rsidRPr="00917857" w:rsidRDefault="00A32348">
            <w:pPr>
              <w:jc w:val="center"/>
              <w:rPr>
                <w:rFonts w:ascii="Arial Cyr Chuv" w:hAnsi="Arial Cyr Chuv"/>
                <w:b/>
                <w:szCs w:val="26"/>
              </w:rPr>
            </w:pPr>
          </w:p>
          <w:p w:rsidR="000D6F73" w:rsidRPr="00917857" w:rsidRDefault="00116699" w:rsidP="000D6F73">
            <w:pPr>
              <w:jc w:val="center"/>
              <w:rPr>
                <w:rFonts w:ascii="Times New Roman" w:hAnsi="Times New Roman"/>
                <w:b/>
                <w:szCs w:val="26"/>
                <w:u w:val="single"/>
              </w:rPr>
            </w:pPr>
            <w:r w:rsidRPr="00917857">
              <w:rPr>
                <w:rFonts w:ascii="Times New Roman" w:hAnsi="Times New Roman"/>
                <w:b/>
                <w:szCs w:val="26"/>
                <w:u w:val="single"/>
              </w:rPr>
              <w:t>00.00</w:t>
            </w:r>
            <w:r w:rsidR="00A32348" w:rsidRPr="00917857">
              <w:rPr>
                <w:rFonts w:ascii="Times New Roman" w:hAnsi="Times New Roman"/>
                <w:b/>
                <w:szCs w:val="26"/>
                <w:u w:val="single"/>
              </w:rPr>
              <w:t xml:space="preserve">.2019 г. № </w:t>
            </w:r>
            <w:r w:rsidRPr="00917857">
              <w:rPr>
                <w:rFonts w:ascii="Times New Roman" w:hAnsi="Times New Roman"/>
                <w:b/>
                <w:szCs w:val="26"/>
                <w:u w:val="single"/>
              </w:rPr>
              <w:t>00-00</w:t>
            </w:r>
          </w:p>
          <w:p w:rsidR="00A32348" w:rsidRPr="00917857" w:rsidRDefault="00A32348" w:rsidP="000D6F73">
            <w:pPr>
              <w:jc w:val="center"/>
              <w:rPr>
                <w:rFonts w:ascii="Arial Cyr Chuv" w:hAnsi="Arial Cyr Chuv"/>
                <w:b/>
                <w:szCs w:val="26"/>
              </w:rPr>
            </w:pPr>
            <w:r w:rsidRPr="00917857">
              <w:rPr>
                <w:rFonts w:ascii="Arial Cyr Chuv" w:hAnsi="Arial Cyr Chuv"/>
                <w:b/>
                <w:szCs w:val="26"/>
              </w:rPr>
              <w:t xml:space="preserve">+.н. </w:t>
            </w:r>
            <w:proofErr w:type="spellStart"/>
            <w:r w:rsidRPr="00917857">
              <w:rPr>
                <w:rFonts w:ascii="Arial Cyr Chuv" w:hAnsi="Arial Cyr Chuv"/>
                <w:b/>
                <w:szCs w:val="26"/>
              </w:rPr>
              <w:t>Тутаркасси</w:t>
            </w:r>
            <w:proofErr w:type="spellEnd"/>
            <w:r w:rsidRPr="00917857">
              <w:rPr>
                <w:rFonts w:ascii="Arial Cyr Chuv" w:hAnsi="Arial Cyr Chuv"/>
                <w:b/>
                <w:szCs w:val="26"/>
              </w:rPr>
              <w:t xml:space="preserve"> поселок.</w:t>
            </w:r>
          </w:p>
        </w:tc>
        <w:tc>
          <w:tcPr>
            <w:tcW w:w="3089" w:type="dxa"/>
            <w:hideMark/>
          </w:tcPr>
          <w:p w:rsidR="00A32348" w:rsidRPr="00917857" w:rsidRDefault="00A32348">
            <w:pPr>
              <w:rPr>
                <w:rFonts w:ascii="Arial Cyr Chuv" w:hAnsi="Arial Cyr Chuv"/>
                <w:b/>
                <w:szCs w:val="26"/>
              </w:rPr>
            </w:pPr>
            <w:r w:rsidRPr="00917857">
              <w:rPr>
                <w:noProof/>
              </w:rPr>
              <w:drawing>
                <wp:anchor distT="0" distB="0" distL="114300" distR="114300" simplePos="0" relativeHeight="251659264" behindDoc="0" locked="0" layoutInCell="1" allowOverlap="1" wp14:anchorId="027373A1" wp14:editId="2227A681">
                  <wp:simplePos x="0" y="0"/>
                  <wp:positionH relativeFrom="column">
                    <wp:posOffset>471170</wp:posOffset>
                  </wp:positionH>
                  <wp:positionV relativeFrom="paragraph">
                    <wp:posOffset>311150</wp:posOffset>
                  </wp:positionV>
                  <wp:extent cx="824230" cy="852170"/>
                  <wp:effectExtent l="0" t="0" r="0" b="5080"/>
                  <wp:wrapNone/>
                  <wp:docPr id="1" name="Рисунок 2" descr="Описание: 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tc>
        <w:tc>
          <w:tcPr>
            <w:tcW w:w="3290" w:type="dxa"/>
          </w:tcPr>
          <w:p w:rsidR="00A32348" w:rsidRPr="00917857" w:rsidRDefault="00A32348">
            <w:pPr>
              <w:rPr>
                <w:rFonts w:ascii="Arial Cyr Chuv" w:hAnsi="Arial Cyr Chuv"/>
                <w:b/>
                <w:szCs w:val="26"/>
              </w:rPr>
            </w:pPr>
          </w:p>
          <w:p w:rsidR="00A32348" w:rsidRPr="00917857" w:rsidRDefault="00A32348">
            <w:pPr>
              <w:jc w:val="center"/>
              <w:rPr>
                <w:rFonts w:ascii="Arial Cyr Chuv" w:hAnsi="Arial Cyr Chuv"/>
                <w:b/>
                <w:szCs w:val="26"/>
              </w:rPr>
            </w:pPr>
            <w:r w:rsidRPr="00917857">
              <w:rPr>
                <w:rFonts w:ascii="Arial Cyr Chuv" w:hAnsi="Arial Cyr Chuv"/>
                <w:b/>
                <w:szCs w:val="26"/>
              </w:rPr>
              <w:t>Чувашская Республика</w:t>
            </w:r>
          </w:p>
          <w:p w:rsidR="00A32348" w:rsidRPr="00917857" w:rsidRDefault="00A32348">
            <w:pPr>
              <w:jc w:val="center"/>
              <w:rPr>
                <w:rFonts w:ascii="Arial Cyr Chuv" w:hAnsi="Arial Cyr Chuv"/>
                <w:b/>
                <w:szCs w:val="26"/>
              </w:rPr>
            </w:pPr>
            <w:r w:rsidRPr="00917857">
              <w:rPr>
                <w:rFonts w:ascii="Arial Cyr Chuv" w:hAnsi="Arial Cyr Chuv"/>
                <w:b/>
                <w:szCs w:val="26"/>
              </w:rPr>
              <w:t>Чебоксарский  район</w:t>
            </w:r>
          </w:p>
          <w:p w:rsidR="00A32348" w:rsidRPr="00917857" w:rsidRDefault="00A32348">
            <w:pPr>
              <w:jc w:val="center"/>
              <w:rPr>
                <w:rFonts w:ascii="Arial Cyr Chuv" w:hAnsi="Arial Cyr Chuv"/>
                <w:b/>
                <w:szCs w:val="26"/>
              </w:rPr>
            </w:pPr>
            <w:r w:rsidRPr="00917857">
              <w:rPr>
                <w:rFonts w:ascii="Arial Cyr Chuv" w:hAnsi="Arial Cyr Chuv"/>
                <w:b/>
                <w:szCs w:val="26"/>
              </w:rPr>
              <w:t>Собрание депутатов</w:t>
            </w:r>
          </w:p>
          <w:p w:rsidR="00A32348" w:rsidRPr="00917857" w:rsidRDefault="00A32348">
            <w:pPr>
              <w:jc w:val="center"/>
              <w:rPr>
                <w:rFonts w:ascii="Arial Cyr Chuv" w:hAnsi="Arial Cyr Chuv"/>
                <w:b/>
                <w:szCs w:val="26"/>
              </w:rPr>
            </w:pPr>
            <w:r w:rsidRPr="00917857">
              <w:rPr>
                <w:rFonts w:ascii="Arial Cyr Chuv" w:hAnsi="Arial Cyr Chuv"/>
                <w:b/>
                <w:szCs w:val="26"/>
              </w:rPr>
              <w:t>Атлашевского</w:t>
            </w:r>
          </w:p>
          <w:p w:rsidR="00A32348" w:rsidRPr="00917857" w:rsidRDefault="00A32348">
            <w:pPr>
              <w:jc w:val="center"/>
              <w:rPr>
                <w:rFonts w:ascii="Arial Cyr Chuv" w:hAnsi="Arial Cyr Chuv"/>
                <w:b/>
                <w:szCs w:val="26"/>
              </w:rPr>
            </w:pPr>
            <w:r w:rsidRPr="00917857">
              <w:rPr>
                <w:rFonts w:ascii="Arial Cyr Chuv" w:hAnsi="Arial Cyr Chuv"/>
                <w:b/>
                <w:szCs w:val="26"/>
              </w:rPr>
              <w:t>сельского поселения</w:t>
            </w:r>
          </w:p>
          <w:p w:rsidR="00A32348" w:rsidRPr="00917857" w:rsidRDefault="00A32348">
            <w:pPr>
              <w:jc w:val="center"/>
              <w:rPr>
                <w:rFonts w:ascii="Arial Cyr Chuv" w:hAnsi="Arial Cyr Chuv"/>
                <w:b/>
                <w:szCs w:val="26"/>
              </w:rPr>
            </w:pPr>
          </w:p>
          <w:p w:rsidR="00A32348" w:rsidRPr="00917857" w:rsidRDefault="00A32348">
            <w:pPr>
              <w:jc w:val="center"/>
              <w:rPr>
                <w:rFonts w:ascii="Arial Cyr Chuv" w:hAnsi="Arial Cyr Chuv"/>
                <w:b/>
                <w:szCs w:val="26"/>
              </w:rPr>
            </w:pPr>
            <w:r w:rsidRPr="00917857">
              <w:rPr>
                <w:rFonts w:ascii="Arial Cyr Chuv" w:hAnsi="Arial Cyr Chuv"/>
                <w:b/>
                <w:szCs w:val="26"/>
              </w:rPr>
              <w:t>РЕШЕНИЕ</w:t>
            </w:r>
          </w:p>
          <w:p w:rsidR="00A32348" w:rsidRPr="00917857" w:rsidRDefault="00A32348">
            <w:pPr>
              <w:jc w:val="center"/>
              <w:rPr>
                <w:rFonts w:ascii="Arial Cyr Chuv" w:hAnsi="Arial Cyr Chuv"/>
                <w:b/>
                <w:szCs w:val="26"/>
              </w:rPr>
            </w:pPr>
          </w:p>
          <w:p w:rsidR="00116699" w:rsidRPr="00917857" w:rsidRDefault="00116699" w:rsidP="00116699">
            <w:pPr>
              <w:jc w:val="center"/>
              <w:rPr>
                <w:rFonts w:ascii="Times New Roman" w:hAnsi="Times New Roman"/>
                <w:b/>
                <w:szCs w:val="26"/>
                <w:u w:val="single"/>
              </w:rPr>
            </w:pPr>
            <w:r w:rsidRPr="00917857">
              <w:rPr>
                <w:rFonts w:ascii="Times New Roman" w:hAnsi="Times New Roman"/>
                <w:b/>
                <w:szCs w:val="26"/>
                <w:u w:val="single"/>
              </w:rPr>
              <w:t>00.00.2019 г. № 00-00</w:t>
            </w:r>
          </w:p>
          <w:p w:rsidR="00A32348" w:rsidRPr="00917857" w:rsidRDefault="00A32348">
            <w:pPr>
              <w:jc w:val="center"/>
              <w:rPr>
                <w:rFonts w:ascii="Arial Cyr Chuv" w:hAnsi="Arial Cyr Chuv"/>
                <w:b/>
                <w:szCs w:val="26"/>
              </w:rPr>
            </w:pPr>
            <w:r w:rsidRPr="00917857">
              <w:rPr>
                <w:rFonts w:ascii="Arial Cyr Chuv" w:hAnsi="Arial Cyr Chuv"/>
                <w:b/>
                <w:szCs w:val="26"/>
              </w:rPr>
              <w:t>поселок Новое Атлашево</w:t>
            </w:r>
          </w:p>
        </w:tc>
      </w:tr>
    </w:tbl>
    <w:p w:rsidR="00A32348" w:rsidRPr="00917857" w:rsidRDefault="00A32348" w:rsidP="00A32348">
      <w:pPr>
        <w:jc w:val="right"/>
        <w:rPr>
          <w:rFonts w:ascii="Times New Roman" w:hAnsi="Times New Roman"/>
          <w:b/>
          <w:bCs/>
          <w:sz w:val="24"/>
          <w:szCs w:val="24"/>
        </w:rPr>
      </w:pPr>
    </w:p>
    <w:p w:rsidR="007A18C9" w:rsidRPr="00917857" w:rsidRDefault="007A18C9" w:rsidP="007A18C9">
      <w:pPr>
        <w:ind w:right="5526"/>
        <w:jc w:val="both"/>
        <w:rPr>
          <w:rFonts w:ascii="Times New Roman" w:hAnsi="Times New Roman"/>
          <w:b/>
          <w:sz w:val="24"/>
          <w:szCs w:val="24"/>
        </w:rPr>
      </w:pPr>
      <w:r w:rsidRPr="00917857">
        <w:rPr>
          <w:rFonts w:ascii="Times New Roman" w:hAnsi="Times New Roman"/>
          <w:b/>
          <w:sz w:val="24"/>
          <w:szCs w:val="24"/>
        </w:rPr>
        <w:t xml:space="preserve">О </w:t>
      </w:r>
      <w:proofErr w:type="gramStart"/>
      <w:r w:rsidRPr="00917857">
        <w:rPr>
          <w:rFonts w:ascii="Times New Roman" w:hAnsi="Times New Roman"/>
          <w:b/>
          <w:sz w:val="24"/>
          <w:szCs w:val="24"/>
        </w:rPr>
        <w:t>внесении</w:t>
      </w:r>
      <w:proofErr w:type="gramEnd"/>
      <w:r w:rsidRPr="00917857">
        <w:rPr>
          <w:rFonts w:ascii="Times New Roman" w:hAnsi="Times New Roman"/>
          <w:b/>
          <w:sz w:val="24"/>
          <w:szCs w:val="24"/>
        </w:rPr>
        <w:t xml:space="preserve"> изменений в Правила землепользования и застройки Атлашевского сельского поселения </w:t>
      </w:r>
    </w:p>
    <w:p w:rsidR="007A18C9" w:rsidRPr="00917857" w:rsidRDefault="007A18C9" w:rsidP="007A18C9">
      <w:pPr>
        <w:ind w:right="5952"/>
        <w:jc w:val="both"/>
        <w:rPr>
          <w:rFonts w:ascii="Times New Roman" w:hAnsi="Times New Roman"/>
          <w:sz w:val="24"/>
          <w:szCs w:val="24"/>
        </w:rPr>
      </w:pPr>
    </w:p>
    <w:p w:rsidR="007A18C9" w:rsidRPr="00917857" w:rsidRDefault="007A18C9" w:rsidP="007A18C9">
      <w:pPr>
        <w:tabs>
          <w:tab w:val="left" w:pos="709"/>
        </w:tabs>
        <w:ind w:firstLine="851"/>
        <w:jc w:val="both"/>
        <w:rPr>
          <w:rFonts w:ascii="Times New Roman" w:hAnsi="Times New Roman"/>
          <w:b/>
          <w:sz w:val="24"/>
          <w:szCs w:val="24"/>
        </w:rPr>
      </w:pPr>
      <w:proofErr w:type="gramStart"/>
      <w:r w:rsidRPr="00917857">
        <w:rPr>
          <w:rFonts w:ascii="Times New Roman" w:hAnsi="Times New Roman"/>
          <w:sz w:val="24"/>
          <w:szCs w:val="26"/>
        </w:rPr>
        <w:t xml:space="preserve">В соответствии со статьями 31,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РФ от 01.09.2014 № 540 «Об утверждении классификатора видов разрешенного использования земельных участков», Уставом Атлашевского сельского поселения,  постановлением администрации Атлашевского сельского поселения от </w:t>
      </w:r>
      <w:r w:rsidR="00AA5FDB" w:rsidRPr="00917857">
        <w:rPr>
          <w:rFonts w:ascii="Times New Roman" w:hAnsi="Times New Roman"/>
          <w:sz w:val="24"/>
          <w:szCs w:val="26"/>
        </w:rPr>
        <w:t>13.05.2019г.№10/1</w:t>
      </w:r>
      <w:r w:rsidRPr="00917857">
        <w:rPr>
          <w:rFonts w:ascii="Times New Roman" w:hAnsi="Times New Roman"/>
          <w:sz w:val="24"/>
          <w:szCs w:val="26"/>
        </w:rPr>
        <w:t xml:space="preserve"> «О подготовке проекта по внесения</w:t>
      </w:r>
      <w:proofErr w:type="gramEnd"/>
      <w:r w:rsidRPr="00917857">
        <w:rPr>
          <w:rFonts w:ascii="Times New Roman" w:hAnsi="Times New Roman"/>
          <w:sz w:val="24"/>
          <w:szCs w:val="26"/>
        </w:rPr>
        <w:t xml:space="preserve"> изменений в правила землепользования и застройки Атлашевского сельского поселения», протоколом и заключением публичных слушаний от </w:t>
      </w:r>
      <w:r w:rsidR="00AA5FDB" w:rsidRPr="00917857">
        <w:rPr>
          <w:rFonts w:ascii="Times New Roman" w:hAnsi="Times New Roman"/>
          <w:sz w:val="24"/>
          <w:szCs w:val="26"/>
        </w:rPr>
        <w:t>13.08</w:t>
      </w:r>
      <w:r w:rsidRPr="00917857">
        <w:rPr>
          <w:rFonts w:ascii="Times New Roman" w:hAnsi="Times New Roman"/>
          <w:sz w:val="24"/>
          <w:szCs w:val="26"/>
        </w:rPr>
        <w:t xml:space="preserve">.2019 года,  </w:t>
      </w:r>
      <w:r w:rsidRPr="00917857">
        <w:rPr>
          <w:rFonts w:ascii="Times New Roman" w:hAnsi="Times New Roman"/>
          <w:sz w:val="24"/>
          <w:szCs w:val="24"/>
        </w:rPr>
        <w:t>Собрание депутатов Атлашевского сельского поселения Чебоксарского района Чувашской Республики РЕШИЛО:</w:t>
      </w:r>
    </w:p>
    <w:p w:rsidR="007A18C9" w:rsidRPr="00917857" w:rsidRDefault="007A18C9" w:rsidP="007A18C9">
      <w:pPr>
        <w:tabs>
          <w:tab w:val="left" w:pos="1134"/>
        </w:tabs>
        <w:autoSpaceDE w:val="0"/>
        <w:autoSpaceDN w:val="0"/>
        <w:adjustRightInd w:val="0"/>
        <w:jc w:val="both"/>
        <w:rPr>
          <w:rFonts w:ascii="Times New Roman" w:hAnsi="Times New Roman"/>
          <w:sz w:val="24"/>
          <w:szCs w:val="24"/>
        </w:rPr>
      </w:pPr>
      <w:r w:rsidRPr="00917857">
        <w:rPr>
          <w:rFonts w:ascii="Times New Roman" w:hAnsi="Times New Roman"/>
          <w:sz w:val="24"/>
          <w:szCs w:val="24"/>
        </w:rPr>
        <w:t xml:space="preserve">              Внести в Правила землепользования и застройки Атлашевского сельского поселения, утвержденных решением Собрания депутатов Атлашевского сельского поселения от 21.12.2016 № 19-06 (с изменениями, внесенными решением Собрания депутатов Атлашевского сельского поселения от 15.06.2017 № 23-02, 25.05.2018 № 35-03) (далее - Правила), следующие изменения:</w:t>
      </w:r>
    </w:p>
    <w:p w:rsidR="007A18C9" w:rsidRPr="00917857" w:rsidRDefault="007A18C9" w:rsidP="007A18C9">
      <w:pPr>
        <w:tabs>
          <w:tab w:val="left" w:pos="1134"/>
        </w:tabs>
        <w:ind w:left="1211"/>
        <w:contextualSpacing/>
        <w:jc w:val="both"/>
        <w:rPr>
          <w:rFonts w:ascii="Times New Roman" w:hAnsi="Times New Roman"/>
          <w:sz w:val="24"/>
          <w:szCs w:val="24"/>
        </w:rPr>
      </w:pPr>
      <w:r w:rsidRPr="00917857">
        <w:rPr>
          <w:rFonts w:ascii="Times New Roman" w:hAnsi="Times New Roman"/>
          <w:sz w:val="24"/>
          <w:szCs w:val="24"/>
        </w:rPr>
        <w:t>1) В статье 9 пункты 9,10,11 Правил изложить в следующей редакции</w:t>
      </w:r>
      <w:proofErr w:type="gramStart"/>
      <w:r w:rsidRPr="00917857">
        <w:rPr>
          <w:rFonts w:ascii="Times New Roman" w:hAnsi="Times New Roman"/>
          <w:sz w:val="24"/>
          <w:szCs w:val="24"/>
        </w:rPr>
        <w:t xml:space="preserve"> :</w:t>
      </w:r>
      <w:proofErr w:type="gramEnd"/>
    </w:p>
    <w:p w:rsidR="007A18C9" w:rsidRPr="00917857" w:rsidRDefault="007A18C9" w:rsidP="007A18C9">
      <w:pPr>
        <w:ind w:firstLine="709"/>
        <w:contextualSpacing/>
        <w:jc w:val="both"/>
        <w:rPr>
          <w:rFonts w:ascii="Times New Roman" w:hAnsi="Times New Roman"/>
          <w:sz w:val="24"/>
          <w:szCs w:val="24"/>
        </w:rPr>
      </w:pPr>
      <w:r w:rsidRPr="00917857">
        <w:rPr>
          <w:rFonts w:ascii="Times New Roman" w:hAnsi="Times New Roman"/>
          <w:sz w:val="24"/>
          <w:szCs w:val="24"/>
        </w:rPr>
        <w:t xml:space="preserve">9. Проекты планировки территории и проекты межевания территории, подготовленные на основании решения администрации поселения, до их утверждения подлежат обязательному рассмотрению на </w:t>
      </w:r>
      <w:bookmarkStart w:id="0" w:name="_GoBack"/>
      <w:r w:rsidRPr="00917857">
        <w:rPr>
          <w:rFonts w:ascii="Times New Roman" w:hAnsi="Times New Roman"/>
          <w:sz w:val="24"/>
          <w:szCs w:val="24"/>
        </w:rPr>
        <w:t xml:space="preserve">общественных обсуждениях </w:t>
      </w:r>
      <w:bookmarkEnd w:id="0"/>
      <w:r w:rsidRPr="00917857">
        <w:rPr>
          <w:rFonts w:ascii="Times New Roman" w:hAnsi="Times New Roman"/>
          <w:sz w:val="24"/>
          <w:szCs w:val="24"/>
        </w:rPr>
        <w:t>или публичных слушаниях, проводимых в соответствии с Градостроительным кодексом Российской Федерации и муниципальными правовыми актами поселения.</w:t>
      </w:r>
    </w:p>
    <w:p w:rsidR="007A18C9" w:rsidRPr="00917857" w:rsidRDefault="007A18C9" w:rsidP="007A18C9">
      <w:pPr>
        <w:ind w:firstLine="709"/>
        <w:contextualSpacing/>
        <w:jc w:val="both"/>
        <w:rPr>
          <w:rFonts w:ascii="Times New Roman" w:hAnsi="Times New Roman"/>
          <w:sz w:val="24"/>
          <w:szCs w:val="24"/>
        </w:rPr>
      </w:pPr>
      <w:r w:rsidRPr="00917857">
        <w:rPr>
          <w:rFonts w:ascii="Times New Roman" w:hAnsi="Times New Roman"/>
          <w:sz w:val="24"/>
          <w:szCs w:val="24"/>
        </w:rPr>
        <w:t>10. Администрация поселения направляет главе поселения подготовленную документацию по планировке территории, протокол общественных обсуждениях или публичных слушаний по проекту планировки территории и проекту межевания территории и заключение о результатах общественных обсуждениях или публичных слушаний не позднее чем через пятнадцать дней со дня проведения общественных обсуждениях или публичных слушаний.</w:t>
      </w:r>
    </w:p>
    <w:p w:rsidR="007A18C9" w:rsidRPr="00917857" w:rsidRDefault="007A18C9" w:rsidP="007A18C9">
      <w:pPr>
        <w:ind w:firstLine="709"/>
        <w:contextualSpacing/>
        <w:jc w:val="both"/>
        <w:rPr>
          <w:rFonts w:ascii="Times New Roman" w:hAnsi="Times New Roman"/>
          <w:sz w:val="24"/>
          <w:szCs w:val="24"/>
        </w:rPr>
      </w:pPr>
      <w:r w:rsidRPr="00917857">
        <w:rPr>
          <w:rFonts w:ascii="Times New Roman" w:hAnsi="Times New Roman"/>
          <w:sz w:val="24"/>
          <w:szCs w:val="24"/>
        </w:rPr>
        <w:t xml:space="preserve">11. </w:t>
      </w:r>
      <w:proofErr w:type="gramStart"/>
      <w:r w:rsidRPr="00917857">
        <w:rPr>
          <w:rFonts w:ascii="Times New Roman" w:hAnsi="Times New Roman"/>
          <w:sz w:val="24"/>
          <w:szCs w:val="24"/>
        </w:rPr>
        <w:t xml:space="preserve">Глава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w:t>
      </w:r>
      <w:r w:rsidRPr="00917857">
        <w:rPr>
          <w:rFonts w:ascii="Times New Roman" w:hAnsi="Times New Roman"/>
          <w:sz w:val="24"/>
          <w:szCs w:val="24"/>
        </w:rPr>
        <w:lastRenderedPageBreak/>
        <w:t>отклонении такой документации и о направлении ее в администрацию на доработку с учетом указанных протокола и заключения.</w:t>
      </w:r>
      <w:proofErr w:type="gramEnd"/>
    </w:p>
    <w:p w:rsidR="007A18C9" w:rsidRPr="00917857" w:rsidRDefault="007A18C9" w:rsidP="007A18C9">
      <w:pPr>
        <w:ind w:firstLine="709"/>
        <w:contextualSpacing/>
        <w:jc w:val="both"/>
        <w:rPr>
          <w:rFonts w:ascii="Times New Roman" w:hAnsi="Times New Roman"/>
          <w:sz w:val="24"/>
          <w:szCs w:val="24"/>
        </w:rPr>
      </w:pPr>
    </w:p>
    <w:p w:rsidR="007A18C9" w:rsidRPr="00917857" w:rsidRDefault="007A18C9" w:rsidP="007A18C9">
      <w:pPr>
        <w:ind w:firstLine="709"/>
        <w:contextualSpacing/>
        <w:jc w:val="both"/>
        <w:rPr>
          <w:rFonts w:ascii="Times New Roman" w:hAnsi="Times New Roman"/>
          <w:sz w:val="24"/>
          <w:szCs w:val="24"/>
        </w:rPr>
      </w:pPr>
      <w:r w:rsidRPr="00917857">
        <w:rPr>
          <w:rFonts w:ascii="Times New Roman" w:hAnsi="Times New Roman"/>
          <w:sz w:val="24"/>
          <w:szCs w:val="24"/>
        </w:rPr>
        <w:t>2) Статьи 8,9 Правил изложить в следующ</w:t>
      </w:r>
      <w:r w:rsidR="006D48E4" w:rsidRPr="00917857">
        <w:rPr>
          <w:rFonts w:ascii="Times New Roman" w:hAnsi="Times New Roman"/>
          <w:sz w:val="24"/>
          <w:szCs w:val="24"/>
        </w:rPr>
        <w:t>их</w:t>
      </w:r>
      <w:r w:rsidRPr="00917857">
        <w:rPr>
          <w:rFonts w:ascii="Times New Roman" w:hAnsi="Times New Roman"/>
          <w:sz w:val="24"/>
          <w:szCs w:val="24"/>
        </w:rPr>
        <w:t xml:space="preserve"> </w:t>
      </w:r>
      <w:proofErr w:type="gramStart"/>
      <w:r w:rsidRPr="00917857">
        <w:rPr>
          <w:rFonts w:ascii="Times New Roman" w:hAnsi="Times New Roman"/>
          <w:sz w:val="24"/>
          <w:szCs w:val="24"/>
        </w:rPr>
        <w:t>реакци</w:t>
      </w:r>
      <w:r w:rsidR="006D48E4" w:rsidRPr="00917857">
        <w:rPr>
          <w:rFonts w:ascii="Times New Roman" w:hAnsi="Times New Roman"/>
          <w:sz w:val="24"/>
          <w:szCs w:val="24"/>
        </w:rPr>
        <w:t>ях</w:t>
      </w:r>
      <w:proofErr w:type="gramEnd"/>
      <w:r w:rsidRPr="00917857">
        <w:rPr>
          <w:rFonts w:ascii="Times New Roman" w:hAnsi="Times New Roman"/>
          <w:sz w:val="24"/>
          <w:szCs w:val="24"/>
        </w:rPr>
        <w:t>:</w:t>
      </w:r>
    </w:p>
    <w:p w:rsidR="007A18C9" w:rsidRPr="00917857" w:rsidRDefault="007A18C9" w:rsidP="007A18C9">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 w:name="_Toc467570903"/>
      <w:bookmarkStart w:id="2" w:name="_Toc470503327"/>
      <w:bookmarkStart w:id="3" w:name="_Toc470511094"/>
      <w:bookmarkStart w:id="4" w:name="_Toc470511363"/>
      <w:bookmarkStart w:id="5" w:name="_Toc471408465"/>
      <w:bookmarkStart w:id="6" w:name="_Toc471417972"/>
      <w:bookmarkStart w:id="7" w:name="_Toc471418051"/>
      <w:bookmarkStart w:id="8" w:name="_Toc471418171"/>
      <w:bookmarkStart w:id="9" w:name="_Toc471671501"/>
      <w:bookmarkStart w:id="10" w:name="_Toc471672172"/>
      <w:bookmarkStart w:id="11" w:name="_Toc472333030"/>
      <w:r w:rsidRPr="00917857">
        <w:rPr>
          <w:rFonts w:ascii="Times New Roman" w:hAnsi="Times New Roman"/>
          <w:b/>
          <w:bCs/>
          <w:sz w:val="24"/>
          <w:szCs w:val="24"/>
          <w:lang w:eastAsia="en-US"/>
        </w:rPr>
        <w:t>«Статья 8. Проведение общественных обсуждений, публичных слушаний по вопросам землепользования и застройки</w:t>
      </w:r>
      <w:bookmarkEnd w:id="1"/>
      <w:bookmarkEnd w:id="2"/>
      <w:bookmarkEnd w:id="3"/>
      <w:bookmarkEnd w:id="4"/>
      <w:bookmarkEnd w:id="5"/>
      <w:bookmarkEnd w:id="6"/>
      <w:bookmarkEnd w:id="7"/>
      <w:bookmarkEnd w:id="8"/>
      <w:bookmarkEnd w:id="9"/>
      <w:bookmarkEnd w:id="10"/>
      <w:bookmarkEnd w:id="11"/>
      <w:r w:rsidRPr="00917857">
        <w:rPr>
          <w:rFonts w:ascii="Times New Roman" w:hAnsi="Times New Roman"/>
          <w:b/>
          <w:bCs/>
          <w:sz w:val="24"/>
          <w:szCs w:val="24"/>
          <w:lang w:eastAsia="en-US"/>
        </w:rPr>
        <w:t xml:space="preserve"> </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1. </w:t>
      </w:r>
      <w:proofErr w:type="gramStart"/>
      <w:r w:rsidRPr="00917857">
        <w:rPr>
          <w:rFonts w:ascii="Times New Roman" w:hAnsi="Times New Roman"/>
          <w:sz w:val="24"/>
          <w:szCs w:val="24"/>
          <w:lang w:eastAsia="ar-SA"/>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с участием жителей поселения.</w:t>
      </w:r>
      <w:proofErr w:type="gramEnd"/>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color w:val="000000"/>
          <w:sz w:val="24"/>
          <w:szCs w:val="24"/>
          <w:lang w:eastAsia="ar-SA"/>
        </w:rPr>
      </w:pPr>
      <w:r w:rsidRPr="00917857">
        <w:rPr>
          <w:rFonts w:ascii="Times New Roman" w:hAnsi="Times New Roman"/>
          <w:sz w:val="24"/>
          <w:szCs w:val="24"/>
          <w:lang w:eastAsia="ar-SA"/>
        </w:rPr>
        <w:t xml:space="preserve">2. Обсуждению на общественных обсуждениях или публичных </w:t>
      </w:r>
      <w:r w:rsidRPr="00917857">
        <w:rPr>
          <w:rFonts w:ascii="Times New Roman" w:hAnsi="Times New Roman"/>
          <w:color w:val="000000"/>
          <w:sz w:val="24"/>
          <w:szCs w:val="24"/>
          <w:lang w:eastAsia="ar-SA"/>
        </w:rPr>
        <w:t>слушаниях подлежат:</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color w:val="000000"/>
          <w:sz w:val="24"/>
          <w:szCs w:val="24"/>
          <w:lang w:eastAsia="ar-SA"/>
        </w:rPr>
      </w:pPr>
      <w:r w:rsidRPr="00917857">
        <w:rPr>
          <w:rFonts w:ascii="Times New Roman" w:hAnsi="Times New Roman"/>
          <w:color w:val="000000"/>
          <w:sz w:val="24"/>
          <w:szCs w:val="24"/>
          <w:lang w:eastAsia="ar-SA"/>
        </w:rPr>
        <w:t>1) проект генерального плана поселения и проекты внесения изменений в них;</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2) проект правил землепользования и застройки и проекты внесений изменений в них;</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3) проекты планировки и проекты межевания территории;</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4) вопросы предоставления разрешений на условно разрешённый вид использования земельного участка и объекта капитального строительства;</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5)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3. Организация и проведение общественных обсуждений или публичных слушаний по проектам документов, указанным в </w:t>
      </w:r>
      <w:proofErr w:type="gramStart"/>
      <w:r w:rsidRPr="00917857">
        <w:rPr>
          <w:rFonts w:ascii="Times New Roman" w:hAnsi="Times New Roman"/>
          <w:sz w:val="24"/>
          <w:szCs w:val="24"/>
          <w:lang w:eastAsia="ar-SA"/>
        </w:rPr>
        <w:t>пунктах</w:t>
      </w:r>
      <w:proofErr w:type="gramEnd"/>
      <w:r w:rsidRPr="00917857">
        <w:rPr>
          <w:rFonts w:ascii="Times New Roman" w:hAnsi="Times New Roman"/>
          <w:sz w:val="24"/>
          <w:szCs w:val="24"/>
          <w:lang w:eastAsia="ar-SA"/>
        </w:rPr>
        <w:t xml:space="preserve"> 1, 3 части 2 настоящей статьи осуществляется администрацией поселения.</w:t>
      </w:r>
    </w:p>
    <w:p w:rsidR="007A18C9" w:rsidRPr="00917857" w:rsidRDefault="007A18C9" w:rsidP="007A18C9">
      <w:pPr>
        <w:widowControl w:val="0"/>
        <w:autoSpaceDE w:val="0"/>
        <w:autoSpaceDN w:val="0"/>
        <w:adjustRightInd w:val="0"/>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Организация и проведение общественных обсуждений или публичных слушаний по проектам документов и вопросам, указанным в </w:t>
      </w:r>
      <w:proofErr w:type="gramStart"/>
      <w:r w:rsidRPr="00917857">
        <w:rPr>
          <w:rFonts w:ascii="Times New Roman" w:hAnsi="Times New Roman"/>
          <w:sz w:val="24"/>
          <w:szCs w:val="24"/>
          <w:lang w:eastAsia="ar-SA"/>
        </w:rPr>
        <w:t>пунктах</w:t>
      </w:r>
      <w:proofErr w:type="gramEnd"/>
      <w:r w:rsidRPr="00917857">
        <w:rPr>
          <w:rFonts w:ascii="Times New Roman" w:hAnsi="Times New Roman"/>
          <w:sz w:val="24"/>
          <w:szCs w:val="24"/>
          <w:lang w:eastAsia="ar-SA"/>
        </w:rPr>
        <w:t xml:space="preserve"> 2, 4, 5 части 2 настоящей статьи осуществляется комиссией.</w:t>
      </w:r>
    </w:p>
    <w:p w:rsidR="007A18C9" w:rsidRPr="00917857" w:rsidRDefault="007A18C9" w:rsidP="007A18C9">
      <w:pPr>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4. Общественные обсуждения или публичные слушания проводятся в </w:t>
      </w:r>
      <w:proofErr w:type="gramStart"/>
      <w:r w:rsidRPr="00917857">
        <w:rPr>
          <w:rFonts w:ascii="Times New Roman" w:hAnsi="Times New Roman"/>
          <w:sz w:val="24"/>
          <w:szCs w:val="24"/>
          <w:lang w:eastAsia="ar-SA"/>
        </w:rPr>
        <w:t>порядке</w:t>
      </w:r>
      <w:proofErr w:type="gramEnd"/>
      <w:r w:rsidRPr="00917857">
        <w:rPr>
          <w:rFonts w:ascii="Times New Roman" w:hAnsi="Times New Roman"/>
          <w:sz w:val="24"/>
          <w:szCs w:val="24"/>
          <w:lang w:eastAsia="ar-SA"/>
        </w:rPr>
        <w:t xml:space="preserve">, определяемым уставом поселения и </w:t>
      </w:r>
      <w:r w:rsidRPr="00917857">
        <w:rPr>
          <w:rFonts w:ascii="Times New Roman" w:hAnsi="Times New Roman"/>
          <w:sz w:val="24"/>
          <w:szCs w:val="24"/>
        </w:rPr>
        <w:t xml:space="preserve">муниципальными правовыми актами поселения </w:t>
      </w:r>
      <w:r w:rsidRPr="00917857">
        <w:rPr>
          <w:rFonts w:ascii="Times New Roman" w:hAnsi="Times New Roman"/>
          <w:sz w:val="24"/>
          <w:szCs w:val="24"/>
          <w:lang w:eastAsia="ar-SA"/>
        </w:rPr>
        <w:t>с учетом положений Градостроительного кодекса Российской Федерации.</w:t>
      </w:r>
    </w:p>
    <w:p w:rsidR="007A18C9" w:rsidRPr="00917857" w:rsidRDefault="007A18C9" w:rsidP="007A18C9">
      <w:pPr>
        <w:ind w:firstLine="709"/>
        <w:contextualSpacing/>
        <w:jc w:val="both"/>
        <w:rPr>
          <w:rFonts w:ascii="Times New Roman" w:hAnsi="Times New Roman"/>
          <w:sz w:val="24"/>
          <w:szCs w:val="24"/>
          <w:lang w:eastAsia="ar-SA"/>
        </w:rPr>
      </w:pPr>
    </w:p>
    <w:p w:rsidR="007A18C9" w:rsidRPr="00917857" w:rsidRDefault="007A18C9" w:rsidP="007A18C9">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2" w:name="_Toc471408466"/>
      <w:bookmarkStart w:id="13" w:name="_Toc471417973"/>
      <w:bookmarkStart w:id="14" w:name="_Toc471418052"/>
      <w:bookmarkStart w:id="15" w:name="_Toc471418172"/>
      <w:bookmarkStart w:id="16" w:name="_Toc471671502"/>
      <w:bookmarkStart w:id="17" w:name="_Toc471672173"/>
      <w:bookmarkStart w:id="18" w:name="_Toc472333031"/>
      <w:r w:rsidRPr="00917857">
        <w:rPr>
          <w:rFonts w:ascii="Times New Roman" w:hAnsi="Times New Roman"/>
          <w:b/>
          <w:bCs/>
          <w:sz w:val="24"/>
          <w:szCs w:val="24"/>
          <w:lang w:eastAsia="en-US"/>
        </w:rPr>
        <w:t>Статья 9. Внесение изменений в настоящие Правила</w:t>
      </w:r>
      <w:bookmarkEnd w:id="12"/>
      <w:bookmarkEnd w:id="13"/>
      <w:bookmarkEnd w:id="14"/>
      <w:bookmarkEnd w:id="15"/>
      <w:bookmarkEnd w:id="16"/>
      <w:bookmarkEnd w:id="17"/>
      <w:bookmarkEnd w:id="18"/>
      <w:r w:rsidRPr="00917857">
        <w:rPr>
          <w:rFonts w:ascii="Times New Roman" w:hAnsi="Times New Roman"/>
          <w:b/>
          <w:bCs/>
          <w:sz w:val="24"/>
          <w:szCs w:val="24"/>
          <w:lang w:eastAsia="en-US"/>
        </w:rPr>
        <w:t xml:space="preserve"> </w:t>
      </w:r>
    </w:p>
    <w:p w:rsidR="007A18C9" w:rsidRPr="00917857" w:rsidRDefault="007A18C9" w:rsidP="007A18C9">
      <w:pPr>
        <w:snapToGrid w:val="0"/>
        <w:ind w:firstLine="709"/>
        <w:jc w:val="both"/>
        <w:rPr>
          <w:rFonts w:ascii="Times New Roman" w:hAnsi="Times New Roman"/>
          <w:sz w:val="24"/>
          <w:szCs w:val="24"/>
          <w:lang w:eastAsia="ar-SA"/>
        </w:rPr>
      </w:pPr>
      <w:bookmarkStart w:id="19" w:name="_Toc470503330"/>
      <w:bookmarkStart w:id="20" w:name="_Toc470511097"/>
      <w:bookmarkStart w:id="21" w:name="_Toc470511366"/>
      <w:r w:rsidRPr="00917857">
        <w:rPr>
          <w:rFonts w:ascii="Times New Roman" w:hAnsi="Times New Roman"/>
          <w:sz w:val="24"/>
          <w:szCs w:val="24"/>
          <w:lang w:eastAsia="ar-SA"/>
        </w:rPr>
        <w:t xml:space="preserve">1. Внесение изменений в настоящие Правила осуществляется в </w:t>
      </w:r>
      <w:proofErr w:type="gramStart"/>
      <w:r w:rsidRPr="00917857">
        <w:rPr>
          <w:rFonts w:ascii="Times New Roman" w:hAnsi="Times New Roman"/>
          <w:sz w:val="24"/>
          <w:szCs w:val="24"/>
          <w:lang w:eastAsia="ar-SA"/>
        </w:rPr>
        <w:t>порядке</w:t>
      </w:r>
      <w:proofErr w:type="gramEnd"/>
      <w:r w:rsidRPr="00917857">
        <w:rPr>
          <w:rFonts w:ascii="Times New Roman" w:hAnsi="Times New Roman"/>
          <w:sz w:val="24"/>
          <w:szCs w:val="24"/>
          <w:lang w:eastAsia="ar-SA"/>
        </w:rPr>
        <w:t xml:space="preserve">, предусмотренном </w:t>
      </w:r>
      <w:hyperlink r:id="rId7" w:history="1">
        <w:r w:rsidRPr="00917857">
          <w:rPr>
            <w:rFonts w:ascii="Times New Roman" w:hAnsi="Times New Roman"/>
            <w:sz w:val="24"/>
            <w:szCs w:val="24"/>
            <w:lang w:eastAsia="ar-SA"/>
          </w:rPr>
          <w:t>статьями 31</w:t>
        </w:r>
      </w:hyperlink>
      <w:r w:rsidRPr="00917857">
        <w:rPr>
          <w:rFonts w:ascii="Times New Roman" w:hAnsi="Times New Roman"/>
          <w:sz w:val="24"/>
          <w:szCs w:val="24"/>
          <w:lang w:eastAsia="ar-SA"/>
        </w:rPr>
        <w:t xml:space="preserve"> и </w:t>
      </w:r>
      <w:hyperlink r:id="rId8" w:history="1">
        <w:r w:rsidRPr="00917857">
          <w:rPr>
            <w:rFonts w:ascii="Times New Roman" w:hAnsi="Times New Roman"/>
            <w:sz w:val="24"/>
            <w:szCs w:val="24"/>
            <w:lang w:eastAsia="ar-SA"/>
          </w:rPr>
          <w:t>32</w:t>
        </w:r>
      </w:hyperlink>
      <w:r w:rsidRPr="00917857">
        <w:rPr>
          <w:rFonts w:ascii="Times New Roman" w:hAnsi="Times New Roman"/>
          <w:sz w:val="24"/>
          <w:szCs w:val="24"/>
          <w:lang w:eastAsia="ar-SA"/>
        </w:rPr>
        <w:t xml:space="preserve"> Градостроительного кодекса Российской Федерации.</w:t>
      </w:r>
      <w:bookmarkEnd w:id="19"/>
      <w:bookmarkEnd w:id="20"/>
      <w:bookmarkEnd w:id="21"/>
    </w:p>
    <w:p w:rsidR="007A18C9" w:rsidRPr="00917857" w:rsidRDefault="007A18C9" w:rsidP="007A18C9">
      <w:pPr>
        <w:snapToGrid w:val="0"/>
        <w:ind w:firstLine="709"/>
        <w:jc w:val="both"/>
        <w:rPr>
          <w:rFonts w:ascii="Times New Roman" w:hAnsi="Times New Roman"/>
          <w:sz w:val="24"/>
          <w:szCs w:val="24"/>
          <w:lang w:eastAsia="ar-SA"/>
        </w:rPr>
      </w:pPr>
      <w:r w:rsidRPr="00917857">
        <w:rPr>
          <w:rFonts w:ascii="Times New Roman" w:hAnsi="Times New Roman"/>
          <w:sz w:val="24"/>
          <w:szCs w:val="24"/>
          <w:lang w:eastAsia="ar-SA"/>
        </w:rPr>
        <w:t>2. Основаниями для рассмотрения главой поселения вопроса о внесении изменений в настоящие Правила являются:</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1) несоответствие настоящих Правил генеральному плану поселения или схеме территориального планирования Чебоксарского района, возникшее в результате внесения в генеральный план поселения или схему территориального планирования Чебоксарского района изменений;</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17857">
        <w:rPr>
          <w:rFonts w:ascii="Times New Roman" w:hAnsi="Times New Roman"/>
          <w:sz w:val="24"/>
          <w:szCs w:val="24"/>
          <w:lang w:eastAsia="ar-SA"/>
        </w:rPr>
        <w:t>приаэродромной</w:t>
      </w:r>
      <w:proofErr w:type="spellEnd"/>
      <w:r w:rsidRPr="00917857">
        <w:rPr>
          <w:rFonts w:ascii="Times New Roman" w:hAnsi="Times New Roman"/>
          <w:sz w:val="24"/>
          <w:szCs w:val="24"/>
          <w:lang w:eastAsia="ar-SA"/>
        </w:rPr>
        <w:t xml:space="preserve"> территории, которые допущены в правилах землепользования и застройки поселения;</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3) поступление предложений об изменении границ территориальных зон, изменении градостроительных регламентов;</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A18C9" w:rsidRPr="00917857" w:rsidRDefault="007A18C9" w:rsidP="007A18C9">
      <w:pPr>
        <w:snapToGrid w:val="0"/>
        <w:ind w:firstLine="709"/>
        <w:contextualSpacing/>
        <w:jc w:val="both"/>
        <w:rPr>
          <w:rFonts w:ascii="Times New Roman" w:hAnsi="Times New Roman"/>
          <w:sz w:val="24"/>
          <w:szCs w:val="24"/>
          <w:lang w:eastAsia="ar-SA"/>
        </w:rPr>
      </w:pPr>
      <w:bookmarkStart w:id="22" w:name="dst2457"/>
      <w:bookmarkEnd w:id="22"/>
      <w:proofErr w:type="gramStart"/>
      <w:r w:rsidRPr="00917857">
        <w:rPr>
          <w:rFonts w:ascii="Times New Roman" w:hAnsi="Times New Roman"/>
          <w:sz w:val="24"/>
          <w:szCs w:val="24"/>
          <w:lang w:eastAsia="ar-SA"/>
        </w:rPr>
        <w:lastRenderedPageBreak/>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roofErr w:type="gramEnd"/>
    </w:p>
    <w:p w:rsidR="007A18C9" w:rsidRPr="00917857" w:rsidRDefault="007A18C9" w:rsidP="007A18C9">
      <w:pPr>
        <w:snapToGrid w:val="0"/>
        <w:ind w:firstLine="709"/>
        <w:contextualSpacing/>
        <w:jc w:val="both"/>
        <w:rPr>
          <w:rFonts w:ascii="Times New Roman" w:hAnsi="Times New Roman"/>
          <w:sz w:val="24"/>
          <w:szCs w:val="24"/>
          <w:lang w:eastAsia="ar-SA"/>
        </w:rPr>
      </w:pPr>
      <w:bookmarkStart w:id="23" w:name="dst2458"/>
      <w:bookmarkEnd w:id="23"/>
      <w:r w:rsidRPr="00917857">
        <w:rPr>
          <w:rFonts w:ascii="Times New Roman" w:hAnsi="Times New Roman"/>
          <w:sz w:val="24"/>
          <w:szCs w:val="24"/>
          <w:lang w:eastAsia="ar-SA"/>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3. Предложения о внесении изменений в настоящие Правила направляются:</w:t>
      </w:r>
    </w:p>
    <w:p w:rsidR="007A18C9" w:rsidRPr="00917857" w:rsidRDefault="007A18C9" w:rsidP="007A18C9">
      <w:pPr>
        <w:snapToGrid w:val="0"/>
        <w:ind w:firstLine="709"/>
        <w:jc w:val="both"/>
        <w:rPr>
          <w:rFonts w:ascii="Times New Roman" w:hAnsi="Times New Roman"/>
          <w:sz w:val="24"/>
          <w:szCs w:val="24"/>
          <w:lang w:eastAsia="ar-SA"/>
        </w:rPr>
      </w:pPr>
      <w:r w:rsidRPr="00917857">
        <w:rPr>
          <w:rFonts w:ascii="Times New Roman" w:hAnsi="Times New Roman"/>
          <w:sz w:val="24"/>
          <w:szCs w:val="24"/>
          <w:lang w:eastAsia="ar-SA"/>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A18C9" w:rsidRPr="00917857" w:rsidRDefault="007A18C9" w:rsidP="007A18C9">
      <w:pPr>
        <w:snapToGrid w:val="0"/>
        <w:ind w:firstLine="709"/>
        <w:jc w:val="both"/>
        <w:rPr>
          <w:rFonts w:ascii="Times New Roman" w:hAnsi="Times New Roman"/>
          <w:sz w:val="24"/>
          <w:szCs w:val="24"/>
          <w:lang w:eastAsia="ar-SA"/>
        </w:rPr>
      </w:pPr>
      <w:r w:rsidRPr="00917857">
        <w:rPr>
          <w:rFonts w:ascii="Times New Roman" w:hAnsi="Times New Roman"/>
          <w:sz w:val="24"/>
          <w:szCs w:val="24"/>
          <w:lang w:eastAsia="ar-SA"/>
        </w:rPr>
        <w:t>2) органами исполнительной власти Чувашской Республики в случаях, если настоящие Правила могут воспрепятствовать функционированию, размещению объектов капитального строительства республиканского значения;</w:t>
      </w:r>
    </w:p>
    <w:p w:rsidR="007A18C9" w:rsidRPr="00917857" w:rsidRDefault="007A18C9" w:rsidP="007A18C9">
      <w:pPr>
        <w:autoSpaceDE w:val="0"/>
        <w:autoSpaceDN w:val="0"/>
        <w:adjustRightInd w:val="0"/>
        <w:ind w:firstLine="720"/>
        <w:jc w:val="both"/>
        <w:rPr>
          <w:rFonts w:ascii="Times New Roman" w:hAnsi="Times New Roman"/>
          <w:sz w:val="24"/>
          <w:szCs w:val="24"/>
        </w:rPr>
      </w:pPr>
      <w:r w:rsidRPr="00917857">
        <w:rPr>
          <w:rFonts w:ascii="Times New Roman" w:hAnsi="Times New Roman"/>
          <w:sz w:val="24"/>
          <w:szCs w:val="24"/>
          <w:lang w:eastAsia="ar-SA"/>
        </w:rPr>
        <w:t xml:space="preserve">3) </w:t>
      </w:r>
      <w:r w:rsidRPr="00917857">
        <w:rPr>
          <w:rFonts w:ascii="Times New Roman" w:hAnsi="Times New Roman"/>
          <w:sz w:val="24"/>
          <w:szCs w:val="24"/>
        </w:rPr>
        <w:t xml:space="preserve">органами местного самоуправления Чебоксарского района в </w:t>
      </w:r>
      <w:proofErr w:type="gramStart"/>
      <w:r w:rsidRPr="00917857">
        <w:rPr>
          <w:rFonts w:ascii="Times New Roman" w:hAnsi="Times New Roman"/>
          <w:sz w:val="24"/>
          <w:szCs w:val="24"/>
        </w:rPr>
        <w:t>случаях</w:t>
      </w:r>
      <w:proofErr w:type="gramEnd"/>
      <w:r w:rsidRPr="00917857">
        <w:rPr>
          <w:rFonts w:ascii="Times New Roman" w:hAnsi="Times New Roman"/>
          <w:sz w:val="24"/>
          <w:szCs w:val="24"/>
        </w:rPr>
        <w:t>, если настоящие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7A18C9" w:rsidRPr="00917857" w:rsidRDefault="007A18C9" w:rsidP="007A18C9">
      <w:pPr>
        <w:snapToGrid w:val="0"/>
        <w:ind w:firstLine="709"/>
        <w:jc w:val="both"/>
        <w:rPr>
          <w:rFonts w:ascii="Times New Roman" w:hAnsi="Times New Roman"/>
          <w:sz w:val="24"/>
          <w:szCs w:val="24"/>
          <w:lang w:eastAsia="ar-SA"/>
        </w:rPr>
      </w:pPr>
      <w:r w:rsidRPr="00917857">
        <w:rPr>
          <w:rFonts w:ascii="Times New Roman" w:hAnsi="Times New Roman"/>
          <w:sz w:val="24"/>
          <w:szCs w:val="24"/>
          <w:lang w:eastAsia="ar-SA"/>
        </w:rPr>
        <w:t xml:space="preserve">4) органами местного самоуправления Атлашевского сельского поселения в </w:t>
      </w:r>
      <w:proofErr w:type="gramStart"/>
      <w:r w:rsidRPr="00917857">
        <w:rPr>
          <w:rFonts w:ascii="Times New Roman" w:hAnsi="Times New Roman"/>
          <w:sz w:val="24"/>
          <w:szCs w:val="24"/>
          <w:lang w:eastAsia="ar-SA"/>
        </w:rPr>
        <w:t>случаях</w:t>
      </w:r>
      <w:proofErr w:type="gramEnd"/>
      <w:r w:rsidRPr="00917857">
        <w:rPr>
          <w:rFonts w:ascii="Times New Roman" w:hAnsi="Times New Roman"/>
          <w:sz w:val="24"/>
          <w:szCs w:val="24"/>
          <w:lang w:eastAsia="ar-SA"/>
        </w:rPr>
        <w:t>, если необходимо совершенствовать порядок регулирования землепользования и застройки на территории Атлашевского сельского поселения;</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5) физическими или юридическими лицами в инициативном порядке либо в </w:t>
      </w:r>
      <w:proofErr w:type="gramStart"/>
      <w:r w:rsidRPr="00917857">
        <w:rPr>
          <w:rFonts w:ascii="Times New Roman" w:hAnsi="Times New Roman"/>
          <w:sz w:val="24"/>
          <w:szCs w:val="24"/>
          <w:lang w:eastAsia="ar-SA"/>
        </w:rPr>
        <w:t>случаях</w:t>
      </w:r>
      <w:proofErr w:type="gramEnd"/>
      <w:r w:rsidRPr="00917857">
        <w:rPr>
          <w:rFonts w:ascii="Times New Roman" w:hAnsi="Times New Roman"/>
          <w:sz w:val="24"/>
          <w:szCs w:val="24"/>
          <w:lang w:eastAsia="ar-SA"/>
        </w:rPr>
        <w:t xml:space="preserve">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A18C9" w:rsidRPr="00917857" w:rsidRDefault="007A18C9" w:rsidP="007A18C9">
      <w:pPr>
        <w:autoSpaceDE w:val="0"/>
        <w:autoSpaceDN w:val="0"/>
        <w:adjustRightInd w:val="0"/>
        <w:ind w:firstLine="720"/>
        <w:jc w:val="both"/>
        <w:rPr>
          <w:rFonts w:ascii="Times New Roman" w:hAnsi="Times New Roman"/>
          <w:sz w:val="24"/>
          <w:szCs w:val="24"/>
        </w:rPr>
      </w:pPr>
      <w:r w:rsidRPr="00917857">
        <w:rPr>
          <w:rFonts w:ascii="Times New Roman" w:hAnsi="Times New Roman"/>
          <w:sz w:val="24"/>
          <w:szCs w:val="24"/>
        </w:rPr>
        <w:t xml:space="preserve">4. </w:t>
      </w:r>
      <w:proofErr w:type="gramStart"/>
      <w:r w:rsidRPr="00917857">
        <w:rPr>
          <w:rFonts w:ascii="Times New Roman" w:hAnsi="Times New Roman"/>
          <w:sz w:val="24"/>
          <w:szCs w:val="24"/>
        </w:rPr>
        <w:t>В случае, если настоящими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республиканского значения, объектов местного значения Чебоксарского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Чебоксарского района направляют главе поселения требование о внесении изменений в настоящие Правила в целях</w:t>
      </w:r>
      <w:proofErr w:type="gramEnd"/>
      <w:r w:rsidRPr="00917857">
        <w:rPr>
          <w:rFonts w:ascii="Times New Roman" w:hAnsi="Times New Roman"/>
          <w:sz w:val="24"/>
          <w:szCs w:val="24"/>
        </w:rPr>
        <w:t xml:space="preserve"> обеспечения размещения указанных объектов. В течение тридцати дней со дня получения указанного требования глава поселения обеспечивает внесение изменений в настоящие Правила без проведения общественных обсуждений или публичных слушаний.</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5. Предложение о внесении изменений в настоящие Правила направляется в письменной форме в комиссию.</w:t>
      </w:r>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6. </w:t>
      </w:r>
      <w:proofErr w:type="gramStart"/>
      <w:r w:rsidRPr="00917857">
        <w:rPr>
          <w:rFonts w:ascii="Times New Roman" w:hAnsi="Times New Roman"/>
          <w:sz w:val="24"/>
          <w:szCs w:val="24"/>
          <w:lang w:eastAsia="ar-SA"/>
        </w:rPr>
        <w:t>Комиссия в течение тридцати дней со дня поступления предложения о внесении изменений в настоящие Правила рассматривает его и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w:t>
      </w:r>
      <w:r w:rsidRPr="00917857">
        <w:rPr>
          <w:rFonts w:ascii="Times New Roman" w:hAnsi="Times New Roman"/>
          <w:sz w:val="24"/>
          <w:szCs w:val="24"/>
        </w:rPr>
        <w:t xml:space="preserve"> поселения</w:t>
      </w:r>
      <w:r w:rsidRPr="00917857">
        <w:rPr>
          <w:rFonts w:ascii="Times New Roman" w:hAnsi="Times New Roman"/>
          <w:sz w:val="24"/>
          <w:szCs w:val="24"/>
          <w:lang w:eastAsia="ar-SA"/>
        </w:rPr>
        <w:t>.</w:t>
      </w:r>
      <w:proofErr w:type="gramEnd"/>
    </w:p>
    <w:p w:rsidR="007A18C9" w:rsidRPr="00917857" w:rsidRDefault="007A18C9" w:rsidP="007A18C9">
      <w:pPr>
        <w:snapToGrid w:val="0"/>
        <w:ind w:firstLine="709"/>
        <w:contextualSpacing/>
        <w:jc w:val="both"/>
        <w:rPr>
          <w:rFonts w:ascii="Times New Roman" w:hAnsi="Times New Roman"/>
          <w:sz w:val="24"/>
          <w:szCs w:val="24"/>
          <w:lang w:eastAsia="ar-SA"/>
        </w:rPr>
      </w:pPr>
      <w:r w:rsidRPr="00917857">
        <w:rPr>
          <w:rFonts w:ascii="Times New Roman" w:hAnsi="Times New Roman"/>
          <w:sz w:val="24"/>
          <w:szCs w:val="24"/>
          <w:lang w:eastAsia="ar-SA"/>
        </w:rPr>
        <w:t xml:space="preserve">7. Глава </w:t>
      </w:r>
      <w:r w:rsidRPr="00917857">
        <w:rPr>
          <w:rFonts w:ascii="Times New Roman" w:hAnsi="Times New Roman"/>
          <w:sz w:val="24"/>
          <w:szCs w:val="24"/>
        </w:rPr>
        <w:t xml:space="preserve">поселения </w:t>
      </w:r>
      <w:r w:rsidRPr="00917857">
        <w:rPr>
          <w:rFonts w:ascii="Times New Roman" w:hAnsi="Times New Roman"/>
          <w:sz w:val="24"/>
          <w:szCs w:val="24"/>
          <w:lang w:eastAsia="ar-SA"/>
        </w:rPr>
        <w:t xml:space="preserve">с учётом рекомендаций, содержащихся в </w:t>
      </w:r>
      <w:proofErr w:type="gramStart"/>
      <w:r w:rsidRPr="00917857">
        <w:rPr>
          <w:rFonts w:ascii="Times New Roman" w:hAnsi="Times New Roman"/>
          <w:sz w:val="24"/>
          <w:szCs w:val="24"/>
          <w:lang w:eastAsia="ar-SA"/>
        </w:rPr>
        <w:t>заключении</w:t>
      </w:r>
      <w:proofErr w:type="gramEnd"/>
      <w:r w:rsidRPr="00917857">
        <w:rPr>
          <w:rFonts w:ascii="Times New Roman" w:hAnsi="Times New Roman"/>
          <w:sz w:val="24"/>
          <w:szCs w:val="24"/>
          <w:lang w:eastAsia="ar-SA"/>
        </w:rPr>
        <w:t xml:space="preserve"> комиссии, в течение тридцати дней принимает решение о подготовке проекта внесения изменений в </w:t>
      </w:r>
      <w:r w:rsidRPr="00917857">
        <w:rPr>
          <w:rFonts w:ascii="Times New Roman" w:hAnsi="Times New Roman"/>
          <w:sz w:val="24"/>
          <w:szCs w:val="24"/>
          <w:lang w:eastAsia="ar-SA"/>
        </w:rPr>
        <w:lastRenderedPageBreak/>
        <w:t>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D48E4" w:rsidRPr="00917857" w:rsidRDefault="006D48E4" w:rsidP="006D48E4">
      <w:pPr>
        <w:ind w:firstLine="709"/>
        <w:contextualSpacing/>
        <w:jc w:val="both"/>
        <w:rPr>
          <w:rFonts w:ascii="Times New Roman" w:hAnsi="Times New Roman"/>
          <w:sz w:val="24"/>
          <w:szCs w:val="24"/>
        </w:rPr>
      </w:pPr>
      <w:r w:rsidRPr="00917857">
        <w:rPr>
          <w:rFonts w:ascii="Times New Roman" w:hAnsi="Times New Roman"/>
          <w:sz w:val="24"/>
          <w:szCs w:val="24"/>
        </w:rPr>
        <w:t>3) Статью 12 Правил изложить в следующей реакции:</w:t>
      </w:r>
    </w:p>
    <w:p w:rsidR="007A18C9" w:rsidRPr="00917857" w:rsidRDefault="007A18C9" w:rsidP="007A18C9">
      <w:pPr>
        <w:ind w:firstLine="567"/>
        <w:contextualSpacing/>
        <w:jc w:val="both"/>
        <w:rPr>
          <w:rFonts w:ascii="Times New Roman" w:hAnsi="Times New Roman"/>
          <w:sz w:val="24"/>
          <w:szCs w:val="24"/>
          <w:lang w:eastAsia="ar-SA"/>
        </w:rPr>
      </w:pPr>
    </w:p>
    <w:p w:rsidR="006D48E4" w:rsidRPr="00917857" w:rsidRDefault="006D48E4" w:rsidP="006D48E4">
      <w:pPr>
        <w:keepNext/>
        <w:widowControl w:val="0"/>
        <w:numPr>
          <w:ilvl w:val="2"/>
          <w:numId w:val="0"/>
        </w:numPr>
        <w:tabs>
          <w:tab w:val="left" w:pos="0"/>
        </w:tabs>
        <w:spacing w:before="360" w:after="60"/>
        <w:ind w:firstLine="709"/>
        <w:contextualSpacing/>
        <w:jc w:val="both"/>
        <w:outlineLvl w:val="2"/>
        <w:rPr>
          <w:rFonts w:ascii="Times New Roman" w:hAnsi="Times New Roman"/>
          <w:b/>
          <w:bCs/>
          <w:kern w:val="1"/>
          <w:sz w:val="24"/>
          <w:szCs w:val="24"/>
          <w:lang w:eastAsia="en-US"/>
        </w:rPr>
      </w:pPr>
      <w:bookmarkStart w:id="24" w:name="_Toc467570912"/>
      <w:bookmarkStart w:id="25" w:name="_Toc470503335"/>
      <w:bookmarkStart w:id="26" w:name="_Toc470511102"/>
      <w:bookmarkStart w:id="27" w:name="_Toc470511371"/>
      <w:bookmarkStart w:id="28" w:name="_Toc471408471"/>
      <w:bookmarkStart w:id="29" w:name="_Toc471417978"/>
      <w:bookmarkStart w:id="30" w:name="_Toc471418057"/>
      <w:bookmarkStart w:id="31" w:name="_Toc471418177"/>
      <w:bookmarkStart w:id="32" w:name="_Toc471671506"/>
      <w:bookmarkStart w:id="33" w:name="_Toc471672178"/>
      <w:bookmarkStart w:id="34" w:name="_Toc472333036"/>
      <w:r w:rsidRPr="00917857">
        <w:rPr>
          <w:rFonts w:ascii="Times New Roman" w:hAnsi="Times New Roman"/>
          <w:b/>
          <w:bCs/>
          <w:sz w:val="24"/>
          <w:szCs w:val="24"/>
          <w:lang w:eastAsia="en-US"/>
        </w:rPr>
        <w:t>«Статья 12. Требования градостроительных регламентов</w:t>
      </w:r>
      <w:bookmarkEnd w:id="24"/>
      <w:bookmarkEnd w:id="25"/>
      <w:bookmarkEnd w:id="26"/>
      <w:bookmarkEnd w:id="27"/>
      <w:bookmarkEnd w:id="28"/>
      <w:bookmarkEnd w:id="29"/>
      <w:bookmarkEnd w:id="30"/>
      <w:bookmarkEnd w:id="31"/>
      <w:bookmarkEnd w:id="32"/>
      <w:bookmarkEnd w:id="33"/>
      <w:bookmarkEnd w:id="34"/>
    </w:p>
    <w:p w:rsidR="006D48E4" w:rsidRPr="00917857" w:rsidRDefault="006D48E4" w:rsidP="006D48E4">
      <w:pPr>
        <w:tabs>
          <w:tab w:val="left" w:pos="0"/>
        </w:tabs>
        <w:spacing w:before="240"/>
        <w:ind w:firstLine="709"/>
        <w:contextualSpacing/>
        <w:jc w:val="both"/>
        <w:rPr>
          <w:rFonts w:ascii="Times New Roman" w:hAnsi="Times New Roman"/>
          <w:sz w:val="24"/>
          <w:szCs w:val="24"/>
        </w:rPr>
      </w:pPr>
      <w:r w:rsidRPr="00917857">
        <w:rPr>
          <w:rFonts w:ascii="Times New Roman" w:hAnsi="Times New Roman"/>
          <w:sz w:val="24"/>
          <w:szCs w:val="24"/>
        </w:rPr>
        <w:t xml:space="preserve">1. Градостроительным регламентом определяется правовой режим земельных участков, </w:t>
      </w:r>
      <w:r w:rsidRPr="00917857">
        <w:rPr>
          <w:rFonts w:ascii="Times New Roman" w:hAnsi="Times New Roman"/>
          <w:color w:val="000000"/>
          <w:sz w:val="24"/>
          <w:szCs w:val="24"/>
        </w:rPr>
        <w:t>равно как</w:t>
      </w:r>
      <w:r w:rsidRPr="00917857">
        <w:rPr>
          <w:rFonts w:ascii="Times New Roman" w:hAnsi="Times New Roman"/>
          <w:sz w:val="24"/>
          <w:szCs w:val="24"/>
        </w:rPr>
        <w:t xml:space="preserve"> всего, что находится над и под поверхностью земельных участков и используется в </w:t>
      </w:r>
      <w:proofErr w:type="gramStart"/>
      <w:r w:rsidRPr="00917857">
        <w:rPr>
          <w:rFonts w:ascii="Times New Roman" w:hAnsi="Times New Roman"/>
          <w:sz w:val="24"/>
          <w:szCs w:val="24"/>
        </w:rPr>
        <w:t>процессе</w:t>
      </w:r>
      <w:proofErr w:type="gramEnd"/>
      <w:r w:rsidRPr="00917857">
        <w:rPr>
          <w:rFonts w:ascii="Times New Roman" w:hAnsi="Times New Roman"/>
          <w:sz w:val="24"/>
          <w:szCs w:val="24"/>
        </w:rPr>
        <w:t xml:space="preserve"> их застройки и последующей эксплуатации объектов капитального строительства.</w:t>
      </w:r>
    </w:p>
    <w:p w:rsidR="006D48E4" w:rsidRPr="00917857" w:rsidRDefault="006D48E4" w:rsidP="006D48E4">
      <w:pPr>
        <w:tabs>
          <w:tab w:val="left" w:pos="0"/>
        </w:tabs>
        <w:spacing w:before="240"/>
        <w:ind w:firstLine="709"/>
        <w:contextualSpacing/>
        <w:jc w:val="both"/>
        <w:rPr>
          <w:rFonts w:ascii="Times New Roman" w:hAnsi="Times New Roman"/>
          <w:sz w:val="24"/>
          <w:szCs w:val="24"/>
        </w:rPr>
      </w:pPr>
      <w:r w:rsidRPr="00917857">
        <w:rPr>
          <w:rFonts w:ascii="Times New Roman" w:hAnsi="Times New Roman"/>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D48E4" w:rsidRPr="00917857" w:rsidRDefault="006D48E4" w:rsidP="006D48E4">
      <w:pPr>
        <w:tabs>
          <w:tab w:val="left" w:pos="0"/>
        </w:tabs>
        <w:ind w:firstLine="709"/>
        <w:contextualSpacing/>
        <w:jc w:val="both"/>
        <w:rPr>
          <w:rFonts w:ascii="Times New Roman" w:hAnsi="Times New Roman"/>
          <w:sz w:val="24"/>
          <w:szCs w:val="24"/>
        </w:rPr>
      </w:pPr>
      <w:r w:rsidRPr="00917857">
        <w:rPr>
          <w:rFonts w:ascii="Times New Roman" w:hAnsi="Times New Roman"/>
          <w:sz w:val="24"/>
          <w:szCs w:val="24"/>
        </w:rPr>
        <w:t>3. Действие градостроительного регламента не распространяется на земельные участки:</w:t>
      </w:r>
    </w:p>
    <w:p w:rsidR="006D48E4" w:rsidRPr="00917857" w:rsidRDefault="006D48E4" w:rsidP="006D48E4">
      <w:pPr>
        <w:ind w:firstLine="709"/>
        <w:contextualSpacing/>
        <w:jc w:val="both"/>
        <w:rPr>
          <w:rFonts w:ascii="Times New Roman" w:hAnsi="Times New Roman"/>
          <w:sz w:val="24"/>
          <w:szCs w:val="24"/>
        </w:rPr>
      </w:pPr>
      <w:r w:rsidRPr="00917857">
        <w:rPr>
          <w:rFonts w:ascii="Times New Roman" w:hAnsi="Times New Roman"/>
          <w:sz w:val="24"/>
          <w:szCs w:val="24"/>
        </w:rPr>
        <w:t xml:space="preserve">1) в </w:t>
      </w:r>
      <w:proofErr w:type="gramStart"/>
      <w:r w:rsidRPr="00917857">
        <w:rPr>
          <w:rFonts w:ascii="Times New Roman" w:hAnsi="Times New Roman"/>
          <w:sz w:val="24"/>
          <w:szCs w:val="24"/>
        </w:rPr>
        <w:t>границах</w:t>
      </w:r>
      <w:proofErr w:type="gramEnd"/>
      <w:r w:rsidRPr="00917857">
        <w:rPr>
          <w:rFonts w:ascii="Times New Roman" w:hAnsi="Times New Roman"/>
          <w:sz w:val="24"/>
          <w:szCs w:val="24"/>
        </w:rPr>
        <w:t xml:space="preserve">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D48E4" w:rsidRPr="00917857" w:rsidRDefault="006D48E4" w:rsidP="006D48E4">
      <w:pPr>
        <w:tabs>
          <w:tab w:val="left" w:pos="0"/>
        </w:tabs>
        <w:snapToGrid w:val="0"/>
        <w:ind w:firstLine="709"/>
        <w:contextualSpacing/>
        <w:jc w:val="both"/>
        <w:rPr>
          <w:rFonts w:ascii="Times New Roman" w:hAnsi="Times New Roman"/>
          <w:sz w:val="24"/>
          <w:szCs w:val="24"/>
        </w:rPr>
      </w:pPr>
      <w:r w:rsidRPr="00917857">
        <w:rPr>
          <w:rFonts w:ascii="Times New Roman" w:hAnsi="Times New Roman"/>
          <w:sz w:val="24"/>
          <w:szCs w:val="24"/>
        </w:rPr>
        <w:t xml:space="preserve">2) в </w:t>
      </w:r>
      <w:proofErr w:type="gramStart"/>
      <w:r w:rsidRPr="00917857">
        <w:rPr>
          <w:rFonts w:ascii="Times New Roman" w:hAnsi="Times New Roman"/>
          <w:sz w:val="24"/>
          <w:szCs w:val="24"/>
        </w:rPr>
        <w:t>границах</w:t>
      </w:r>
      <w:proofErr w:type="gramEnd"/>
      <w:r w:rsidRPr="00917857">
        <w:rPr>
          <w:rFonts w:ascii="Times New Roman" w:hAnsi="Times New Roman"/>
          <w:sz w:val="24"/>
          <w:szCs w:val="24"/>
        </w:rPr>
        <w:t xml:space="preserve"> территорий общего пользования;</w:t>
      </w:r>
    </w:p>
    <w:p w:rsidR="006D48E4" w:rsidRPr="00917857" w:rsidRDefault="006D48E4" w:rsidP="006D48E4">
      <w:pPr>
        <w:tabs>
          <w:tab w:val="left" w:pos="0"/>
        </w:tabs>
        <w:snapToGrid w:val="0"/>
        <w:ind w:firstLine="709"/>
        <w:contextualSpacing/>
        <w:jc w:val="both"/>
        <w:rPr>
          <w:rFonts w:ascii="Times New Roman" w:hAnsi="Times New Roman"/>
          <w:sz w:val="24"/>
          <w:szCs w:val="24"/>
        </w:rPr>
      </w:pPr>
      <w:proofErr w:type="gramStart"/>
      <w:r w:rsidRPr="00917857">
        <w:rPr>
          <w:rFonts w:ascii="Times New Roman" w:hAnsi="Times New Roman"/>
          <w:sz w:val="24"/>
          <w:szCs w:val="24"/>
        </w:rPr>
        <w:t>3) предназначенные для размещения линейных объектов и/или занятые линейными объектами;</w:t>
      </w:r>
      <w:proofErr w:type="gramEnd"/>
    </w:p>
    <w:p w:rsidR="006D48E4" w:rsidRPr="00917857" w:rsidRDefault="006D48E4" w:rsidP="006D48E4">
      <w:pPr>
        <w:tabs>
          <w:tab w:val="left" w:pos="0"/>
        </w:tabs>
        <w:ind w:firstLine="709"/>
        <w:contextualSpacing/>
        <w:jc w:val="both"/>
        <w:rPr>
          <w:rFonts w:ascii="Times New Roman" w:hAnsi="Times New Roman"/>
          <w:sz w:val="24"/>
          <w:szCs w:val="24"/>
        </w:rPr>
      </w:pPr>
      <w:proofErr w:type="gramStart"/>
      <w:r w:rsidRPr="00917857">
        <w:rPr>
          <w:rFonts w:ascii="Times New Roman" w:hAnsi="Times New Roman"/>
          <w:sz w:val="24"/>
          <w:szCs w:val="24"/>
        </w:rPr>
        <w:t>4) предоставленные для добычи полезных ископаемых.</w:t>
      </w:r>
      <w:proofErr w:type="gramEnd"/>
    </w:p>
    <w:p w:rsidR="006D48E4" w:rsidRPr="00917857" w:rsidRDefault="006D48E4" w:rsidP="006D48E4">
      <w:pPr>
        <w:tabs>
          <w:tab w:val="left" w:pos="0"/>
        </w:tabs>
        <w:ind w:firstLine="709"/>
        <w:contextualSpacing/>
        <w:jc w:val="both"/>
        <w:rPr>
          <w:rFonts w:ascii="Times New Roman" w:hAnsi="Times New Roman"/>
          <w:sz w:val="24"/>
          <w:szCs w:val="24"/>
        </w:rPr>
      </w:pPr>
      <w:r w:rsidRPr="00917857">
        <w:rPr>
          <w:rFonts w:ascii="Times New Roman" w:hAnsi="Times New Roman"/>
          <w:sz w:val="24"/>
          <w:szCs w:val="24"/>
        </w:rPr>
        <w:t xml:space="preserve">4. </w:t>
      </w:r>
      <w:proofErr w:type="gramStart"/>
      <w:r w:rsidRPr="00917857">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6D48E4" w:rsidRPr="00917857" w:rsidRDefault="006D48E4" w:rsidP="006D48E4">
      <w:pPr>
        <w:tabs>
          <w:tab w:val="left" w:pos="0"/>
        </w:tabs>
        <w:ind w:firstLine="709"/>
        <w:contextualSpacing/>
        <w:jc w:val="both"/>
        <w:rPr>
          <w:rFonts w:ascii="Times New Roman" w:hAnsi="Times New Roman"/>
          <w:sz w:val="24"/>
          <w:szCs w:val="24"/>
        </w:rPr>
      </w:pPr>
      <w:r w:rsidRPr="00917857">
        <w:rPr>
          <w:rFonts w:ascii="Times New Roman" w:hAnsi="Times New Roman"/>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уполномоченными органами местного самоуправления в соответствии с федеральными </w:t>
      </w:r>
      <w:hyperlink r:id="rId9" w:tooltip="Ссылка на список документов:&#10;&quot;Градостроительный кодекс Российской Федерации&quot; от 29.12.2004 N 190-ФЗ&#10;(ред. от 19.12.2016)&#10;(с изм. и доп., вступ. в силу с 01.01.2017)&#10;-------------------- &#10;Федеральный закон от 29.12.2014 N 473-ФЗ&#10;(ред. от 03.07.2016)&#10;&quot;О территор" w:history="1">
        <w:r w:rsidRPr="00917857">
          <w:rPr>
            <w:rFonts w:ascii="Times New Roman" w:hAnsi="Times New Roman"/>
            <w:sz w:val="24"/>
            <w:szCs w:val="24"/>
          </w:rPr>
          <w:t>законами</w:t>
        </w:r>
      </w:hyperlink>
      <w:r w:rsidRPr="00917857">
        <w:rPr>
          <w:rFonts w:ascii="Times New Roman" w:hAnsi="Times New Roman"/>
          <w:sz w:val="24"/>
          <w:szCs w:val="24"/>
        </w:rPr>
        <w:t xml:space="preserve">. </w:t>
      </w:r>
    </w:p>
    <w:p w:rsidR="006D48E4" w:rsidRPr="00917857" w:rsidRDefault="006D48E4" w:rsidP="006D48E4">
      <w:pPr>
        <w:tabs>
          <w:tab w:val="left" w:pos="0"/>
        </w:tabs>
        <w:ind w:firstLine="709"/>
        <w:contextualSpacing/>
        <w:jc w:val="both"/>
        <w:rPr>
          <w:rFonts w:ascii="Times New Roman" w:hAnsi="Times New Roman"/>
          <w:sz w:val="24"/>
          <w:szCs w:val="24"/>
        </w:rPr>
      </w:pPr>
      <w:proofErr w:type="gramStart"/>
      <w:r w:rsidRPr="00917857">
        <w:rPr>
          <w:rFonts w:ascii="Times New Roman" w:hAnsi="Times New Roman"/>
          <w:sz w:val="24"/>
          <w:szCs w:val="24"/>
        </w:rPr>
        <w:t>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w:t>
      </w:r>
      <w:proofErr w:type="gramEnd"/>
      <w:r w:rsidRPr="00917857">
        <w:rPr>
          <w:rFonts w:ascii="Times New Roman" w:hAnsi="Times New Roman"/>
          <w:sz w:val="24"/>
          <w:szCs w:val="24"/>
        </w:rPr>
        <w:t xml:space="preserve">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6D48E4" w:rsidRPr="00917857" w:rsidRDefault="006D48E4" w:rsidP="006D48E4">
      <w:pPr>
        <w:tabs>
          <w:tab w:val="left" w:pos="0"/>
        </w:tabs>
        <w:ind w:firstLine="709"/>
        <w:contextualSpacing/>
        <w:jc w:val="both"/>
        <w:rPr>
          <w:rFonts w:ascii="Times New Roman" w:hAnsi="Times New Roman"/>
          <w:sz w:val="24"/>
          <w:szCs w:val="24"/>
        </w:rPr>
      </w:pPr>
      <w:r w:rsidRPr="00917857">
        <w:rPr>
          <w:rFonts w:ascii="Times New Roman" w:hAnsi="Times New Roman"/>
          <w:sz w:val="24"/>
          <w:szCs w:val="24"/>
        </w:rPr>
        <w:t xml:space="preserve">6. </w:t>
      </w:r>
      <w:proofErr w:type="gramStart"/>
      <w:r w:rsidRPr="00917857">
        <w:rPr>
          <w:rFonts w:ascii="Times New Roman" w:hAnsi="Times New Roman"/>
          <w:sz w:val="24"/>
          <w:szCs w:val="24"/>
        </w:rPr>
        <w:t>Земельные участки или объекты капитального строительства, образованные в установленном порядке до введения в действие настоящих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917857">
        <w:rPr>
          <w:rFonts w:ascii="Times New Roman" w:hAnsi="Times New Roman"/>
          <w:sz w:val="24"/>
          <w:szCs w:val="24"/>
        </w:rPr>
        <w:t xml:space="preserve"> или здоровья человека, для окружающей среды, объектов культурного наследия.</w:t>
      </w:r>
    </w:p>
    <w:p w:rsidR="006D48E4" w:rsidRPr="00917857" w:rsidRDefault="006D48E4" w:rsidP="006D48E4">
      <w:pPr>
        <w:ind w:firstLine="709"/>
        <w:contextualSpacing/>
        <w:jc w:val="both"/>
        <w:rPr>
          <w:rFonts w:ascii="Times New Roman" w:hAnsi="Times New Roman"/>
          <w:sz w:val="24"/>
          <w:szCs w:val="24"/>
        </w:rPr>
      </w:pPr>
      <w:r w:rsidRPr="00917857">
        <w:rPr>
          <w:rFonts w:ascii="Times New Roman" w:hAnsi="Times New Roman"/>
          <w:sz w:val="24"/>
          <w:szCs w:val="24"/>
        </w:rPr>
        <w:lastRenderedPageBreak/>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D48E4" w:rsidRPr="00917857" w:rsidRDefault="006D48E4" w:rsidP="006D48E4">
      <w:pPr>
        <w:tabs>
          <w:tab w:val="left" w:pos="0"/>
        </w:tabs>
        <w:ind w:firstLine="709"/>
        <w:contextualSpacing/>
        <w:jc w:val="both"/>
        <w:rPr>
          <w:rFonts w:ascii="Times New Roman" w:hAnsi="Times New Roman"/>
          <w:sz w:val="24"/>
          <w:szCs w:val="24"/>
        </w:rPr>
      </w:pPr>
      <w:r w:rsidRPr="00917857">
        <w:rPr>
          <w:rFonts w:ascii="Times New Roman" w:hAnsi="Times New Roman"/>
          <w:sz w:val="24"/>
          <w:szCs w:val="24"/>
        </w:rPr>
        <w:t xml:space="preserve">8. </w:t>
      </w:r>
      <w:proofErr w:type="gramStart"/>
      <w:r w:rsidRPr="00917857">
        <w:rPr>
          <w:rFonts w:ascii="Times New Roman" w:hAnsi="Times New Roman"/>
          <w:sz w:val="24"/>
          <w:szCs w:val="24"/>
        </w:rPr>
        <w:t>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roofErr w:type="gramEnd"/>
    </w:p>
    <w:p w:rsidR="006D48E4" w:rsidRPr="00917857" w:rsidRDefault="006D48E4" w:rsidP="006D48E4">
      <w:pPr>
        <w:ind w:firstLine="709"/>
        <w:jc w:val="both"/>
        <w:rPr>
          <w:rFonts w:ascii="Times New Roman" w:hAnsi="Times New Roman"/>
          <w:sz w:val="24"/>
          <w:szCs w:val="24"/>
        </w:rPr>
      </w:pPr>
      <w:r w:rsidRPr="00917857">
        <w:rPr>
          <w:rFonts w:ascii="Times New Roman" w:hAnsi="Times New Roman"/>
          <w:sz w:val="24"/>
          <w:szCs w:val="24"/>
        </w:rPr>
        <w:t>9:</w:t>
      </w:r>
      <w:proofErr w:type="gramStart"/>
      <w:r w:rsidRPr="00917857">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917857">
        <w:rPr>
          <w:rFonts w:ascii="Times New Roman" w:hAnsi="Times New Roman"/>
          <w:sz w:val="24"/>
          <w:szCs w:val="24"/>
        </w:rPr>
        <w:t xml:space="preserve"> также инвалидами III группы в </w:t>
      </w:r>
      <w:proofErr w:type="gramStart"/>
      <w:r w:rsidRPr="00917857">
        <w:rPr>
          <w:rFonts w:ascii="Times New Roman" w:hAnsi="Times New Roman"/>
          <w:sz w:val="24"/>
          <w:szCs w:val="24"/>
        </w:rPr>
        <w:t>порядке</w:t>
      </w:r>
      <w:proofErr w:type="gramEnd"/>
      <w:r w:rsidRPr="00917857">
        <w:rPr>
          <w:rFonts w:ascii="Times New Roman" w:hAnsi="Times New Roman"/>
          <w:sz w:val="24"/>
          <w:szCs w:val="24"/>
        </w:rPr>
        <w:t>, установленном Правительством Российской Федерации, и транспортных средств, перевозящих таких инвалидов и (или) детей-инвалидов.»</w:t>
      </w:r>
    </w:p>
    <w:p w:rsidR="006D48E4" w:rsidRPr="00917857" w:rsidRDefault="006D48E4" w:rsidP="006D48E4">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p>
    <w:p w:rsidR="000B0E56" w:rsidRPr="00917857" w:rsidRDefault="00AA5FDB" w:rsidP="000B0E56">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35" w:name="_Toc467157058"/>
      <w:bookmarkStart w:id="36" w:name="_Toc467570915"/>
      <w:bookmarkStart w:id="37" w:name="_Toc470503341"/>
      <w:bookmarkStart w:id="38" w:name="_Toc470511108"/>
      <w:bookmarkStart w:id="39" w:name="_Toc470511377"/>
      <w:bookmarkStart w:id="40" w:name="_Toc471408477"/>
      <w:bookmarkStart w:id="41" w:name="_Toc471417984"/>
      <w:bookmarkStart w:id="42" w:name="_Toc471418063"/>
      <w:bookmarkStart w:id="43" w:name="_Toc471418183"/>
      <w:bookmarkStart w:id="44" w:name="_Toc471671508"/>
      <w:bookmarkStart w:id="45" w:name="_Toc471672180"/>
      <w:bookmarkStart w:id="46" w:name="_Toc472333038"/>
      <w:r w:rsidRPr="00917857">
        <w:rPr>
          <w:rFonts w:ascii="Times New Roman" w:hAnsi="Times New Roman"/>
          <w:sz w:val="24"/>
          <w:szCs w:val="24"/>
        </w:rPr>
        <w:t>2) Статьи 14-21</w:t>
      </w:r>
      <w:r w:rsidR="000B0E56" w:rsidRPr="00917857">
        <w:rPr>
          <w:rFonts w:ascii="Times New Roman" w:hAnsi="Times New Roman"/>
          <w:sz w:val="24"/>
          <w:szCs w:val="24"/>
        </w:rPr>
        <w:t xml:space="preserve"> Правил изложить в следующих </w:t>
      </w:r>
      <w:proofErr w:type="gramStart"/>
      <w:r w:rsidR="000B0E56" w:rsidRPr="00917857">
        <w:rPr>
          <w:rFonts w:ascii="Times New Roman" w:hAnsi="Times New Roman"/>
          <w:sz w:val="24"/>
          <w:szCs w:val="24"/>
        </w:rPr>
        <w:t>реакциях</w:t>
      </w:r>
      <w:proofErr w:type="gramEnd"/>
      <w:r w:rsidRPr="00917857">
        <w:rPr>
          <w:rFonts w:ascii="Times New Roman" w:hAnsi="Times New Roman"/>
          <w:sz w:val="24"/>
          <w:szCs w:val="24"/>
        </w:rPr>
        <w:t>:</w:t>
      </w:r>
    </w:p>
    <w:bookmarkEnd w:id="35"/>
    <w:bookmarkEnd w:id="36"/>
    <w:bookmarkEnd w:id="37"/>
    <w:bookmarkEnd w:id="38"/>
    <w:bookmarkEnd w:id="39"/>
    <w:bookmarkEnd w:id="40"/>
    <w:bookmarkEnd w:id="41"/>
    <w:bookmarkEnd w:id="42"/>
    <w:bookmarkEnd w:id="43"/>
    <w:bookmarkEnd w:id="44"/>
    <w:bookmarkEnd w:id="45"/>
    <w:bookmarkEnd w:id="46"/>
    <w:p w:rsidR="00AA5FDB" w:rsidRPr="00AA5FDB" w:rsidRDefault="00AA5FDB" w:rsidP="00AA5FDB">
      <w:pPr>
        <w:keepNext/>
        <w:widowControl w:val="0"/>
        <w:numPr>
          <w:ilvl w:val="2"/>
          <w:numId w:val="0"/>
        </w:numPr>
        <w:tabs>
          <w:tab w:val="left" w:pos="0"/>
        </w:tabs>
        <w:spacing w:before="360" w:after="60"/>
        <w:ind w:firstLine="567"/>
        <w:contextualSpacing/>
        <w:jc w:val="both"/>
        <w:outlineLvl w:val="2"/>
        <w:rPr>
          <w:rFonts w:ascii="Times New Roman" w:hAnsi="Times New Roman"/>
          <w:b/>
          <w:bCs/>
          <w:sz w:val="24"/>
          <w:szCs w:val="24"/>
          <w:lang w:eastAsia="en-US"/>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r w:rsidRPr="00AA5FDB">
        <w:rPr>
          <w:rFonts w:ascii="Times New Roman" w:hAnsi="Times New Roman"/>
          <w:b/>
          <w:bCs/>
          <w:sz w:val="24"/>
          <w:szCs w:val="24"/>
          <w:lang w:eastAsia="en-US"/>
        </w:rPr>
        <w:t>Статья 14. Градостроительный регламент жилых зон</w:t>
      </w:r>
      <w:bookmarkStart w:id="47" w:name="_Toc467570916"/>
      <w:bookmarkStart w:id="48" w:name="_Toc470503342"/>
      <w:bookmarkStart w:id="49" w:name="_Toc470511109"/>
      <w:bookmarkStart w:id="50" w:name="_Toc470511378"/>
      <w:bookmarkStart w:id="51" w:name="_Toc471408478"/>
      <w:bookmarkStart w:id="52" w:name="_Toc471417985"/>
      <w:bookmarkStart w:id="53" w:name="_Toc471418064"/>
      <w:bookmarkStart w:id="54" w:name="_Toc471418184"/>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2"/>
          <w:szCs w:val="24"/>
          <w:lang w:eastAsia="en-US"/>
        </w:rPr>
      </w:pPr>
    </w:p>
    <w:p w:rsidR="00AA5FDB" w:rsidRPr="00AA5FDB" w:rsidRDefault="00AA5FDB" w:rsidP="00AA5FDB">
      <w:pPr>
        <w:keepNext/>
        <w:widowControl w:val="0"/>
        <w:numPr>
          <w:ilvl w:val="2"/>
          <w:numId w:val="0"/>
        </w:numPr>
        <w:tabs>
          <w:tab w:val="left" w:pos="0"/>
        </w:tabs>
        <w:spacing w:before="360" w:after="60"/>
        <w:ind w:firstLine="709"/>
        <w:contextualSpacing/>
        <w:outlineLvl w:val="2"/>
        <w:rPr>
          <w:rFonts w:ascii="Times New Roman" w:hAnsi="Times New Roman"/>
          <w:b/>
          <w:sz w:val="24"/>
          <w:szCs w:val="24"/>
        </w:rPr>
      </w:pPr>
      <w:bookmarkStart w:id="55" w:name="_Toc471671509"/>
      <w:bookmarkStart w:id="56" w:name="_Toc471672181"/>
      <w:bookmarkStart w:id="57" w:name="_Toc472333039"/>
      <w:r w:rsidRPr="00AA5FDB">
        <w:rPr>
          <w:rFonts w:ascii="Times New Roman" w:hAnsi="Times New Roman"/>
          <w:b/>
          <w:sz w:val="24"/>
          <w:szCs w:val="24"/>
        </w:rPr>
        <w:t>Зона застройки индивидуальными жилыми домами (Ж-1)</w:t>
      </w:r>
      <w:bookmarkEnd w:id="47"/>
      <w:bookmarkEnd w:id="48"/>
      <w:bookmarkEnd w:id="49"/>
      <w:bookmarkEnd w:id="50"/>
      <w:bookmarkEnd w:id="51"/>
      <w:bookmarkEnd w:id="52"/>
      <w:bookmarkEnd w:id="53"/>
      <w:bookmarkEnd w:id="54"/>
      <w:bookmarkEnd w:id="55"/>
      <w:bookmarkEnd w:id="56"/>
      <w:bookmarkEnd w:id="57"/>
    </w:p>
    <w:p w:rsidR="00AA5FDB" w:rsidRPr="00AA5FDB" w:rsidRDefault="00AA5FDB" w:rsidP="00AA5FDB">
      <w:pPr>
        <w:snapToGrid w:val="0"/>
        <w:ind w:firstLine="709"/>
        <w:contextualSpacing/>
        <w:jc w:val="right"/>
        <w:rPr>
          <w:rFonts w:ascii="Times New Roman" w:hAnsi="Times New Roman"/>
          <w:sz w:val="22"/>
          <w:szCs w:val="24"/>
        </w:rPr>
      </w:pPr>
      <w:r w:rsidRPr="00AA5FDB">
        <w:rPr>
          <w:rFonts w:ascii="Times New Roman" w:hAnsi="Times New Roman"/>
          <w:sz w:val="22"/>
          <w:szCs w:val="24"/>
        </w:rPr>
        <w:t>Таблица 2</w:t>
      </w:r>
    </w:p>
    <w:p w:rsidR="00AA5FDB" w:rsidRPr="00AA5FDB" w:rsidRDefault="00AA5FDB" w:rsidP="00AA5FDB">
      <w:pPr>
        <w:snapToGrid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2"/>
        <w:gridCol w:w="709"/>
        <w:gridCol w:w="3402"/>
        <w:gridCol w:w="1417"/>
        <w:gridCol w:w="1276"/>
        <w:gridCol w:w="1276"/>
        <w:gridCol w:w="14"/>
        <w:gridCol w:w="1120"/>
      </w:tblGrid>
      <w:tr w:rsidR="00AA5FDB" w:rsidRPr="00AA5FDB" w:rsidTr="00917857">
        <w:trPr>
          <w:cantSplit/>
          <w:trHeight w:val="258"/>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851" w:type="dxa"/>
            <w:gridSpan w:val="2"/>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w:t>
            </w:r>
          </w:p>
        </w:tc>
        <w:tc>
          <w:tcPr>
            <w:tcW w:w="340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5103" w:type="dxa"/>
            <w:gridSpan w:val="5"/>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825"/>
        </w:trPr>
        <w:tc>
          <w:tcPr>
            <w:tcW w:w="567" w:type="dxa"/>
            <w:vMerge/>
          </w:tcPr>
          <w:p w:rsidR="00AA5FDB" w:rsidRPr="00AA5FDB" w:rsidRDefault="00AA5FDB" w:rsidP="00AA5FDB">
            <w:pPr>
              <w:snapToGrid w:val="0"/>
              <w:jc w:val="both"/>
              <w:rPr>
                <w:rFonts w:ascii="Times New Roman" w:hAnsi="Times New Roman"/>
                <w:iCs/>
                <w:sz w:val="22"/>
                <w:szCs w:val="22"/>
              </w:rPr>
            </w:pPr>
          </w:p>
        </w:tc>
        <w:tc>
          <w:tcPr>
            <w:tcW w:w="851" w:type="dxa"/>
            <w:gridSpan w:val="2"/>
            <w:vMerge/>
          </w:tcPr>
          <w:p w:rsidR="00AA5FDB" w:rsidRPr="00AA5FDB" w:rsidRDefault="00AA5FDB" w:rsidP="00AA5FDB">
            <w:pPr>
              <w:snapToGrid w:val="0"/>
              <w:jc w:val="both"/>
              <w:rPr>
                <w:rFonts w:ascii="Times New Roman" w:hAnsi="Times New Roman"/>
                <w:iCs/>
                <w:sz w:val="22"/>
                <w:szCs w:val="22"/>
              </w:rPr>
            </w:pPr>
          </w:p>
        </w:tc>
        <w:tc>
          <w:tcPr>
            <w:tcW w:w="3402"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rPr>
                <w:rFonts w:ascii="Times New Roman" w:hAnsi="Times New Roman"/>
                <w:sz w:val="22"/>
                <w:szCs w:val="22"/>
              </w:rPr>
            </w:pPr>
            <w:r w:rsidRPr="00AA5FDB">
              <w:rPr>
                <w:rFonts w:ascii="Times New Roman" w:hAnsi="Times New Roman"/>
                <w:iCs/>
                <w:sz w:val="22"/>
                <w:szCs w:val="22"/>
              </w:rPr>
              <w:t>Предельное количество этажей или высота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gridSpan w:val="2"/>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272"/>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851"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40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9"/>
            <w:tcBorders>
              <w:top w:val="single" w:sz="4" w:space="0" w:color="auto"/>
            </w:tcBorders>
          </w:tcPr>
          <w:p w:rsidR="00AA5FDB" w:rsidRPr="00AA5FDB" w:rsidRDefault="00AA5FDB" w:rsidP="00AA5FDB">
            <w:pPr>
              <w:snapToGrid w:val="0"/>
              <w:rPr>
                <w:rFonts w:ascii="Times New Roman" w:hAnsi="Times New Roman"/>
                <w:b/>
                <w:b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553"/>
        </w:trPr>
        <w:tc>
          <w:tcPr>
            <w:tcW w:w="567" w:type="dxa"/>
            <w:tcBorders>
              <w:top w:val="single" w:sz="4" w:space="0" w:color="auto"/>
            </w:tcBorders>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1</w:t>
            </w:r>
          </w:p>
        </w:tc>
        <w:tc>
          <w:tcPr>
            <w:tcW w:w="851" w:type="dxa"/>
            <w:gridSpan w:val="2"/>
            <w:tcBorders>
              <w:top w:val="single" w:sz="4" w:space="0" w:color="auto"/>
            </w:tcBorders>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2.1</w:t>
            </w:r>
          </w:p>
        </w:tc>
        <w:tc>
          <w:tcPr>
            <w:tcW w:w="3402" w:type="dxa"/>
            <w:tcBorders>
              <w:top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sz w:val="22"/>
                <w:szCs w:val="22"/>
              </w:rPr>
              <w:t xml:space="preserve">Для </w:t>
            </w:r>
            <w:r w:rsidRPr="00AA5FDB">
              <w:rPr>
                <w:rFonts w:ascii="Times New Roman" w:hAnsi="Times New Roman"/>
                <w:iCs/>
                <w:sz w:val="22"/>
                <w:szCs w:val="22"/>
              </w:rPr>
              <w:t>индивидуального жилищного строительства</w:t>
            </w:r>
          </w:p>
        </w:tc>
        <w:tc>
          <w:tcPr>
            <w:tcW w:w="1417" w:type="dxa"/>
            <w:tcBorders>
              <w:top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0,05 - 0,15</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gridSpan w:val="2"/>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см. примечание</w:t>
            </w:r>
          </w:p>
        </w:tc>
      </w:tr>
      <w:tr w:rsidR="00AA5FDB" w:rsidRPr="00AA5FDB" w:rsidTr="00917857">
        <w:trPr>
          <w:trHeight w:val="456"/>
        </w:trPr>
        <w:tc>
          <w:tcPr>
            <w:tcW w:w="567" w:type="dxa"/>
            <w:tcBorders>
              <w:top w:val="single" w:sz="4" w:space="0" w:color="auto"/>
            </w:tcBorders>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2</w:t>
            </w:r>
          </w:p>
        </w:tc>
        <w:tc>
          <w:tcPr>
            <w:tcW w:w="851" w:type="dxa"/>
            <w:gridSpan w:val="2"/>
            <w:tcBorders>
              <w:top w:val="single" w:sz="4" w:space="0" w:color="auto"/>
            </w:tcBorders>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2.1.1</w:t>
            </w:r>
          </w:p>
        </w:tc>
        <w:tc>
          <w:tcPr>
            <w:tcW w:w="3402" w:type="dxa"/>
            <w:tcBorders>
              <w:top w:val="single" w:sz="4" w:space="0" w:color="auto"/>
            </w:tcBorders>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Малоэтажная многоквартирная жилая застройка</w:t>
            </w:r>
          </w:p>
        </w:tc>
        <w:tc>
          <w:tcPr>
            <w:tcW w:w="1417" w:type="dxa"/>
            <w:tcBorders>
              <w:top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0,10</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gridSpan w:val="2"/>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3</w:t>
            </w:r>
          </w:p>
        </w:tc>
        <w:tc>
          <w:tcPr>
            <w:tcW w:w="851" w:type="dxa"/>
            <w:gridSpan w:val="2"/>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2.2</w:t>
            </w:r>
          </w:p>
        </w:tc>
        <w:tc>
          <w:tcPr>
            <w:tcW w:w="3402" w:type="dxa"/>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Для ведения личного подсобного хозяйства (приусадебный земельный участок)</w:t>
            </w:r>
          </w:p>
        </w:tc>
        <w:tc>
          <w:tcPr>
            <w:tcW w:w="1417" w:type="dxa"/>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0,10 - 0,50</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gridSpan w:val="2"/>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см. примечание</w:t>
            </w:r>
          </w:p>
        </w:tc>
      </w:tr>
      <w:tr w:rsidR="00AA5FDB" w:rsidRPr="00AA5FDB" w:rsidTr="00917857">
        <w:trPr>
          <w:trHeight w:val="273"/>
        </w:trPr>
        <w:tc>
          <w:tcPr>
            <w:tcW w:w="567" w:type="dxa"/>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4</w:t>
            </w:r>
          </w:p>
        </w:tc>
        <w:tc>
          <w:tcPr>
            <w:tcW w:w="851"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2.3</w:t>
            </w:r>
          </w:p>
        </w:tc>
        <w:tc>
          <w:tcPr>
            <w:tcW w:w="3402" w:type="dxa"/>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Блокированная жилая застройка</w:t>
            </w:r>
          </w:p>
        </w:tc>
        <w:tc>
          <w:tcPr>
            <w:tcW w:w="1417" w:type="dxa"/>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мин.0,03</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40</w:t>
            </w:r>
          </w:p>
        </w:tc>
        <w:tc>
          <w:tcPr>
            <w:tcW w:w="1134" w:type="dxa"/>
            <w:gridSpan w:val="2"/>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см. примечание</w:t>
            </w:r>
          </w:p>
        </w:tc>
      </w:tr>
      <w:tr w:rsidR="00AA5FDB" w:rsidRPr="00AA5FDB" w:rsidTr="00917857">
        <w:trPr>
          <w:trHeight w:val="397"/>
        </w:trPr>
        <w:tc>
          <w:tcPr>
            <w:tcW w:w="567" w:type="dxa"/>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5</w:t>
            </w:r>
          </w:p>
        </w:tc>
        <w:tc>
          <w:tcPr>
            <w:tcW w:w="851"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3.2</w:t>
            </w:r>
          </w:p>
        </w:tc>
        <w:tc>
          <w:tcPr>
            <w:tcW w:w="3402" w:type="dxa"/>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Социальное обслуживание</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2</w:t>
            </w:r>
          </w:p>
        </w:tc>
        <w:tc>
          <w:tcPr>
            <w:tcW w:w="1276" w:type="dxa"/>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мин.0,02</w:t>
            </w:r>
          </w:p>
        </w:tc>
        <w:tc>
          <w:tcPr>
            <w:tcW w:w="1276" w:type="dxa"/>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60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3</w:t>
            </w:r>
          </w:p>
        </w:tc>
      </w:tr>
      <w:tr w:rsidR="00AA5FDB" w:rsidRPr="00AA5FDB" w:rsidTr="00917857">
        <w:trPr>
          <w:trHeight w:val="397"/>
        </w:trPr>
        <w:tc>
          <w:tcPr>
            <w:tcW w:w="567" w:type="dxa"/>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lastRenderedPageBreak/>
              <w:t>6</w:t>
            </w:r>
          </w:p>
        </w:tc>
        <w:tc>
          <w:tcPr>
            <w:tcW w:w="851"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3.3</w:t>
            </w:r>
          </w:p>
        </w:tc>
        <w:tc>
          <w:tcPr>
            <w:tcW w:w="3402" w:type="dxa"/>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Бытовое обслуживание</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sz w:val="22"/>
                <w:szCs w:val="22"/>
              </w:rPr>
              <w:t>мин.</w:t>
            </w:r>
            <w:r w:rsidRPr="00AA5FDB">
              <w:rPr>
                <w:rFonts w:ascii="Times New Roman" w:hAnsi="Times New Roman"/>
                <w:iCs/>
                <w:color w:val="000000"/>
                <w:sz w:val="22"/>
                <w:szCs w:val="22"/>
              </w:rPr>
              <w:t>0,005</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75</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w:t>
            </w:r>
          </w:p>
        </w:tc>
        <w:tc>
          <w:tcPr>
            <w:tcW w:w="851"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3.4.1</w:t>
            </w:r>
          </w:p>
        </w:tc>
        <w:tc>
          <w:tcPr>
            <w:tcW w:w="3402"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Амбулаторно-поликлиническое обслуживание</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251"/>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8</w:t>
            </w:r>
          </w:p>
        </w:tc>
        <w:tc>
          <w:tcPr>
            <w:tcW w:w="851"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3.6</w:t>
            </w:r>
          </w:p>
        </w:tc>
        <w:tc>
          <w:tcPr>
            <w:tcW w:w="3402"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Культурное развитие</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285"/>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9</w:t>
            </w:r>
          </w:p>
        </w:tc>
        <w:tc>
          <w:tcPr>
            <w:tcW w:w="851"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4.0</w:t>
            </w:r>
          </w:p>
        </w:tc>
        <w:tc>
          <w:tcPr>
            <w:tcW w:w="3402"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Предпринимательство</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мин.0,002</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10</w:t>
            </w:r>
          </w:p>
        </w:tc>
        <w:tc>
          <w:tcPr>
            <w:tcW w:w="851"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5.0</w:t>
            </w:r>
          </w:p>
        </w:tc>
        <w:tc>
          <w:tcPr>
            <w:tcW w:w="3402"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Отдых (рекреация)</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0,01</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gridSpan w:val="2"/>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11</w:t>
            </w:r>
          </w:p>
        </w:tc>
        <w:tc>
          <w:tcPr>
            <w:tcW w:w="851" w:type="dxa"/>
            <w:gridSpan w:val="2"/>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12.0</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3" w:type="dxa"/>
            <w:gridSpan w:val="5"/>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45"/>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w:t>
            </w:r>
          </w:p>
        </w:tc>
        <w:tc>
          <w:tcPr>
            <w:tcW w:w="851" w:type="dxa"/>
            <w:gridSpan w:val="2"/>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13.1</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Ведение огородничества</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0,02 - 0,15</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w:t>
            </w:r>
          </w:p>
        </w:tc>
        <w:tc>
          <w:tcPr>
            <w:tcW w:w="851" w:type="dxa"/>
            <w:gridSpan w:val="2"/>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13.2</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Ведение садоводства</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0,03 - 0,10</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gridSpan w:val="2"/>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14</w:t>
            </w:r>
          </w:p>
        </w:tc>
        <w:tc>
          <w:tcPr>
            <w:tcW w:w="851" w:type="dxa"/>
            <w:gridSpan w:val="2"/>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13.3</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Ведение дачного хозяйства</w:t>
            </w:r>
          </w:p>
        </w:tc>
        <w:tc>
          <w:tcPr>
            <w:tcW w:w="1417" w:type="dxa"/>
            <w:shd w:val="clear" w:color="auto" w:fill="auto"/>
            <w:vAlign w:val="center"/>
          </w:tcPr>
          <w:p w:rsidR="00AA5FDB" w:rsidRPr="00AA5FDB" w:rsidRDefault="00AA5FDB" w:rsidP="00AA5FDB">
            <w:pPr>
              <w:snapToGrid w:val="0"/>
              <w:jc w:val="center"/>
              <w:rPr>
                <w:rFonts w:ascii="Times New Roman" w:hAnsi="Times New Roman"/>
                <w:iCs/>
                <w:color w:val="000000"/>
                <w:sz w:val="22"/>
                <w:szCs w:val="22"/>
              </w:rPr>
            </w:pPr>
            <w:r w:rsidRPr="00AA5FDB">
              <w:rPr>
                <w:rFonts w:ascii="Times New Roman" w:hAnsi="Times New Roman"/>
                <w:iCs/>
                <w:color w:val="000000"/>
                <w:sz w:val="22"/>
                <w:szCs w:val="22"/>
              </w:rPr>
              <w:t>2</w:t>
            </w:r>
          </w:p>
        </w:tc>
        <w:tc>
          <w:tcPr>
            <w:tcW w:w="1276" w:type="dxa"/>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sz w:val="22"/>
                <w:szCs w:val="22"/>
                <w:lang w:eastAsia="ar-SA"/>
              </w:rPr>
              <w:t>0,05 - 0,15</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gridSpan w:val="2"/>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9923" w:type="dxa"/>
            <w:gridSpan w:val="9"/>
            <w:tcBorders>
              <w:top w:val="single" w:sz="4" w:space="0" w:color="auto"/>
            </w:tcBorders>
            <w:vAlign w:val="center"/>
          </w:tcPr>
          <w:p w:rsidR="00AA5FDB" w:rsidRPr="00AA5FDB" w:rsidRDefault="00AA5FDB" w:rsidP="00AA5FDB">
            <w:pPr>
              <w:snapToGrid w:val="0"/>
              <w:jc w:val="both"/>
              <w:rPr>
                <w:rFonts w:ascii="Times New Roman" w:hAnsi="Times New Roman"/>
                <w:b/>
                <w:b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709" w:type="dxa"/>
            <w:gridSpan w:val="2"/>
            <w:tcBorders>
              <w:top w:val="single" w:sz="4" w:space="0" w:color="auto"/>
              <w:left w:val="single" w:sz="4" w:space="0" w:color="auto"/>
              <w:bottom w:val="single" w:sz="4" w:space="0" w:color="auto"/>
              <w:right w:val="single" w:sz="4" w:space="0" w:color="auto"/>
            </w:tcBorders>
          </w:tcPr>
          <w:p w:rsidR="00AA5FDB" w:rsidRPr="00AA5FDB" w:rsidRDefault="00AA5FDB" w:rsidP="00AA5FDB">
            <w:pPr>
              <w:rPr>
                <w:rFonts w:ascii="Times New Roman" w:hAnsi="Times New Roman"/>
                <w:sz w:val="22"/>
                <w:szCs w:val="24"/>
              </w:rPr>
            </w:pPr>
            <w:r w:rsidRPr="00AA5FDB">
              <w:rPr>
                <w:rFonts w:ascii="Times New Roman" w:hAnsi="Times New Roman"/>
                <w:sz w:val="22"/>
                <w:szCs w:val="24"/>
              </w:rPr>
              <w:t>13.1</w:t>
            </w:r>
          </w:p>
        </w:tc>
        <w:tc>
          <w:tcPr>
            <w:tcW w:w="709"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rPr>
                <w:rFonts w:ascii="Times New Roman" w:hAnsi="Times New Roman"/>
                <w:sz w:val="22"/>
                <w:szCs w:val="24"/>
              </w:rPr>
            </w:pPr>
            <w:r w:rsidRPr="00AA5FDB">
              <w:rPr>
                <w:rFonts w:ascii="Times New Roman" w:hAnsi="Times New Roman"/>
                <w:sz w:val="22"/>
                <w:szCs w:val="24"/>
              </w:rPr>
              <w:t>6.6</w:t>
            </w:r>
          </w:p>
        </w:tc>
        <w:tc>
          <w:tcPr>
            <w:tcW w:w="3402"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rPr>
                <w:rFonts w:ascii="Times New Roman" w:hAnsi="Times New Roman"/>
                <w:sz w:val="22"/>
                <w:szCs w:val="24"/>
              </w:rPr>
            </w:pPr>
            <w:r w:rsidRPr="00AA5FDB">
              <w:rPr>
                <w:rFonts w:ascii="Times New Roman" w:hAnsi="Times New Roman"/>
                <w:sz w:val="22"/>
                <w:szCs w:val="24"/>
              </w:rPr>
              <w:t>Строительная промышленность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75</w:t>
            </w:r>
          </w:p>
        </w:tc>
        <w:tc>
          <w:tcPr>
            <w:tcW w:w="1134" w:type="dxa"/>
            <w:gridSpan w:val="2"/>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709"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Связь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gridSpan w:val="2"/>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9923" w:type="dxa"/>
            <w:gridSpan w:val="9"/>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Вспомогательные виды разрешенного использования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2.7.1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мин.0,003</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0,5</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Коммунальное обслуживание</w:t>
            </w:r>
          </w:p>
        </w:tc>
        <w:tc>
          <w:tcPr>
            <w:tcW w:w="51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pacing w:before="120" w:after="120"/>
        <w:ind w:firstLine="567"/>
        <w:contextualSpacing/>
        <w:jc w:val="both"/>
        <w:rPr>
          <w:rFonts w:ascii="Times New Roman" w:hAnsi="Times New Roman"/>
          <w:bCs/>
          <w:sz w:val="24"/>
          <w:szCs w:val="24"/>
        </w:rPr>
      </w:pPr>
    </w:p>
    <w:p w:rsidR="00AA5FDB" w:rsidRPr="00AA5FDB" w:rsidRDefault="00AA5FDB" w:rsidP="00AA5FDB">
      <w:pPr>
        <w:spacing w:before="120" w:after="120"/>
        <w:ind w:firstLine="709"/>
        <w:contextualSpacing/>
        <w:jc w:val="both"/>
        <w:rPr>
          <w:rFonts w:ascii="Times New Roman" w:hAnsi="Times New Roman"/>
          <w:bCs/>
          <w:sz w:val="24"/>
          <w:szCs w:val="24"/>
        </w:rPr>
      </w:pPr>
      <w:r w:rsidRPr="00AA5FDB">
        <w:rPr>
          <w:rFonts w:ascii="Times New Roman" w:hAnsi="Times New Roman"/>
          <w:bCs/>
          <w:sz w:val="24"/>
          <w:szCs w:val="24"/>
        </w:rPr>
        <w:t>Примечание:</w:t>
      </w:r>
    </w:p>
    <w:p w:rsidR="00AA5FDB" w:rsidRPr="00AA5FDB" w:rsidRDefault="00AA5FDB" w:rsidP="00AA5FDB">
      <w:pPr>
        <w:spacing w:before="120" w:after="120"/>
        <w:ind w:firstLine="709"/>
        <w:contextualSpacing/>
        <w:jc w:val="both"/>
        <w:rPr>
          <w:rFonts w:ascii="Times New Roman" w:hAnsi="Times New Roman"/>
          <w:bCs/>
          <w:sz w:val="24"/>
          <w:szCs w:val="24"/>
        </w:rPr>
      </w:pPr>
      <w:r w:rsidRPr="00AA5FDB">
        <w:rPr>
          <w:rFonts w:ascii="Times New Roman" w:hAnsi="Times New Roman"/>
          <w:sz w:val="24"/>
          <w:szCs w:val="24"/>
        </w:rPr>
        <w:t>1.</w:t>
      </w:r>
      <w:r w:rsidRPr="00AA5FDB">
        <w:rPr>
          <w:rFonts w:ascii="Times New Roman" w:hAnsi="Times New Roman"/>
          <w:sz w:val="24"/>
          <w:szCs w:val="24"/>
          <w:lang w:eastAsia="ar-SA"/>
        </w:rPr>
        <w:t xml:space="preserve"> Отступ от красной линии до линии застройки при новом строительстве составляет не менее 5 метров.</w:t>
      </w:r>
    </w:p>
    <w:p w:rsidR="00AA5FDB" w:rsidRPr="00AA5FDB" w:rsidRDefault="00AA5FDB" w:rsidP="00AA5FDB">
      <w:pPr>
        <w:spacing w:before="120" w:after="120"/>
        <w:ind w:firstLine="709"/>
        <w:contextualSpacing/>
        <w:jc w:val="both"/>
        <w:rPr>
          <w:rFonts w:ascii="Times New Roman" w:hAnsi="Times New Roman"/>
          <w:bCs/>
          <w:sz w:val="24"/>
          <w:szCs w:val="24"/>
        </w:rPr>
      </w:pPr>
      <w:r w:rsidRPr="00AA5FDB">
        <w:rPr>
          <w:rFonts w:ascii="Times New Roman" w:hAnsi="Times New Roman"/>
          <w:sz w:val="24"/>
          <w:szCs w:val="24"/>
          <w:lang w:eastAsia="ar-SA"/>
        </w:rPr>
        <w:t xml:space="preserve">2. </w:t>
      </w:r>
      <w:proofErr w:type="gramStart"/>
      <w:r w:rsidRPr="00AA5FDB">
        <w:rPr>
          <w:rFonts w:ascii="Times New Roman" w:hAnsi="Times New Roman"/>
          <w:sz w:val="24"/>
          <w:szCs w:val="24"/>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roofErr w:type="gramEnd"/>
    </w:p>
    <w:p w:rsidR="00AA5FDB" w:rsidRPr="00AA5FDB" w:rsidRDefault="00AA5FDB" w:rsidP="00AA5FDB">
      <w:pPr>
        <w:spacing w:before="120" w:after="120"/>
        <w:ind w:firstLine="709"/>
        <w:contextualSpacing/>
        <w:jc w:val="both"/>
        <w:rPr>
          <w:rFonts w:ascii="Times New Roman" w:hAnsi="Times New Roman"/>
          <w:bCs/>
          <w:sz w:val="24"/>
          <w:szCs w:val="24"/>
        </w:rPr>
      </w:pPr>
      <w:r w:rsidRPr="00AA5FDB">
        <w:rPr>
          <w:rFonts w:ascii="Times New Roman" w:hAnsi="Times New Roman"/>
          <w:sz w:val="24"/>
          <w:szCs w:val="24"/>
          <w:lang w:eastAsia="ar-SA"/>
        </w:rPr>
        <w:t>–</w:t>
      </w:r>
      <w:r w:rsidRPr="00AA5FDB">
        <w:rPr>
          <w:rFonts w:ascii="Times New Roman" w:hAnsi="Times New Roman"/>
          <w:sz w:val="24"/>
          <w:szCs w:val="24"/>
        </w:rPr>
        <w:t xml:space="preserve"> расстояние до границы соседнего участка расстояния по санитарно-бытовым и зооветеринарным по </w:t>
      </w:r>
      <w:r w:rsidRPr="00AA5FDB">
        <w:rPr>
          <w:rFonts w:ascii="Times New Roman" w:hAnsi="Times New Roman"/>
          <w:sz w:val="24"/>
          <w:szCs w:val="24"/>
          <w:lang w:eastAsia="ar-SA"/>
        </w:rPr>
        <w:t>требованиям должны быть не менее:</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усадебного одно-, двухэтажного дома – 3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постройки для содержания скота и птицы – 4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хозяйственных и прочих построек – 1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открытой стоянки – 1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отдельно стоящего гаража – 1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стволов высокорослых деревьев – 4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среднерослых – 2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кустарника – 1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от открытой стоянки – 1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расстояние от полотна дороги до ограждения не менее 2 метров;</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xml:space="preserve">– </w:t>
      </w:r>
      <w:r w:rsidRPr="00AA5FDB">
        <w:rPr>
          <w:rFonts w:ascii="Times New Roman" w:hAnsi="Times New Roman"/>
          <w:sz w:val="24"/>
          <w:szCs w:val="24"/>
        </w:rPr>
        <w:t>ширину вновь предоставляемого участка для строительства усадебного дома или коттеджа принимать не менее 20 метров;</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благоустройство придомовой территории со стороны улицы перед ограждением допускает озеленение не выше 2 м.;</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lastRenderedPageBreak/>
        <w:t>Вспомогательные строения, за исключением гаражей, размещать со стороны улиц не допускается.</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Расстояния от окон жилых помещений до хозяйственных и прочих строений, расположенных на соседних участках, должно быть не менее 6 м.</w:t>
      </w:r>
    </w:p>
    <w:p w:rsidR="00AA5FDB" w:rsidRPr="00AA5FDB" w:rsidRDefault="00AA5FDB" w:rsidP="00AA5FDB">
      <w:pPr>
        <w:tabs>
          <w:tab w:val="left" w:pos="600"/>
          <w:tab w:val="left" w:pos="851"/>
        </w:tabs>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Требования к ограждениям земельных участков индивидуальных жилых домов со стороны улицы:</w:t>
      </w:r>
    </w:p>
    <w:p w:rsidR="00AA5FDB" w:rsidRPr="00AA5FDB" w:rsidRDefault="00AA5FDB" w:rsidP="00AA5FDB">
      <w:pPr>
        <w:tabs>
          <w:tab w:val="left" w:pos="600"/>
          <w:tab w:val="left" w:pos="851"/>
        </w:tabs>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а) максимальная высота ограждений – 1,8 метра;</w:t>
      </w:r>
      <w:r w:rsidRPr="00AA5FDB">
        <w:rPr>
          <w:rFonts w:ascii="Times New Roman" w:hAnsi="Times New Roman"/>
          <w:sz w:val="24"/>
          <w:szCs w:val="24"/>
        </w:rPr>
        <w:tab/>
      </w:r>
    </w:p>
    <w:p w:rsidR="00AA5FDB" w:rsidRPr="00AA5FDB" w:rsidRDefault="00AA5FDB" w:rsidP="00AA5FDB">
      <w:pPr>
        <w:tabs>
          <w:tab w:val="left" w:pos="600"/>
          <w:tab w:val="left" w:pos="851"/>
        </w:tabs>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 xml:space="preserve">б) ограждение в </w:t>
      </w:r>
      <w:proofErr w:type="gramStart"/>
      <w:r w:rsidRPr="00AA5FDB">
        <w:rPr>
          <w:rFonts w:ascii="Times New Roman" w:hAnsi="Times New Roman"/>
          <w:sz w:val="24"/>
          <w:szCs w:val="24"/>
        </w:rPr>
        <w:t>виде</w:t>
      </w:r>
      <w:proofErr w:type="gramEnd"/>
      <w:r w:rsidRPr="00AA5FDB">
        <w:rPr>
          <w:rFonts w:ascii="Times New Roman" w:hAnsi="Times New Roman"/>
          <w:sz w:val="24"/>
          <w:szCs w:val="24"/>
        </w:rPr>
        <w:t xml:space="preserve"> декоративного озеленения – 1,2 м;</w:t>
      </w:r>
    </w:p>
    <w:p w:rsidR="00AA5FDB" w:rsidRPr="00AA5FDB" w:rsidRDefault="00AA5FDB" w:rsidP="00AA5FDB">
      <w:pPr>
        <w:tabs>
          <w:tab w:val="left" w:pos="600"/>
          <w:tab w:val="left" w:pos="851"/>
        </w:tabs>
        <w:spacing w:beforeLines="20" w:before="48" w:afterLines="20" w:after="48"/>
        <w:ind w:firstLine="709"/>
        <w:contextualSpacing/>
        <w:jc w:val="both"/>
        <w:rPr>
          <w:rFonts w:ascii="Times New Roman" w:hAnsi="Times New Roman"/>
          <w:sz w:val="24"/>
          <w:szCs w:val="24"/>
        </w:rPr>
      </w:pPr>
      <w:proofErr w:type="spellStart"/>
      <w:r w:rsidRPr="00AA5FDB">
        <w:rPr>
          <w:rFonts w:ascii="Times New Roman" w:hAnsi="Times New Roman"/>
          <w:sz w:val="24"/>
          <w:szCs w:val="24"/>
        </w:rPr>
        <w:t>светопрозрачность</w:t>
      </w:r>
      <w:proofErr w:type="spellEnd"/>
      <w:r w:rsidRPr="00AA5FDB">
        <w:rPr>
          <w:rFonts w:ascii="Times New Roman" w:hAnsi="Times New Roman"/>
          <w:sz w:val="24"/>
          <w:szCs w:val="24"/>
        </w:rPr>
        <w:t xml:space="preserve"> ограждения допускается не менее 40 %; на границе с соседними участками ограждения должны быть решетчатыми или сетчатыми с целью минимального затемнения.</w:t>
      </w:r>
    </w:p>
    <w:p w:rsidR="00AA5FDB" w:rsidRPr="00AA5FDB" w:rsidRDefault="00AA5FDB" w:rsidP="00AA5FDB">
      <w:pPr>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3. Высота вспомогательных зданий и сооружений:</w:t>
      </w:r>
    </w:p>
    <w:p w:rsidR="00AA5FDB" w:rsidRPr="00AA5FDB" w:rsidRDefault="00AA5FDB" w:rsidP="00AA5FDB">
      <w:pPr>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 xml:space="preserve">а) до верха плоской кровли </w:t>
      </w:r>
      <w:r w:rsidRPr="00AA5FDB">
        <w:rPr>
          <w:rFonts w:ascii="Times New Roman" w:hAnsi="Times New Roman"/>
          <w:sz w:val="24"/>
          <w:szCs w:val="24"/>
          <w:lang w:eastAsia="ar-SA"/>
        </w:rPr>
        <w:t>–</w:t>
      </w:r>
      <w:r w:rsidRPr="00AA5FDB">
        <w:rPr>
          <w:rFonts w:ascii="Times New Roman" w:hAnsi="Times New Roman"/>
          <w:sz w:val="24"/>
          <w:szCs w:val="24"/>
        </w:rPr>
        <w:t xml:space="preserve"> не более 3 м;</w:t>
      </w:r>
    </w:p>
    <w:p w:rsidR="00AA5FDB" w:rsidRPr="00AA5FDB" w:rsidRDefault="00AA5FDB" w:rsidP="00AA5FDB">
      <w:pPr>
        <w:spacing w:beforeLines="20" w:before="48" w:afterLines="20" w:after="48"/>
        <w:ind w:firstLine="709"/>
        <w:contextualSpacing/>
        <w:jc w:val="both"/>
        <w:rPr>
          <w:rFonts w:ascii="Times New Roman" w:hAnsi="Times New Roman"/>
          <w:sz w:val="24"/>
          <w:szCs w:val="24"/>
        </w:rPr>
      </w:pPr>
      <w:r w:rsidRPr="00AA5FDB">
        <w:rPr>
          <w:rFonts w:ascii="Times New Roman" w:hAnsi="Times New Roman"/>
          <w:sz w:val="24"/>
          <w:szCs w:val="24"/>
        </w:rPr>
        <w:t xml:space="preserve">б) до конька скатной кровли </w:t>
      </w:r>
      <w:r w:rsidRPr="00AA5FDB">
        <w:rPr>
          <w:rFonts w:ascii="Times New Roman" w:hAnsi="Times New Roman"/>
          <w:sz w:val="24"/>
          <w:szCs w:val="24"/>
          <w:lang w:eastAsia="ar-SA"/>
        </w:rPr>
        <w:t>–</w:t>
      </w:r>
      <w:r w:rsidRPr="00AA5FDB">
        <w:rPr>
          <w:rFonts w:ascii="Times New Roman" w:hAnsi="Times New Roman"/>
          <w:sz w:val="24"/>
          <w:szCs w:val="24"/>
        </w:rPr>
        <w:t xml:space="preserve"> не более 5 м.</w:t>
      </w:r>
    </w:p>
    <w:p w:rsidR="00AA5FDB" w:rsidRPr="00AA5FDB" w:rsidRDefault="00AA5FDB" w:rsidP="00AA5FDB">
      <w:pPr>
        <w:spacing w:beforeLines="20" w:before="48" w:afterLines="20" w:after="48"/>
        <w:ind w:firstLine="709"/>
        <w:contextualSpacing/>
        <w:jc w:val="both"/>
        <w:rPr>
          <w:rFonts w:ascii="Times New Roman" w:hAnsi="Times New Roman"/>
          <w:sz w:val="24"/>
          <w:szCs w:val="24"/>
        </w:rPr>
      </w:pPr>
    </w:p>
    <w:p w:rsidR="00AA5FDB" w:rsidRPr="00AA5FDB" w:rsidRDefault="00AA5FDB" w:rsidP="00AA5FDB">
      <w:pPr>
        <w:keepNext/>
        <w:widowControl w:val="0"/>
        <w:numPr>
          <w:ilvl w:val="2"/>
          <w:numId w:val="0"/>
        </w:numPr>
        <w:tabs>
          <w:tab w:val="left" w:pos="0"/>
        </w:tabs>
        <w:spacing w:before="360" w:after="60"/>
        <w:ind w:firstLine="567"/>
        <w:contextualSpacing/>
        <w:jc w:val="both"/>
        <w:outlineLvl w:val="2"/>
        <w:rPr>
          <w:rFonts w:ascii="Times New Roman" w:hAnsi="Times New Roman"/>
          <w:b/>
          <w:sz w:val="24"/>
          <w:szCs w:val="24"/>
        </w:rPr>
      </w:pPr>
      <w:bookmarkStart w:id="58" w:name="_Toc467570917"/>
      <w:bookmarkStart w:id="59" w:name="_Toc470503343"/>
      <w:bookmarkStart w:id="60" w:name="_Toc470511110"/>
      <w:bookmarkStart w:id="61" w:name="_Toc470511379"/>
      <w:bookmarkStart w:id="62" w:name="_Toc471408479"/>
      <w:bookmarkStart w:id="63" w:name="_Toc471417986"/>
      <w:bookmarkStart w:id="64" w:name="_Toc471418065"/>
      <w:bookmarkStart w:id="65" w:name="_Toc471418185"/>
      <w:bookmarkStart w:id="66" w:name="_Toc471671510"/>
      <w:bookmarkStart w:id="67" w:name="_Toc471672182"/>
      <w:bookmarkStart w:id="68" w:name="_Toc472333040"/>
      <w:r w:rsidRPr="00AA5FDB">
        <w:rPr>
          <w:rFonts w:ascii="Times New Roman" w:hAnsi="Times New Roman"/>
          <w:b/>
          <w:sz w:val="24"/>
          <w:szCs w:val="24"/>
        </w:rPr>
        <w:t xml:space="preserve">Зона застройки малоэтажными и </w:t>
      </w:r>
      <w:proofErr w:type="spellStart"/>
      <w:r w:rsidRPr="00AA5FDB">
        <w:rPr>
          <w:rFonts w:ascii="Times New Roman" w:hAnsi="Times New Roman"/>
          <w:b/>
          <w:sz w:val="24"/>
          <w:szCs w:val="24"/>
        </w:rPr>
        <w:t>среднеэтажными</w:t>
      </w:r>
      <w:proofErr w:type="spellEnd"/>
      <w:r w:rsidRPr="00AA5FDB">
        <w:rPr>
          <w:rFonts w:ascii="Times New Roman" w:hAnsi="Times New Roman"/>
          <w:b/>
          <w:sz w:val="24"/>
          <w:szCs w:val="24"/>
        </w:rPr>
        <w:t xml:space="preserve"> жилыми домами (Ж-2)</w:t>
      </w:r>
      <w:bookmarkEnd w:id="58"/>
      <w:bookmarkEnd w:id="59"/>
      <w:bookmarkEnd w:id="60"/>
      <w:bookmarkEnd w:id="61"/>
      <w:bookmarkEnd w:id="62"/>
      <w:bookmarkEnd w:id="63"/>
      <w:bookmarkEnd w:id="64"/>
      <w:bookmarkEnd w:id="65"/>
      <w:bookmarkEnd w:id="66"/>
      <w:bookmarkEnd w:id="67"/>
      <w:bookmarkEnd w:id="68"/>
    </w:p>
    <w:p w:rsidR="00AA5FDB" w:rsidRPr="00AA5FDB" w:rsidRDefault="00AA5FDB" w:rsidP="00AA5FDB">
      <w:pPr>
        <w:snapToGrid w:val="0"/>
        <w:ind w:firstLine="709"/>
        <w:contextualSpacing/>
        <w:jc w:val="right"/>
        <w:rPr>
          <w:rFonts w:ascii="Times New Roman" w:hAnsi="Times New Roman"/>
          <w:sz w:val="22"/>
          <w:szCs w:val="24"/>
        </w:rPr>
      </w:pPr>
      <w:r w:rsidRPr="00AA5FDB">
        <w:rPr>
          <w:rFonts w:ascii="Times New Roman" w:hAnsi="Times New Roman"/>
          <w:sz w:val="22"/>
          <w:szCs w:val="24"/>
        </w:rPr>
        <w:t>Таблица 3</w:t>
      </w:r>
    </w:p>
    <w:p w:rsidR="00AA5FDB" w:rsidRPr="00AA5FDB" w:rsidRDefault="00AA5FDB" w:rsidP="00AA5FDB">
      <w:pPr>
        <w:snapToGrid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1"/>
        <w:gridCol w:w="3402"/>
        <w:gridCol w:w="1417"/>
        <w:gridCol w:w="1276"/>
        <w:gridCol w:w="1276"/>
        <w:gridCol w:w="1134"/>
      </w:tblGrid>
      <w:tr w:rsidR="00AA5FDB" w:rsidRPr="00AA5FDB" w:rsidTr="00917857">
        <w:trPr>
          <w:cantSplit/>
          <w:trHeight w:val="258"/>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851"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w:t>
            </w:r>
          </w:p>
        </w:tc>
        <w:tc>
          <w:tcPr>
            <w:tcW w:w="340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5103"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799"/>
        </w:trPr>
        <w:tc>
          <w:tcPr>
            <w:tcW w:w="567" w:type="dxa"/>
            <w:vMerge/>
          </w:tcPr>
          <w:p w:rsidR="00AA5FDB" w:rsidRPr="00AA5FDB" w:rsidRDefault="00AA5FDB" w:rsidP="00AA5FDB">
            <w:pPr>
              <w:snapToGrid w:val="0"/>
              <w:jc w:val="both"/>
              <w:rPr>
                <w:rFonts w:ascii="Times New Roman" w:hAnsi="Times New Roman"/>
                <w:iCs/>
                <w:sz w:val="22"/>
                <w:szCs w:val="22"/>
              </w:rPr>
            </w:pPr>
          </w:p>
        </w:tc>
        <w:tc>
          <w:tcPr>
            <w:tcW w:w="851" w:type="dxa"/>
            <w:vMerge/>
          </w:tcPr>
          <w:p w:rsidR="00AA5FDB" w:rsidRPr="00AA5FDB" w:rsidRDefault="00AA5FDB" w:rsidP="00AA5FDB">
            <w:pPr>
              <w:snapToGrid w:val="0"/>
              <w:jc w:val="both"/>
              <w:rPr>
                <w:rFonts w:ascii="Times New Roman" w:hAnsi="Times New Roman"/>
                <w:iCs/>
                <w:sz w:val="22"/>
                <w:szCs w:val="22"/>
              </w:rPr>
            </w:pPr>
          </w:p>
        </w:tc>
        <w:tc>
          <w:tcPr>
            <w:tcW w:w="3402"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rPr>
                <w:rFonts w:ascii="Times New Roman" w:hAnsi="Times New Roman"/>
                <w:sz w:val="22"/>
                <w:szCs w:val="22"/>
              </w:rPr>
            </w:pPr>
            <w:r w:rsidRPr="00AA5FDB">
              <w:rPr>
                <w:rFonts w:ascii="Times New Roman" w:hAnsi="Times New Roman"/>
                <w:iCs/>
                <w:sz w:val="22"/>
                <w:szCs w:val="22"/>
              </w:rPr>
              <w:t>Предельное количество этажей или высота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272"/>
          <w:tblHeader/>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7"/>
            <w:tcBorders>
              <w:top w:val="single" w:sz="4" w:space="0" w:color="auto"/>
              <w:left w:val="single" w:sz="4" w:space="0" w:color="auto"/>
              <w:bottom w:val="single" w:sz="4" w:space="0" w:color="auto"/>
              <w:right w:val="single" w:sz="4" w:space="0" w:color="auto"/>
            </w:tcBorders>
          </w:tcPr>
          <w:p w:rsidR="00AA5FDB" w:rsidRPr="00AA5FDB" w:rsidRDefault="00AA5FDB" w:rsidP="00AA5FDB">
            <w:pPr>
              <w:snapToGrid w:val="0"/>
              <w:jc w:val="both"/>
              <w:rPr>
                <w:rFonts w:ascii="Times New Roman" w:hAnsi="Times New Roman"/>
                <w:b/>
                <w:b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565"/>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sz w:val="22"/>
                <w:szCs w:val="22"/>
              </w:rPr>
            </w:pPr>
            <w:r w:rsidRPr="00AA5FDB">
              <w:rPr>
                <w:rFonts w:ascii="Times New Roman" w:hAnsi="Times New Roman"/>
                <w:sz w:val="22"/>
                <w:szCs w:val="22"/>
              </w:rPr>
              <w:t>2.1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sz w:val="22"/>
                <w:szCs w:val="22"/>
              </w:rPr>
              <w:t xml:space="preserve">Для </w:t>
            </w:r>
            <w:r w:rsidRPr="00AA5FDB">
              <w:rPr>
                <w:rFonts w:ascii="Times New Roman" w:hAnsi="Times New Roman"/>
                <w:iCs/>
                <w:sz w:val="22"/>
                <w:szCs w:val="22"/>
              </w:rPr>
              <w:t>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0,05 - 0,15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565"/>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2.1.1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Малоэтажная многоквартирная жилая застройка</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0,10</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2.5</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proofErr w:type="spellStart"/>
            <w:r w:rsidRPr="00AA5FDB">
              <w:rPr>
                <w:rFonts w:ascii="Times New Roman" w:hAnsi="Times New Roman"/>
                <w:iCs/>
                <w:sz w:val="22"/>
                <w:szCs w:val="22"/>
              </w:rPr>
              <w:t>Среднеэтажная</w:t>
            </w:r>
            <w:proofErr w:type="spellEnd"/>
            <w:r w:rsidRPr="00AA5FDB">
              <w:rPr>
                <w:rFonts w:ascii="Times New Roman" w:hAnsi="Times New Roman"/>
                <w:iCs/>
                <w:sz w:val="22"/>
                <w:szCs w:val="22"/>
              </w:rPr>
              <w:t xml:space="preserve"> жилая застройка</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43"/>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2.7.1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0,5</w:t>
            </w:r>
          </w:p>
        </w:tc>
      </w:tr>
      <w:tr w:rsidR="00AA5FDB" w:rsidRPr="00AA5FDB" w:rsidTr="00917857">
        <w:trPr>
          <w:trHeight w:val="343"/>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3.3</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sz w:val="22"/>
                <w:szCs w:val="22"/>
              </w:rPr>
              <w:t>мин.</w:t>
            </w:r>
            <w:r w:rsidRPr="00AA5FDB">
              <w:rPr>
                <w:rFonts w:ascii="Times New Roman" w:hAnsi="Times New Roman"/>
                <w:iCs/>
                <w:color w:val="000000"/>
                <w:sz w:val="22"/>
                <w:szCs w:val="22"/>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40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3.6</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Культурное развитие</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42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4.0</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Предпринимательство</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0,004</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43"/>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color w:val="000000"/>
                <w:sz w:val="22"/>
                <w:szCs w:val="22"/>
              </w:rPr>
            </w:pPr>
            <w:r w:rsidRPr="00AA5FDB">
              <w:rPr>
                <w:rFonts w:ascii="Times New Roman" w:hAnsi="Times New Roman"/>
                <w:iCs/>
                <w:color w:val="000000"/>
                <w:sz w:val="22"/>
                <w:szCs w:val="22"/>
              </w:rPr>
              <w:t>4.9</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color w:val="000000"/>
                <w:sz w:val="22"/>
                <w:szCs w:val="22"/>
              </w:rPr>
            </w:pPr>
            <w:r w:rsidRPr="00AA5FDB">
              <w:rPr>
                <w:rFonts w:ascii="Times New Roman" w:hAnsi="Times New Roman"/>
                <w:iCs/>
                <w:color w:val="000000"/>
                <w:sz w:val="22"/>
                <w:szCs w:val="22"/>
              </w:rPr>
              <w:t>Обслуживание автотранспорта</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0,003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411"/>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5.0</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Отдых (рекреация)</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411"/>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lang w:val="en-US"/>
              </w:rPr>
            </w:pPr>
            <w:r w:rsidRPr="00AA5FDB">
              <w:rPr>
                <w:rFonts w:ascii="Times New Roman" w:hAnsi="Times New Roman"/>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12.0</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9923" w:type="dxa"/>
            <w:gridSpan w:val="7"/>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b/>
                <w:b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Связь</w:t>
            </w:r>
          </w:p>
        </w:tc>
        <w:tc>
          <w:tcPr>
            <w:tcW w:w="1417"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76"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76"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color w:val="000000"/>
                <w:sz w:val="22"/>
                <w:szCs w:val="22"/>
              </w:rPr>
            </w:pPr>
            <w:r w:rsidRPr="00AA5FDB">
              <w:rPr>
                <w:rFonts w:ascii="Times New Roman" w:hAnsi="Times New Roman"/>
                <w:iCs/>
                <w:color w:val="000000"/>
                <w:sz w:val="22"/>
                <w:szCs w:val="22"/>
              </w:rPr>
              <w:t>4.9</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color w:val="000000"/>
                <w:sz w:val="22"/>
                <w:szCs w:val="22"/>
              </w:rPr>
            </w:pPr>
            <w:r w:rsidRPr="00AA5FDB">
              <w:rPr>
                <w:rFonts w:ascii="Times New Roman" w:hAnsi="Times New Roman"/>
                <w:iCs/>
                <w:color w:val="000000"/>
                <w:sz w:val="22"/>
                <w:szCs w:val="22"/>
              </w:rPr>
              <w:t>Служебные гаражи</w:t>
            </w:r>
          </w:p>
        </w:tc>
        <w:tc>
          <w:tcPr>
            <w:tcW w:w="141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bl>
    <w:p w:rsidR="00AA5FDB" w:rsidRPr="00AA5FDB" w:rsidRDefault="00AA5FDB" w:rsidP="00AA5FDB">
      <w:pPr>
        <w:keepNext/>
        <w:widowControl w:val="0"/>
        <w:numPr>
          <w:ilvl w:val="2"/>
          <w:numId w:val="0"/>
        </w:numPr>
        <w:tabs>
          <w:tab w:val="left" w:pos="0"/>
        </w:tabs>
        <w:spacing w:before="360" w:after="60"/>
        <w:contextualSpacing/>
        <w:jc w:val="both"/>
        <w:outlineLvl w:val="2"/>
        <w:rPr>
          <w:rFonts w:ascii="Times New Roman" w:hAnsi="Times New Roman"/>
          <w:sz w:val="24"/>
          <w:szCs w:val="24"/>
        </w:rPr>
      </w:pPr>
      <w:bookmarkStart w:id="69" w:name="_Toc467157060"/>
      <w:bookmarkStart w:id="70" w:name="_Toc467570918"/>
      <w:bookmarkStart w:id="71" w:name="_Toc470503344"/>
      <w:bookmarkStart w:id="72" w:name="_Toc470511111"/>
      <w:bookmarkStart w:id="73" w:name="_Toc470511380"/>
      <w:bookmarkStart w:id="74" w:name="_Toc471408480"/>
      <w:bookmarkStart w:id="75" w:name="_Toc471417987"/>
      <w:bookmarkStart w:id="76" w:name="_Toc471418066"/>
      <w:bookmarkStart w:id="77" w:name="_Toc471418186"/>
    </w:p>
    <w:p w:rsidR="00AA5FDB" w:rsidRPr="00AA5FDB" w:rsidRDefault="00AA5FDB" w:rsidP="00AA5FDB">
      <w:pPr>
        <w:keepNext/>
        <w:widowControl w:val="0"/>
        <w:numPr>
          <w:ilvl w:val="2"/>
          <w:numId w:val="0"/>
        </w:numPr>
        <w:tabs>
          <w:tab w:val="left" w:pos="0"/>
        </w:tabs>
        <w:spacing w:before="360" w:after="60"/>
        <w:contextualSpacing/>
        <w:jc w:val="both"/>
        <w:outlineLvl w:val="2"/>
        <w:rPr>
          <w:rFonts w:ascii="Times New Roman" w:hAnsi="Times New Roman"/>
          <w:sz w:val="24"/>
          <w:szCs w:val="24"/>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78" w:name="_Toc471671511"/>
      <w:bookmarkStart w:id="79" w:name="_Toc471672183"/>
      <w:bookmarkStart w:id="80" w:name="_Toc472333041"/>
      <w:r w:rsidRPr="00AA5FDB">
        <w:rPr>
          <w:rFonts w:ascii="Times New Roman" w:hAnsi="Times New Roman"/>
          <w:b/>
          <w:bCs/>
          <w:sz w:val="24"/>
          <w:szCs w:val="24"/>
          <w:lang w:eastAsia="en-US"/>
        </w:rPr>
        <w:t>Статья 15. Градостроительный регламент общественно-деловых зон</w:t>
      </w:r>
      <w:bookmarkEnd w:id="69"/>
      <w:bookmarkEnd w:id="70"/>
      <w:bookmarkEnd w:id="71"/>
      <w:bookmarkEnd w:id="72"/>
      <w:bookmarkEnd w:id="73"/>
      <w:bookmarkEnd w:id="74"/>
      <w:bookmarkEnd w:id="75"/>
      <w:bookmarkEnd w:id="76"/>
      <w:bookmarkEnd w:id="77"/>
      <w:bookmarkEnd w:id="78"/>
      <w:bookmarkEnd w:id="79"/>
      <w:bookmarkEnd w:id="80"/>
      <w:r w:rsidRPr="00AA5FDB">
        <w:rPr>
          <w:rFonts w:ascii="Times New Roman" w:hAnsi="Times New Roman"/>
          <w:b/>
          <w:bCs/>
          <w:sz w:val="24"/>
          <w:szCs w:val="24"/>
          <w:lang w:eastAsia="en-US"/>
        </w:rPr>
        <w:t xml:space="preserve"> </w:t>
      </w:r>
    </w:p>
    <w:p w:rsidR="00AA5FDB" w:rsidRPr="00AA5FDB" w:rsidRDefault="00AA5FDB" w:rsidP="00AA5FDB">
      <w:pPr>
        <w:snapToGrid w:val="0"/>
        <w:ind w:firstLine="709"/>
        <w:contextualSpacing/>
        <w:jc w:val="both"/>
        <w:rPr>
          <w:rFonts w:ascii="Times New Roman" w:hAnsi="Times New Roman"/>
          <w:b/>
          <w:bCs/>
          <w:sz w:val="22"/>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r w:rsidRPr="00AA5FDB">
        <w:rPr>
          <w:rFonts w:ascii="Times New Roman" w:hAnsi="Times New Roman"/>
          <w:b/>
          <w:sz w:val="24"/>
          <w:szCs w:val="24"/>
        </w:rPr>
        <w:t>Зона общественно-делового назначения (О-1)</w:t>
      </w:r>
    </w:p>
    <w:p w:rsidR="00AA5FDB" w:rsidRPr="00AA5FDB" w:rsidRDefault="00AA5FDB" w:rsidP="00AA5FDB">
      <w:pPr>
        <w:snapToGrid w:val="0"/>
        <w:ind w:firstLine="709"/>
        <w:jc w:val="right"/>
        <w:rPr>
          <w:rFonts w:ascii="Times New Roman" w:hAnsi="Times New Roman"/>
          <w:sz w:val="24"/>
          <w:szCs w:val="24"/>
          <w:lang w:eastAsia="ar-SA"/>
        </w:rPr>
      </w:pPr>
      <w:r w:rsidRPr="00AA5FDB">
        <w:rPr>
          <w:rFonts w:ascii="Times New Roman" w:hAnsi="Times New Roman"/>
          <w:sz w:val="22"/>
          <w:szCs w:val="24"/>
          <w:lang w:eastAsia="ar-SA"/>
        </w:rPr>
        <w:t>Таблица 4</w:t>
      </w:r>
      <w:r w:rsidRPr="00AA5FDB">
        <w:rPr>
          <w:rFonts w:ascii="Times New Roman" w:hAnsi="Times New Roman"/>
          <w:sz w:val="24"/>
          <w:szCs w:val="24"/>
          <w:lang w:eastAsia="ar-SA"/>
        </w:rPr>
        <w:t xml:space="preserve"> </w:t>
      </w:r>
    </w:p>
    <w:p w:rsidR="00AA5FDB" w:rsidRPr="00AA5FDB" w:rsidRDefault="00AA5FDB" w:rsidP="00AA5FDB">
      <w:pPr>
        <w:snapToGrid w:val="0"/>
        <w:jc w:val="both"/>
        <w:rPr>
          <w:rFonts w:ascii="Times New Roman" w:hAnsi="Times New Roman"/>
          <w:sz w:val="24"/>
          <w:szCs w:val="24"/>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992"/>
        <w:gridCol w:w="3262"/>
        <w:gridCol w:w="1417"/>
        <w:gridCol w:w="1276"/>
        <w:gridCol w:w="1276"/>
        <w:gridCol w:w="1134"/>
      </w:tblGrid>
      <w:tr w:rsidR="00AA5FDB" w:rsidRPr="00AA5FDB" w:rsidTr="00917857">
        <w:trPr>
          <w:cantSplit/>
          <w:trHeight w:val="339"/>
        </w:trPr>
        <w:tc>
          <w:tcPr>
            <w:tcW w:w="566"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99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w:t>
            </w:r>
          </w:p>
        </w:tc>
        <w:tc>
          <w:tcPr>
            <w:tcW w:w="326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5103"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831"/>
        </w:trPr>
        <w:tc>
          <w:tcPr>
            <w:tcW w:w="566" w:type="dxa"/>
            <w:vMerge/>
          </w:tcPr>
          <w:p w:rsidR="00AA5FDB" w:rsidRPr="00AA5FDB" w:rsidRDefault="00AA5FDB" w:rsidP="00AA5FDB">
            <w:pPr>
              <w:snapToGrid w:val="0"/>
              <w:jc w:val="both"/>
              <w:rPr>
                <w:rFonts w:ascii="Times New Roman" w:hAnsi="Times New Roman"/>
                <w:iCs/>
                <w:sz w:val="22"/>
                <w:szCs w:val="22"/>
              </w:rPr>
            </w:pPr>
          </w:p>
        </w:tc>
        <w:tc>
          <w:tcPr>
            <w:tcW w:w="992" w:type="dxa"/>
            <w:vMerge/>
          </w:tcPr>
          <w:p w:rsidR="00AA5FDB" w:rsidRPr="00AA5FDB" w:rsidRDefault="00AA5FDB" w:rsidP="00AA5FDB">
            <w:pPr>
              <w:snapToGrid w:val="0"/>
              <w:jc w:val="both"/>
              <w:rPr>
                <w:rFonts w:ascii="Times New Roman" w:hAnsi="Times New Roman"/>
                <w:iCs/>
                <w:sz w:val="22"/>
                <w:szCs w:val="22"/>
              </w:rPr>
            </w:pPr>
          </w:p>
        </w:tc>
        <w:tc>
          <w:tcPr>
            <w:tcW w:w="3262"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или высота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99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26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7"/>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3.2</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Социальное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3.3</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sz w:val="22"/>
                <w:szCs w:val="22"/>
              </w:rPr>
              <w:t xml:space="preserve">мин. </w:t>
            </w:r>
            <w:r w:rsidRPr="00AA5FDB">
              <w:rPr>
                <w:rFonts w:ascii="Times New Roman" w:hAnsi="Times New Roman"/>
                <w:iCs/>
                <w:color w:val="000000"/>
                <w:sz w:val="22"/>
                <w:szCs w:val="22"/>
              </w:rPr>
              <w:t>0,005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3.4</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Здравоохранение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3.5.1</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 xml:space="preserve">Дошкольное, начальное и среднее общее образование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0,8</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3.6</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Культурное развитие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413"/>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3.8</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 xml:space="preserve">Общественное управление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0,12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8</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3.10.1</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Амбулаторное ветеринарное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4.4</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Магазины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мин.0,004</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4.5</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sz w:val="22"/>
                <w:szCs w:val="22"/>
              </w:rPr>
              <w:t>мин.</w:t>
            </w:r>
            <w:r w:rsidRPr="00AA5FDB">
              <w:rPr>
                <w:rFonts w:ascii="Times New Roman" w:hAnsi="Times New Roman"/>
                <w:iCs/>
                <w:color w:val="000000"/>
                <w:sz w:val="22"/>
                <w:szCs w:val="22"/>
              </w:rPr>
              <w:t>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295"/>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4.6</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 xml:space="preserve">мин. </w:t>
            </w:r>
            <w:r w:rsidRPr="00AA5FDB">
              <w:rPr>
                <w:rFonts w:ascii="Times New Roman" w:hAnsi="Times New Roman"/>
                <w:iCs/>
                <w:color w:val="000000"/>
                <w:sz w:val="22"/>
                <w:szCs w:val="22"/>
              </w:rPr>
              <w:t>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12</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4.9</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Служебные гаражи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13</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5.0</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Отдых (рекреация)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cantSplit/>
          <w:trHeight w:val="406"/>
        </w:trPr>
        <w:tc>
          <w:tcPr>
            <w:tcW w:w="9923" w:type="dxa"/>
            <w:gridSpan w:val="7"/>
            <w:tcBorders>
              <w:top w:val="single" w:sz="4" w:space="0" w:color="auto"/>
              <w:left w:val="single" w:sz="4" w:space="0" w:color="auto"/>
              <w:bottom w:val="single" w:sz="4" w:space="0" w:color="auto"/>
              <w:right w:val="single" w:sz="4" w:space="0" w:color="auto"/>
            </w:tcBorders>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14</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4.8</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Развлечения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15</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 xml:space="preserve">Связь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cantSplit/>
          <w:trHeight w:val="406"/>
        </w:trPr>
        <w:tc>
          <w:tcPr>
            <w:tcW w:w="9923" w:type="dxa"/>
            <w:gridSpan w:val="7"/>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AA5FDB" w:rsidRPr="00AA5FDB" w:rsidTr="00917857">
        <w:trPr>
          <w:cantSplit/>
          <w:trHeight w:val="406"/>
        </w:trPr>
        <w:tc>
          <w:tcPr>
            <w:tcW w:w="56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16</w:t>
            </w:r>
          </w:p>
        </w:tc>
        <w:tc>
          <w:tcPr>
            <w:tcW w:w="99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12.0</w:t>
            </w:r>
          </w:p>
        </w:tc>
        <w:tc>
          <w:tcPr>
            <w:tcW w:w="326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ind w:firstLine="709"/>
        <w:jc w:val="both"/>
        <w:rPr>
          <w:rFonts w:ascii="Times New Roman" w:hAnsi="Times New Roman"/>
          <w:b/>
          <w:sz w:val="24"/>
          <w:szCs w:val="24"/>
          <w:lang w:eastAsia="ar-SA"/>
        </w:rPr>
      </w:pPr>
    </w:p>
    <w:p w:rsidR="00AA5FDB" w:rsidRPr="00AA5FDB" w:rsidRDefault="00AA5FDB" w:rsidP="00AA5FDB">
      <w:pPr>
        <w:snapToGrid w:val="0"/>
        <w:ind w:firstLine="709"/>
        <w:jc w:val="both"/>
        <w:rPr>
          <w:rFonts w:ascii="Times New Roman" w:hAnsi="Times New Roman"/>
          <w:b/>
          <w:sz w:val="24"/>
          <w:szCs w:val="24"/>
          <w:lang w:eastAsia="ar-SA"/>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81" w:name="_Toc467157062"/>
      <w:bookmarkStart w:id="82" w:name="_Toc467570919"/>
      <w:bookmarkStart w:id="83" w:name="_Toc470503345"/>
      <w:bookmarkStart w:id="84" w:name="_Toc470511112"/>
      <w:bookmarkStart w:id="85" w:name="_Toc470511381"/>
      <w:bookmarkStart w:id="86" w:name="_Toc471408481"/>
      <w:bookmarkStart w:id="87" w:name="_Toc471417988"/>
      <w:bookmarkStart w:id="88" w:name="_Toc471418067"/>
      <w:bookmarkStart w:id="89" w:name="_Toc471418187"/>
      <w:bookmarkStart w:id="90" w:name="_Toc471671512"/>
      <w:bookmarkStart w:id="91" w:name="_Toc471672184"/>
      <w:bookmarkStart w:id="92" w:name="_Toc472333042"/>
      <w:r w:rsidRPr="00AA5FDB">
        <w:rPr>
          <w:rFonts w:ascii="Times New Roman" w:hAnsi="Times New Roman"/>
          <w:b/>
          <w:bCs/>
          <w:sz w:val="24"/>
          <w:szCs w:val="24"/>
          <w:lang w:eastAsia="en-US"/>
        </w:rPr>
        <w:lastRenderedPageBreak/>
        <w:t>Статья 16. Градостроительный регламент производственных зон</w:t>
      </w:r>
      <w:bookmarkEnd w:id="81"/>
      <w:bookmarkEnd w:id="82"/>
      <w:bookmarkEnd w:id="83"/>
      <w:bookmarkEnd w:id="84"/>
      <w:bookmarkEnd w:id="85"/>
      <w:bookmarkEnd w:id="86"/>
      <w:bookmarkEnd w:id="87"/>
      <w:bookmarkEnd w:id="88"/>
      <w:bookmarkEnd w:id="89"/>
      <w:bookmarkEnd w:id="90"/>
      <w:bookmarkEnd w:id="91"/>
      <w:bookmarkEnd w:id="92"/>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2"/>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bookmarkStart w:id="93" w:name="_Toc466536839"/>
      <w:bookmarkStart w:id="94" w:name="_Toc467157063"/>
      <w:bookmarkStart w:id="95" w:name="_Toc467570920"/>
      <w:bookmarkStart w:id="96" w:name="_Toc470503346"/>
      <w:bookmarkStart w:id="97" w:name="_Toc470511113"/>
      <w:bookmarkStart w:id="98" w:name="_Toc470511382"/>
      <w:bookmarkStart w:id="99" w:name="_Toc471408482"/>
      <w:bookmarkStart w:id="100" w:name="_Toc471417989"/>
      <w:bookmarkStart w:id="101" w:name="_Toc471418068"/>
      <w:bookmarkStart w:id="102" w:name="_Toc471418188"/>
      <w:bookmarkStart w:id="103" w:name="_Toc471671513"/>
      <w:r w:rsidRPr="00AA5FDB">
        <w:rPr>
          <w:rFonts w:ascii="Times New Roman" w:hAnsi="Times New Roman"/>
          <w:b/>
          <w:sz w:val="24"/>
          <w:szCs w:val="24"/>
        </w:rPr>
        <w:t>Зона производственных объектов (П-1)</w:t>
      </w:r>
      <w:bookmarkEnd w:id="93"/>
      <w:bookmarkEnd w:id="94"/>
      <w:bookmarkEnd w:id="95"/>
      <w:bookmarkEnd w:id="96"/>
      <w:bookmarkEnd w:id="97"/>
      <w:bookmarkEnd w:id="98"/>
      <w:bookmarkEnd w:id="99"/>
      <w:bookmarkEnd w:id="100"/>
      <w:bookmarkEnd w:id="101"/>
      <w:bookmarkEnd w:id="102"/>
      <w:bookmarkEnd w:id="103"/>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5</w:t>
      </w:r>
    </w:p>
    <w:p w:rsidR="00AA5FDB" w:rsidRPr="00AA5FDB" w:rsidRDefault="00AA5FDB" w:rsidP="00AA5FDB">
      <w:pPr>
        <w:snapToGrid w:val="0"/>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402"/>
        <w:gridCol w:w="1275"/>
        <w:gridCol w:w="1276"/>
        <w:gridCol w:w="1134"/>
        <w:gridCol w:w="142"/>
        <w:gridCol w:w="1134"/>
      </w:tblGrid>
      <w:tr w:rsidR="00AA5FDB" w:rsidRPr="00AA5FDB" w:rsidTr="00917857">
        <w:trPr>
          <w:cantSplit/>
          <w:trHeight w:val="421"/>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993"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w:t>
            </w:r>
          </w:p>
        </w:tc>
        <w:tc>
          <w:tcPr>
            <w:tcW w:w="340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4961" w:type="dxa"/>
            <w:gridSpan w:val="5"/>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835"/>
        </w:trPr>
        <w:tc>
          <w:tcPr>
            <w:tcW w:w="567" w:type="dxa"/>
            <w:vMerge/>
          </w:tcPr>
          <w:p w:rsidR="00AA5FDB" w:rsidRPr="00AA5FDB" w:rsidRDefault="00AA5FDB" w:rsidP="00AA5FDB">
            <w:pPr>
              <w:snapToGrid w:val="0"/>
              <w:jc w:val="both"/>
              <w:rPr>
                <w:rFonts w:ascii="Times New Roman" w:hAnsi="Times New Roman"/>
                <w:iCs/>
                <w:sz w:val="22"/>
                <w:szCs w:val="22"/>
              </w:rPr>
            </w:pPr>
          </w:p>
        </w:tc>
        <w:tc>
          <w:tcPr>
            <w:tcW w:w="993" w:type="dxa"/>
            <w:vMerge/>
          </w:tcPr>
          <w:p w:rsidR="00AA5FDB" w:rsidRPr="00AA5FDB" w:rsidRDefault="00AA5FDB" w:rsidP="00AA5FDB">
            <w:pPr>
              <w:snapToGrid w:val="0"/>
              <w:jc w:val="both"/>
              <w:rPr>
                <w:rFonts w:ascii="Times New Roman" w:hAnsi="Times New Roman"/>
                <w:iCs/>
                <w:sz w:val="22"/>
                <w:szCs w:val="22"/>
              </w:rPr>
            </w:pPr>
          </w:p>
        </w:tc>
        <w:tc>
          <w:tcPr>
            <w:tcW w:w="3402" w:type="dxa"/>
            <w:vMerge/>
            <w:vAlign w:val="center"/>
          </w:tcPr>
          <w:p w:rsidR="00AA5FDB" w:rsidRPr="00AA5FDB" w:rsidRDefault="00AA5FDB" w:rsidP="00AA5FDB">
            <w:pPr>
              <w:snapToGrid w:val="0"/>
              <w:jc w:val="both"/>
              <w:rPr>
                <w:rFonts w:ascii="Times New Roman" w:hAnsi="Times New Roman"/>
                <w:iCs/>
                <w:sz w:val="22"/>
                <w:szCs w:val="22"/>
              </w:rPr>
            </w:pPr>
          </w:p>
        </w:tc>
        <w:tc>
          <w:tcPr>
            <w:tcW w:w="1275"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или высота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gridSpan w:val="2"/>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993"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40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275"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698"/>
        </w:trPr>
        <w:tc>
          <w:tcPr>
            <w:tcW w:w="9923" w:type="dxa"/>
            <w:gridSpan w:val="8"/>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291"/>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4961" w:type="dxa"/>
            <w:gridSpan w:val="5"/>
            <w:tcBorders>
              <w:top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4.4</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Магазины</w:t>
            </w:r>
          </w:p>
        </w:tc>
        <w:tc>
          <w:tcPr>
            <w:tcW w:w="1275" w:type="dxa"/>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мин.0,004</w:t>
            </w:r>
          </w:p>
        </w:tc>
        <w:tc>
          <w:tcPr>
            <w:tcW w:w="1276" w:type="dxa"/>
            <w:gridSpan w:val="2"/>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 xml:space="preserve">85 </w:t>
            </w:r>
          </w:p>
        </w:tc>
        <w:tc>
          <w:tcPr>
            <w:tcW w:w="1134"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Служебные гаражи</w:t>
            </w:r>
          </w:p>
        </w:tc>
        <w:tc>
          <w:tcPr>
            <w:tcW w:w="1275" w:type="dxa"/>
            <w:tcBorders>
              <w:top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276" w:type="dxa"/>
            <w:tcBorders>
              <w:top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6" w:type="dxa"/>
            <w:gridSpan w:val="2"/>
            <w:tcBorders>
              <w:top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4" w:type="dxa"/>
            <w:tcBorders>
              <w:top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4.9.1</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Объекты придорожного сервиса</w:t>
            </w:r>
          </w:p>
        </w:tc>
        <w:tc>
          <w:tcPr>
            <w:tcW w:w="1275" w:type="dxa"/>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0,04</w:t>
            </w:r>
          </w:p>
        </w:tc>
        <w:tc>
          <w:tcPr>
            <w:tcW w:w="1276" w:type="dxa"/>
            <w:gridSpan w:val="2"/>
            <w:tcBorders>
              <w:top w:val="single" w:sz="4" w:space="0" w:color="auto"/>
            </w:tcBorders>
            <w:vAlign w:val="center"/>
          </w:tcPr>
          <w:p w:rsidR="00AA5FDB" w:rsidRPr="00AA5FDB" w:rsidRDefault="00AA5FDB" w:rsidP="00AA5FDB">
            <w:pPr>
              <w:suppressAutoHyphens/>
              <w:snapToGrid w:val="0"/>
              <w:jc w:val="center"/>
              <w:rPr>
                <w:rFonts w:ascii="Times New Roman" w:hAnsi="Times New Roman"/>
                <w:bCs/>
                <w:iCs/>
                <w:sz w:val="22"/>
                <w:szCs w:val="22"/>
              </w:rPr>
            </w:pPr>
            <w:r w:rsidRPr="00AA5FDB">
              <w:rPr>
                <w:rFonts w:ascii="Times New Roman" w:hAnsi="Times New Roman"/>
                <w:bCs/>
                <w:iCs/>
                <w:sz w:val="22"/>
                <w:szCs w:val="22"/>
              </w:rPr>
              <w:t>80</w:t>
            </w:r>
          </w:p>
        </w:tc>
        <w:tc>
          <w:tcPr>
            <w:tcW w:w="1134"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bCs/>
                <w:iCs/>
                <w:sz w:val="22"/>
                <w:szCs w:val="22"/>
              </w:rPr>
            </w:pPr>
            <w:r w:rsidRPr="00AA5FDB">
              <w:rPr>
                <w:rFonts w:ascii="Times New Roman" w:hAnsi="Times New Roman"/>
                <w:bCs/>
                <w:iCs/>
                <w:sz w:val="22"/>
                <w:szCs w:val="22"/>
              </w:rPr>
              <w:t>1</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6.0</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Производственная деятельность</w:t>
            </w:r>
          </w:p>
        </w:tc>
        <w:tc>
          <w:tcPr>
            <w:tcW w:w="1275" w:type="dxa"/>
            <w:tcBorders>
              <w:top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0,2</w:t>
            </w:r>
          </w:p>
        </w:tc>
        <w:tc>
          <w:tcPr>
            <w:tcW w:w="1276" w:type="dxa"/>
            <w:gridSpan w:val="2"/>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75</w:t>
            </w:r>
          </w:p>
        </w:tc>
        <w:tc>
          <w:tcPr>
            <w:tcW w:w="1134"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6.3</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Легкая промышленность</w:t>
            </w:r>
          </w:p>
        </w:tc>
        <w:tc>
          <w:tcPr>
            <w:tcW w:w="1275" w:type="dxa"/>
            <w:tcBorders>
              <w:top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мин.0,2</w:t>
            </w:r>
          </w:p>
        </w:tc>
        <w:tc>
          <w:tcPr>
            <w:tcW w:w="1276" w:type="dxa"/>
            <w:gridSpan w:val="2"/>
            <w:tcBorders>
              <w:top w:val="single" w:sz="4" w:space="0" w:color="auto"/>
            </w:tcBorders>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sz w:val="22"/>
                <w:szCs w:val="22"/>
              </w:rPr>
              <w:t>75</w:t>
            </w:r>
          </w:p>
        </w:tc>
        <w:tc>
          <w:tcPr>
            <w:tcW w:w="1134" w:type="dxa"/>
            <w:tcBorders>
              <w:top w:val="single" w:sz="4" w:space="0" w:color="auto"/>
            </w:tcBorders>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6.6</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Строительная промышленность</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sz w:val="22"/>
                <w:szCs w:val="22"/>
              </w:rPr>
              <w:t>75</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8</w:t>
            </w:r>
          </w:p>
        </w:tc>
        <w:tc>
          <w:tcPr>
            <w:tcW w:w="993"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Связь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0,002</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9</w:t>
            </w:r>
          </w:p>
        </w:tc>
        <w:tc>
          <w:tcPr>
            <w:tcW w:w="993"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2.7.1</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Хранение автотранспорта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0,5</w:t>
            </w:r>
          </w:p>
        </w:tc>
      </w:tr>
      <w:tr w:rsidR="00AA5FDB" w:rsidRPr="00AA5FDB" w:rsidTr="00917857">
        <w:trPr>
          <w:cantSplit/>
          <w:trHeight w:val="406"/>
        </w:trPr>
        <w:tc>
          <w:tcPr>
            <w:tcW w:w="9923" w:type="dxa"/>
            <w:gridSpan w:val="8"/>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8</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6.1</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Недропользование</w:t>
            </w:r>
          </w:p>
        </w:tc>
        <w:tc>
          <w:tcPr>
            <w:tcW w:w="4961" w:type="dxa"/>
            <w:gridSpan w:val="5"/>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9</w:t>
            </w:r>
          </w:p>
        </w:tc>
        <w:tc>
          <w:tcPr>
            <w:tcW w:w="993"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6.4</w:t>
            </w:r>
          </w:p>
        </w:tc>
        <w:tc>
          <w:tcPr>
            <w:tcW w:w="3402"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Пищевая промышленность</w:t>
            </w:r>
          </w:p>
        </w:tc>
        <w:tc>
          <w:tcPr>
            <w:tcW w:w="1275" w:type="dxa"/>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2</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0,1</w:t>
            </w:r>
          </w:p>
        </w:tc>
        <w:tc>
          <w:tcPr>
            <w:tcW w:w="1134"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75</w:t>
            </w:r>
          </w:p>
        </w:tc>
        <w:tc>
          <w:tcPr>
            <w:tcW w:w="1276" w:type="dxa"/>
            <w:gridSpan w:val="2"/>
            <w:tcBorders>
              <w:top w:val="single" w:sz="4" w:space="0" w:color="auto"/>
            </w:tcBorders>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9923" w:type="dxa"/>
            <w:gridSpan w:val="8"/>
            <w:tcBorders>
              <w:top w:val="single" w:sz="4" w:space="0" w:color="auto"/>
            </w:tcBorders>
            <w:vAlign w:val="center"/>
          </w:tcPr>
          <w:p w:rsidR="00AA5FDB" w:rsidRPr="00AA5FDB" w:rsidRDefault="00AA5FDB" w:rsidP="00AA5FDB">
            <w:pPr>
              <w:snapToGrid w:val="0"/>
              <w:jc w:val="both"/>
              <w:rPr>
                <w:rFonts w:ascii="Times New Roman" w:hAnsi="Times New Roman"/>
                <w:b/>
                <w:bCs/>
                <w:sz w:val="22"/>
                <w:szCs w:val="22"/>
              </w:rPr>
            </w:pPr>
            <w:r w:rsidRPr="00AA5FDB">
              <w:rPr>
                <w:rFonts w:ascii="Times New Roman" w:hAnsi="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10</w:t>
            </w:r>
          </w:p>
        </w:tc>
        <w:tc>
          <w:tcPr>
            <w:tcW w:w="993"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4.6</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Общественное питание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 xml:space="preserve">мин. </w:t>
            </w:r>
            <w:r w:rsidRPr="00AA5FDB">
              <w:rPr>
                <w:rFonts w:ascii="Times New Roman" w:hAnsi="Times New Roman"/>
                <w:iCs/>
                <w:color w:val="000000"/>
                <w:sz w:val="22"/>
                <w:szCs w:val="22"/>
              </w:rPr>
              <w:t>0,05</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w:t>
            </w:r>
          </w:p>
        </w:tc>
        <w:tc>
          <w:tcPr>
            <w:tcW w:w="993"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12.0</w:t>
            </w:r>
          </w:p>
        </w:tc>
        <w:tc>
          <w:tcPr>
            <w:tcW w:w="3402"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snapToGrid w:val="0"/>
        <w:spacing w:before="24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Примечания:</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1. Не допускается размещать объекты пищевых отраслей промышленности в санитарно-защитной зоне и на территории объектов других отраслей промышленности.</w:t>
      </w:r>
    </w:p>
    <w:p w:rsidR="00AA5FDB" w:rsidRPr="00AA5FDB" w:rsidRDefault="00AA5FDB" w:rsidP="00AA5FDB">
      <w:pPr>
        <w:snapToGrid w:val="0"/>
        <w:spacing w:before="240"/>
        <w:ind w:firstLine="709"/>
        <w:contextualSpacing/>
        <w:jc w:val="both"/>
        <w:rPr>
          <w:rFonts w:ascii="Times New Roman" w:hAnsi="Times New Roman"/>
          <w:sz w:val="24"/>
          <w:szCs w:val="24"/>
        </w:rPr>
      </w:pPr>
    </w:p>
    <w:p w:rsidR="00AA5FDB" w:rsidRPr="00AA5FDB" w:rsidRDefault="00AA5FDB" w:rsidP="00AA5FDB">
      <w:pPr>
        <w:snapToGrid w:val="0"/>
        <w:spacing w:before="240"/>
        <w:ind w:firstLine="709"/>
        <w:contextualSpacing/>
        <w:jc w:val="both"/>
        <w:rPr>
          <w:rFonts w:ascii="Times New Roman" w:hAnsi="Times New Roman"/>
          <w:b/>
          <w:sz w:val="24"/>
          <w:szCs w:val="24"/>
        </w:rPr>
      </w:pPr>
      <w:r w:rsidRPr="00AA5FDB">
        <w:rPr>
          <w:rFonts w:ascii="Times New Roman" w:hAnsi="Times New Roman"/>
          <w:b/>
          <w:sz w:val="24"/>
          <w:szCs w:val="24"/>
        </w:rPr>
        <w:t>П-2 Зона коммунально-складских объектов</w:t>
      </w:r>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6</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402"/>
        <w:gridCol w:w="1417"/>
        <w:gridCol w:w="1134"/>
        <w:gridCol w:w="1276"/>
        <w:gridCol w:w="1134"/>
      </w:tblGrid>
      <w:tr w:rsidR="00AA5FDB" w:rsidRPr="00AA5FDB" w:rsidTr="00917857">
        <w:trPr>
          <w:cantSplit/>
          <w:trHeight w:val="290"/>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993"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Код вида </w:t>
            </w:r>
            <w:r w:rsidRPr="00AA5FDB">
              <w:rPr>
                <w:rFonts w:ascii="Times New Roman" w:hAnsi="Times New Roman"/>
                <w:iCs/>
                <w:sz w:val="22"/>
                <w:szCs w:val="22"/>
              </w:rPr>
              <w:lastRenderedPageBreak/>
              <w:t>разрешенного использования</w:t>
            </w:r>
          </w:p>
        </w:tc>
        <w:tc>
          <w:tcPr>
            <w:tcW w:w="340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lastRenderedPageBreak/>
              <w:t xml:space="preserve">Вид разрешённого использования земельного </w:t>
            </w:r>
            <w:r w:rsidRPr="00AA5FDB">
              <w:rPr>
                <w:rFonts w:ascii="Times New Roman" w:hAnsi="Times New Roman"/>
                <w:iCs/>
                <w:sz w:val="22"/>
                <w:szCs w:val="22"/>
              </w:rPr>
              <w:lastRenderedPageBreak/>
              <w:t xml:space="preserve">участка </w:t>
            </w:r>
          </w:p>
        </w:tc>
        <w:tc>
          <w:tcPr>
            <w:tcW w:w="4961"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lastRenderedPageBreak/>
              <w:t>Параметры разрешённого строительства, реконструкции объектов капстроительства</w:t>
            </w:r>
          </w:p>
        </w:tc>
      </w:tr>
      <w:tr w:rsidR="00AA5FDB" w:rsidRPr="00AA5FDB" w:rsidTr="00917857">
        <w:trPr>
          <w:cantSplit/>
          <w:trHeight w:val="1717"/>
        </w:trPr>
        <w:tc>
          <w:tcPr>
            <w:tcW w:w="567" w:type="dxa"/>
            <w:vMerge/>
          </w:tcPr>
          <w:p w:rsidR="00AA5FDB" w:rsidRPr="00AA5FDB" w:rsidRDefault="00AA5FDB" w:rsidP="00AA5FDB">
            <w:pPr>
              <w:snapToGrid w:val="0"/>
              <w:jc w:val="both"/>
              <w:rPr>
                <w:rFonts w:ascii="Times New Roman" w:hAnsi="Times New Roman"/>
                <w:iCs/>
                <w:sz w:val="22"/>
                <w:szCs w:val="22"/>
              </w:rPr>
            </w:pPr>
          </w:p>
        </w:tc>
        <w:tc>
          <w:tcPr>
            <w:tcW w:w="993" w:type="dxa"/>
            <w:vMerge/>
          </w:tcPr>
          <w:p w:rsidR="00AA5FDB" w:rsidRPr="00AA5FDB" w:rsidRDefault="00AA5FDB" w:rsidP="00AA5FDB">
            <w:pPr>
              <w:snapToGrid w:val="0"/>
              <w:jc w:val="both"/>
              <w:rPr>
                <w:rFonts w:ascii="Times New Roman" w:hAnsi="Times New Roman"/>
                <w:iCs/>
                <w:sz w:val="22"/>
                <w:szCs w:val="22"/>
              </w:rPr>
            </w:pPr>
          </w:p>
        </w:tc>
        <w:tc>
          <w:tcPr>
            <w:tcW w:w="3402"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134"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lastRenderedPageBreak/>
              <w:t>1</w:t>
            </w:r>
          </w:p>
        </w:tc>
        <w:tc>
          <w:tcPr>
            <w:tcW w:w="993"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40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7"/>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402"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4961" w:type="dxa"/>
            <w:gridSpan w:val="4"/>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Служебные гаражи</w:t>
            </w:r>
          </w:p>
        </w:tc>
        <w:tc>
          <w:tcPr>
            <w:tcW w:w="1417" w:type="dxa"/>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134"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6"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4"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6.9</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Склады</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2</w:t>
            </w:r>
          </w:p>
        </w:tc>
        <w:tc>
          <w:tcPr>
            <w:tcW w:w="1134"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мин.0,2</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75</w:t>
            </w:r>
          </w:p>
        </w:tc>
        <w:tc>
          <w:tcPr>
            <w:tcW w:w="1134"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12.0</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4961" w:type="dxa"/>
            <w:gridSpan w:val="4"/>
            <w:shd w:val="clear" w:color="auto" w:fill="auto"/>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rPr>
      </w:pPr>
    </w:p>
    <w:p w:rsidR="00AA5FDB" w:rsidRPr="00AA5FDB" w:rsidRDefault="00AA5FDB" w:rsidP="00AA5FDB">
      <w:pPr>
        <w:snapToGrid w:val="0"/>
        <w:spacing w:before="240"/>
        <w:ind w:firstLine="709"/>
        <w:contextualSpacing/>
        <w:jc w:val="both"/>
        <w:rPr>
          <w:rFonts w:ascii="Times New Roman" w:hAnsi="Times New Roman"/>
          <w:sz w:val="24"/>
          <w:szCs w:val="24"/>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04" w:name="_Toc471417998"/>
      <w:bookmarkStart w:id="105" w:name="_Toc471418077"/>
      <w:bookmarkStart w:id="106" w:name="_Toc471418197"/>
      <w:bookmarkStart w:id="107" w:name="_Toc471671514"/>
      <w:bookmarkStart w:id="108" w:name="_Toc471672185"/>
      <w:bookmarkStart w:id="109" w:name="_Toc472333043"/>
      <w:r w:rsidRPr="00AA5FDB">
        <w:rPr>
          <w:rFonts w:ascii="Times New Roman" w:hAnsi="Times New Roman"/>
          <w:b/>
          <w:bCs/>
          <w:sz w:val="24"/>
          <w:szCs w:val="24"/>
          <w:lang w:eastAsia="en-US"/>
        </w:rPr>
        <w:t>Статья 17. Градостроительный регламент зон транспортной и инженерной инфраструктуры</w:t>
      </w:r>
      <w:bookmarkEnd w:id="104"/>
      <w:bookmarkEnd w:id="105"/>
      <w:bookmarkEnd w:id="106"/>
      <w:bookmarkEnd w:id="107"/>
      <w:bookmarkEnd w:id="108"/>
      <w:bookmarkEnd w:id="109"/>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2"/>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bookmarkStart w:id="110" w:name="_Toc466536848"/>
      <w:bookmarkStart w:id="111" w:name="_Toc467157072"/>
      <w:bookmarkStart w:id="112" w:name="_Toc467570930"/>
      <w:bookmarkStart w:id="113" w:name="_Toc470503356"/>
      <w:bookmarkStart w:id="114" w:name="_Toc470511123"/>
      <w:bookmarkStart w:id="115" w:name="_Toc470511392"/>
      <w:bookmarkStart w:id="116" w:name="_Toc471408492"/>
      <w:bookmarkStart w:id="117" w:name="_Toc471417999"/>
      <w:bookmarkStart w:id="118" w:name="_Toc471418078"/>
      <w:bookmarkStart w:id="119" w:name="_Toc471418198"/>
      <w:bookmarkStart w:id="120" w:name="_Toc471671515"/>
      <w:r w:rsidRPr="00AA5FDB">
        <w:rPr>
          <w:rFonts w:ascii="Times New Roman" w:hAnsi="Times New Roman"/>
          <w:b/>
          <w:sz w:val="24"/>
          <w:szCs w:val="24"/>
        </w:rPr>
        <w:t>Зона транспортной инфраструктуры (Т-1)</w:t>
      </w:r>
      <w:bookmarkEnd w:id="110"/>
      <w:bookmarkEnd w:id="111"/>
      <w:bookmarkEnd w:id="112"/>
      <w:bookmarkEnd w:id="113"/>
      <w:bookmarkEnd w:id="114"/>
      <w:bookmarkEnd w:id="115"/>
      <w:bookmarkEnd w:id="116"/>
      <w:bookmarkEnd w:id="117"/>
      <w:bookmarkEnd w:id="118"/>
      <w:bookmarkEnd w:id="119"/>
      <w:bookmarkEnd w:id="120"/>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7</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402"/>
        <w:gridCol w:w="1417"/>
        <w:gridCol w:w="1134"/>
        <w:gridCol w:w="1276"/>
        <w:gridCol w:w="1134"/>
      </w:tblGrid>
      <w:tr w:rsidR="00AA5FDB" w:rsidRPr="00AA5FDB" w:rsidTr="00917857">
        <w:trPr>
          <w:cantSplit/>
          <w:trHeight w:val="290"/>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993"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w:t>
            </w:r>
          </w:p>
        </w:tc>
        <w:tc>
          <w:tcPr>
            <w:tcW w:w="3402"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4961"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717"/>
        </w:trPr>
        <w:tc>
          <w:tcPr>
            <w:tcW w:w="567" w:type="dxa"/>
            <w:vMerge/>
          </w:tcPr>
          <w:p w:rsidR="00AA5FDB" w:rsidRPr="00AA5FDB" w:rsidRDefault="00AA5FDB" w:rsidP="00AA5FDB">
            <w:pPr>
              <w:snapToGrid w:val="0"/>
              <w:jc w:val="both"/>
              <w:rPr>
                <w:rFonts w:ascii="Times New Roman" w:hAnsi="Times New Roman"/>
                <w:iCs/>
                <w:sz w:val="22"/>
                <w:szCs w:val="22"/>
              </w:rPr>
            </w:pPr>
          </w:p>
        </w:tc>
        <w:tc>
          <w:tcPr>
            <w:tcW w:w="993" w:type="dxa"/>
            <w:vMerge/>
          </w:tcPr>
          <w:p w:rsidR="00AA5FDB" w:rsidRPr="00AA5FDB" w:rsidRDefault="00AA5FDB" w:rsidP="00AA5FDB">
            <w:pPr>
              <w:snapToGrid w:val="0"/>
              <w:jc w:val="both"/>
              <w:rPr>
                <w:rFonts w:ascii="Times New Roman" w:hAnsi="Times New Roman"/>
                <w:iCs/>
                <w:sz w:val="22"/>
                <w:szCs w:val="22"/>
              </w:rPr>
            </w:pPr>
          </w:p>
        </w:tc>
        <w:tc>
          <w:tcPr>
            <w:tcW w:w="3402"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134"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993"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402"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7"/>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86"/>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3.1.1</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Предоставление коммунальных услуг</w:t>
            </w:r>
          </w:p>
        </w:tc>
        <w:tc>
          <w:tcPr>
            <w:tcW w:w="4961" w:type="dxa"/>
            <w:gridSpan w:val="4"/>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не подлежат установлению</w:t>
            </w:r>
          </w:p>
        </w:tc>
      </w:tr>
      <w:tr w:rsidR="00AA5FDB" w:rsidRPr="00AA5FDB" w:rsidTr="00917857">
        <w:trPr>
          <w:trHeight w:val="386"/>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Служебные гаражи</w:t>
            </w:r>
          </w:p>
        </w:tc>
        <w:tc>
          <w:tcPr>
            <w:tcW w:w="1417" w:type="dxa"/>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134"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6"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4" w:type="dxa"/>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86"/>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4.9.1</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Объекты придорожного сервиса</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134"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0,04</w:t>
            </w:r>
          </w:p>
        </w:tc>
        <w:tc>
          <w:tcPr>
            <w:tcW w:w="1276" w:type="dxa"/>
            <w:vAlign w:val="center"/>
          </w:tcPr>
          <w:p w:rsidR="00AA5FDB" w:rsidRPr="00AA5FDB" w:rsidRDefault="00AA5FDB" w:rsidP="00AA5FDB">
            <w:pPr>
              <w:suppressAutoHyphens/>
              <w:snapToGrid w:val="0"/>
              <w:jc w:val="center"/>
              <w:rPr>
                <w:rFonts w:ascii="Times New Roman" w:hAnsi="Times New Roman"/>
                <w:bCs/>
                <w:iCs/>
                <w:sz w:val="22"/>
                <w:szCs w:val="22"/>
              </w:rPr>
            </w:pPr>
            <w:r w:rsidRPr="00AA5FDB">
              <w:rPr>
                <w:rFonts w:ascii="Times New Roman" w:hAnsi="Times New Roman"/>
                <w:bCs/>
                <w:iCs/>
                <w:sz w:val="22"/>
                <w:szCs w:val="22"/>
              </w:rPr>
              <w:t>80</w:t>
            </w:r>
          </w:p>
        </w:tc>
        <w:tc>
          <w:tcPr>
            <w:tcW w:w="1134" w:type="dxa"/>
            <w:vAlign w:val="center"/>
          </w:tcPr>
          <w:p w:rsidR="00AA5FDB" w:rsidRPr="00AA5FDB" w:rsidRDefault="00AA5FDB" w:rsidP="00AA5FDB">
            <w:pPr>
              <w:suppressAutoHyphens/>
              <w:snapToGrid w:val="0"/>
              <w:jc w:val="center"/>
              <w:rPr>
                <w:rFonts w:ascii="Times New Roman" w:hAnsi="Times New Roman"/>
                <w:bCs/>
                <w:iCs/>
                <w:sz w:val="22"/>
                <w:szCs w:val="22"/>
              </w:rPr>
            </w:pPr>
            <w:r w:rsidRPr="00AA5FDB">
              <w:rPr>
                <w:rFonts w:ascii="Times New Roman" w:hAnsi="Times New Roman"/>
                <w:bCs/>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993"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402" w:type="dxa"/>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 xml:space="preserve">Связь </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134"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7.1</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Железнодорожный транспорт</w:t>
            </w:r>
          </w:p>
        </w:tc>
        <w:tc>
          <w:tcPr>
            <w:tcW w:w="4961" w:type="dxa"/>
            <w:gridSpan w:val="4"/>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6</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7.2</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Автомобильный транспорт</w:t>
            </w:r>
          </w:p>
        </w:tc>
        <w:tc>
          <w:tcPr>
            <w:tcW w:w="4961" w:type="dxa"/>
            <w:gridSpan w:val="4"/>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w:t>
            </w:r>
          </w:p>
        </w:tc>
        <w:tc>
          <w:tcPr>
            <w:tcW w:w="993"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7.5</w:t>
            </w:r>
          </w:p>
        </w:tc>
        <w:tc>
          <w:tcPr>
            <w:tcW w:w="3402"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Трубопроводный транспорт</w:t>
            </w:r>
          </w:p>
        </w:tc>
        <w:tc>
          <w:tcPr>
            <w:tcW w:w="4961" w:type="dxa"/>
            <w:gridSpan w:val="4"/>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snapToGrid w:val="0"/>
        <w:spacing w:before="24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Примечания:</w:t>
      </w:r>
    </w:p>
    <w:p w:rsidR="00AA5FDB" w:rsidRPr="00AA5FDB" w:rsidRDefault="00AA5FDB" w:rsidP="00AA5FDB">
      <w:pPr>
        <w:snapToGrid w:val="0"/>
        <w:ind w:firstLine="709"/>
        <w:contextualSpacing/>
        <w:jc w:val="both"/>
        <w:rPr>
          <w:rFonts w:ascii="Times New Roman" w:hAnsi="Times New Roman"/>
          <w:sz w:val="24"/>
          <w:szCs w:val="24"/>
          <w:lang w:eastAsia="ar-SA"/>
        </w:rPr>
      </w:pPr>
      <w:r w:rsidRPr="00AA5FDB">
        <w:rPr>
          <w:rFonts w:ascii="Times New Roman" w:hAnsi="Times New Roman"/>
          <w:sz w:val="24"/>
          <w:szCs w:val="24"/>
          <w:lang w:eastAsia="ar-SA"/>
        </w:rPr>
        <w:t xml:space="preserve">1. </w:t>
      </w:r>
      <w:proofErr w:type="gramStart"/>
      <w:r w:rsidRPr="00AA5FDB">
        <w:rPr>
          <w:rFonts w:ascii="Times New Roman" w:hAnsi="Times New Roman"/>
          <w:sz w:val="24"/>
          <w:szCs w:val="24"/>
          <w:lang w:eastAsia="ar-SA"/>
        </w:rPr>
        <w:t xml:space="preserve">Использование земельных участков осуществляется в соответствии с Постановлением Правительства РФ от 12.10.2006 № 611 «О порядке установления и использования полос отвода и охранных зон железных дорог», Приказом Министерства </w:t>
      </w:r>
      <w:r w:rsidRPr="00AA5FDB">
        <w:rPr>
          <w:rFonts w:ascii="Times New Roman" w:hAnsi="Times New Roman"/>
          <w:sz w:val="24"/>
          <w:szCs w:val="24"/>
          <w:lang w:eastAsia="ar-SA"/>
        </w:rPr>
        <w:lastRenderedPageBreak/>
        <w:t>транспорта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roofErr w:type="gramEnd"/>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p>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snapToGrid w:val="0"/>
        <w:ind w:firstLine="709"/>
        <w:contextualSpacing/>
        <w:jc w:val="both"/>
        <w:rPr>
          <w:rFonts w:ascii="Times New Roman" w:hAnsi="Times New Roman"/>
          <w:b/>
          <w:sz w:val="24"/>
          <w:szCs w:val="24"/>
        </w:rPr>
      </w:pPr>
      <w:bookmarkStart w:id="121" w:name="_Toc466536849"/>
      <w:bookmarkStart w:id="122" w:name="_Toc467157073"/>
      <w:bookmarkStart w:id="123" w:name="_Toc467570931"/>
      <w:bookmarkStart w:id="124" w:name="_Toc470503357"/>
      <w:bookmarkStart w:id="125" w:name="_Toc470511124"/>
      <w:bookmarkStart w:id="126" w:name="_Toc470511393"/>
      <w:bookmarkStart w:id="127" w:name="_Toc471408493"/>
      <w:bookmarkStart w:id="128" w:name="_Toc471418000"/>
      <w:bookmarkStart w:id="129" w:name="_Toc471418079"/>
      <w:bookmarkStart w:id="130" w:name="_Toc471418199"/>
      <w:bookmarkStart w:id="131" w:name="_Toc471671516"/>
      <w:r w:rsidRPr="00AA5FDB">
        <w:rPr>
          <w:rFonts w:ascii="Times New Roman" w:hAnsi="Times New Roman"/>
          <w:b/>
          <w:sz w:val="24"/>
          <w:szCs w:val="24"/>
        </w:rPr>
        <w:t>Зона инженерной инфраструктуры (И-1)</w:t>
      </w:r>
      <w:bookmarkEnd w:id="121"/>
      <w:bookmarkEnd w:id="122"/>
      <w:bookmarkEnd w:id="123"/>
      <w:bookmarkEnd w:id="124"/>
      <w:bookmarkEnd w:id="125"/>
      <w:bookmarkEnd w:id="126"/>
      <w:bookmarkEnd w:id="127"/>
      <w:bookmarkEnd w:id="128"/>
      <w:bookmarkEnd w:id="129"/>
      <w:bookmarkEnd w:id="130"/>
      <w:bookmarkEnd w:id="131"/>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8</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261"/>
        <w:gridCol w:w="1240"/>
        <w:gridCol w:w="177"/>
        <w:gridCol w:w="1063"/>
        <w:gridCol w:w="71"/>
        <w:gridCol w:w="1169"/>
        <w:gridCol w:w="107"/>
        <w:gridCol w:w="1134"/>
      </w:tblGrid>
      <w:tr w:rsidR="00AA5FDB" w:rsidRPr="00AA5FDB" w:rsidTr="00917857">
        <w:trPr>
          <w:cantSplit/>
          <w:trHeight w:val="836"/>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1134"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 земельного участка</w:t>
            </w:r>
          </w:p>
        </w:tc>
        <w:tc>
          <w:tcPr>
            <w:tcW w:w="3261" w:type="dxa"/>
            <w:vMerge w:val="restart"/>
          </w:tcPr>
          <w:p w:rsidR="00AA5FDB" w:rsidRPr="00AA5FDB" w:rsidRDefault="00AA5FDB" w:rsidP="00AA5FDB">
            <w:pPr>
              <w:snapToGrid w:val="0"/>
              <w:jc w:val="both"/>
              <w:rPr>
                <w:rFonts w:ascii="Times New Roman" w:hAnsi="Times New Roman"/>
                <w:sz w:val="22"/>
                <w:szCs w:val="22"/>
                <w:lang w:eastAsia="ar-SA"/>
              </w:rPr>
            </w:pPr>
            <w:r w:rsidRPr="00AA5FDB">
              <w:rPr>
                <w:rFonts w:ascii="Times New Roman" w:hAnsi="Times New Roman"/>
                <w:iCs/>
                <w:sz w:val="22"/>
                <w:szCs w:val="22"/>
              </w:rPr>
              <w:t xml:space="preserve">Вид разрешённого использования земельного участка </w:t>
            </w:r>
          </w:p>
          <w:p w:rsidR="00AA5FDB" w:rsidRPr="00AA5FDB" w:rsidRDefault="00AA5FDB" w:rsidP="00AA5FDB">
            <w:pPr>
              <w:snapToGrid w:val="0"/>
              <w:jc w:val="both"/>
              <w:rPr>
                <w:rFonts w:ascii="Times New Roman" w:hAnsi="Times New Roman"/>
                <w:iCs/>
                <w:sz w:val="22"/>
                <w:szCs w:val="22"/>
              </w:rPr>
            </w:pPr>
          </w:p>
        </w:tc>
        <w:tc>
          <w:tcPr>
            <w:tcW w:w="4961" w:type="dxa"/>
            <w:gridSpan w:val="7"/>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918"/>
        </w:trPr>
        <w:tc>
          <w:tcPr>
            <w:tcW w:w="567" w:type="dxa"/>
            <w:vMerge/>
          </w:tcPr>
          <w:p w:rsidR="00AA5FDB" w:rsidRPr="00AA5FDB" w:rsidRDefault="00AA5FDB" w:rsidP="00AA5FDB">
            <w:pPr>
              <w:snapToGrid w:val="0"/>
              <w:jc w:val="both"/>
              <w:rPr>
                <w:rFonts w:ascii="Times New Roman" w:hAnsi="Times New Roman"/>
                <w:iCs/>
                <w:sz w:val="22"/>
                <w:szCs w:val="22"/>
              </w:rPr>
            </w:pPr>
          </w:p>
        </w:tc>
        <w:tc>
          <w:tcPr>
            <w:tcW w:w="1134" w:type="dxa"/>
            <w:vMerge/>
          </w:tcPr>
          <w:p w:rsidR="00AA5FDB" w:rsidRPr="00AA5FDB" w:rsidRDefault="00AA5FDB" w:rsidP="00AA5FDB">
            <w:pPr>
              <w:snapToGrid w:val="0"/>
              <w:jc w:val="both"/>
              <w:rPr>
                <w:rFonts w:ascii="Times New Roman" w:hAnsi="Times New Roman"/>
                <w:iCs/>
                <w:sz w:val="22"/>
                <w:szCs w:val="22"/>
              </w:rPr>
            </w:pPr>
          </w:p>
        </w:tc>
        <w:tc>
          <w:tcPr>
            <w:tcW w:w="3261"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gridSpan w:val="2"/>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134" w:type="dxa"/>
            <w:gridSpan w:val="2"/>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gridSpan w:val="2"/>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269"/>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261"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gridSpan w:val="2"/>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134"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10"/>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Коммунальное обслуживание</w:t>
            </w:r>
          </w:p>
        </w:tc>
        <w:tc>
          <w:tcPr>
            <w:tcW w:w="4961" w:type="dxa"/>
            <w:gridSpan w:val="7"/>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Служебные гаражи</w:t>
            </w:r>
          </w:p>
        </w:tc>
        <w:tc>
          <w:tcPr>
            <w:tcW w:w="1240" w:type="dxa"/>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240" w:type="dxa"/>
            <w:gridSpan w:val="2"/>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40" w:type="dxa"/>
            <w:gridSpan w:val="2"/>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241" w:type="dxa"/>
            <w:gridSpan w:val="2"/>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1134"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6.8</w:t>
            </w:r>
          </w:p>
        </w:tc>
        <w:tc>
          <w:tcPr>
            <w:tcW w:w="3261" w:type="dxa"/>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 xml:space="preserve">Связь </w:t>
            </w:r>
          </w:p>
        </w:tc>
        <w:tc>
          <w:tcPr>
            <w:tcW w:w="1240"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40" w:type="dxa"/>
            <w:gridSpan w:val="2"/>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40" w:type="dxa"/>
            <w:gridSpan w:val="2"/>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241" w:type="dxa"/>
            <w:gridSpan w:val="2"/>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7.5</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Трубопроводный транспорт</w:t>
            </w:r>
          </w:p>
        </w:tc>
        <w:tc>
          <w:tcPr>
            <w:tcW w:w="4961" w:type="dxa"/>
            <w:gridSpan w:val="7"/>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32" w:name="_Toc467157066"/>
      <w:bookmarkStart w:id="133" w:name="_Toc467570923"/>
      <w:bookmarkStart w:id="134" w:name="_Toc470503349"/>
      <w:bookmarkStart w:id="135" w:name="_Toc470511116"/>
      <w:bookmarkStart w:id="136" w:name="_Toc470511385"/>
      <w:bookmarkStart w:id="137" w:name="_Toc471408485"/>
      <w:bookmarkStart w:id="138" w:name="_Toc471417992"/>
      <w:bookmarkStart w:id="139" w:name="_Toc471418071"/>
      <w:bookmarkStart w:id="140" w:name="_Toc471418191"/>
      <w:bookmarkStart w:id="141" w:name="_Toc471671517"/>
      <w:bookmarkStart w:id="142" w:name="_Toc471672186"/>
      <w:bookmarkStart w:id="143" w:name="_Toc472333044"/>
      <w:r w:rsidRPr="00AA5FDB">
        <w:rPr>
          <w:rFonts w:ascii="Times New Roman" w:hAnsi="Times New Roman"/>
          <w:b/>
          <w:bCs/>
          <w:sz w:val="24"/>
          <w:szCs w:val="24"/>
          <w:lang w:eastAsia="en-US"/>
        </w:rPr>
        <w:t>Статья 18. Градостроительный регламент зон сельскохозяйственного использования</w:t>
      </w:r>
      <w:bookmarkEnd w:id="132"/>
      <w:bookmarkEnd w:id="133"/>
      <w:bookmarkEnd w:id="134"/>
      <w:bookmarkEnd w:id="135"/>
      <w:bookmarkEnd w:id="136"/>
      <w:bookmarkEnd w:id="137"/>
      <w:bookmarkEnd w:id="138"/>
      <w:bookmarkEnd w:id="139"/>
      <w:bookmarkEnd w:id="140"/>
      <w:bookmarkEnd w:id="141"/>
      <w:bookmarkEnd w:id="142"/>
      <w:bookmarkEnd w:id="143"/>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10"/>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bookmarkStart w:id="144" w:name="_Toc466536843"/>
      <w:bookmarkStart w:id="145" w:name="_Toc467157067"/>
      <w:bookmarkStart w:id="146" w:name="_Toc467570924"/>
      <w:bookmarkStart w:id="147" w:name="_Toc470503350"/>
      <w:bookmarkStart w:id="148" w:name="_Toc470511117"/>
      <w:bookmarkStart w:id="149" w:name="_Toc470511386"/>
      <w:bookmarkStart w:id="150" w:name="_Toc471408486"/>
      <w:bookmarkStart w:id="151" w:name="_Toc471417993"/>
      <w:bookmarkStart w:id="152" w:name="_Toc471418072"/>
      <w:bookmarkStart w:id="153" w:name="_Toc471418192"/>
      <w:bookmarkStart w:id="154" w:name="_Toc471671518"/>
      <w:r w:rsidRPr="00AA5FDB">
        <w:rPr>
          <w:rFonts w:ascii="Times New Roman" w:hAnsi="Times New Roman"/>
          <w:b/>
          <w:sz w:val="24"/>
          <w:szCs w:val="24"/>
        </w:rPr>
        <w:t>Зона размещения сельскохозяйственных предприятий (СХ-2)</w:t>
      </w:r>
      <w:bookmarkEnd w:id="144"/>
      <w:bookmarkEnd w:id="145"/>
      <w:bookmarkEnd w:id="146"/>
      <w:bookmarkEnd w:id="147"/>
      <w:bookmarkEnd w:id="148"/>
      <w:bookmarkEnd w:id="149"/>
      <w:bookmarkEnd w:id="150"/>
      <w:bookmarkEnd w:id="151"/>
      <w:bookmarkEnd w:id="152"/>
      <w:bookmarkEnd w:id="153"/>
      <w:bookmarkEnd w:id="154"/>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9</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8"/>
        <w:gridCol w:w="11"/>
        <w:gridCol w:w="982"/>
        <w:gridCol w:w="3261"/>
        <w:gridCol w:w="1416"/>
        <w:gridCol w:w="1275"/>
        <w:gridCol w:w="1275"/>
        <w:gridCol w:w="1136"/>
      </w:tblGrid>
      <w:tr w:rsidR="00AA5FDB" w:rsidRPr="00AA5FDB" w:rsidTr="00917857">
        <w:trPr>
          <w:cantSplit/>
          <w:trHeight w:val="415"/>
        </w:trPr>
        <w:tc>
          <w:tcPr>
            <w:tcW w:w="559"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1001" w:type="dxa"/>
            <w:gridSpan w:val="3"/>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 земельного участка</w:t>
            </w:r>
          </w:p>
        </w:tc>
        <w:tc>
          <w:tcPr>
            <w:tcW w:w="3261"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5102"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733"/>
        </w:trPr>
        <w:tc>
          <w:tcPr>
            <w:tcW w:w="559" w:type="dxa"/>
            <w:vMerge/>
          </w:tcPr>
          <w:p w:rsidR="00AA5FDB" w:rsidRPr="00AA5FDB" w:rsidRDefault="00AA5FDB" w:rsidP="00AA5FDB">
            <w:pPr>
              <w:snapToGrid w:val="0"/>
              <w:jc w:val="both"/>
              <w:rPr>
                <w:rFonts w:ascii="Times New Roman" w:hAnsi="Times New Roman"/>
                <w:iCs/>
                <w:sz w:val="22"/>
                <w:szCs w:val="22"/>
              </w:rPr>
            </w:pPr>
          </w:p>
        </w:tc>
        <w:tc>
          <w:tcPr>
            <w:tcW w:w="1001" w:type="dxa"/>
            <w:gridSpan w:val="3"/>
            <w:vMerge/>
          </w:tcPr>
          <w:p w:rsidR="00AA5FDB" w:rsidRPr="00AA5FDB" w:rsidRDefault="00AA5FDB" w:rsidP="00AA5FDB">
            <w:pPr>
              <w:snapToGrid w:val="0"/>
              <w:jc w:val="both"/>
              <w:rPr>
                <w:rFonts w:ascii="Times New Roman" w:hAnsi="Times New Roman"/>
                <w:iCs/>
                <w:sz w:val="22"/>
                <w:szCs w:val="22"/>
              </w:rPr>
            </w:pPr>
          </w:p>
        </w:tc>
        <w:tc>
          <w:tcPr>
            <w:tcW w:w="3261" w:type="dxa"/>
            <w:vMerge/>
            <w:vAlign w:val="center"/>
          </w:tcPr>
          <w:p w:rsidR="00AA5FDB" w:rsidRPr="00AA5FDB" w:rsidRDefault="00AA5FDB" w:rsidP="00AA5FDB">
            <w:pPr>
              <w:snapToGrid w:val="0"/>
              <w:jc w:val="both"/>
              <w:rPr>
                <w:rFonts w:ascii="Times New Roman" w:hAnsi="Times New Roman"/>
                <w:iCs/>
                <w:sz w:val="22"/>
                <w:szCs w:val="22"/>
              </w:rPr>
            </w:pPr>
          </w:p>
        </w:tc>
        <w:tc>
          <w:tcPr>
            <w:tcW w:w="1416"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275"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5"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6"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59"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001" w:type="dxa"/>
            <w:gridSpan w:val="3"/>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261"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6"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5"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5"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5</w:t>
            </w:r>
          </w:p>
        </w:tc>
        <w:tc>
          <w:tcPr>
            <w:tcW w:w="113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r>
      <w:tr w:rsidR="00AA5FDB" w:rsidRPr="00AA5FDB" w:rsidTr="00917857">
        <w:trPr>
          <w:trHeight w:val="397"/>
        </w:trPr>
        <w:tc>
          <w:tcPr>
            <w:tcW w:w="9923" w:type="dxa"/>
            <w:gridSpan w:val="9"/>
            <w:tcBorders>
              <w:top w:val="single" w:sz="4" w:space="0" w:color="auto"/>
            </w:tcBorders>
          </w:tcPr>
          <w:p w:rsidR="00AA5FDB" w:rsidRPr="00AA5FDB" w:rsidRDefault="00AA5FDB" w:rsidP="00AA5FDB">
            <w:pPr>
              <w:snapToGrid w:val="0"/>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78" w:type="dxa"/>
            <w:gridSpan w:val="3"/>
            <w:tcBorders>
              <w:top w:val="single" w:sz="4" w:space="0" w:color="auto"/>
            </w:tcBorders>
            <w:vAlign w:val="center"/>
          </w:tcPr>
          <w:p w:rsidR="00AA5FDB" w:rsidRPr="00AA5FDB" w:rsidRDefault="00AA5FDB" w:rsidP="00AA5FDB">
            <w:pPr>
              <w:snapToGrid w:val="0"/>
              <w:rPr>
                <w:rFonts w:ascii="Times New Roman" w:hAnsi="Times New Roman"/>
                <w:bCs/>
                <w:sz w:val="22"/>
                <w:szCs w:val="22"/>
              </w:rPr>
            </w:pPr>
            <w:r w:rsidRPr="00AA5FDB">
              <w:rPr>
                <w:rFonts w:ascii="Times New Roman" w:hAnsi="Times New Roman"/>
                <w:bCs/>
                <w:sz w:val="22"/>
                <w:szCs w:val="22"/>
              </w:rPr>
              <w:t>1</w:t>
            </w:r>
          </w:p>
        </w:tc>
        <w:tc>
          <w:tcPr>
            <w:tcW w:w="982" w:type="dxa"/>
            <w:tcBorders>
              <w:top w:val="single" w:sz="4" w:space="0" w:color="auto"/>
            </w:tcBorders>
            <w:vAlign w:val="center"/>
          </w:tcPr>
          <w:p w:rsidR="00AA5FDB" w:rsidRPr="00AA5FDB" w:rsidRDefault="00AA5FDB" w:rsidP="00AA5FDB">
            <w:pPr>
              <w:rPr>
                <w:rFonts w:ascii="Times New Roman" w:hAnsi="Times New Roman"/>
                <w:sz w:val="22"/>
                <w:szCs w:val="24"/>
              </w:rPr>
            </w:pPr>
            <w:r w:rsidRPr="00AA5FDB">
              <w:rPr>
                <w:rFonts w:ascii="Times New Roman" w:hAnsi="Times New Roman"/>
                <w:sz w:val="22"/>
                <w:szCs w:val="24"/>
              </w:rPr>
              <w:t>1.1</w:t>
            </w:r>
          </w:p>
        </w:tc>
        <w:tc>
          <w:tcPr>
            <w:tcW w:w="3261" w:type="dxa"/>
            <w:tcBorders>
              <w:top w:val="single" w:sz="4" w:space="0" w:color="auto"/>
            </w:tcBorders>
            <w:vAlign w:val="center"/>
          </w:tcPr>
          <w:p w:rsidR="00AA5FDB" w:rsidRPr="00AA5FDB" w:rsidRDefault="00AA5FDB" w:rsidP="00AA5FDB">
            <w:pPr>
              <w:rPr>
                <w:rFonts w:ascii="Times New Roman" w:hAnsi="Times New Roman"/>
                <w:sz w:val="22"/>
                <w:szCs w:val="24"/>
              </w:rPr>
            </w:pPr>
            <w:r w:rsidRPr="00AA5FDB">
              <w:rPr>
                <w:rFonts w:ascii="Times New Roman" w:hAnsi="Times New Roman"/>
                <w:sz w:val="22"/>
                <w:szCs w:val="24"/>
              </w:rPr>
              <w:t>Растениеводство</w:t>
            </w:r>
          </w:p>
        </w:tc>
        <w:tc>
          <w:tcPr>
            <w:tcW w:w="5102" w:type="dxa"/>
            <w:gridSpan w:val="4"/>
            <w:tcBorders>
              <w:top w:val="single" w:sz="4" w:space="0" w:color="auto"/>
            </w:tcBorders>
            <w:vAlign w:val="center"/>
          </w:tcPr>
          <w:p w:rsidR="00AA5FDB" w:rsidRPr="00AA5FDB" w:rsidRDefault="00AA5FDB" w:rsidP="00AA5FDB">
            <w:pPr>
              <w:jc w:val="center"/>
              <w:rPr>
                <w:rFonts w:ascii="Times New Roman" w:hAnsi="Times New Roman"/>
                <w:sz w:val="22"/>
                <w:szCs w:val="24"/>
              </w:rPr>
            </w:pPr>
            <w:r w:rsidRPr="00AA5FDB">
              <w:rPr>
                <w:rFonts w:ascii="Times New Roman" w:hAnsi="Times New Roman"/>
                <w:sz w:val="22"/>
                <w:szCs w:val="24"/>
              </w:rPr>
              <w:t>не подлежат установлению</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2</w:t>
            </w:r>
          </w:p>
        </w:tc>
        <w:tc>
          <w:tcPr>
            <w:tcW w:w="993"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1.7</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Животноводство</w:t>
            </w:r>
          </w:p>
        </w:tc>
        <w:tc>
          <w:tcPr>
            <w:tcW w:w="1416" w:type="dxa"/>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5"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0,5</w:t>
            </w:r>
          </w:p>
        </w:tc>
        <w:tc>
          <w:tcPr>
            <w:tcW w:w="1275"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60</w:t>
            </w:r>
          </w:p>
        </w:tc>
        <w:tc>
          <w:tcPr>
            <w:tcW w:w="113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3</w:t>
            </w:r>
          </w:p>
        </w:tc>
        <w:tc>
          <w:tcPr>
            <w:tcW w:w="993"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1.12</w:t>
            </w:r>
          </w:p>
        </w:tc>
        <w:tc>
          <w:tcPr>
            <w:tcW w:w="3261"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Пчеловодство</w:t>
            </w:r>
          </w:p>
        </w:tc>
        <w:tc>
          <w:tcPr>
            <w:tcW w:w="1416" w:type="dxa"/>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275"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0,1</w:t>
            </w:r>
          </w:p>
        </w:tc>
        <w:tc>
          <w:tcPr>
            <w:tcW w:w="1275"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10</w:t>
            </w:r>
          </w:p>
        </w:tc>
        <w:tc>
          <w:tcPr>
            <w:tcW w:w="113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4</w:t>
            </w:r>
          </w:p>
        </w:tc>
        <w:tc>
          <w:tcPr>
            <w:tcW w:w="993"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1.15</w:t>
            </w:r>
          </w:p>
        </w:tc>
        <w:tc>
          <w:tcPr>
            <w:tcW w:w="3261"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 xml:space="preserve">Хранение и переработка сельскохозяйственной </w:t>
            </w:r>
            <w:r w:rsidRPr="00AA5FDB">
              <w:rPr>
                <w:rFonts w:ascii="Times New Roman" w:hAnsi="Times New Roman"/>
                <w:sz w:val="22"/>
                <w:szCs w:val="22"/>
              </w:rPr>
              <w:lastRenderedPageBreak/>
              <w:t>продукции</w:t>
            </w:r>
          </w:p>
        </w:tc>
        <w:tc>
          <w:tcPr>
            <w:tcW w:w="1416"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lastRenderedPageBreak/>
              <w:t>2</w:t>
            </w:r>
          </w:p>
        </w:tc>
        <w:tc>
          <w:tcPr>
            <w:tcW w:w="1275"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0,1</w:t>
            </w:r>
          </w:p>
        </w:tc>
        <w:tc>
          <w:tcPr>
            <w:tcW w:w="1275"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lastRenderedPageBreak/>
              <w:t>5</w:t>
            </w:r>
          </w:p>
        </w:tc>
        <w:tc>
          <w:tcPr>
            <w:tcW w:w="993" w:type="dxa"/>
            <w:gridSpan w:val="2"/>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1.16</w:t>
            </w:r>
          </w:p>
        </w:tc>
        <w:tc>
          <w:tcPr>
            <w:tcW w:w="3261" w:type="dxa"/>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 xml:space="preserve">Ведение личного подсобного хозяйства на полевых участках </w:t>
            </w:r>
          </w:p>
        </w:tc>
        <w:tc>
          <w:tcPr>
            <w:tcW w:w="1416" w:type="dxa"/>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w:t>
            </w:r>
          </w:p>
        </w:tc>
        <w:tc>
          <w:tcPr>
            <w:tcW w:w="1275"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0,02-0,5</w:t>
            </w:r>
          </w:p>
          <w:p w:rsidR="00AA5FDB" w:rsidRPr="00AA5FDB" w:rsidRDefault="00AA5FDB" w:rsidP="00AA5FDB">
            <w:pPr>
              <w:suppressAutoHyphens/>
              <w:snapToGrid w:val="0"/>
              <w:jc w:val="center"/>
              <w:rPr>
                <w:rFonts w:ascii="Times New Roman" w:hAnsi="Times New Roman"/>
                <w:iCs/>
                <w:sz w:val="22"/>
                <w:szCs w:val="22"/>
              </w:rPr>
            </w:pPr>
          </w:p>
        </w:tc>
        <w:tc>
          <w:tcPr>
            <w:tcW w:w="1275" w:type="dxa"/>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w:t>
            </w:r>
          </w:p>
        </w:tc>
        <w:tc>
          <w:tcPr>
            <w:tcW w:w="1136" w:type="dxa"/>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6</w:t>
            </w:r>
          </w:p>
        </w:tc>
        <w:tc>
          <w:tcPr>
            <w:tcW w:w="993"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1.18</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Обеспечение сельскохозяйственного производства</w:t>
            </w:r>
          </w:p>
        </w:tc>
        <w:tc>
          <w:tcPr>
            <w:tcW w:w="1416"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4"/>
              </w:rPr>
            </w:pPr>
            <w:r w:rsidRPr="00AA5FDB">
              <w:rPr>
                <w:rFonts w:ascii="Times New Roman" w:hAnsi="Times New Roman"/>
                <w:iCs/>
                <w:sz w:val="22"/>
                <w:szCs w:val="24"/>
              </w:rPr>
              <w:t>1</w:t>
            </w:r>
          </w:p>
        </w:tc>
        <w:tc>
          <w:tcPr>
            <w:tcW w:w="1275"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4"/>
              </w:rPr>
            </w:pPr>
            <w:r w:rsidRPr="00AA5FDB">
              <w:rPr>
                <w:rFonts w:ascii="Times New Roman" w:hAnsi="Times New Roman"/>
                <w:iCs/>
                <w:sz w:val="22"/>
                <w:szCs w:val="24"/>
              </w:rPr>
              <w:t>мин. 0,2</w:t>
            </w:r>
          </w:p>
        </w:tc>
        <w:tc>
          <w:tcPr>
            <w:tcW w:w="1275"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4"/>
              </w:rPr>
            </w:pPr>
            <w:r w:rsidRPr="00AA5FDB">
              <w:rPr>
                <w:rFonts w:ascii="Times New Roman" w:hAnsi="Times New Roman"/>
                <w:iCs/>
                <w:sz w:val="22"/>
                <w:szCs w:val="24"/>
              </w:rPr>
              <w:t>75</w:t>
            </w:r>
          </w:p>
        </w:tc>
        <w:tc>
          <w:tcPr>
            <w:tcW w:w="1136"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2"/>
                <w:szCs w:val="24"/>
              </w:rPr>
              <w:t>3</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7</w:t>
            </w:r>
          </w:p>
        </w:tc>
        <w:tc>
          <w:tcPr>
            <w:tcW w:w="993" w:type="dxa"/>
            <w:gridSpan w:val="2"/>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3.10.1</w:t>
            </w:r>
          </w:p>
        </w:tc>
        <w:tc>
          <w:tcPr>
            <w:tcW w:w="3261" w:type="dxa"/>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Амбулаторное ветеринарное обслуживание</w:t>
            </w:r>
          </w:p>
        </w:tc>
        <w:tc>
          <w:tcPr>
            <w:tcW w:w="1416" w:type="dxa"/>
            <w:shd w:val="clear" w:color="auto" w:fill="auto"/>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1</w:t>
            </w:r>
          </w:p>
        </w:tc>
        <w:tc>
          <w:tcPr>
            <w:tcW w:w="1275" w:type="dxa"/>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мин.0,01</w:t>
            </w:r>
          </w:p>
        </w:tc>
        <w:tc>
          <w:tcPr>
            <w:tcW w:w="1275" w:type="dxa"/>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60</w:t>
            </w:r>
          </w:p>
        </w:tc>
        <w:tc>
          <w:tcPr>
            <w:tcW w:w="1136" w:type="dxa"/>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1</w:t>
            </w:r>
          </w:p>
        </w:tc>
      </w:tr>
      <w:tr w:rsidR="00AA5FDB" w:rsidRPr="00AA5FDB" w:rsidTr="00917857">
        <w:trPr>
          <w:trHeight w:val="397"/>
        </w:trPr>
        <w:tc>
          <w:tcPr>
            <w:tcW w:w="567" w:type="dxa"/>
            <w:gridSpan w:val="2"/>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8</w:t>
            </w:r>
          </w:p>
        </w:tc>
        <w:tc>
          <w:tcPr>
            <w:tcW w:w="993" w:type="dxa"/>
            <w:gridSpan w:val="2"/>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6.4</w:t>
            </w:r>
          </w:p>
        </w:tc>
        <w:tc>
          <w:tcPr>
            <w:tcW w:w="3261"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Пищевая промышленность</w:t>
            </w:r>
          </w:p>
        </w:tc>
        <w:tc>
          <w:tcPr>
            <w:tcW w:w="1416" w:type="dxa"/>
            <w:shd w:val="clear" w:color="auto" w:fill="auto"/>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iCs/>
                <w:sz w:val="22"/>
                <w:szCs w:val="22"/>
              </w:rPr>
              <w:t>2</w:t>
            </w:r>
          </w:p>
        </w:tc>
        <w:tc>
          <w:tcPr>
            <w:tcW w:w="1275"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 0,5</w:t>
            </w:r>
          </w:p>
        </w:tc>
        <w:tc>
          <w:tcPr>
            <w:tcW w:w="1275" w:type="dxa"/>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75</w:t>
            </w:r>
          </w:p>
        </w:tc>
        <w:tc>
          <w:tcPr>
            <w:tcW w:w="1136" w:type="dxa"/>
            <w:vAlign w:val="center"/>
          </w:tcPr>
          <w:p w:rsidR="00AA5FDB" w:rsidRPr="00AA5FDB" w:rsidRDefault="00AA5FDB" w:rsidP="00AA5FDB">
            <w:pPr>
              <w:suppressAutoHyphens/>
              <w:snapToGrid w:val="0"/>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cantSplit/>
          <w:trHeight w:val="406"/>
        </w:trPr>
        <w:tc>
          <w:tcPr>
            <w:tcW w:w="9923" w:type="dxa"/>
            <w:gridSpan w:val="9"/>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cantSplit/>
          <w:trHeight w:val="421"/>
        </w:trPr>
        <w:tc>
          <w:tcPr>
            <w:tcW w:w="55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7</w:t>
            </w: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4.4</w:t>
            </w:r>
          </w:p>
        </w:tc>
        <w:tc>
          <w:tcPr>
            <w:tcW w:w="326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Магазины</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мин.0,004</w:t>
            </w:r>
          </w:p>
        </w:tc>
        <w:tc>
          <w:tcPr>
            <w:tcW w:w="1275"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80</w:t>
            </w:r>
          </w:p>
        </w:tc>
        <w:tc>
          <w:tcPr>
            <w:tcW w:w="113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1</w:t>
            </w:r>
          </w:p>
        </w:tc>
      </w:tr>
      <w:tr w:rsidR="00AA5FDB" w:rsidRPr="00AA5FDB" w:rsidTr="00917857">
        <w:trPr>
          <w:cantSplit/>
          <w:trHeight w:val="421"/>
        </w:trPr>
        <w:tc>
          <w:tcPr>
            <w:tcW w:w="55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8</w:t>
            </w:r>
          </w:p>
        </w:tc>
        <w:tc>
          <w:tcPr>
            <w:tcW w:w="1001" w:type="dxa"/>
            <w:gridSpan w:val="3"/>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4.6</w:t>
            </w:r>
          </w:p>
        </w:tc>
        <w:tc>
          <w:tcPr>
            <w:tcW w:w="3261"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Общественное питание</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мин.0,05</w:t>
            </w:r>
          </w:p>
        </w:tc>
        <w:tc>
          <w:tcPr>
            <w:tcW w:w="1275"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9923" w:type="dxa"/>
            <w:gridSpan w:val="9"/>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AA5FDB" w:rsidRPr="00AA5FDB" w:rsidTr="00917857">
        <w:trPr>
          <w:trHeight w:val="282"/>
        </w:trPr>
        <w:tc>
          <w:tcPr>
            <w:tcW w:w="559" w:type="dxa"/>
            <w:tcBorders>
              <w:top w:val="single" w:sz="4" w:space="0" w:color="auto"/>
              <w:bottom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9</w:t>
            </w:r>
          </w:p>
        </w:tc>
        <w:tc>
          <w:tcPr>
            <w:tcW w:w="1001" w:type="dxa"/>
            <w:gridSpan w:val="3"/>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3.1</w:t>
            </w:r>
          </w:p>
        </w:tc>
        <w:tc>
          <w:tcPr>
            <w:tcW w:w="3261"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Коммунальное обслуживание</w:t>
            </w:r>
          </w:p>
        </w:tc>
        <w:tc>
          <w:tcPr>
            <w:tcW w:w="5102" w:type="dxa"/>
            <w:gridSpan w:val="4"/>
            <w:tcBorders>
              <w:top w:val="single" w:sz="4" w:space="0" w:color="auto"/>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59" w:type="dxa"/>
            <w:tcBorders>
              <w:top w:val="single" w:sz="4" w:space="0" w:color="auto"/>
              <w:bottom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10</w:t>
            </w:r>
          </w:p>
        </w:tc>
        <w:tc>
          <w:tcPr>
            <w:tcW w:w="1001" w:type="dxa"/>
            <w:gridSpan w:val="3"/>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4.9</w:t>
            </w:r>
          </w:p>
        </w:tc>
        <w:tc>
          <w:tcPr>
            <w:tcW w:w="3261"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Служебные гаражи</w:t>
            </w:r>
          </w:p>
        </w:tc>
        <w:tc>
          <w:tcPr>
            <w:tcW w:w="1416" w:type="dxa"/>
            <w:tcBorders>
              <w:top w:val="single" w:sz="4" w:space="0" w:color="auto"/>
              <w:bottom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275"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5"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6"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59" w:type="dxa"/>
            <w:tcBorders>
              <w:top w:val="single" w:sz="4" w:space="0" w:color="auto"/>
            </w:tcBorders>
            <w:vAlign w:val="center"/>
          </w:tcPr>
          <w:p w:rsidR="00AA5FDB" w:rsidRPr="00AA5FDB" w:rsidRDefault="00AA5FDB" w:rsidP="00AA5FDB">
            <w:pPr>
              <w:snapToGrid w:val="0"/>
              <w:rPr>
                <w:rFonts w:ascii="Times New Roman" w:hAnsi="Times New Roman"/>
                <w:iCs/>
                <w:sz w:val="22"/>
                <w:szCs w:val="22"/>
              </w:rPr>
            </w:pPr>
            <w:r w:rsidRPr="00AA5FDB">
              <w:rPr>
                <w:rFonts w:ascii="Times New Roman" w:hAnsi="Times New Roman"/>
                <w:iCs/>
                <w:sz w:val="22"/>
                <w:szCs w:val="22"/>
              </w:rPr>
              <w:t>11</w:t>
            </w:r>
          </w:p>
        </w:tc>
        <w:tc>
          <w:tcPr>
            <w:tcW w:w="1001" w:type="dxa"/>
            <w:gridSpan w:val="3"/>
            <w:tcBorders>
              <w:top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12.0</w:t>
            </w:r>
          </w:p>
        </w:tc>
        <w:tc>
          <w:tcPr>
            <w:tcW w:w="3261" w:type="dxa"/>
            <w:tcBorders>
              <w:top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2" w:type="dxa"/>
            <w:gridSpan w:val="4"/>
            <w:tcBorders>
              <w:top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snapToGrid w:val="0"/>
        <w:ind w:firstLine="709"/>
        <w:contextualSpacing/>
        <w:jc w:val="both"/>
        <w:rPr>
          <w:rFonts w:ascii="Times New Roman" w:hAnsi="Times New Roman"/>
          <w:b/>
          <w:sz w:val="24"/>
          <w:szCs w:val="24"/>
        </w:rPr>
      </w:pPr>
      <w:bookmarkStart w:id="155" w:name="_Toc466536844"/>
      <w:bookmarkStart w:id="156" w:name="_Toc467157068"/>
      <w:bookmarkStart w:id="157" w:name="_Toc467570925"/>
      <w:bookmarkStart w:id="158" w:name="_Toc470503351"/>
      <w:bookmarkStart w:id="159" w:name="_Toc470511118"/>
      <w:bookmarkStart w:id="160" w:name="_Toc470511387"/>
      <w:bookmarkStart w:id="161" w:name="_Toc471408487"/>
      <w:bookmarkStart w:id="162" w:name="_Toc471417994"/>
      <w:bookmarkStart w:id="163" w:name="_Toc471418073"/>
      <w:bookmarkStart w:id="164" w:name="_Toc471418193"/>
      <w:bookmarkStart w:id="165" w:name="_Toc471671519"/>
      <w:r w:rsidRPr="00AA5FDB">
        <w:rPr>
          <w:rFonts w:ascii="Times New Roman" w:hAnsi="Times New Roman"/>
          <w:b/>
          <w:sz w:val="24"/>
          <w:szCs w:val="24"/>
        </w:rPr>
        <w:t>Зона садоводства и огородничества (СХ-3)</w:t>
      </w:r>
      <w:bookmarkEnd w:id="155"/>
      <w:bookmarkEnd w:id="156"/>
      <w:bookmarkEnd w:id="157"/>
      <w:bookmarkEnd w:id="158"/>
      <w:bookmarkEnd w:id="159"/>
      <w:bookmarkEnd w:id="160"/>
      <w:bookmarkEnd w:id="161"/>
      <w:bookmarkEnd w:id="162"/>
      <w:bookmarkEnd w:id="163"/>
      <w:bookmarkEnd w:id="164"/>
      <w:bookmarkEnd w:id="165"/>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10</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119"/>
        <w:gridCol w:w="1417"/>
        <w:gridCol w:w="1276"/>
        <w:gridCol w:w="1276"/>
        <w:gridCol w:w="1134"/>
      </w:tblGrid>
      <w:tr w:rsidR="00AA5FDB" w:rsidRPr="00AA5FDB" w:rsidTr="00917857">
        <w:trPr>
          <w:cantSplit/>
          <w:trHeight w:val="415"/>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1134"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 земельного участка</w:t>
            </w:r>
          </w:p>
        </w:tc>
        <w:tc>
          <w:tcPr>
            <w:tcW w:w="3119"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tc>
        <w:tc>
          <w:tcPr>
            <w:tcW w:w="5103"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727"/>
        </w:trPr>
        <w:tc>
          <w:tcPr>
            <w:tcW w:w="567" w:type="dxa"/>
            <w:vMerge/>
          </w:tcPr>
          <w:p w:rsidR="00AA5FDB" w:rsidRPr="00AA5FDB" w:rsidRDefault="00AA5FDB" w:rsidP="00AA5FDB">
            <w:pPr>
              <w:snapToGrid w:val="0"/>
              <w:jc w:val="both"/>
              <w:rPr>
                <w:rFonts w:ascii="Times New Roman" w:hAnsi="Times New Roman"/>
                <w:iCs/>
                <w:sz w:val="22"/>
                <w:szCs w:val="22"/>
              </w:rPr>
            </w:pPr>
          </w:p>
        </w:tc>
        <w:tc>
          <w:tcPr>
            <w:tcW w:w="1134" w:type="dxa"/>
            <w:vMerge/>
          </w:tcPr>
          <w:p w:rsidR="00AA5FDB" w:rsidRPr="00AA5FDB" w:rsidRDefault="00AA5FDB" w:rsidP="00AA5FDB">
            <w:pPr>
              <w:snapToGrid w:val="0"/>
              <w:jc w:val="both"/>
              <w:rPr>
                <w:rFonts w:ascii="Times New Roman" w:hAnsi="Times New Roman"/>
                <w:iCs/>
                <w:sz w:val="22"/>
                <w:szCs w:val="22"/>
              </w:rPr>
            </w:pPr>
          </w:p>
        </w:tc>
        <w:tc>
          <w:tcPr>
            <w:tcW w:w="3119"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или высота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119"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5</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r>
      <w:tr w:rsidR="00AA5FDB" w:rsidRPr="00AA5FDB" w:rsidTr="00917857">
        <w:trPr>
          <w:trHeight w:val="397"/>
        </w:trPr>
        <w:tc>
          <w:tcPr>
            <w:tcW w:w="9923" w:type="dxa"/>
            <w:gridSpan w:val="7"/>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1134"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13.1</w:t>
            </w:r>
          </w:p>
        </w:tc>
        <w:tc>
          <w:tcPr>
            <w:tcW w:w="3119"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Ведение огородничества</w:t>
            </w:r>
          </w:p>
        </w:tc>
        <w:tc>
          <w:tcPr>
            <w:tcW w:w="1417" w:type="dxa"/>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0,02 - 0,15</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13.2</w:t>
            </w:r>
          </w:p>
        </w:tc>
        <w:tc>
          <w:tcPr>
            <w:tcW w:w="3119"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Ведение садоводства</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0,03 - 0,10</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30</w:t>
            </w:r>
          </w:p>
        </w:tc>
        <w:tc>
          <w:tcPr>
            <w:tcW w:w="1134"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cantSplit/>
          <w:trHeight w:val="406"/>
        </w:trPr>
        <w:tc>
          <w:tcPr>
            <w:tcW w:w="9923" w:type="dxa"/>
            <w:gridSpan w:val="7"/>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2.7.1</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Хранение автотранспорта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мин.0,003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0,5</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color w:val="000000"/>
                <w:sz w:val="22"/>
                <w:szCs w:val="22"/>
              </w:rPr>
            </w:pPr>
            <w:r w:rsidRPr="00AA5FDB">
              <w:rPr>
                <w:rFonts w:ascii="Times New Roman" w:hAnsi="Times New Roman"/>
                <w:iCs/>
                <w:color w:val="000000"/>
                <w:sz w:val="22"/>
                <w:szCs w:val="22"/>
              </w:rPr>
              <w:t>6.8</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Связь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 м</w:t>
            </w:r>
          </w:p>
        </w:tc>
        <w:tc>
          <w:tcPr>
            <w:tcW w:w="1276"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мин.0,002</w:t>
            </w:r>
          </w:p>
        </w:tc>
        <w:tc>
          <w:tcPr>
            <w:tcW w:w="1276"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tcBorders>
              <w:top w:val="single" w:sz="4" w:space="0" w:color="auto"/>
              <w:left w:val="single" w:sz="4" w:space="0" w:color="auto"/>
              <w:bottom w:val="single" w:sz="4" w:space="0" w:color="auto"/>
              <w:right w:val="single" w:sz="4" w:space="0" w:color="auto"/>
            </w:tcBorders>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9923" w:type="dxa"/>
            <w:gridSpan w:val="7"/>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1134"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119"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5103" w:type="dxa"/>
            <w:gridSpan w:val="4"/>
            <w:tcBorders>
              <w:top w:val="single" w:sz="4" w:space="0" w:color="auto"/>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w:t>
            </w:r>
          </w:p>
        </w:tc>
        <w:tc>
          <w:tcPr>
            <w:tcW w:w="1134" w:type="dxa"/>
            <w:tcBorders>
              <w:top w:val="single" w:sz="4" w:space="0" w:color="auto"/>
              <w:bottom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12.0</w:t>
            </w:r>
          </w:p>
        </w:tc>
        <w:tc>
          <w:tcPr>
            <w:tcW w:w="3119" w:type="dxa"/>
            <w:tcBorders>
              <w:top w:val="single" w:sz="4" w:space="0" w:color="auto"/>
              <w:bottom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3" w:type="dxa"/>
            <w:gridSpan w:val="4"/>
            <w:tcBorders>
              <w:top w:val="single" w:sz="4" w:space="0" w:color="auto"/>
              <w:bottom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66" w:name="_Toc467157064"/>
      <w:bookmarkStart w:id="167" w:name="_Toc467570921"/>
      <w:bookmarkStart w:id="168" w:name="_Toc470503347"/>
      <w:bookmarkStart w:id="169" w:name="_Toc470511114"/>
      <w:bookmarkStart w:id="170" w:name="_Toc470511383"/>
      <w:bookmarkStart w:id="171" w:name="_Toc471408483"/>
      <w:bookmarkStart w:id="172" w:name="_Toc471417990"/>
      <w:bookmarkStart w:id="173" w:name="_Toc471418069"/>
      <w:bookmarkStart w:id="174" w:name="_Toc471418189"/>
      <w:bookmarkStart w:id="175" w:name="_Toc471671520"/>
      <w:bookmarkStart w:id="176" w:name="_Toc471672187"/>
      <w:bookmarkStart w:id="177" w:name="_Toc472333045"/>
      <w:r w:rsidRPr="00AA5FDB">
        <w:rPr>
          <w:rFonts w:ascii="Times New Roman" w:hAnsi="Times New Roman"/>
          <w:b/>
          <w:bCs/>
          <w:sz w:val="24"/>
          <w:szCs w:val="24"/>
          <w:lang w:eastAsia="en-US"/>
        </w:rPr>
        <w:lastRenderedPageBreak/>
        <w:t>Статья 19. Градостроительный регламент рекреационной зоны</w:t>
      </w:r>
      <w:bookmarkEnd w:id="166"/>
      <w:bookmarkEnd w:id="167"/>
      <w:bookmarkEnd w:id="168"/>
      <w:bookmarkEnd w:id="169"/>
      <w:bookmarkEnd w:id="170"/>
      <w:bookmarkEnd w:id="171"/>
      <w:bookmarkEnd w:id="172"/>
      <w:bookmarkEnd w:id="173"/>
      <w:bookmarkEnd w:id="174"/>
      <w:bookmarkEnd w:id="175"/>
      <w:bookmarkEnd w:id="176"/>
      <w:bookmarkEnd w:id="177"/>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2"/>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bookmarkStart w:id="178" w:name="_Toc466536841"/>
      <w:bookmarkStart w:id="179" w:name="_Toc467157065"/>
      <w:bookmarkStart w:id="180" w:name="_Toc467570922"/>
      <w:bookmarkStart w:id="181" w:name="_Toc470503348"/>
      <w:bookmarkStart w:id="182" w:name="_Toc470511115"/>
      <w:bookmarkStart w:id="183" w:name="_Toc470511384"/>
      <w:bookmarkStart w:id="184" w:name="_Toc471408484"/>
      <w:bookmarkStart w:id="185" w:name="_Toc471417991"/>
      <w:bookmarkStart w:id="186" w:name="_Toc471418070"/>
      <w:bookmarkStart w:id="187" w:name="_Toc471418190"/>
      <w:bookmarkStart w:id="188" w:name="_Toc471671521"/>
      <w:r w:rsidRPr="00AA5FDB">
        <w:rPr>
          <w:rFonts w:ascii="Times New Roman" w:hAnsi="Times New Roman"/>
          <w:b/>
          <w:sz w:val="24"/>
          <w:szCs w:val="24"/>
        </w:rPr>
        <w:t>Зона рекреационного назначения (Р-1)</w:t>
      </w:r>
      <w:bookmarkEnd w:id="178"/>
      <w:bookmarkEnd w:id="179"/>
      <w:bookmarkEnd w:id="180"/>
      <w:bookmarkEnd w:id="181"/>
      <w:bookmarkEnd w:id="182"/>
      <w:bookmarkEnd w:id="183"/>
      <w:bookmarkEnd w:id="184"/>
      <w:bookmarkEnd w:id="185"/>
      <w:bookmarkEnd w:id="186"/>
      <w:bookmarkEnd w:id="187"/>
      <w:bookmarkEnd w:id="188"/>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11</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119"/>
        <w:gridCol w:w="1417"/>
        <w:gridCol w:w="1276"/>
        <w:gridCol w:w="1276"/>
        <w:gridCol w:w="1134"/>
      </w:tblGrid>
      <w:tr w:rsidR="00AA5FDB" w:rsidRPr="00AA5FDB" w:rsidTr="00917857">
        <w:trPr>
          <w:cantSplit/>
          <w:trHeight w:val="515"/>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1134"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Код вида разрешенного </w:t>
            </w:r>
            <w:proofErr w:type="spellStart"/>
            <w:r w:rsidRPr="00AA5FDB">
              <w:rPr>
                <w:rFonts w:ascii="Times New Roman" w:hAnsi="Times New Roman"/>
                <w:iCs/>
                <w:sz w:val="22"/>
                <w:szCs w:val="22"/>
              </w:rPr>
              <w:t>использовани</w:t>
            </w:r>
            <w:proofErr w:type="spellEnd"/>
            <w:r w:rsidRPr="00AA5FDB">
              <w:rPr>
                <w:rFonts w:ascii="Times New Roman" w:hAnsi="Times New Roman"/>
                <w:iCs/>
                <w:sz w:val="22"/>
                <w:szCs w:val="22"/>
              </w:rPr>
              <w:t xml:space="preserve"> земельного участка</w:t>
            </w:r>
          </w:p>
        </w:tc>
        <w:tc>
          <w:tcPr>
            <w:tcW w:w="3119" w:type="dxa"/>
            <w:vMerge w:val="restart"/>
          </w:tcPr>
          <w:p w:rsidR="00AA5FDB" w:rsidRPr="00AA5FDB" w:rsidRDefault="00AA5FDB" w:rsidP="00AA5FDB">
            <w:pPr>
              <w:snapToGrid w:val="0"/>
              <w:jc w:val="both"/>
              <w:rPr>
                <w:rFonts w:ascii="Times New Roman" w:hAnsi="Times New Roman"/>
                <w:sz w:val="22"/>
                <w:szCs w:val="22"/>
                <w:lang w:eastAsia="ar-SA"/>
              </w:rPr>
            </w:pPr>
            <w:r w:rsidRPr="00AA5FDB">
              <w:rPr>
                <w:rFonts w:ascii="Times New Roman" w:hAnsi="Times New Roman"/>
                <w:iCs/>
                <w:sz w:val="22"/>
                <w:szCs w:val="22"/>
              </w:rPr>
              <w:t xml:space="preserve">Вид разрешённого использования земельного участка </w:t>
            </w:r>
          </w:p>
          <w:p w:rsidR="00AA5FDB" w:rsidRPr="00AA5FDB" w:rsidRDefault="00AA5FDB" w:rsidP="00AA5FDB">
            <w:pPr>
              <w:snapToGrid w:val="0"/>
              <w:jc w:val="both"/>
              <w:rPr>
                <w:rFonts w:ascii="Times New Roman" w:hAnsi="Times New Roman"/>
                <w:iCs/>
                <w:sz w:val="22"/>
                <w:szCs w:val="22"/>
              </w:rPr>
            </w:pPr>
          </w:p>
          <w:p w:rsidR="00AA5FDB" w:rsidRPr="00AA5FDB" w:rsidRDefault="00AA5FDB" w:rsidP="00AA5FDB">
            <w:pPr>
              <w:rPr>
                <w:rFonts w:ascii="Times New Roman" w:hAnsi="Times New Roman"/>
                <w:sz w:val="22"/>
                <w:szCs w:val="22"/>
              </w:rPr>
            </w:pPr>
          </w:p>
          <w:p w:rsidR="00AA5FDB" w:rsidRPr="00AA5FDB" w:rsidRDefault="00AA5FDB" w:rsidP="00AA5FDB">
            <w:pPr>
              <w:tabs>
                <w:tab w:val="left" w:pos="990"/>
              </w:tabs>
              <w:rPr>
                <w:rFonts w:ascii="Times New Roman" w:hAnsi="Times New Roman"/>
                <w:sz w:val="22"/>
                <w:szCs w:val="22"/>
              </w:rPr>
            </w:pPr>
            <w:r w:rsidRPr="00AA5FDB">
              <w:rPr>
                <w:rFonts w:ascii="Times New Roman" w:hAnsi="Times New Roman"/>
                <w:sz w:val="22"/>
                <w:szCs w:val="22"/>
              </w:rPr>
              <w:tab/>
            </w:r>
          </w:p>
        </w:tc>
        <w:tc>
          <w:tcPr>
            <w:tcW w:w="5103" w:type="dxa"/>
            <w:gridSpan w:val="4"/>
            <w:shd w:val="clear" w:color="auto" w:fill="auto"/>
          </w:tcPr>
          <w:p w:rsidR="00AA5FDB" w:rsidRPr="00AA5FDB" w:rsidRDefault="00AA5FDB" w:rsidP="00AA5FDB">
            <w:pPr>
              <w:snapToGrid w:val="0"/>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801"/>
        </w:trPr>
        <w:tc>
          <w:tcPr>
            <w:tcW w:w="567" w:type="dxa"/>
            <w:vMerge/>
          </w:tcPr>
          <w:p w:rsidR="00AA5FDB" w:rsidRPr="00AA5FDB" w:rsidRDefault="00AA5FDB" w:rsidP="00AA5FDB">
            <w:pPr>
              <w:snapToGrid w:val="0"/>
              <w:jc w:val="both"/>
              <w:rPr>
                <w:rFonts w:ascii="Times New Roman" w:hAnsi="Times New Roman"/>
                <w:iCs/>
                <w:sz w:val="22"/>
                <w:szCs w:val="22"/>
              </w:rPr>
            </w:pPr>
          </w:p>
        </w:tc>
        <w:tc>
          <w:tcPr>
            <w:tcW w:w="1134" w:type="dxa"/>
            <w:vMerge/>
          </w:tcPr>
          <w:p w:rsidR="00AA5FDB" w:rsidRPr="00AA5FDB" w:rsidRDefault="00AA5FDB" w:rsidP="00AA5FDB">
            <w:pPr>
              <w:snapToGrid w:val="0"/>
              <w:jc w:val="both"/>
              <w:rPr>
                <w:rFonts w:ascii="Times New Roman" w:hAnsi="Times New Roman"/>
                <w:iCs/>
                <w:sz w:val="22"/>
                <w:szCs w:val="22"/>
              </w:rPr>
            </w:pPr>
          </w:p>
        </w:tc>
        <w:tc>
          <w:tcPr>
            <w:tcW w:w="3119"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171"/>
          <w:tblHeader/>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119"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7"/>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w:t>
            </w:r>
          </w:p>
        </w:tc>
        <w:tc>
          <w:tcPr>
            <w:tcW w:w="1134"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3.6</w:t>
            </w:r>
          </w:p>
        </w:tc>
        <w:tc>
          <w:tcPr>
            <w:tcW w:w="3119" w:type="dxa"/>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Культурное развитие</w:t>
            </w:r>
          </w:p>
        </w:tc>
        <w:tc>
          <w:tcPr>
            <w:tcW w:w="1417" w:type="dxa"/>
            <w:tcBorders>
              <w:top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мин.0,01</w:t>
            </w:r>
          </w:p>
        </w:tc>
        <w:tc>
          <w:tcPr>
            <w:tcW w:w="1276"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70</w:t>
            </w:r>
          </w:p>
        </w:tc>
        <w:tc>
          <w:tcPr>
            <w:tcW w:w="1134" w:type="dxa"/>
            <w:tcBorders>
              <w:top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5.0</w:t>
            </w:r>
          </w:p>
        </w:tc>
        <w:tc>
          <w:tcPr>
            <w:tcW w:w="3119"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Отдых (рекреация)</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c>
          <w:tcPr>
            <w:tcW w:w="1276" w:type="dxa"/>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 0,01</w:t>
            </w:r>
          </w:p>
        </w:tc>
        <w:tc>
          <w:tcPr>
            <w:tcW w:w="1276"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5.2.1</w:t>
            </w:r>
          </w:p>
        </w:tc>
        <w:tc>
          <w:tcPr>
            <w:tcW w:w="3119"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Туристическое обслуживание</w:t>
            </w:r>
          </w:p>
        </w:tc>
        <w:tc>
          <w:tcPr>
            <w:tcW w:w="1417" w:type="dxa"/>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мин. 0,2</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80</w:t>
            </w:r>
          </w:p>
        </w:tc>
        <w:tc>
          <w:tcPr>
            <w:tcW w:w="1134"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w:t>
            </w:r>
          </w:p>
        </w:tc>
        <w:tc>
          <w:tcPr>
            <w:tcW w:w="1134"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5.3</w:t>
            </w:r>
          </w:p>
        </w:tc>
        <w:tc>
          <w:tcPr>
            <w:tcW w:w="3119"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Охота и рыбалка</w:t>
            </w:r>
          </w:p>
        </w:tc>
        <w:tc>
          <w:tcPr>
            <w:tcW w:w="1417"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2</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мин. 0,2</w:t>
            </w:r>
          </w:p>
        </w:tc>
        <w:tc>
          <w:tcPr>
            <w:tcW w:w="1276" w:type="dxa"/>
            <w:shd w:val="clear" w:color="auto" w:fill="auto"/>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60</w:t>
            </w:r>
          </w:p>
        </w:tc>
        <w:tc>
          <w:tcPr>
            <w:tcW w:w="1134" w:type="dxa"/>
            <w:vAlign w:val="center"/>
          </w:tcPr>
          <w:p w:rsidR="00AA5FDB" w:rsidRPr="00AA5FDB" w:rsidRDefault="00AA5FDB" w:rsidP="00AA5FDB">
            <w:pPr>
              <w:suppressAutoHyphens/>
              <w:snapToGrid w:val="0"/>
              <w:jc w:val="center"/>
              <w:rPr>
                <w:rFonts w:ascii="Times New Roman" w:hAnsi="Times New Roman"/>
                <w:iCs/>
                <w:sz w:val="24"/>
                <w:szCs w:val="24"/>
              </w:rPr>
            </w:pPr>
            <w:r w:rsidRPr="00AA5FDB">
              <w:rPr>
                <w:rFonts w:ascii="Times New Roman" w:hAnsi="Times New Roman"/>
                <w:iCs/>
                <w:sz w:val="24"/>
                <w:szCs w:val="24"/>
              </w:rPr>
              <w:t>3</w:t>
            </w:r>
          </w:p>
        </w:tc>
      </w:tr>
      <w:tr w:rsidR="00AA5FDB" w:rsidRPr="00AA5FDB" w:rsidTr="00917857">
        <w:trPr>
          <w:trHeight w:val="397"/>
        </w:trPr>
        <w:tc>
          <w:tcPr>
            <w:tcW w:w="567"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w:t>
            </w:r>
          </w:p>
        </w:tc>
        <w:tc>
          <w:tcPr>
            <w:tcW w:w="1134"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11.1</w:t>
            </w:r>
          </w:p>
        </w:tc>
        <w:tc>
          <w:tcPr>
            <w:tcW w:w="3119"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Общее пользование водными объектами</w:t>
            </w:r>
          </w:p>
        </w:tc>
        <w:tc>
          <w:tcPr>
            <w:tcW w:w="5103" w:type="dxa"/>
            <w:gridSpan w:val="4"/>
            <w:shd w:val="clear" w:color="auto" w:fill="auto"/>
            <w:vAlign w:val="center"/>
          </w:tcPr>
          <w:p w:rsidR="00AA5FDB" w:rsidRPr="00AA5FDB" w:rsidRDefault="00AA5FDB" w:rsidP="00AA5FDB">
            <w:pPr>
              <w:snapToGrid w:val="0"/>
              <w:jc w:val="center"/>
              <w:rPr>
                <w:rFonts w:ascii="Times New Roman" w:hAnsi="Times New Roman"/>
                <w:sz w:val="22"/>
                <w:szCs w:val="22"/>
              </w:rPr>
            </w:pPr>
            <w:r w:rsidRPr="00AA5FDB">
              <w:rPr>
                <w:rFonts w:ascii="Times New Roman" w:hAnsi="Times New Roman"/>
                <w:iCs/>
                <w:sz w:val="22"/>
                <w:szCs w:val="22"/>
              </w:rPr>
              <w:t>не подлежат установлению</w:t>
            </w:r>
          </w:p>
        </w:tc>
      </w:tr>
      <w:tr w:rsidR="00AA5FDB" w:rsidRPr="00AA5FDB" w:rsidTr="00917857">
        <w:trPr>
          <w:cantSplit/>
          <w:trHeight w:val="406"/>
        </w:trPr>
        <w:tc>
          <w:tcPr>
            <w:tcW w:w="9923" w:type="dxa"/>
            <w:gridSpan w:val="7"/>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
                <w:bCs/>
                <w:sz w:val="22"/>
                <w:szCs w:val="22"/>
              </w:rPr>
              <w:t>Условно разрешённые виды и параметры использования земельных участков и объектов капитального строительства</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4.1</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Деловое управление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мин.0,001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3</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7</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4.4</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Магазины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color w:val="000000"/>
                <w:sz w:val="22"/>
                <w:szCs w:val="22"/>
              </w:rPr>
            </w:pPr>
            <w:r w:rsidRPr="00AA5FDB">
              <w:rPr>
                <w:rFonts w:ascii="Times New Roman" w:hAnsi="Times New Roman"/>
                <w:iCs/>
                <w:color w:val="000000"/>
                <w:sz w:val="22"/>
                <w:szCs w:val="22"/>
              </w:rPr>
              <w:t>мин.0,004</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8</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4.6</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мин.0,05</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jc w:val="center"/>
              <w:rPr>
                <w:rFonts w:ascii="Times New Roman" w:hAnsi="Times New Roman"/>
                <w:iCs/>
                <w:sz w:val="22"/>
                <w:szCs w:val="22"/>
              </w:rPr>
            </w:pPr>
            <w:r w:rsidRPr="00AA5FDB">
              <w:rPr>
                <w:rFonts w:ascii="Times New Roman" w:hAnsi="Times New Roman"/>
                <w:iCs/>
                <w:sz w:val="22"/>
                <w:szCs w:val="22"/>
              </w:rPr>
              <w:t>3</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4.8</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Развлечения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мин. 0,3</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80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 xml:space="preserve">       3</w:t>
            </w:r>
          </w:p>
        </w:tc>
      </w:tr>
      <w:tr w:rsidR="00AA5FDB" w:rsidRPr="00AA5FDB" w:rsidTr="00917857">
        <w:trPr>
          <w:cantSplit/>
          <w:trHeight w:val="406"/>
        </w:trPr>
        <w:tc>
          <w:tcPr>
            <w:tcW w:w="567"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9.2</w:t>
            </w:r>
          </w:p>
        </w:tc>
        <w:tc>
          <w:tcPr>
            <w:tcW w:w="3119"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Курортная деятельность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 xml:space="preserve">        2</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iCs/>
                <w:sz w:val="22"/>
                <w:szCs w:val="22"/>
              </w:rPr>
            </w:pPr>
            <w:r w:rsidRPr="00AA5FDB">
              <w:rPr>
                <w:rFonts w:ascii="Times New Roman" w:hAnsi="Times New Roman"/>
                <w:iCs/>
                <w:sz w:val="22"/>
                <w:szCs w:val="22"/>
              </w:rPr>
              <w:t>мин. 1,0</w:t>
            </w:r>
          </w:p>
        </w:tc>
        <w:tc>
          <w:tcPr>
            <w:tcW w:w="1276"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 xml:space="preserve">      50</w:t>
            </w:r>
          </w:p>
        </w:tc>
        <w:tc>
          <w:tcPr>
            <w:tcW w:w="1134" w:type="dxa"/>
            <w:tcBorders>
              <w:top w:val="single" w:sz="4" w:space="0" w:color="auto"/>
              <w:left w:val="single" w:sz="4" w:space="0" w:color="auto"/>
              <w:bottom w:val="single" w:sz="4" w:space="0" w:color="auto"/>
              <w:right w:val="single" w:sz="4" w:space="0" w:color="auto"/>
            </w:tcBorders>
            <w:vAlign w:val="center"/>
          </w:tcPr>
          <w:p w:rsidR="00AA5FDB" w:rsidRPr="00AA5FDB" w:rsidRDefault="00AA5FDB" w:rsidP="00AA5FDB">
            <w:pPr>
              <w:suppressAutoHyphens/>
              <w:snapToGrid w:val="0"/>
              <w:rPr>
                <w:rFonts w:ascii="Times New Roman" w:hAnsi="Times New Roman"/>
                <w:sz w:val="22"/>
                <w:szCs w:val="22"/>
              </w:rPr>
            </w:pPr>
            <w:r w:rsidRPr="00AA5FDB">
              <w:rPr>
                <w:rFonts w:ascii="Times New Roman" w:hAnsi="Times New Roman"/>
                <w:sz w:val="22"/>
                <w:szCs w:val="22"/>
              </w:rPr>
              <w:t xml:space="preserve">       3</w:t>
            </w:r>
          </w:p>
        </w:tc>
      </w:tr>
      <w:tr w:rsidR="00AA5FDB" w:rsidRPr="00AA5FDB" w:rsidTr="00917857">
        <w:trPr>
          <w:trHeight w:val="397"/>
        </w:trPr>
        <w:tc>
          <w:tcPr>
            <w:tcW w:w="9923" w:type="dxa"/>
            <w:gridSpan w:val="7"/>
            <w:tcBorders>
              <w:top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Вспомогательные виды и параметры использования земельных участков и объектов капитального строительства</w:t>
            </w:r>
          </w:p>
        </w:tc>
      </w:tr>
      <w:tr w:rsidR="00AA5FDB" w:rsidRPr="00AA5FDB" w:rsidTr="00917857">
        <w:trPr>
          <w:trHeight w:val="397"/>
        </w:trPr>
        <w:tc>
          <w:tcPr>
            <w:tcW w:w="567"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11</w:t>
            </w:r>
          </w:p>
        </w:tc>
        <w:tc>
          <w:tcPr>
            <w:tcW w:w="1134"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119"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5103" w:type="dxa"/>
            <w:gridSpan w:val="4"/>
            <w:tcBorders>
              <w:top w:val="single" w:sz="4" w:space="0" w:color="auto"/>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w:t>
            </w:r>
          </w:p>
        </w:tc>
        <w:tc>
          <w:tcPr>
            <w:tcW w:w="1134"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119"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Служебные гаражи</w:t>
            </w:r>
          </w:p>
        </w:tc>
        <w:tc>
          <w:tcPr>
            <w:tcW w:w="1417" w:type="dxa"/>
            <w:tcBorders>
              <w:top w:val="single" w:sz="4" w:space="0" w:color="auto"/>
              <w:bottom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2</w:t>
            </w:r>
          </w:p>
        </w:tc>
        <w:tc>
          <w:tcPr>
            <w:tcW w:w="1276"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мин. 0,01</w:t>
            </w:r>
          </w:p>
        </w:tc>
        <w:tc>
          <w:tcPr>
            <w:tcW w:w="1276"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80</w:t>
            </w:r>
          </w:p>
        </w:tc>
        <w:tc>
          <w:tcPr>
            <w:tcW w:w="1134" w:type="dxa"/>
            <w:tcBorders>
              <w:top w:val="single" w:sz="4" w:space="0" w:color="auto"/>
              <w:bottom w:val="single" w:sz="4" w:space="0" w:color="auto"/>
            </w:tcBorders>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sz w:val="22"/>
                <w:szCs w:val="22"/>
              </w:rPr>
              <w:t>3</w:t>
            </w:r>
          </w:p>
        </w:tc>
      </w:tr>
      <w:tr w:rsidR="00AA5FDB" w:rsidRPr="00AA5FDB" w:rsidTr="00917857">
        <w:trPr>
          <w:trHeight w:val="397"/>
        </w:trPr>
        <w:tc>
          <w:tcPr>
            <w:tcW w:w="567" w:type="dxa"/>
            <w:tcBorders>
              <w:top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13</w:t>
            </w:r>
          </w:p>
        </w:tc>
        <w:tc>
          <w:tcPr>
            <w:tcW w:w="1134" w:type="dxa"/>
            <w:tcBorders>
              <w:top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12.0</w:t>
            </w:r>
          </w:p>
        </w:tc>
        <w:tc>
          <w:tcPr>
            <w:tcW w:w="3119" w:type="dxa"/>
            <w:tcBorders>
              <w:top w:val="single" w:sz="4" w:space="0" w:color="auto"/>
            </w:tcBorders>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103" w:type="dxa"/>
            <w:gridSpan w:val="4"/>
            <w:tcBorders>
              <w:top w:val="single" w:sz="4" w:space="0" w:color="auto"/>
            </w:tcBorders>
            <w:shd w:val="clear" w:color="auto" w:fill="auto"/>
            <w:vAlign w:val="center"/>
          </w:tcPr>
          <w:p w:rsidR="00AA5FDB" w:rsidRPr="00AA5FDB" w:rsidRDefault="00AA5FDB" w:rsidP="00AA5FDB">
            <w:pPr>
              <w:jc w:val="center"/>
              <w:rPr>
                <w:rFonts w:ascii="Times New Roman" w:hAnsi="Times New Roman"/>
                <w:sz w:val="22"/>
                <w:szCs w:val="22"/>
              </w:rPr>
            </w:pPr>
            <w:r w:rsidRPr="00AA5FDB">
              <w:rPr>
                <w:rFonts w:ascii="Times New Roman" w:hAnsi="Times New Roman"/>
                <w:iCs/>
                <w:sz w:val="22"/>
                <w:szCs w:val="22"/>
              </w:rPr>
              <w:t>не подлежат установлению</w:t>
            </w:r>
          </w:p>
        </w:tc>
      </w:tr>
    </w:tbl>
    <w:p w:rsidR="00AA5FDB" w:rsidRPr="00AA5FDB" w:rsidRDefault="00AA5FDB" w:rsidP="00AA5FDB">
      <w:pPr>
        <w:snapToGrid w:val="0"/>
        <w:spacing w:before="240"/>
        <w:ind w:firstLine="709"/>
        <w:contextualSpacing/>
        <w:jc w:val="both"/>
        <w:rPr>
          <w:rFonts w:ascii="Times New Roman" w:hAnsi="Times New Roman"/>
          <w:sz w:val="24"/>
          <w:szCs w:val="24"/>
          <w:lang w:eastAsia="ar-SA"/>
        </w:rPr>
      </w:pPr>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4"/>
          <w:szCs w:val="24"/>
          <w:lang w:eastAsia="en-US"/>
        </w:rPr>
      </w:pPr>
      <w:bookmarkStart w:id="189" w:name="_Toc467157069"/>
      <w:bookmarkStart w:id="190" w:name="_Toc467570926"/>
      <w:bookmarkStart w:id="191" w:name="_Toc470503352"/>
      <w:bookmarkStart w:id="192" w:name="_Toc470511119"/>
      <w:bookmarkStart w:id="193" w:name="_Toc470511388"/>
      <w:bookmarkStart w:id="194" w:name="_Toc471408488"/>
      <w:bookmarkStart w:id="195" w:name="_Toc471417995"/>
      <w:bookmarkStart w:id="196" w:name="_Toc471418074"/>
      <w:bookmarkStart w:id="197" w:name="_Toc471418194"/>
      <w:bookmarkStart w:id="198" w:name="_Toc471671522"/>
      <w:bookmarkStart w:id="199" w:name="_Toc471672188"/>
      <w:bookmarkStart w:id="200" w:name="_Toc472333046"/>
      <w:r w:rsidRPr="00AA5FDB">
        <w:rPr>
          <w:rFonts w:ascii="Times New Roman" w:hAnsi="Times New Roman"/>
          <w:b/>
          <w:bCs/>
          <w:sz w:val="24"/>
          <w:szCs w:val="24"/>
          <w:lang w:eastAsia="en-US"/>
        </w:rPr>
        <w:t>Статья 20. Градостроительный регламент зон специального назначения</w:t>
      </w:r>
      <w:bookmarkEnd w:id="189"/>
      <w:bookmarkEnd w:id="190"/>
      <w:bookmarkEnd w:id="191"/>
      <w:bookmarkEnd w:id="192"/>
      <w:bookmarkEnd w:id="193"/>
      <w:bookmarkEnd w:id="194"/>
      <w:bookmarkEnd w:id="195"/>
      <w:bookmarkEnd w:id="196"/>
      <w:bookmarkEnd w:id="197"/>
      <w:bookmarkEnd w:id="198"/>
      <w:bookmarkEnd w:id="199"/>
      <w:bookmarkEnd w:id="200"/>
    </w:p>
    <w:p w:rsidR="00AA5FDB" w:rsidRPr="00AA5FDB" w:rsidRDefault="00AA5FDB" w:rsidP="00AA5FDB">
      <w:pPr>
        <w:keepNext/>
        <w:widowControl w:val="0"/>
        <w:numPr>
          <w:ilvl w:val="2"/>
          <w:numId w:val="0"/>
        </w:numPr>
        <w:tabs>
          <w:tab w:val="left" w:pos="0"/>
        </w:tabs>
        <w:spacing w:before="360" w:after="60"/>
        <w:ind w:firstLine="709"/>
        <w:contextualSpacing/>
        <w:jc w:val="both"/>
        <w:outlineLvl w:val="2"/>
        <w:rPr>
          <w:rFonts w:ascii="Times New Roman" w:hAnsi="Times New Roman"/>
          <w:b/>
          <w:bCs/>
          <w:sz w:val="22"/>
          <w:szCs w:val="24"/>
          <w:lang w:eastAsia="en-US"/>
        </w:rPr>
      </w:pPr>
    </w:p>
    <w:p w:rsidR="00AA5FDB" w:rsidRPr="00AA5FDB" w:rsidRDefault="00AA5FDB" w:rsidP="00AA5FDB">
      <w:pPr>
        <w:snapToGrid w:val="0"/>
        <w:ind w:firstLine="709"/>
        <w:contextualSpacing/>
        <w:jc w:val="both"/>
        <w:rPr>
          <w:rFonts w:ascii="Times New Roman" w:hAnsi="Times New Roman"/>
          <w:b/>
          <w:sz w:val="24"/>
          <w:szCs w:val="24"/>
        </w:rPr>
      </w:pPr>
      <w:bookmarkStart w:id="201" w:name="_Toc466536846"/>
      <w:bookmarkStart w:id="202" w:name="_Toc467157070"/>
      <w:bookmarkStart w:id="203" w:name="_Toc467570927"/>
      <w:bookmarkStart w:id="204" w:name="_Toc470503353"/>
      <w:bookmarkStart w:id="205" w:name="_Toc470511120"/>
      <w:bookmarkStart w:id="206" w:name="_Toc470511389"/>
      <w:bookmarkStart w:id="207" w:name="_Toc471408489"/>
      <w:bookmarkStart w:id="208" w:name="_Toc471417996"/>
      <w:bookmarkStart w:id="209" w:name="_Toc471418075"/>
      <w:bookmarkStart w:id="210" w:name="_Toc471418195"/>
      <w:bookmarkStart w:id="211" w:name="_Toc471671523"/>
      <w:r w:rsidRPr="00AA5FDB">
        <w:rPr>
          <w:rFonts w:ascii="Times New Roman" w:hAnsi="Times New Roman"/>
          <w:b/>
          <w:sz w:val="24"/>
          <w:szCs w:val="24"/>
        </w:rPr>
        <w:t>Зона специального назначения, связанная с захоронениями (Сп-1)</w:t>
      </w:r>
      <w:bookmarkEnd w:id="201"/>
      <w:bookmarkEnd w:id="202"/>
      <w:bookmarkEnd w:id="203"/>
      <w:bookmarkEnd w:id="204"/>
      <w:bookmarkEnd w:id="205"/>
      <w:bookmarkEnd w:id="206"/>
      <w:bookmarkEnd w:id="207"/>
      <w:bookmarkEnd w:id="208"/>
      <w:bookmarkEnd w:id="209"/>
      <w:bookmarkEnd w:id="210"/>
      <w:bookmarkEnd w:id="211"/>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12</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
        <w:gridCol w:w="993"/>
        <w:gridCol w:w="2976"/>
        <w:gridCol w:w="1701"/>
        <w:gridCol w:w="1276"/>
        <w:gridCol w:w="1276"/>
        <w:gridCol w:w="1134"/>
      </w:tblGrid>
      <w:tr w:rsidR="00AA5FDB" w:rsidRPr="00AA5FDB" w:rsidTr="00917857">
        <w:trPr>
          <w:cantSplit/>
          <w:trHeight w:val="357"/>
        </w:trPr>
        <w:tc>
          <w:tcPr>
            <w:tcW w:w="426"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w:t>
            </w:r>
            <w:r w:rsidRPr="00AA5FDB">
              <w:rPr>
                <w:rFonts w:ascii="Times New Roman" w:hAnsi="Times New Roman"/>
                <w:iCs/>
                <w:sz w:val="22"/>
                <w:szCs w:val="22"/>
              </w:rPr>
              <w:lastRenderedPageBreak/>
              <w:t>п</w:t>
            </w:r>
          </w:p>
        </w:tc>
        <w:tc>
          <w:tcPr>
            <w:tcW w:w="1134" w:type="dxa"/>
            <w:gridSpan w:val="2"/>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lastRenderedPageBreak/>
              <w:t>Код вида разрешен</w:t>
            </w:r>
            <w:r w:rsidRPr="00AA5FDB">
              <w:rPr>
                <w:rFonts w:ascii="Times New Roman" w:hAnsi="Times New Roman"/>
                <w:iCs/>
                <w:sz w:val="22"/>
                <w:szCs w:val="22"/>
              </w:rPr>
              <w:lastRenderedPageBreak/>
              <w:t>ного использования земельного участка</w:t>
            </w:r>
          </w:p>
        </w:tc>
        <w:tc>
          <w:tcPr>
            <w:tcW w:w="2976" w:type="dxa"/>
            <w:vMerge w:val="restart"/>
          </w:tcPr>
          <w:p w:rsidR="00AA5FDB" w:rsidRPr="00AA5FDB" w:rsidRDefault="00AA5FDB" w:rsidP="00AA5FDB">
            <w:pPr>
              <w:snapToGrid w:val="0"/>
              <w:jc w:val="both"/>
              <w:rPr>
                <w:rFonts w:ascii="Times New Roman" w:hAnsi="Times New Roman"/>
                <w:sz w:val="22"/>
                <w:szCs w:val="22"/>
                <w:lang w:eastAsia="ar-SA"/>
              </w:rPr>
            </w:pPr>
            <w:r w:rsidRPr="00AA5FDB">
              <w:rPr>
                <w:rFonts w:ascii="Times New Roman" w:hAnsi="Times New Roman"/>
                <w:iCs/>
                <w:sz w:val="22"/>
                <w:szCs w:val="22"/>
              </w:rPr>
              <w:lastRenderedPageBreak/>
              <w:t xml:space="preserve">Вид разрешённого использования земельного </w:t>
            </w:r>
            <w:r w:rsidRPr="00AA5FDB">
              <w:rPr>
                <w:rFonts w:ascii="Times New Roman" w:hAnsi="Times New Roman"/>
                <w:iCs/>
                <w:sz w:val="22"/>
                <w:szCs w:val="22"/>
              </w:rPr>
              <w:lastRenderedPageBreak/>
              <w:t xml:space="preserve">участка </w:t>
            </w:r>
          </w:p>
          <w:p w:rsidR="00AA5FDB" w:rsidRPr="00AA5FDB" w:rsidRDefault="00AA5FDB" w:rsidP="00AA5FDB">
            <w:pPr>
              <w:snapToGrid w:val="0"/>
              <w:jc w:val="both"/>
              <w:rPr>
                <w:rFonts w:ascii="Times New Roman" w:hAnsi="Times New Roman"/>
                <w:iCs/>
                <w:sz w:val="22"/>
                <w:szCs w:val="22"/>
              </w:rPr>
            </w:pPr>
          </w:p>
        </w:tc>
        <w:tc>
          <w:tcPr>
            <w:tcW w:w="5387" w:type="dxa"/>
            <w:gridSpan w:val="4"/>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lastRenderedPageBreak/>
              <w:t>Параметры разрешённого строительства, реконструкции объектов капстроительства</w:t>
            </w:r>
          </w:p>
        </w:tc>
      </w:tr>
      <w:tr w:rsidR="00AA5FDB" w:rsidRPr="00AA5FDB" w:rsidTr="00917857">
        <w:trPr>
          <w:cantSplit/>
          <w:trHeight w:val="1733"/>
        </w:trPr>
        <w:tc>
          <w:tcPr>
            <w:tcW w:w="426" w:type="dxa"/>
            <w:vMerge/>
          </w:tcPr>
          <w:p w:rsidR="00AA5FDB" w:rsidRPr="00AA5FDB" w:rsidRDefault="00AA5FDB" w:rsidP="00AA5FDB">
            <w:pPr>
              <w:snapToGrid w:val="0"/>
              <w:jc w:val="both"/>
              <w:rPr>
                <w:rFonts w:ascii="Times New Roman" w:hAnsi="Times New Roman"/>
                <w:iCs/>
                <w:sz w:val="22"/>
                <w:szCs w:val="22"/>
              </w:rPr>
            </w:pPr>
          </w:p>
        </w:tc>
        <w:tc>
          <w:tcPr>
            <w:tcW w:w="1134" w:type="dxa"/>
            <w:gridSpan w:val="2"/>
            <w:vMerge/>
          </w:tcPr>
          <w:p w:rsidR="00AA5FDB" w:rsidRPr="00AA5FDB" w:rsidRDefault="00AA5FDB" w:rsidP="00AA5FDB">
            <w:pPr>
              <w:snapToGrid w:val="0"/>
              <w:jc w:val="both"/>
              <w:rPr>
                <w:rFonts w:ascii="Times New Roman" w:hAnsi="Times New Roman"/>
                <w:iCs/>
                <w:sz w:val="22"/>
                <w:szCs w:val="22"/>
              </w:rPr>
            </w:pPr>
          </w:p>
        </w:tc>
        <w:tc>
          <w:tcPr>
            <w:tcW w:w="2976" w:type="dxa"/>
            <w:vMerge/>
            <w:vAlign w:val="center"/>
          </w:tcPr>
          <w:p w:rsidR="00AA5FDB" w:rsidRPr="00AA5FDB" w:rsidRDefault="00AA5FDB" w:rsidP="00AA5FDB">
            <w:pPr>
              <w:snapToGrid w:val="0"/>
              <w:jc w:val="both"/>
              <w:rPr>
                <w:rFonts w:ascii="Times New Roman" w:hAnsi="Times New Roman"/>
                <w:iCs/>
                <w:sz w:val="22"/>
                <w:szCs w:val="22"/>
              </w:rPr>
            </w:pPr>
          </w:p>
        </w:tc>
        <w:tc>
          <w:tcPr>
            <w:tcW w:w="1701" w:type="dxa"/>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trHeight w:val="397"/>
        </w:trPr>
        <w:tc>
          <w:tcPr>
            <w:tcW w:w="42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lastRenderedPageBreak/>
              <w:t>1</w:t>
            </w:r>
          </w:p>
        </w:tc>
        <w:tc>
          <w:tcPr>
            <w:tcW w:w="1134"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29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701" w:type="dxa"/>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276"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6</w:t>
            </w:r>
          </w:p>
        </w:tc>
        <w:tc>
          <w:tcPr>
            <w:tcW w:w="1134" w:type="dxa"/>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7</w:t>
            </w:r>
          </w:p>
        </w:tc>
      </w:tr>
      <w:tr w:rsidR="00AA5FDB" w:rsidRPr="00AA5FDB" w:rsidTr="00917857">
        <w:trPr>
          <w:trHeight w:val="397"/>
        </w:trPr>
        <w:tc>
          <w:tcPr>
            <w:tcW w:w="9923" w:type="dxa"/>
            <w:gridSpan w:val="8"/>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AA5FDB" w:rsidRPr="00AA5FDB" w:rsidTr="00917857">
        <w:trPr>
          <w:trHeight w:val="397"/>
        </w:trPr>
        <w:tc>
          <w:tcPr>
            <w:tcW w:w="567" w:type="dxa"/>
            <w:gridSpan w:val="2"/>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w:t>
            </w:r>
          </w:p>
        </w:tc>
        <w:tc>
          <w:tcPr>
            <w:tcW w:w="993" w:type="dxa"/>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12.0</w:t>
            </w:r>
          </w:p>
        </w:tc>
        <w:tc>
          <w:tcPr>
            <w:tcW w:w="2976" w:type="dxa"/>
            <w:vAlign w:val="center"/>
          </w:tcPr>
          <w:p w:rsidR="00AA5FDB" w:rsidRPr="00AA5FDB" w:rsidRDefault="00AA5FDB" w:rsidP="00AA5FDB">
            <w:pPr>
              <w:rPr>
                <w:rFonts w:ascii="Times New Roman" w:hAnsi="Times New Roman"/>
                <w:sz w:val="22"/>
                <w:szCs w:val="22"/>
              </w:rPr>
            </w:pPr>
            <w:r w:rsidRPr="00AA5FDB">
              <w:rPr>
                <w:rFonts w:ascii="Times New Roman" w:hAnsi="Times New Roman"/>
                <w:sz w:val="22"/>
                <w:szCs w:val="22"/>
              </w:rPr>
              <w:t>Земельные участки (территории) общего пользования</w:t>
            </w:r>
          </w:p>
        </w:tc>
        <w:tc>
          <w:tcPr>
            <w:tcW w:w="5387" w:type="dxa"/>
            <w:gridSpan w:val="4"/>
            <w:shd w:val="clear" w:color="auto" w:fill="auto"/>
            <w:vAlign w:val="center"/>
          </w:tcPr>
          <w:p w:rsidR="00AA5FDB" w:rsidRPr="00AA5FDB" w:rsidRDefault="00AA5FDB" w:rsidP="00AA5FDB">
            <w:pPr>
              <w:snapToGrid w:val="0"/>
              <w:jc w:val="center"/>
              <w:rPr>
                <w:rFonts w:ascii="Times New Roman" w:hAnsi="Times New Roman"/>
                <w:iCs/>
                <w:sz w:val="24"/>
                <w:szCs w:val="24"/>
              </w:rPr>
            </w:pPr>
            <w:r w:rsidRPr="00AA5FDB">
              <w:rPr>
                <w:rFonts w:ascii="Times New Roman" w:hAnsi="Times New Roman"/>
                <w:iCs/>
                <w:sz w:val="22"/>
                <w:szCs w:val="22"/>
              </w:rPr>
              <w:t>не подлежат установлению</w:t>
            </w:r>
          </w:p>
        </w:tc>
      </w:tr>
      <w:tr w:rsidR="00AA5FDB" w:rsidRPr="00AA5FDB" w:rsidTr="00917857">
        <w:trPr>
          <w:trHeight w:val="397"/>
        </w:trPr>
        <w:tc>
          <w:tcPr>
            <w:tcW w:w="567" w:type="dxa"/>
            <w:gridSpan w:val="2"/>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2</w:t>
            </w:r>
          </w:p>
        </w:tc>
        <w:tc>
          <w:tcPr>
            <w:tcW w:w="993"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12.1</w:t>
            </w:r>
          </w:p>
        </w:tc>
        <w:tc>
          <w:tcPr>
            <w:tcW w:w="2976" w:type="dxa"/>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Ритуальная деятельность</w:t>
            </w:r>
          </w:p>
        </w:tc>
        <w:tc>
          <w:tcPr>
            <w:tcW w:w="1701" w:type="dxa"/>
            <w:shd w:val="clear" w:color="auto" w:fill="auto"/>
          </w:tcPr>
          <w:p w:rsidR="00AA5FDB" w:rsidRPr="00AA5FDB" w:rsidRDefault="00AA5FDB" w:rsidP="00AA5FDB">
            <w:pPr>
              <w:rPr>
                <w:rFonts w:ascii="Times New Roman" w:hAnsi="Times New Roman"/>
                <w:sz w:val="24"/>
                <w:szCs w:val="24"/>
              </w:rPr>
            </w:pPr>
            <w:r w:rsidRPr="00AA5FDB">
              <w:rPr>
                <w:rFonts w:ascii="Times New Roman" w:hAnsi="Times New Roman"/>
                <w:sz w:val="24"/>
                <w:szCs w:val="24"/>
              </w:rPr>
              <w:t>не подлежат установлению</w:t>
            </w:r>
          </w:p>
        </w:tc>
        <w:tc>
          <w:tcPr>
            <w:tcW w:w="1276" w:type="dxa"/>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0,5-10,0</w:t>
            </w:r>
          </w:p>
        </w:tc>
        <w:tc>
          <w:tcPr>
            <w:tcW w:w="2410" w:type="dxa"/>
            <w:gridSpan w:val="2"/>
            <w:tcBorders>
              <w:top w:val="single" w:sz="4" w:space="0" w:color="auto"/>
              <w:bottom w:val="single" w:sz="4" w:space="0" w:color="auto"/>
            </w:tcBorders>
            <w:vAlign w:val="center"/>
          </w:tcPr>
          <w:p w:rsidR="00AA5FDB" w:rsidRPr="00AA5FDB" w:rsidRDefault="00AA5FDB" w:rsidP="00AA5FDB">
            <w:pPr>
              <w:snapToGrid w:val="0"/>
              <w:jc w:val="center"/>
              <w:rPr>
                <w:rFonts w:ascii="Times New Roman" w:hAnsi="Times New Roman"/>
                <w:iCs/>
                <w:sz w:val="24"/>
                <w:szCs w:val="24"/>
              </w:rPr>
            </w:pPr>
            <w:r w:rsidRPr="00AA5FDB">
              <w:rPr>
                <w:rFonts w:ascii="Times New Roman" w:hAnsi="Times New Roman"/>
                <w:iCs/>
                <w:sz w:val="24"/>
                <w:szCs w:val="24"/>
              </w:rPr>
              <w:t>не подлежат установлению</w:t>
            </w:r>
          </w:p>
        </w:tc>
      </w:tr>
      <w:tr w:rsidR="00AA5FDB" w:rsidRPr="00AA5FDB" w:rsidTr="00917857">
        <w:trPr>
          <w:trHeight w:val="397"/>
        </w:trPr>
        <w:tc>
          <w:tcPr>
            <w:tcW w:w="567" w:type="dxa"/>
            <w:gridSpan w:val="2"/>
            <w:tcBorders>
              <w:top w:val="single" w:sz="4" w:space="0" w:color="auto"/>
              <w:bottom w:val="single" w:sz="4" w:space="0" w:color="auto"/>
            </w:tcBorders>
          </w:tcPr>
          <w:p w:rsidR="00AA5FDB" w:rsidRPr="00AA5FDB" w:rsidRDefault="00AA5FDB" w:rsidP="00AA5FDB">
            <w:pPr>
              <w:snapToGrid w:val="0"/>
              <w:jc w:val="both"/>
              <w:rPr>
                <w:rFonts w:ascii="Times New Roman" w:hAnsi="Times New Roman"/>
                <w:iCs/>
                <w:color w:val="000000"/>
                <w:sz w:val="22"/>
                <w:szCs w:val="22"/>
              </w:rPr>
            </w:pPr>
            <w:r w:rsidRPr="00AA5FDB">
              <w:rPr>
                <w:rFonts w:ascii="Times New Roman" w:hAnsi="Times New Roman"/>
                <w:iCs/>
                <w:color w:val="000000"/>
                <w:sz w:val="22"/>
                <w:szCs w:val="22"/>
              </w:rPr>
              <w:t>3</w:t>
            </w:r>
          </w:p>
        </w:tc>
        <w:tc>
          <w:tcPr>
            <w:tcW w:w="993"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12.2</w:t>
            </w:r>
          </w:p>
        </w:tc>
        <w:tc>
          <w:tcPr>
            <w:tcW w:w="2976"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sz w:val="22"/>
                <w:szCs w:val="22"/>
              </w:rPr>
              <w:t>Специальная деятельность</w:t>
            </w:r>
          </w:p>
        </w:tc>
        <w:tc>
          <w:tcPr>
            <w:tcW w:w="1701" w:type="dxa"/>
            <w:tcBorders>
              <w:top w:val="single" w:sz="4" w:space="0" w:color="auto"/>
              <w:bottom w:val="single" w:sz="4" w:space="0" w:color="auto"/>
            </w:tcBorders>
            <w:shd w:val="clear" w:color="auto" w:fill="auto"/>
          </w:tcPr>
          <w:p w:rsidR="00AA5FDB" w:rsidRPr="00AA5FDB" w:rsidRDefault="00AA5FDB" w:rsidP="00AA5FDB">
            <w:pPr>
              <w:rPr>
                <w:rFonts w:ascii="Times New Roman" w:hAnsi="Times New Roman"/>
                <w:sz w:val="24"/>
                <w:szCs w:val="24"/>
              </w:rPr>
            </w:pPr>
            <w:r w:rsidRPr="00AA5FDB">
              <w:rPr>
                <w:rFonts w:ascii="Times New Roman" w:hAnsi="Times New Roman"/>
                <w:sz w:val="24"/>
                <w:szCs w:val="24"/>
              </w:rPr>
              <w:t>не подлежат установлению</w:t>
            </w:r>
          </w:p>
        </w:tc>
        <w:tc>
          <w:tcPr>
            <w:tcW w:w="1276" w:type="dxa"/>
            <w:tcBorders>
              <w:top w:val="single" w:sz="4" w:space="0" w:color="auto"/>
              <w:bottom w:val="single" w:sz="4" w:space="0" w:color="auto"/>
            </w:tcBorders>
            <w:vAlign w:val="center"/>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0,009-1,0</w:t>
            </w:r>
          </w:p>
        </w:tc>
        <w:tc>
          <w:tcPr>
            <w:tcW w:w="2410" w:type="dxa"/>
            <w:gridSpan w:val="2"/>
            <w:tcBorders>
              <w:top w:val="single" w:sz="4" w:space="0" w:color="auto"/>
              <w:bottom w:val="single" w:sz="4" w:space="0" w:color="auto"/>
            </w:tcBorders>
            <w:vAlign w:val="center"/>
          </w:tcPr>
          <w:p w:rsidR="00AA5FDB" w:rsidRPr="00AA5FDB" w:rsidRDefault="00AA5FDB" w:rsidP="00AA5FDB">
            <w:pPr>
              <w:snapToGrid w:val="0"/>
              <w:jc w:val="center"/>
              <w:rPr>
                <w:rFonts w:ascii="Times New Roman" w:hAnsi="Times New Roman"/>
                <w:iCs/>
                <w:sz w:val="24"/>
                <w:szCs w:val="24"/>
              </w:rPr>
            </w:pPr>
            <w:r w:rsidRPr="00AA5FDB">
              <w:rPr>
                <w:rFonts w:ascii="Times New Roman" w:hAnsi="Times New Roman"/>
                <w:iCs/>
                <w:sz w:val="24"/>
                <w:szCs w:val="24"/>
              </w:rPr>
              <w:t>не подлежат установлению</w:t>
            </w:r>
          </w:p>
        </w:tc>
      </w:tr>
    </w:tbl>
    <w:p w:rsidR="00AA5FDB" w:rsidRPr="00AA5FDB" w:rsidRDefault="00AA5FDB" w:rsidP="00AA5FDB">
      <w:pPr>
        <w:snapToGrid w:val="0"/>
        <w:ind w:firstLine="709"/>
        <w:contextualSpacing/>
        <w:jc w:val="both"/>
        <w:rPr>
          <w:rFonts w:ascii="Times New Roman" w:hAnsi="Times New Roman"/>
          <w:sz w:val="24"/>
          <w:szCs w:val="24"/>
          <w:lang w:eastAsia="ar-SA"/>
        </w:rPr>
      </w:pPr>
    </w:p>
    <w:p w:rsidR="00AA5FDB" w:rsidRPr="00AA5FDB" w:rsidRDefault="00AA5FDB" w:rsidP="00AA5FDB">
      <w:pPr>
        <w:snapToGrid w:val="0"/>
        <w:ind w:firstLine="709"/>
        <w:contextualSpacing/>
        <w:jc w:val="both"/>
        <w:rPr>
          <w:rFonts w:ascii="Times New Roman" w:hAnsi="Times New Roman"/>
          <w:b/>
          <w:sz w:val="24"/>
          <w:szCs w:val="24"/>
        </w:rPr>
      </w:pPr>
      <w:bookmarkStart w:id="212" w:name="_Toc467570928"/>
      <w:bookmarkStart w:id="213" w:name="_Toc470503354"/>
      <w:bookmarkStart w:id="214" w:name="_Toc470511121"/>
      <w:bookmarkStart w:id="215" w:name="_Toc470511390"/>
      <w:bookmarkStart w:id="216" w:name="_Toc471408490"/>
      <w:bookmarkStart w:id="217" w:name="_Toc471417997"/>
      <w:bookmarkStart w:id="218" w:name="_Toc471418076"/>
      <w:bookmarkStart w:id="219" w:name="_Toc471418196"/>
      <w:bookmarkStart w:id="220" w:name="_Toc471671524"/>
      <w:r w:rsidRPr="00AA5FDB">
        <w:rPr>
          <w:rFonts w:ascii="Times New Roman" w:hAnsi="Times New Roman"/>
          <w:b/>
          <w:sz w:val="24"/>
          <w:szCs w:val="24"/>
        </w:rPr>
        <w:t>Зона специального назначения, связанная с государственными объектами (Сп-2)</w:t>
      </w:r>
      <w:bookmarkEnd w:id="212"/>
      <w:bookmarkEnd w:id="213"/>
      <w:bookmarkEnd w:id="214"/>
      <w:bookmarkEnd w:id="215"/>
      <w:bookmarkEnd w:id="216"/>
      <w:bookmarkEnd w:id="217"/>
      <w:bookmarkEnd w:id="218"/>
      <w:bookmarkEnd w:id="219"/>
      <w:bookmarkEnd w:id="220"/>
    </w:p>
    <w:p w:rsidR="00AA5FDB" w:rsidRPr="00AA5FDB" w:rsidRDefault="00AA5FDB" w:rsidP="00AA5FDB">
      <w:pPr>
        <w:overflowPunct w:val="0"/>
        <w:ind w:firstLine="709"/>
        <w:contextualSpacing/>
        <w:jc w:val="right"/>
        <w:rPr>
          <w:rFonts w:ascii="Times New Roman" w:hAnsi="Times New Roman"/>
          <w:sz w:val="20"/>
          <w:szCs w:val="24"/>
        </w:rPr>
      </w:pPr>
    </w:p>
    <w:p w:rsidR="00AA5FDB" w:rsidRPr="00AA5FDB" w:rsidRDefault="00AA5FDB" w:rsidP="00AA5FDB">
      <w:pPr>
        <w:overflowPunct w:val="0"/>
        <w:ind w:firstLine="709"/>
        <w:contextualSpacing/>
        <w:jc w:val="right"/>
        <w:rPr>
          <w:rFonts w:ascii="Times New Roman" w:hAnsi="Times New Roman"/>
          <w:sz w:val="22"/>
          <w:szCs w:val="24"/>
        </w:rPr>
      </w:pPr>
      <w:r w:rsidRPr="00AA5FDB">
        <w:rPr>
          <w:rFonts w:ascii="Times New Roman" w:hAnsi="Times New Roman"/>
          <w:sz w:val="22"/>
          <w:szCs w:val="24"/>
        </w:rPr>
        <w:t>Таблица 13</w:t>
      </w:r>
    </w:p>
    <w:p w:rsidR="00AA5FDB" w:rsidRPr="00AA5FDB" w:rsidRDefault="00AA5FDB" w:rsidP="00AA5FDB">
      <w:pPr>
        <w:overflowPunct w:val="0"/>
        <w:ind w:firstLine="709"/>
        <w:contextualSpacing/>
        <w:jc w:val="right"/>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3261"/>
        <w:gridCol w:w="1240"/>
        <w:gridCol w:w="177"/>
        <w:gridCol w:w="1063"/>
        <w:gridCol w:w="71"/>
        <w:gridCol w:w="1169"/>
        <w:gridCol w:w="107"/>
        <w:gridCol w:w="1134"/>
      </w:tblGrid>
      <w:tr w:rsidR="00AA5FDB" w:rsidRPr="00AA5FDB" w:rsidTr="00917857">
        <w:trPr>
          <w:cantSplit/>
          <w:trHeight w:val="357"/>
        </w:trPr>
        <w:tc>
          <w:tcPr>
            <w:tcW w:w="567"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1134" w:type="dxa"/>
            <w:vMerge w:val="restart"/>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 земельного участка</w:t>
            </w:r>
          </w:p>
        </w:tc>
        <w:tc>
          <w:tcPr>
            <w:tcW w:w="3261" w:type="dxa"/>
            <w:vMerge w:val="restart"/>
          </w:tcPr>
          <w:p w:rsidR="00AA5FDB" w:rsidRPr="00AA5FDB" w:rsidRDefault="00AA5FDB" w:rsidP="00AA5FDB">
            <w:pPr>
              <w:snapToGrid w:val="0"/>
              <w:jc w:val="both"/>
              <w:rPr>
                <w:rFonts w:ascii="Times New Roman" w:hAnsi="Times New Roman"/>
                <w:sz w:val="22"/>
                <w:szCs w:val="22"/>
                <w:lang w:eastAsia="ar-SA"/>
              </w:rPr>
            </w:pPr>
            <w:r w:rsidRPr="00AA5FDB">
              <w:rPr>
                <w:rFonts w:ascii="Times New Roman" w:hAnsi="Times New Roman"/>
                <w:iCs/>
                <w:sz w:val="22"/>
                <w:szCs w:val="22"/>
              </w:rPr>
              <w:t xml:space="preserve">Вид разрешённого использования земельного участка </w:t>
            </w:r>
          </w:p>
          <w:p w:rsidR="00AA5FDB" w:rsidRPr="00AA5FDB" w:rsidRDefault="00AA5FDB" w:rsidP="00AA5FDB">
            <w:pPr>
              <w:snapToGrid w:val="0"/>
              <w:jc w:val="both"/>
              <w:rPr>
                <w:rFonts w:ascii="Times New Roman" w:hAnsi="Times New Roman"/>
                <w:iCs/>
                <w:sz w:val="22"/>
                <w:szCs w:val="22"/>
              </w:rPr>
            </w:pPr>
          </w:p>
        </w:tc>
        <w:tc>
          <w:tcPr>
            <w:tcW w:w="4961" w:type="dxa"/>
            <w:gridSpan w:val="7"/>
            <w:shd w:val="clear" w:color="auto" w:fill="auto"/>
            <w:vAlign w:val="center"/>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Параметры разрешённого строительства, реконструкции объектов капстроительства</w:t>
            </w:r>
          </w:p>
        </w:tc>
      </w:tr>
      <w:tr w:rsidR="00AA5FDB" w:rsidRPr="00AA5FDB" w:rsidTr="00917857">
        <w:trPr>
          <w:cantSplit/>
          <w:trHeight w:val="1811"/>
        </w:trPr>
        <w:tc>
          <w:tcPr>
            <w:tcW w:w="567" w:type="dxa"/>
            <w:vMerge/>
          </w:tcPr>
          <w:p w:rsidR="00AA5FDB" w:rsidRPr="00AA5FDB" w:rsidRDefault="00AA5FDB" w:rsidP="00AA5FDB">
            <w:pPr>
              <w:snapToGrid w:val="0"/>
              <w:jc w:val="both"/>
              <w:rPr>
                <w:rFonts w:ascii="Times New Roman" w:hAnsi="Times New Roman"/>
                <w:iCs/>
                <w:sz w:val="22"/>
                <w:szCs w:val="22"/>
              </w:rPr>
            </w:pPr>
          </w:p>
        </w:tc>
        <w:tc>
          <w:tcPr>
            <w:tcW w:w="1134" w:type="dxa"/>
            <w:vMerge/>
          </w:tcPr>
          <w:p w:rsidR="00AA5FDB" w:rsidRPr="00AA5FDB" w:rsidRDefault="00AA5FDB" w:rsidP="00AA5FDB">
            <w:pPr>
              <w:snapToGrid w:val="0"/>
              <w:jc w:val="both"/>
              <w:rPr>
                <w:rFonts w:ascii="Times New Roman" w:hAnsi="Times New Roman"/>
                <w:iCs/>
                <w:sz w:val="22"/>
                <w:szCs w:val="22"/>
              </w:rPr>
            </w:pPr>
          </w:p>
        </w:tc>
        <w:tc>
          <w:tcPr>
            <w:tcW w:w="3261" w:type="dxa"/>
            <w:vMerge/>
            <w:vAlign w:val="center"/>
          </w:tcPr>
          <w:p w:rsidR="00AA5FDB" w:rsidRPr="00AA5FDB" w:rsidRDefault="00AA5FDB" w:rsidP="00AA5FDB">
            <w:pPr>
              <w:snapToGrid w:val="0"/>
              <w:jc w:val="both"/>
              <w:rPr>
                <w:rFonts w:ascii="Times New Roman" w:hAnsi="Times New Roman"/>
                <w:iCs/>
                <w:sz w:val="22"/>
                <w:szCs w:val="22"/>
              </w:rPr>
            </w:pPr>
          </w:p>
        </w:tc>
        <w:tc>
          <w:tcPr>
            <w:tcW w:w="1417" w:type="dxa"/>
            <w:gridSpan w:val="2"/>
            <w:shd w:val="clear" w:color="auto" w:fill="auto"/>
          </w:tcPr>
          <w:p w:rsidR="00AA5FDB" w:rsidRPr="00AA5FDB" w:rsidRDefault="00AA5FDB" w:rsidP="00AA5FDB">
            <w:pPr>
              <w:snapToGrid w:val="0"/>
              <w:jc w:val="both"/>
              <w:rPr>
                <w:rFonts w:ascii="Times New Roman" w:hAnsi="Times New Roman"/>
                <w:sz w:val="22"/>
                <w:szCs w:val="22"/>
              </w:rPr>
            </w:pPr>
            <w:r w:rsidRPr="00AA5FDB">
              <w:rPr>
                <w:rFonts w:ascii="Times New Roman" w:hAnsi="Times New Roman"/>
                <w:iCs/>
                <w:sz w:val="22"/>
                <w:szCs w:val="22"/>
              </w:rPr>
              <w:t>Предельное количество этажей зданий, строений, сооружений</w:t>
            </w:r>
          </w:p>
        </w:tc>
        <w:tc>
          <w:tcPr>
            <w:tcW w:w="1134" w:type="dxa"/>
            <w:gridSpan w:val="2"/>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Предельные размеры земельных участков (мин</w:t>
            </w:r>
            <w:proofErr w:type="gramStart"/>
            <w:r w:rsidRPr="00AA5FDB">
              <w:rPr>
                <w:rFonts w:ascii="Times New Roman" w:hAnsi="Times New Roman"/>
                <w:iCs/>
                <w:sz w:val="22"/>
                <w:szCs w:val="22"/>
              </w:rPr>
              <w:t>.-</w:t>
            </w:r>
            <w:proofErr w:type="gramEnd"/>
            <w:r w:rsidRPr="00AA5FDB">
              <w:rPr>
                <w:rFonts w:ascii="Times New Roman" w:hAnsi="Times New Roman"/>
                <w:iCs/>
                <w:sz w:val="22"/>
                <w:szCs w:val="22"/>
              </w:rPr>
              <w:t>макс.), га</w:t>
            </w:r>
          </w:p>
        </w:tc>
        <w:tc>
          <w:tcPr>
            <w:tcW w:w="1276" w:type="dxa"/>
            <w:gridSpan w:val="2"/>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Cs/>
                <w:iCs/>
                <w:sz w:val="22"/>
                <w:szCs w:val="22"/>
              </w:rPr>
              <w:t xml:space="preserve">Максимальный процент застройки в </w:t>
            </w:r>
            <w:proofErr w:type="gramStart"/>
            <w:r w:rsidRPr="00AA5FDB">
              <w:rPr>
                <w:rFonts w:ascii="Times New Roman" w:hAnsi="Times New Roman"/>
                <w:bCs/>
                <w:iCs/>
                <w:sz w:val="22"/>
                <w:szCs w:val="22"/>
              </w:rPr>
              <w:t>границах</w:t>
            </w:r>
            <w:proofErr w:type="gramEnd"/>
            <w:r w:rsidRPr="00AA5FDB">
              <w:rPr>
                <w:rFonts w:ascii="Times New Roman" w:hAnsi="Times New Roman"/>
                <w:bCs/>
                <w:iCs/>
                <w:sz w:val="22"/>
                <w:szCs w:val="22"/>
              </w:rPr>
              <w:t xml:space="preserve"> земельного участка</w:t>
            </w:r>
          </w:p>
        </w:tc>
        <w:tc>
          <w:tcPr>
            <w:tcW w:w="1134" w:type="dxa"/>
          </w:tcPr>
          <w:p w:rsidR="00AA5FDB" w:rsidRPr="00AA5FDB" w:rsidRDefault="00AA5FDB" w:rsidP="00AA5FDB">
            <w:pPr>
              <w:snapToGrid w:val="0"/>
              <w:jc w:val="both"/>
              <w:rPr>
                <w:rFonts w:ascii="Times New Roman" w:hAnsi="Times New Roman"/>
                <w:bCs/>
                <w:iCs/>
                <w:sz w:val="22"/>
                <w:szCs w:val="22"/>
              </w:rPr>
            </w:pPr>
            <w:r w:rsidRPr="00AA5FDB">
              <w:rPr>
                <w:rFonts w:ascii="Times New Roman" w:hAnsi="Times New Roman"/>
                <w:bCs/>
                <w:iCs/>
                <w:sz w:val="22"/>
                <w:szCs w:val="22"/>
              </w:rPr>
              <w:t>Минимальные отступы до границ земельных участков</w:t>
            </w:r>
          </w:p>
        </w:tc>
      </w:tr>
      <w:tr w:rsidR="00AA5FDB" w:rsidRPr="00AA5FDB" w:rsidTr="00917857">
        <w:trPr>
          <w:cantSplit/>
          <w:trHeight w:val="171"/>
        </w:trPr>
        <w:tc>
          <w:tcPr>
            <w:tcW w:w="567"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1</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2</w:t>
            </w:r>
          </w:p>
        </w:tc>
        <w:tc>
          <w:tcPr>
            <w:tcW w:w="3261" w:type="dxa"/>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3</w:t>
            </w:r>
          </w:p>
        </w:tc>
        <w:tc>
          <w:tcPr>
            <w:tcW w:w="1417" w:type="dxa"/>
            <w:gridSpan w:val="2"/>
            <w:tcBorders>
              <w:bottom w:val="single" w:sz="4" w:space="0" w:color="auto"/>
            </w:tcBorders>
            <w:shd w:val="clear" w:color="auto" w:fill="auto"/>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4</w:t>
            </w:r>
          </w:p>
        </w:tc>
        <w:tc>
          <w:tcPr>
            <w:tcW w:w="1134"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iCs/>
                <w:sz w:val="22"/>
                <w:szCs w:val="22"/>
              </w:rPr>
            </w:pPr>
            <w:r w:rsidRPr="00AA5FDB">
              <w:rPr>
                <w:rFonts w:ascii="Times New Roman" w:hAnsi="Times New Roman"/>
                <w:iCs/>
                <w:sz w:val="22"/>
                <w:szCs w:val="22"/>
              </w:rPr>
              <w:t>5</w:t>
            </w:r>
          </w:p>
        </w:tc>
        <w:tc>
          <w:tcPr>
            <w:tcW w:w="1276" w:type="dxa"/>
            <w:gridSpan w:val="2"/>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6</w:t>
            </w:r>
          </w:p>
        </w:tc>
        <w:tc>
          <w:tcPr>
            <w:tcW w:w="1134" w:type="dxa"/>
            <w:tcBorders>
              <w:bottom w:val="single" w:sz="4" w:space="0" w:color="auto"/>
            </w:tcBorders>
            <w:vAlign w:val="center"/>
          </w:tcPr>
          <w:p w:rsidR="00AA5FDB" w:rsidRPr="00AA5FDB" w:rsidRDefault="00AA5FDB" w:rsidP="00AA5FDB">
            <w:pPr>
              <w:snapToGrid w:val="0"/>
              <w:jc w:val="center"/>
              <w:rPr>
                <w:rFonts w:ascii="Times New Roman" w:hAnsi="Times New Roman"/>
                <w:bCs/>
                <w:iCs/>
                <w:sz w:val="22"/>
                <w:szCs w:val="22"/>
              </w:rPr>
            </w:pPr>
            <w:r w:rsidRPr="00AA5FDB">
              <w:rPr>
                <w:rFonts w:ascii="Times New Roman" w:hAnsi="Times New Roman"/>
                <w:bCs/>
                <w:iCs/>
                <w:sz w:val="22"/>
                <w:szCs w:val="22"/>
              </w:rPr>
              <w:t>7</w:t>
            </w:r>
          </w:p>
        </w:tc>
      </w:tr>
      <w:tr w:rsidR="00AA5FDB" w:rsidRPr="00AA5FDB" w:rsidTr="00917857">
        <w:trPr>
          <w:trHeight w:val="397"/>
        </w:trPr>
        <w:tc>
          <w:tcPr>
            <w:tcW w:w="9923" w:type="dxa"/>
            <w:gridSpan w:val="10"/>
            <w:tcBorders>
              <w:top w:val="single" w:sz="4" w:space="0" w:color="auto"/>
            </w:tcBorders>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b/>
                <w:bCs/>
                <w:sz w:val="22"/>
                <w:szCs w:val="22"/>
              </w:rPr>
              <w:t>Основные виды и параметры разрешённого использования земельных участков и объектов капитального строительства</w:t>
            </w:r>
          </w:p>
        </w:tc>
      </w:tr>
      <w:tr w:rsidR="00915E56" w:rsidRPr="00AA5FDB" w:rsidTr="00917857">
        <w:trPr>
          <w:trHeight w:val="397"/>
        </w:trPr>
        <w:tc>
          <w:tcPr>
            <w:tcW w:w="567" w:type="dxa"/>
            <w:vAlign w:val="center"/>
          </w:tcPr>
          <w:p w:rsidR="00915E56" w:rsidRPr="00AA5FDB" w:rsidRDefault="00915E56" w:rsidP="00AA5FDB">
            <w:pPr>
              <w:snapToGrid w:val="0"/>
              <w:jc w:val="both"/>
              <w:rPr>
                <w:rFonts w:ascii="Times New Roman" w:hAnsi="Times New Roman"/>
                <w:sz w:val="22"/>
                <w:szCs w:val="22"/>
              </w:rPr>
            </w:pPr>
            <w:r>
              <w:rPr>
                <w:rFonts w:ascii="Times New Roman" w:hAnsi="Times New Roman"/>
                <w:sz w:val="22"/>
                <w:szCs w:val="22"/>
              </w:rPr>
              <w:t>1</w:t>
            </w:r>
          </w:p>
        </w:tc>
        <w:tc>
          <w:tcPr>
            <w:tcW w:w="1134" w:type="dxa"/>
            <w:vAlign w:val="center"/>
          </w:tcPr>
          <w:p w:rsidR="00915E56" w:rsidRPr="00915E56" w:rsidRDefault="00915E56" w:rsidP="00685922">
            <w:pPr>
              <w:snapToGrid w:val="0"/>
              <w:jc w:val="both"/>
              <w:rPr>
                <w:rFonts w:ascii="Times New Roman" w:hAnsi="Times New Roman"/>
                <w:sz w:val="22"/>
                <w:szCs w:val="22"/>
              </w:rPr>
            </w:pPr>
            <w:r w:rsidRPr="00915E56">
              <w:rPr>
                <w:rFonts w:ascii="Times New Roman" w:hAnsi="Times New Roman"/>
                <w:sz w:val="22"/>
                <w:szCs w:val="22"/>
              </w:rPr>
              <w:t>8.4</w:t>
            </w:r>
          </w:p>
        </w:tc>
        <w:tc>
          <w:tcPr>
            <w:tcW w:w="3261" w:type="dxa"/>
            <w:vAlign w:val="center"/>
          </w:tcPr>
          <w:p w:rsidR="00915E56" w:rsidRPr="00915E56" w:rsidRDefault="00915E56" w:rsidP="00685922">
            <w:pPr>
              <w:snapToGrid w:val="0"/>
              <w:jc w:val="both"/>
              <w:rPr>
                <w:rFonts w:ascii="Times New Roman" w:hAnsi="Times New Roman"/>
                <w:sz w:val="22"/>
                <w:szCs w:val="22"/>
              </w:rPr>
            </w:pPr>
            <w:r w:rsidRPr="00915E56">
              <w:rPr>
                <w:rFonts w:ascii="Times New Roman" w:hAnsi="Times New Roman"/>
                <w:sz w:val="22"/>
                <w:szCs w:val="22"/>
              </w:rPr>
              <w:t>Обеспечение деятельности по испо</w:t>
            </w:r>
            <w:r w:rsidRPr="00915E56">
              <w:rPr>
                <w:rFonts w:ascii="Times New Roman" w:hAnsi="Times New Roman"/>
                <w:sz w:val="22"/>
                <w:szCs w:val="22"/>
              </w:rPr>
              <w:t>л</w:t>
            </w:r>
            <w:r w:rsidRPr="00915E56">
              <w:rPr>
                <w:rFonts w:ascii="Times New Roman" w:hAnsi="Times New Roman"/>
                <w:sz w:val="22"/>
                <w:szCs w:val="22"/>
              </w:rPr>
              <w:t>нению наказаний</w:t>
            </w:r>
          </w:p>
        </w:tc>
        <w:tc>
          <w:tcPr>
            <w:tcW w:w="4961" w:type="dxa"/>
            <w:gridSpan w:val="7"/>
            <w:shd w:val="clear" w:color="auto" w:fill="auto"/>
            <w:vAlign w:val="center"/>
          </w:tcPr>
          <w:p w:rsidR="00915E56" w:rsidRPr="00AA5FDB" w:rsidRDefault="00915E56"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915E56" w:rsidRPr="00AA5FDB" w:rsidTr="00CD64EE">
        <w:trPr>
          <w:trHeight w:val="397"/>
        </w:trPr>
        <w:tc>
          <w:tcPr>
            <w:tcW w:w="9923" w:type="dxa"/>
            <w:gridSpan w:val="10"/>
            <w:vAlign w:val="center"/>
          </w:tcPr>
          <w:p w:rsidR="00915E56" w:rsidRPr="00915E56" w:rsidRDefault="00915E56" w:rsidP="00915E56">
            <w:pPr>
              <w:snapToGrid w:val="0"/>
              <w:rPr>
                <w:rFonts w:ascii="Times New Roman" w:hAnsi="Times New Roman"/>
                <w:iCs/>
                <w:sz w:val="22"/>
                <w:szCs w:val="22"/>
              </w:rPr>
            </w:pPr>
            <w:r w:rsidRPr="00915E56">
              <w:rPr>
                <w:rFonts w:ascii="Times New Roman" w:hAnsi="Times New Roman"/>
                <w:b/>
                <w:bCs/>
                <w:sz w:val="22"/>
                <w:szCs w:val="22"/>
              </w:rPr>
              <w:t xml:space="preserve">Вспомогательные виды и параметры использования земельных участков и </w:t>
            </w:r>
            <w:proofErr w:type="spellStart"/>
            <w:r w:rsidRPr="00915E56">
              <w:rPr>
                <w:rFonts w:ascii="Times New Roman" w:hAnsi="Times New Roman"/>
                <w:b/>
                <w:bCs/>
                <w:sz w:val="22"/>
                <w:szCs w:val="22"/>
              </w:rPr>
              <w:t>бъектов</w:t>
            </w:r>
            <w:proofErr w:type="spellEnd"/>
            <w:r w:rsidRPr="00915E56">
              <w:rPr>
                <w:rFonts w:ascii="Times New Roman" w:hAnsi="Times New Roman"/>
                <w:b/>
                <w:bCs/>
                <w:sz w:val="22"/>
                <w:szCs w:val="22"/>
              </w:rPr>
              <w:t xml:space="preserve"> капитал</w:t>
            </w:r>
            <w:r w:rsidRPr="00915E56">
              <w:rPr>
                <w:rFonts w:ascii="Times New Roman" w:hAnsi="Times New Roman"/>
                <w:b/>
                <w:bCs/>
                <w:sz w:val="22"/>
                <w:szCs w:val="22"/>
              </w:rPr>
              <w:t>ь</w:t>
            </w:r>
            <w:r w:rsidRPr="00915E56">
              <w:rPr>
                <w:rFonts w:ascii="Times New Roman" w:hAnsi="Times New Roman"/>
                <w:b/>
                <w:bCs/>
                <w:sz w:val="22"/>
                <w:szCs w:val="22"/>
              </w:rPr>
              <w:t>ного строительства</w:t>
            </w:r>
          </w:p>
        </w:tc>
      </w:tr>
      <w:tr w:rsidR="00915E56" w:rsidRPr="00AA5FDB" w:rsidTr="00917857">
        <w:trPr>
          <w:trHeight w:val="397"/>
        </w:trPr>
        <w:tc>
          <w:tcPr>
            <w:tcW w:w="567" w:type="dxa"/>
            <w:vAlign w:val="center"/>
          </w:tcPr>
          <w:p w:rsidR="00915E56" w:rsidRPr="00AA5FDB" w:rsidRDefault="00915E56" w:rsidP="00AA5FDB">
            <w:pPr>
              <w:snapToGrid w:val="0"/>
              <w:jc w:val="both"/>
              <w:rPr>
                <w:rFonts w:ascii="Times New Roman" w:hAnsi="Times New Roman"/>
                <w:sz w:val="22"/>
                <w:szCs w:val="22"/>
              </w:rPr>
            </w:pPr>
            <w:r>
              <w:rPr>
                <w:rFonts w:ascii="Times New Roman" w:hAnsi="Times New Roman"/>
                <w:sz w:val="22"/>
                <w:szCs w:val="22"/>
              </w:rPr>
              <w:t>2</w:t>
            </w:r>
          </w:p>
        </w:tc>
        <w:tc>
          <w:tcPr>
            <w:tcW w:w="1134" w:type="dxa"/>
            <w:vAlign w:val="center"/>
          </w:tcPr>
          <w:p w:rsidR="00915E56" w:rsidRPr="00AA5FDB" w:rsidRDefault="00915E56" w:rsidP="00AA5FDB">
            <w:pPr>
              <w:snapToGrid w:val="0"/>
              <w:jc w:val="both"/>
              <w:rPr>
                <w:rFonts w:ascii="Times New Roman" w:hAnsi="Times New Roman"/>
                <w:sz w:val="22"/>
                <w:szCs w:val="22"/>
              </w:rPr>
            </w:pPr>
            <w:r w:rsidRPr="00AA5FDB">
              <w:rPr>
                <w:rFonts w:ascii="Times New Roman" w:hAnsi="Times New Roman"/>
                <w:sz w:val="22"/>
                <w:szCs w:val="22"/>
              </w:rPr>
              <w:t>3.1</w:t>
            </w:r>
          </w:p>
        </w:tc>
        <w:tc>
          <w:tcPr>
            <w:tcW w:w="3261" w:type="dxa"/>
            <w:vAlign w:val="center"/>
          </w:tcPr>
          <w:p w:rsidR="00915E56" w:rsidRPr="00AA5FDB" w:rsidRDefault="00915E56" w:rsidP="00AA5FDB">
            <w:pPr>
              <w:snapToGrid w:val="0"/>
              <w:jc w:val="both"/>
              <w:rPr>
                <w:rFonts w:ascii="Times New Roman" w:hAnsi="Times New Roman"/>
                <w:iCs/>
                <w:sz w:val="22"/>
                <w:szCs w:val="22"/>
              </w:rPr>
            </w:pPr>
            <w:r w:rsidRPr="00AA5FDB">
              <w:rPr>
                <w:rFonts w:ascii="Times New Roman" w:hAnsi="Times New Roman"/>
                <w:sz w:val="22"/>
                <w:szCs w:val="22"/>
              </w:rPr>
              <w:t>Коммунальное обслуживание</w:t>
            </w:r>
          </w:p>
        </w:tc>
        <w:tc>
          <w:tcPr>
            <w:tcW w:w="4961" w:type="dxa"/>
            <w:gridSpan w:val="7"/>
            <w:shd w:val="clear" w:color="auto" w:fill="auto"/>
            <w:vAlign w:val="center"/>
          </w:tcPr>
          <w:p w:rsidR="00915E56" w:rsidRPr="00AA5FDB" w:rsidRDefault="00915E56" w:rsidP="00AA5FDB">
            <w:pPr>
              <w:snapToGrid w:val="0"/>
              <w:jc w:val="center"/>
              <w:rPr>
                <w:rFonts w:ascii="Times New Roman" w:hAnsi="Times New Roman"/>
                <w:iCs/>
                <w:sz w:val="22"/>
                <w:szCs w:val="22"/>
              </w:rPr>
            </w:pPr>
            <w:r w:rsidRPr="00AA5FDB">
              <w:rPr>
                <w:rFonts w:ascii="Times New Roman" w:hAnsi="Times New Roman"/>
                <w:iCs/>
                <w:sz w:val="22"/>
                <w:szCs w:val="22"/>
              </w:rPr>
              <w:t>не подлежат установлению</w:t>
            </w:r>
          </w:p>
        </w:tc>
      </w:tr>
      <w:tr w:rsidR="00915E56" w:rsidRPr="00AA5FDB" w:rsidTr="00917857">
        <w:trPr>
          <w:trHeight w:val="397"/>
        </w:trPr>
        <w:tc>
          <w:tcPr>
            <w:tcW w:w="567" w:type="dxa"/>
            <w:vAlign w:val="center"/>
          </w:tcPr>
          <w:p w:rsidR="00915E56" w:rsidRPr="00AA5FDB" w:rsidRDefault="00915E56" w:rsidP="00AA5FDB">
            <w:pPr>
              <w:snapToGrid w:val="0"/>
              <w:jc w:val="both"/>
              <w:rPr>
                <w:rFonts w:ascii="Times New Roman" w:hAnsi="Times New Roman"/>
                <w:sz w:val="22"/>
                <w:szCs w:val="22"/>
              </w:rPr>
            </w:pPr>
            <w:r>
              <w:rPr>
                <w:rFonts w:ascii="Times New Roman" w:hAnsi="Times New Roman"/>
                <w:sz w:val="22"/>
                <w:szCs w:val="22"/>
              </w:rPr>
              <w:t>3</w:t>
            </w:r>
          </w:p>
        </w:tc>
        <w:tc>
          <w:tcPr>
            <w:tcW w:w="1134" w:type="dxa"/>
            <w:vAlign w:val="center"/>
          </w:tcPr>
          <w:p w:rsidR="00915E56" w:rsidRPr="00AA5FDB" w:rsidRDefault="00915E56" w:rsidP="00AA5FDB">
            <w:pPr>
              <w:snapToGrid w:val="0"/>
              <w:jc w:val="both"/>
              <w:rPr>
                <w:rFonts w:ascii="Times New Roman" w:hAnsi="Times New Roman"/>
                <w:sz w:val="22"/>
                <w:szCs w:val="22"/>
              </w:rPr>
            </w:pPr>
            <w:r w:rsidRPr="00AA5FDB">
              <w:rPr>
                <w:rFonts w:ascii="Times New Roman" w:hAnsi="Times New Roman"/>
                <w:sz w:val="22"/>
                <w:szCs w:val="22"/>
              </w:rPr>
              <w:t>4.9</w:t>
            </w:r>
          </w:p>
        </w:tc>
        <w:tc>
          <w:tcPr>
            <w:tcW w:w="3261" w:type="dxa"/>
            <w:vAlign w:val="center"/>
          </w:tcPr>
          <w:p w:rsidR="00915E56" w:rsidRPr="00AA5FDB" w:rsidRDefault="00915E56" w:rsidP="00AA5FDB">
            <w:pPr>
              <w:snapToGrid w:val="0"/>
              <w:jc w:val="both"/>
              <w:rPr>
                <w:rFonts w:ascii="Times New Roman" w:hAnsi="Times New Roman"/>
                <w:sz w:val="22"/>
                <w:szCs w:val="22"/>
              </w:rPr>
            </w:pPr>
            <w:r w:rsidRPr="00AA5FDB">
              <w:rPr>
                <w:rFonts w:ascii="Times New Roman" w:hAnsi="Times New Roman"/>
                <w:sz w:val="22"/>
                <w:szCs w:val="22"/>
              </w:rPr>
              <w:t>Служебные гаражи</w:t>
            </w:r>
          </w:p>
        </w:tc>
        <w:tc>
          <w:tcPr>
            <w:tcW w:w="1240" w:type="dxa"/>
            <w:shd w:val="clear" w:color="auto" w:fill="auto"/>
            <w:vAlign w:val="center"/>
          </w:tcPr>
          <w:p w:rsidR="00915E56" w:rsidRPr="00AA5FDB" w:rsidRDefault="00915E56" w:rsidP="00AA5FDB">
            <w:pPr>
              <w:jc w:val="center"/>
              <w:rPr>
                <w:rFonts w:ascii="Times New Roman" w:hAnsi="Times New Roman"/>
                <w:sz w:val="22"/>
                <w:szCs w:val="22"/>
              </w:rPr>
            </w:pPr>
            <w:r w:rsidRPr="00AA5FDB">
              <w:rPr>
                <w:rFonts w:ascii="Times New Roman" w:hAnsi="Times New Roman"/>
                <w:sz w:val="22"/>
                <w:szCs w:val="22"/>
              </w:rPr>
              <w:t>2</w:t>
            </w:r>
          </w:p>
        </w:tc>
        <w:tc>
          <w:tcPr>
            <w:tcW w:w="1240" w:type="dxa"/>
            <w:gridSpan w:val="2"/>
            <w:shd w:val="clear" w:color="auto" w:fill="auto"/>
            <w:vAlign w:val="center"/>
          </w:tcPr>
          <w:p w:rsidR="00915E56" w:rsidRPr="00AA5FDB" w:rsidRDefault="00915E56" w:rsidP="00AA5FDB">
            <w:pPr>
              <w:jc w:val="center"/>
              <w:rPr>
                <w:rFonts w:ascii="Times New Roman" w:hAnsi="Times New Roman"/>
                <w:sz w:val="22"/>
                <w:szCs w:val="22"/>
              </w:rPr>
            </w:pPr>
            <w:r w:rsidRPr="00AA5FDB">
              <w:rPr>
                <w:rFonts w:ascii="Times New Roman" w:hAnsi="Times New Roman"/>
                <w:sz w:val="22"/>
                <w:szCs w:val="22"/>
              </w:rPr>
              <w:t>мин. 0,01</w:t>
            </w:r>
          </w:p>
        </w:tc>
        <w:tc>
          <w:tcPr>
            <w:tcW w:w="1240" w:type="dxa"/>
            <w:gridSpan w:val="2"/>
            <w:shd w:val="clear" w:color="auto" w:fill="auto"/>
            <w:vAlign w:val="center"/>
          </w:tcPr>
          <w:p w:rsidR="00915E56" w:rsidRPr="00AA5FDB" w:rsidRDefault="00915E56" w:rsidP="00AA5FDB">
            <w:pPr>
              <w:jc w:val="center"/>
              <w:rPr>
                <w:rFonts w:ascii="Times New Roman" w:hAnsi="Times New Roman"/>
                <w:sz w:val="22"/>
                <w:szCs w:val="22"/>
              </w:rPr>
            </w:pPr>
            <w:r w:rsidRPr="00AA5FDB">
              <w:rPr>
                <w:rFonts w:ascii="Times New Roman" w:hAnsi="Times New Roman"/>
                <w:sz w:val="22"/>
                <w:szCs w:val="22"/>
              </w:rPr>
              <w:t>80</w:t>
            </w:r>
          </w:p>
        </w:tc>
        <w:tc>
          <w:tcPr>
            <w:tcW w:w="1241" w:type="dxa"/>
            <w:gridSpan w:val="2"/>
            <w:shd w:val="clear" w:color="auto" w:fill="auto"/>
            <w:vAlign w:val="center"/>
          </w:tcPr>
          <w:p w:rsidR="00915E56" w:rsidRPr="00AA5FDB" w:rsidRDefault="00915E56" w:rsidP="00AA5FDB">
            <w:pPr>
              <w:jc w:val="center"/>
              <w:rPr>
                <w:rFonts w:ascii="Times New Roman" w:hAnsi="Times New Roman"/>
                <w:sz w:val="22"/>
                <w:szCs w:val="22"/>
              </w:rPr>
            </w:pPr>
            <w:r w:rsidRPr="00AA5FDB">
              <w:rPr>
                <w:rFonts w:ascii="Times New Roman" w:hAnsi="Times New Roman"/>
                <w:sz w:val="22"/>
                <w:szCs w:val="22"/>
              </w:rPr>
              <w:t>3</w:t>
            </w:r>
          </w:p>
        </w:tc>
      </w:tr>
      <w:tr w:rsidR="00915E56" w:rsidRPr="00AA5FDB" w:rsidTr="00917857">
        <w:trPr>
          <w:trHeight w:val="397"/>
        </w:trPr>
        <w:tc>
          <w:tcPr>
            <w:tcW w:w="567" w:type="dxa"/>
            <w:vAlign w:val="center"/>
          </w:tcPr>
          <w:p w:rsidR="00915E56" w:rsidRPr="00AA5FDB" w:rsidRDefault="00915E56" w:rsidP="00AA5FDB">
            <w:pPr>
              <w:snapToGrid w:val="0"/>
              <w:jc w:val="both"/>
              <w:rPr>
                <w:rFonts w:ascii="Times New Roman" w:hAnsi="Times New Roman"/>
                <w:sz w:val="22"/>
                <w:szCs w:val="22"/>
              </w:rPr>
            </w:pPr>
            <w:r>
              <w:rPr>
                <w:rFonts w:ascii="Times New Roman" w:hAnsi="Times New Roman"/>
                <w:sz w:val="22"/>
                <w:szCs w:val="22"/>
              </w:rPr>
              <w:t>4</w:t>
            </w:r>
          </w:p>
        </w:tc>
        <w:tc>
          <w:tcPr>
            <w:tcW w:w="1134" w:type="dxa"/>
            <w:vAlign w:val="center"/>
          </w:tcPr>
          <w:p w:rsidR="00915E56" w:rsidRPr="00AA5FDB" w:rsidRDefault="00915E56" w:rsidP="00915E56">
            <w:pPr>
              <w:suppressAutoHyphens/>
              <w:snapToGrid w:val="0"/>
              <w:rPr>
                <w:rFonts w:ascii="Times New Roman" w:hAnsi="Times New Roman"/>
                <w:iCs/>
                <w:sz w:val="22"/>
                <w:szCs w:val="22"/>
              </w:rPr>
            </w:pPr>
            <w:r w:rsidRPr="00AA5FDB">
              <w:rPr>
                <w:rFonts w:ascii="Times New Roman" w:hAnsi="Times New Roman"/>
                <w:iCs/>
                <w:sz w:val="22"/>
                <w:szCs w:val="22"/>
              </w:rPr>
              <w:t>6.9</w:t>
            </w:r>
          </w:p>
        </w:tc>
        <w:tc>
          <w:tcPr>
            <w:tcW w:w="3261" w:type="dxa"/>
            <w:vAlign w:val="center"/>
          </w:tcPr>
          <w:p w:rsidR="00915E56" w:rsidRPr="00AA5FDB" w:rsidRDefault="00915E56" w:rsidP="00AA5FDB">
            <w:pPr>
              <w:suppressAutoHyphens/>
              <w:snapToGrid w:val="0"/>
              <w:rPr>
                <w:rFonts w:ascii="Times New Roman" w:hAnsi="Times New Roman"/>
                <w:iCs/>
                <w:sz w:val="22"/>
                <w:szCs w:val="22"/>
              </w:rPr>
            </w:pPr>
            <w:r w:rsidRPr="00AA5FDB">
              <w:rPr>
                <w:rFonts w:ascii="Times New Roman" w:hAnsi="Times New Roman"/>
                <w:iCs/>
                <w:sz w:val="22"/>
                <w:szCs w:val="22"/>
              </w:rPr>
              <w:t>Склады</w:t>
            </w:r>
          </w:p>
        </w:tc>
        <w:tc>
          <w:tcPr>
            <w:tcW w:w="1240" w:type="dxa"/>
            <w:shd w:val="clear" w:color="auto" w:fill="auto"/>
          </w:tcPr>
          <w:p w:rsidR="00915E56" w:rsidRPr="00AA5FDB" w:rsidRDefault="00915E56" w:rsidP="00AA5FDB">
            <w:pPr>
              <w:rPr>
                <w:rFonts w:ascii="Times New Roman" w:hAnsi="Times New Roman"/>
                <w:sz w:val="22"/>
                <w:szCs w:val="22"/>
              </w:rPr>
            </w:pPr>
            <w:r w:rsidRPr="00AA5FDB">
              <w:rPr>
                <w:rFonts w:ascii="Times New Roman" w:hAnsi="Times New Roman"/>
                <w:sz w:val="22"/>
                <w:szCs w:val="22"/>
              </w:rPr>
              <w:t xml:space="preserve">        1</w:t>
            </w:r>
          </w:p>
        </w:tc>
        <w:tc>
          <w:tcPr>
            <w:tcW w:w="1240" w:type="dxa"/>
            <w:gridSpan w:val="2"/>
            <w:shd w:val="clear" w:color="auto" w:fill="auto"/>
          </w:tcPr>
          <w:p w:rsidR="00915E56" w:rsidRPr="00AA5FDB" w:rsidRDefault="00915E56" w:rsidP="00AA5FDB">
            <w:pPr>
              <w:rPr>
                <w:rFonts w:ascii="Times New Roman" w:hAnsi="Times New Roman"/>
                <w:sz w:val="22"/>
                <w:szCs w:val="22"/>
              </w:rPr>
            </w:pPr>
            <w:r w:rsidRPr="00AA5FDB">
              <w:rPr>
                <w:rFonts w:ascii="Times New Roman" w:hAnsi="Times New Roman"/>
                <w:sz w:val="22"/>
                <w:szCs w:val="22"/>
              </w:rPr>
              <w:t>мин.0,02</w:t>
            </w:r>
          </w:p>
        </w:tc>
        <w:tc>
          <w:tcPr>
            <w:tcW w:w="1240" w:type="dxa"/>
            <w:gridSpan w:val="2"/>
            <w:shd w:val="clear" w:color="auto" w:fill="auto"/>
          </w:tcPr>
          <w:p w:rsidR="00915E56" w:rsidRPr="00AA5FDB" w:rsidRDefault="00915E56" w:rsidP="00AA5FDB">
            <w:pPr>
              <w:rPr>
                <w:rFonts w:ascii="Times New Roman" w:hAnsi="Times New Roman"/>
                <w:sz w:val="22"/>
                <w:szCs w:val="22"/>
              </w:rPr>
            </w:pPr>
            <w:r w:rsidRPr="00AA5FDB">
              <w:rPr>
                <w:rFonts w:ascii="Times New Roman" w:hAnsi="Times New Roman"/>
                <w:sz w:val="22"/>
                <w:szCs w:val="22"/>
              </w:rPr>
              <w:t xml:space="preserve">        80</w:t>
            </w:r>
          </w:p>
        </w:tc>
        <w:tc>
          <w:tcPr>
            <w:tcW w:w="1241" w:type="dxa"/>
            <w:gridSpan w:val="2"/>
            <w:shd w:val="clear" w:color="auto" w:fill="auto"/>
          </w:tcPr>
          <w:p w:rsidR="00915E56" w:rsidRPr="00AA5FDB" w:rsidRDefault="00915E56" w:rsidP="00AA5FDB">
            <w:pPr>
              <w:rPr>
                <w:rFonts w:ascii="Times New Roman" w:hAnsi="Times New Roman"/>
                <w:sz w:val="22"/>
                <w:szCs w:val="22"/>
              </w:rPr>
            </w:pPr>
            <w:r w:rsidRPr="00AA5FDB">
              <w:rPr>
                <w:rFonts w:ascii="Times New Roman" w:hAnsi="Times New Roman"/>
                <w:sz w:val="22"/>
                <w:szCs w:val="22"/>
              </w:rPr>
              <w:t xml:space="preserve">        1</w:t>
            </w:r>
          </w:p>
        </w:tc>
      </w:tr>
    </w:tbl>
    <w:p w:rsidR="00AA5FDB" w:rsidRPr="00AA5FDB" w:rsidRDefault="00AA5FDB" w:rsidP="00AA5FDB">
      <w:pPr>
        <w:snapToGrid w:val="0"/>
        <w:spacing w:before="240"/>
        <w:ind w:firstLine="567"/>
        <w:contextualSpacing/>
        <w:jc w:val="both"/>
        <w:rPr>
          <w:rFonts w:ascii="Times New Roman" w:hAnsi="Times New Roman"/>
          <w:sz w:val="24"/>
          <w:szCs w:val="24"/>
          <w:lang w:eastAsia="ar-SA"/>
        </w:rPr>
      </w:pPr>
    </w:p>
    <w:p w:rsidR="00AA5FDB" w:rsidRPr="00AA5FDB" w:rsidRDefault="00AA5FDB" w:rsidP="00AA5FDB">
      <w:pPr>
        <w:snapToGrid w:val="0"/>
        <w:spacing w:before="240"/>
        <w:ind w:firstLine="567"/>
        <w:contextualSpacing/>
        <w:jc w:val="both"/>
        <w:rPr>
          <w:rFonts w:ascii="Times New Roman" w:hAnsi="Times New Roman"/>
          <w:sz w:val="24"/>
          <w:szCs w:val="24"/>
          <w:lang w:eastAsia="ar-SA"/>
        </w:rPr>
      </w:pPr>
    </w:p>
    <w:p w:rsidR="00AA5FDB" w:rsidRPr="00AA5FDB" w:rsidRDefault="00AA5FDB" w:rsidP="00AA5FDB">
      <w:pPr>
        <w:snapToGrid w:val="0"/>
        <w:spacing w:before="240"/>
        <w:ind w:firstLine="567"/>
        <w:contextualSpacing/>
        <w:jc w:val="both"/>
        <w:rPr>
          <w:rFonts w:ascii="Times New Roman" w:hAnsi="Times New Roman"/>
          <w:b/>
          <w:bCs/>
          <w:sz w:val="24"/>
          <w:szCs w:val="24"/>
          <w:lang w:eastAsia="en-US"/>
        </w:rPr>
      </w:pPr>
      <w:r w:rsidRPr="00AA5FDB">
        <w:rPr>
          <w:rFonts w:ascii="Times New Roman" w:hAnsi="Times New Roman"/>
          <w:b/>
          <w:bCs/>
          <w:sz w:val="24"/>
          <w:szCs w:val="24"/>
          <w:lang w:eastAsia="en-US"/>
        </w:rPr>
        <w:t>Статья 21. Использование земельных участков в зоне СХ-1</w:t>
      </w:r>
    </w:p>
    <w:p w:rsidR="00AA5FDB" w:rsidRPr="00AA5FDB" w:rsidRDefault="00AA5FDB" w:rsidP="00AA5FDB">
      <w:pPr>
        <w:snapToGrid w:val="0"/>
        <w:spacing w:before="240"/>
        <w:ind w:firstLine="567"/>
        <w:contextualSpacing/>
        <w:jc w:val="both"/>
        <w:rPr>
          <w:rFonts w:ascii="Times New Roman" w:hAnsi="Times New Roman"/>
          <w:b/>
          <w:bCs/>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297"/>
        <w:gridCol w:w="6185"/>
        <w:gridCol w:w="418"/>
      </w:tblGrid>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w:t>
            </w:r>
          </w:p>
          <w:p w:rsidR="00AA5FDB" w:rsidRPr="00AA5FDB" w:rsidRDefault="00AA5FDB" w:rsidP="00AA5FDB">
            <w:pPr>
              <w:snapToGrid w:val="0"/>
              <w:jc w:val="both"/>
              <w:rPr>
                <w:rFonts w:ascii="Times New Roman" w:hAnsi="Times New Roman"/>
                <w:iCs/>
                <w:sz w:val="22"/>
                <w:szCs w:val="22"/>
              </w:rPr>
            </w:pPr>
            <w:proofErr w:type="gramStart"/>
            <w:r w:rsidRPr="00AA5FDB">
              <w:rPr>
                <w:rFonts w:ascii="Times New Roman" w:hAnsi="Times New Roman"/>
                <w:iCs/>
                <w:sz w:val="22"/>
                <w:szCs w:val="22"/>
              </w:rPr>
              <w:t>п</w:t>
            </w:r>
            <w:proofErr w:type="gramEnd"/>
            <w:r w:rsidRPr="00AA5FDB">
              <w:rPr>
                <w:rFonts w:ascii="Times New Roman" w:hAnsi="Times New Roman"/>
                <w:iCs/>
                <w:sz w:val="22"/>
                <w:szCs w:val="22"/>
              </w:rPr>
              <w:t>/п</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Код вида разрешенного использования земельного участка</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Вид разрешённого использования земельного участка </w:t>
            </w:r>
          </w:p>
          <w:p w:rsidR="00AA5FDB" w:rsidRPr="00AA5FDB" w:rsidRDefault="00AA5FDB" w:rsidP="00AA5FDB">
            <w:pPr>
              <w:snapToGrid w:val="0"/>
              <w:jc w:val="both"/>
              <w:rPr>
                <w:rFonts w:ascii="Times New Roman" w:hAnsi="Times New Roman"/>
                <w:iCs/>
                <w:sz w:val="22"/>
                <w:szCs w:val="22"/>
              </w:rPr>
            </w:pPr>
          </w:p>
        </w:tc>
        <w:tc>
          <w:tcPr>
            <w:tcW w:w="422" w:type="dxa"/>
            <w:tcBorders>
              <w:top w:val="nil"/>
              <w:left w:val="single" w:sz="4" w:space="0" w:color="auto"/>
              <w:bottom w:val="nil"/>
              <w:right w:val="nil"/>
            </w:tcBorders>
            <w:shd w:val="clear" w:color="auto" w:fill="auto"/>
          </w:tcPr>
          <w:p w:rsidR="00AA5FDB" w:rsidRPr="00AA5FDB" w:rsidRDefault="00AA5FDB" w:rsidP="00AA5FDB">
            <w:pPr>
              <w:rPr>
                <w:rFonts w:ascii="Times New Roman" w:hAnsi="Times New Roman"/>
                <w:sz w:val="24"/>
                <w:szCs w:val="26"/>
              </w:rPr>
            </w:pPr>
          </w:p>
          <w:p w:rsidR="00AA5FDB" w:rsidRPr="00AA5FDB" w:rsidRDefault="00AA5FDB" w:rsidP="00AA5FDB">
            <w:pPr>
              <w:snapToGrid w:val="0"/>
              <w:jc w:val="both"/>
              <w:rPr>
                <w:rFonts w:ascii="Times New Roman" w:hAnsi="Times New Roman"/>
                <w:sz w:val="24"/>
                <w:szCs w:val="26"/>
              </w:rPr>
            </w:pPr>
          </w:p>
        </w:tc>
      </w:tr>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1.2</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 xml:space="preserve">Выращивание зерновых и иных сельскохозяйственных </w:t>
            </w:r>
            <w:r w:rsidRPr="00AA5FDB">
              <w:rPr>
                <w:rFonts w:ascii="Times New Roman" w:hAnsi="Times New Roman"/>
                <w:iCs/>
                <w:sz w:val="22"/>
                <w:szCs w:val="22"/>
              </w:rPr>
              <w:lastRenderedPageBreak/>
              <w:t>культур</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rPr>
          <w:trHeight w:val="199"/>
        </w:trPr>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lastRenderedPageBreak/>
              <w:t>2</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1.3</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Овощеводство</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rPr>
          <w:trHeight w:val="199"/>
        </w:trPr>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3</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1.4</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Выращивание тонизирующих, лекарственных, цветочных культур</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4</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1.5</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Садоводство</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5</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1.7</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Животноводство</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6</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1.12</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Пчеловодство</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7</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1.13</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Рыбоводство</w:t>
            </w:r>
          </w:p>
        </w:tc>
        <w:tc>
          <w:tcPr>
            <w:tcW w:w="422" w:type="dxa"/>
            <w:tcBorders>
              <w:top w:val="nil"/>
              <w:left w:val="single" w:sz="4" w:space="0" w:color="auto"/>
              <w:bottom w:val="nil"/>
              <w:right w:val="nil"/>
            </w:tcBorders>
            <w:shd w:val="clear" w:color="auto" w:fill="auto"/>
          </w:tcPr>
          <w:p w:rsidR="00AA5FDB" w:rsidRPr="00AA5FDB" w:rsidRDefault="00AA5FDB" w:rsidP="00AA5FDB">
            <w:pPr>
              <w:autoSpaceDE w:val="0"/>
              <w:autoSpaceDN w:val="0"/>
              <w:adjustRightInd w:val="0"/>
              <w:jc w:val="both"/>
              <w:rPr>
                <w:rFonts w:ascii="Times New Roman" w:hAnsi="Times New Roman"/>
                <w:sz w:val="24"/>
                <w:szCs w:val="26"/>
              </w:rPr>
            </w:pPr>
          </w:p>
        </w:tc>
      </w:tr>
      <w:tr w:rsidR="00AA5FDB" w:rsidRPr="00AA5FDB" w:rsidTr="00917857">
        <w:trPr>
          <w:trHeight w:val="245"/>
        </w:trPr>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8</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1.16</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Ведение личного подсобного хозяйства на полевых участках</w:t>
            </w:r>
          </w:p>
        </w:tc>
        <w:tc>
          <w:tcPr>
            <w:tcW w:w="422" w:type="dxa"/>
            <w:tcBorders>
              <w:top w:val="nil"/>
              <w:left w:val="single" w:sz="4" w:space="0" w:color="auto"/>
              <w:bottom w:val="nil"/>
              <w:right w:val="nil"/>
            </w:tcBorders>
            <w:shd w:val="clear" w:color="auto" w:fill="auto"/>
          </w:tcPr>
          <w:p w:rsidR="00AA5FDB" w:rsidRPr="00AA5FDB" w:rsidRDefault="00AA5FDB" w:rsidP="00AA5FDB">
            <w:pPr>
              <w:widowControl w:val="0"/>
              <w:suppressAutoHyphens/>
              <w:autoSpaceDE w:val="0"/>
              <w:ind w:firstLine="720"/>
              <w:jc w:val="both"/>
              <w:rPr>
                <w:rFonts w:ascii="Arial" w:hAnsi="Arial" w:cs="Arial"/>
                <w:sz w:val="20"/>
                <w:lang w:eastAsia="ar-SA"/>
              </w:rPr>
            </w:pPr>
            <w:r w:rsidRPr="00AA5FDB">
              <w:rPr>
                <w:rFonts w:ascii="Arial" w:hAnsi="Arial" w:cs="Arial"/>
                <w:sz w:val="20"/>
                <w:lang w:eastAsia="ar-SA"/>
              </w:rPr>
              <w:t>».</w:t>
            </w:r>
          </w:p>
        </w:tc>
      </w:tr>
      <w:tr w:rsidR="00AA5FDB" w:rsidRPr="00AA5FDB" w:rsidTr="00917857">
        <w:trPr>
          <w:trHeight w:val="245"/>
        </w:trPr>
        <w:tc>
          <w:tcPr>
            <w:tcW w:w="569"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9</w:t>
            </w:r>
          </w:p>
        </w:tc>
        <w:tc>
          <w:tcPr>
            <w:tcW w:w="2383" w:type="dxa"/>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iCs/>
                <w:sz w:val="22"/>
                <w:szCs w:val="22"/>
              </w:rPr>
              <w:t>1.18</w:t>
            </w:r>
          </w:p>
        </w:tc>
        <w:tc>
          <w:tcPr>
            <w:tcW w:w="6655" w:type="dxa"/>
            <w:tcBorders>
              <w:right w:val="single" w:sz="4" w:space="0" w:color="auto"/>
            </w:tcBorders>
            <w:shd w:val="clear" w:color="auto" w:fill="auto"/>
          </w:tcPr>
          <w:p w:rsidR="00AA5FDB" w:rsidRPr="00AA5FDB" w:rsidRDefault="00AA5FDB" w:rsidP="00AA5FDB">
            <w:pPr>
              <w:snapToGrid w:val="0"/>
              <w:jc w:val="both"/>
              <w:rPr>
                <w:rFonts w:ascii="Times New Roman" w:hAnsi="Times New Roman"/>
                <w:iCs/>
                <w:sz w:val="22"/>
                <w:szCs w:val="22"/>
              </w:rPr>
            </w:pPr>
            <w:r w:rsidRPr="00AA5FDB">
              <w:rPr>
                <w:rFonts w:ascii="Times New Roman" w:hAnsi="Times New Roman"/>
                <w:sz w:val="22"/>
                <w:szCs w:val="22"/>
              </w:rPr>
              <w:t>Обеспечение сельскохозяйственного производства</w:t>
            </w:r>
          </w:p>
        </w:tc>
        <w:tc>
          <w:tcPr>
            <w:tcW w:w="422" w:type="dxa"/>
            <w:tcBorders>
              <w:top w:val="nil"/>
              <w:left w:val="single" w:sz="4" w:space="0" w:color="auto"/>
              <w:bottom w:val="nil"/>
              <w:right w:val="nil"/>
            </w:tcBorders>
            <w:shd w:val="clear" w:color="auto" w:fill="auto"/>
          </w:tcPr>
          <w:p w:rsidR="00AA5FDB" w:rsidRPr="00AA5FDB" w:rsidRDefault="00AA5FDB" w:rsidP="00AA5FDB">
            <w:pPr>
              <w:widowControl w:val="0"/>
              <w:suppressAutoHyphens/>
              <w:autoSpaceDE w:val="0"/>
              <w:ind w:firstLine="720"/>
              <w:jc w:val="both"/>
              <w:rPr>
                <w:rFonts w:ascii="Arial" w:hAnsi="Arial" w:cs="Arial"/>
                <w:sz w:val="20"/>
                <w:lang w:eastAsia="ar-SA"/>
              </w:rPr>
            </w:pPr>
          </w:p>
        </w:tc>
      </w:tr>
    </w:tbl>
    <w:p w:rsidR="00AA5FDB" w:rsidRPr="00AA5FDB" w:rsidRDefault="00AA5FDB" w:rsidP="00AA5FDB">
      <w:pPr>
        <w:snapToGrid w:val="0"/>
        <w:spacing w:before="240"/>
        <w:ind w:firstLine="567"/>
        <w:contextualSpacing/>
        <w:jc w:val="both"/>
        <w:rPr>
          <w:rFonts w:ascii="Times New Roman" w:hAnsi="Times New Roman"/>
          <w:b/>
          <w:bCs/>
          <w:sz w:val="24"/>
          <w:szCs w:val="24"/>
          <w:lang w:eastAsia="en-US"/>
        </w:rPr>
      </w:pPr>
    </w:p>
    <w:p w:rsidR="00116699" w:rsidRDefault="00116699" w:rsidP="00AA5FDB">
      <w:pPr>
        <w:keepNext/>
        <w:widowControl w:val="0"/>
        <w:numPr>
          <w:ilvl w:val="2"/>
          <w:numId w:val="0"/>
        </w:numPr>
        <w:tabs>
          <w:tab w:val="left" w:pos="0"/>
        </w:tabs>
        <w:spacing w:before="360" w:after="60"/>
        <w:ind w:firstLine="709"/>
        <w:contextualSpacing/>
        <w:jc w:val="both"/>
        <w:outlineLvl w:val="2"/>
      </w:pPr>
    </w:p>
    <w:sectPr w:rsidR="00116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ltica">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Chuv">
    <w:altName w:val="Arial"/>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1D"/>
    <w:multiLevelType w:val="singleLevel"/>
    <w:tmpl w:val="0000001D"/>
    <w:name w:val="WW8Num29"/>
    <w:lvl w:ilvl="0">
      <w:start w:val="1"/>
      <w:numFmt w:val="decimal"/>
      <w:lvlText w:val="%1."/>
      <w:lvlJc w:val="left"/>
      <w:pPr>
        <w:tabs>
          <w:tab w:val="num" w:pos="1440"/>
        </w:tabs>
        <w:ind w:left="1440" w:hanging="360"/>
      </w:pPr>
    </w:lvl>
  </w:abstractNum>
  <w:abstractNum w:abstractNumId="2">
    <w:nsid w:val="0000002A"/>
    <w:multiLevelType w:val="multilevel"/>
    <w:tmpl w:val="0000002A"/>
    <w:name w:val="WW8Num4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3">
    <w:nsid w:val="00000035"/>
    <w:multiLevelType w:val="multilevel"/>
    <w:tmpl w:val="00000035"/>
    <w:name w:val="WW8Num54"/>
    <w:lvl w:ilvl="0">
      <w:start w:val="5"/>
      <w:numFmt w:val="decimal"/>
      <w:lvlText w:val="%1."/>
      <w:lvlJc w:val="left"/>
      <w:pPr>
        <w:tabs>
          <w:tab w:val="num" w:pos="720"/>
        </w:tabs>
        <w:ind w:left="720" w:hanging="360"/>
      </w:pPr>
      <w:rPr>
        <w:rFonts w:ascii="Symbol" w:hAnsi="Symbo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9A317D"/>
    <w:multiLevelType w:val="hybridMultilevel"/>
    <w:tmpl w:val="BF46790C"/>
    <w:lvl w:ilvl="0" w:tplc="345658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AD05643"/>
    <w:multiLevelType w:val="hybridMultilevel"/>
    <w:tmpl w:val="74CC3252"/>
    <w:lvl w:ilvl="0" w:tplc="E2A8D3BA">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6">
    <w:nsid w:val="1BC32E1F"/>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1D2B3DE5"/>
    <w:multiLevelType w:val="hybridMultilevel"/>
    <w:tmpl w:val="C5F4A214"/>
    <w:lvl w:ilvl="0" w:tplc="B0EAAE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D771128"/>
    <w:multiLevelType w:val="hybridMultilevel"/>
    <w:tmpl w:val="5BFE73BE"/>
    <w:lvl w:ilvl="0" w:tplc="1F4E721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B17ED4C2">
      <w:start w:val="1"/>
      <w:numFmt w:val="decimal"/>
      <w:lvlText w:val="%4."/>
      <w:lvlJc w:val="left"/>
      <w:pPr>
        <w:ind w:left="3229" w:hanging="360"/>
      </w:pPr>
      <w:rPr>
        <w:rFonts w:ascii="TimesNewRomanPSMT" w:eastAsia="Calibri" w:hAnsi="TimesNewRomanPSMT" w:cs="TimesNewRomanPSMT"/>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474370"/>
    <w:multiLevelType w:val="hybridMultilevel"/>
    <w:tmpl w:val="D332C57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21737096"/>
    <w:multiLevelType w:val="hybridMultilevel"/>
    <w:tmpl w:val="E0C47E14"/>
    <w:lvl w:ilvl="0" w:tplc="CF5A44BC">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FE2263E"/>
    <w:multiLevelType w:val="hybridMultilevel"/>
    <w:tmpl w:val="F89066E4"/>
    <w:lvl w:ilvl="0" w:tplc="9D3ECC44">
      <w:start w:val="1"/>
      <w:numFmt w:val="decimal"/>
      <w:lvlText w:val="%1)"/>
      <w:lvlJc w:val="left"/>
      <w:pPr>
        <w:ind w:left="907" w:hanging="360"/>
      </w:pPr>
      <w:rPr>
        <w:rFonts w:ascii="Times New Roman" w:hAnsi="Times New Roman" w:cs="Times New Roman" w:hint="default"/>
        <w:color w:val="auto"/>
        <w:sz w:val="24"/>
        <w:szCs w:val="24"/>
      </w:rPr>
    </w:lvl>
    <w:lvl w:ilvl="1" w:tplc="04190019">
      <w:start w:val="1"/>
      <w:numFmt w:val="lowerLetter"/>
      <w:lvlText w:val="%2."/>
      <w:lvlJc w:val="left"/>
      <w:pPr>
        <w:ind w:left="1627" w:hanging="360"/>
      </w:pPr>
    </w:lvl>
    <w:lvl w:ilvl="2" w:tplc="0419001B">
      <w:start w:val="1"/>
      <w:numFmt w:val="lowerRoman"/>
      <w:lvlText w:val="%3."/>
      <w:lvlJc w:val="right"/>
      <w:pPr>
        <w:ind w:left="2347" w:hanging="180"/>
      </w:pPr>
    </w:lvl>
    <w:lvl w:ilvl="3" w:tplc="0419000F">
      <w:start w:val="1"/>
      <w:numFmt w:val="decimal"/>
      <w:lvlText w:val="%4."/>
      <w:lvlJc w:val="left"/>
      <w:pPr>
        <w:ind w:left="3067" w:hanging="360"/>
      </w:pPr>
    </w:lvl>
    <w:lvl w:ilvl="4" w:tplc="04190019">
      <w:start w:val="1"/>
      <w:numFmt w:val="lowerLetter"/>
      <w:lvlText w:val="%5."/>
      <w:lvlJc w:val="left"/>
      <w:pPr>
        <w:ind w:left="3787" w:hanging="360"/>
      </w:pPr>
    </w:lvl>
    <w:lvl w:ilvl="5" w:tplc="0419001B">
      <w:start w:val="1"/>
      <w:numFmt w:val="lowerRoman"/>
      <w:lvlText w:val="%6."/>
      <w:lvlJc w:val="right"/>
      <w:pPr>
        <w:ind w:left="4507" w:hanging="180"/>
      </w:pPr>
    </w:lvl>
    <w:lvl w:ilvl="6" w:tplc="0419000F">
      <w:start w:val="1"/>
      <w:numFmt w:val="decimal"/>
      <w:lvlText w:val="%7."/>
      <w:lvlJc w:val="left"/>
      <w:pPr>
        <w:ind w:left="5227" w:hanging="360"/>
      </w:pPr>
    </w:lvl>
    <w:lvl w:ilvl="7" w:tplc="04190019">
      <w:start w:val="1"/>
      <w:numFmt w:val="lowerLetter"/>
      <w:lvlText w:val="%8."/>
      <w:lvlJc w:val="left"/>
      <w:pPr>
        <w:ind w:left="5947" w:hanging="360"/>
      </w:pPr>
    </w:lvl>
    <w:lvl w:ilvl="8" w:tplc="0419001B">
      <w:start w:val="1"/>
      <w:numFmt w:val="lowerRoman"/>
      <w:lvlText w:val="%9."/>
      <w:lvlJc w:val="right"/>
      <w:pPr>
        <w:ind w:left="6667" w:hanging="180"/>
      </w:pPr>
    </w:lvl>
  </w:abstractNum>
  <w:abstractNum w:abstractNumId="13">
    <w:nsid w:val="35EA0178"/>
    <w:multiLevelType w:val="multilevel"/>
    <w:tmpl w:val="6AF22376"/>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9496A78"/>
    <w:multiLevelType w:val="multilevel"/>
    <w:tmpl w:val="7354C45C"/>
    <w:lvl w:ilvl="0">
      <w:start w:val="1"/>
      <w:numFmt w:val="decimal"/>
      <w:lvlText w:val="%1)"/>
      <w:lvlJc w:val="left"/>
      <w:pPr>
        <w:tabs>
          <w:tab w:val="num" w:pos="360"/>
        </w:tabs>
        <w:ind w:left="360" w:hanging="360"/>
      </w:p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D442C0D"/>
    <w:multiLevelType w:val="hybridMultilevel"/>
    <w:tmpl w:val="149603BC"/>
    <w:lvl w:ilvl="0" w:tplc="68AC2C3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40275ACF"/>
    <w:multiLevelType w:val="hybridMultilevel"/>
    <w:tmpl w:val="BCF8FBDC"/>
    <w:lvl w:ilvl="0" w:tplc="5564761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nsid w:val="476654D1"/>
    <w:multiLevelType w:val="multilevel"/>
    <w:tmpl w:val="7354C45C"/>
    <w:lvl w:ilvl="0">
      <w:start w:val="1"/>
      <w:numFmt w:val="decimal"/>
      <w:lvlText w:val="%1)"/>
      <w:lvlJc w:val="left"/>
      <w:pPr>
        <w:tabs>
          <w:tab w:val="num" w:pos="360"/>
        </w:tabs>
        <w:ind w:left="360" w:hanging="360"/>
      </w:pPr>
    </w:lvl>
    <w:lvl w:ilvl="1">
      <w:start w:val="1"/>
      <w:numFmt w:val="bullet"/>
      <w:lvlText w:val="-"/>
      <w:lvlJc w:val="left"/>
      <w:pPr>
        <w:tabs>
          <w:tab w:val="num" w:pos="360"/>
        </w:tabs>
        <w:ind w:left="36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D161080"/>
    <w:multiLevelType w:val="hybridMultilevel"/>
    <w:tmpl w:val="7586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E74EE"/>
    <w:multiLevelType w:val="hybridMultilevel"/>
    <w:tmpl w:val="8E2CA3BE"/>
    <w:lvl w:ilvl="0" w:tplc="9E32743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D2352AF"/>
    <w:multiLevelType w:val="hybridMultilevel"/>
    <w:tmpl w:val="65B8A1A6"/>
    <w:lvl w:ilvl="0" w:tplc="D4EA8E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4876C0A"/>
    <w:multiLevelType w:val="hybridMultilevel"/>
    <w:tmpl w:val="9E7C62D4"/>
    <w:lvl w:ilvl="0" w:tplc="A0508F8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CBD53F2"/>
    <w:multiLevelType w:val="hybridMultilevel"/>
    <w:tmpl w:val="BE3EC93E"/>
    <w:lvl w:ilvl="0" w:tplc="CE96D33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767C47BE"/>
    <w:multiLevelType w:val="multilevel"/>
    <w:tmpl w:val="6AF22376"/>
    <w:name w:val="WW8Num18"/>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70"/>
        </w:tabs>
        <w:ind w:left="1070" w:hanging="360"/>
      </w:pPr>
      <w:rPr>
        <w:rFonts w:ascii="Vrinda" w:hAnsi="Vrinda" w:cs="Vrinda" w:hint="default"/>
        <w:color w:va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96A3553"/>
    <w:multiLevelType w:val="hybridMultilevel"/>
    <w:tmpl w:val="7ED41406"/>
    <w:lvl w:ilvl="0" w:tplc="17A0A738">
      <w:start w:val="1"/>
      <w:numFmt w:val="decimal"/>
      <w:lvlText w:val="%1."/>
      <w:lvlJc w:val="left"/>
      <w:pPr>
        <w:ind w:left="1789" w:hanging="108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D1D0BDF"/>
    <w:multiLevelType w:val="hybridMultilevel"/>
    <w:tmpl w:val="FAC60114"/>
    <w:lvl w:ilvl="0" w:tplc="2DC2B82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7"/>
  </w:num>
  <w:num w:numId="3">
    <w:abstractNumId w:val="19"/>
  </w:num>
  <w:num w:numId="4">
    <w:abstractNumId w:val="9"/>
  </w:num>
  <w:num w:numId="5">
    <w:abstractNumId w:val="18"/>
  </w:num>
  <w:num w:numId="6">
    <w:abstractNumId w:val="21"/>
  </w:num>
  <w:num w:numId="7">
    <w:abstractNumId w:val="20"/>
  </w:num>
  <w:num w:numId="8">
    <w:abstractNumId w:val="25"/>
  </w:num>
  <w:num w:numId="9">
    <w:abstractNumId w:val="0"/>
  </w:num>
  <w:num w:numId="10">
    <w:abstractNumId w:val="10"/>
  </w:num>
  <w:num w:numId="11">
    <w:abstractNumId w:val="24"/>
  </w:num>
  <w:num w:numId="12">
    <w:abstractNumId w:val="11"/>
  </w:num>
  <w:num w:numId="13">
    <w:abstractNumId w:val="6"/>
  </w:num>
  <w:num w:numId="14">
    <w:abstractNumId w:val="8"/>
  </w:num>
  <w:num w:numId="15">
    <w:abstractNumId w:val="22"/>
  </w:num>
  <w:num w:numId="16">
    <w:abstractNumId w:val="12"/>
  </w:num>
  <w:num w:numId="17">
    <w:abstractNumId w:val="5"/>
  </w:num>
  <w:num w:numId="18">
    <w:abstractNumId w:val="15"/>
  </w:num>
  <w:num w:numId="19">
    <w:abstractNumId w:val="16"/>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4"/>
  </w:num>
  <w:num w:numId="23">
    <w:abstractNumId w:val="13"/>
  </w:num>
  <w:num w:numId="24">
    <w:abstractNumId w:val="2"/>
  </w:num>
  <w:num w:numId="25">
    <w:abstractNumId w:val="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348"/>
    <w:rsid w:val="000B0E56"/>
    <w:rsid w:val="000D6F73"/>
    <w:rsid w:val="00116699"/>
    <w:rsid w:val="0029540D"/>
    <w:rsid w:val="00305067"/>
    <w:rsid w:val="006D48E4"/>
    <w:rsid w:val="006E09C6"/>
    <w:rsid w:val="007A18C9"/>
    <w:rsid w:val="007B235A"/>
    <w:rsid w:val="00915E56"/>
    <w:rsid w:val="00917857"/>
    <w:rsid w:val="00A32348"/>
    <w:rsid w:val="00AA5FDB"/>
    <w:rsid w:val="00BA1F00"/>
    <w:rsid w:val="00D2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48"/>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uiPriority w:val="99"/>
    <w:qFormat/>
    <w:rsid w:val="000B0E56"/>
    <w:pPr>
      <w:keepNext/>
      <w:numPr>
        <w:numId w:val="9"/>
      </w:numPr>
      <w:tabs>
        <w:tab w:val="clear" w:pos="0"/>
      </w:tabs>
      <w:jc w:val="center"/>
      <w:outlineLvl w:val="0"/>
    </w:pPr>
    <w:rPr>
      <w:rFonts w:ascii="Times New Roman" w:hAnsi="Times New Roman"/>
      <w:sz w:val="20"/>
      <w:u w:val="single"/>
      <w:lang w:val="x-none" w:eastAsia="x-none"/>
    </w:rPr>
  </w:style>
  <w:style w:type="paragraph" w:styleId="2">
    <w:name w:val="heading 2"/>
    <w:basedOn w:val="a"/>
    <w:next w:val="a"/>
    <w:link w:val="20"/>
    <w:uiPriority w:val="99"/>
    <w:qFormat/>
    <w:rsid w:val="000B0E56"/>
    <w:pPr>
      <w:keepNext/>
      <w:numPr>
        <w:ilvl w:val="1"/>
        <w:numId w:val="9"/>
      </w:numPr>
      <w:tabs>
        <w:tab w:val="clear" w:pos="0"/>
      </w:tabs>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0B0E56"/>
    <w:pPr>
      <w:keepNext/>
      <w:numPr>
        <w:ilvl w:val="2"/>
        <w:numId w:val="9"/>
      </w:numPr>
      <w:tabs>
        <w:tab w:val="clear" w:pos="0"/>
      </w:tabs>
      <w:spacing w:before="240" w:after="60"/>
      <w:outlineLvl w:val="2"/>
    </w:pPr>
    <w:rPr>
      <w:rFonts w:ascii="Arial" w:hAnsi="Arial"/>
      <w:b/>
      <w:bCs/>
      <w:szCs w:val="26"/>
      <w:lang w:val="x-none" w:eastAsia="x-none"/>
    </w:rPr>
  </w:style>
  <w:style w:type="paragraph" w:styleId="4">
    <w:name w:val="heading 4"/>
    <w:basedOn w:val="a"/>
    <w:next w:val="a"/>
    <w:link w:val="40"/>
    <w:qFormat/>
    <w:rsid w:val="000B0E56"/>
    <w:pPr>
      <w:keepNext/>
      <w:spacing w:before="240" w:after="60"/>
      <w:outlineLvl w:val="3"/>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234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3">
    <w:name w:val="Emphasis"/>
    <w:basedOn w:val="a0"/>
    <w:qFormat/>
    <w:rsid w:val="00A32348"/>
    <w:rPr>
      <w:i/>
      <w:iCs/>
    </w:rPr>
  </w:style>
  <w:style w:type="paragraph" w:styleId="a4">
    <w:name w:val="List Paragraph"/>
    <w:basedOn w:val="a"/>
    <w:uiPriority w:val="34"/>
    <w:qFormat/>
    <w:rsid w:val="007A18C9"/>
    <w:pPr>
      <w:ind w:left="720"/>
      <w:contextualSpacing/>
    </w:pPr>
    <w:rPr>
      <w:rFonts w:ascii="Times New Roman" w:hAnsi="Times New Roman"/>
      <w:sz w:val="20"/>
    </w:rPr>
  </w:style>
  <w:style w:type="character" w:customStyle="1" w:styleId="10">
    <w:name w:val="Заголовок 1 Знак"/>
    <w:basedOn w:val="a0"/>
    <w:link w:val="1"/>
    <w:uiPriority w:val="99"/>
    <w:rsid w:val="000B0E56"/>
    <w:rPr>
      <w:rFonts w:ascii="Times New Roman" w:eastAsia="Times New Roman" w:hAnsi="Times New Roman" w:cs="Times New Roman"/>
      <w:sz w:val="20"/>
      <w:szCs w:val="20"/>
      <w:u w:val="single"/>
      <w:lang w:val="x-none" w:eastAsia="x-none"/>
    </w:rPr>
  </w:style>
  <w:style w:type="character" w:customStyle="1" w:styleId="20">
    <w:name w:val="Заголовок 2 Знак"/>
    <w:basedOn w:val="a0"/>
    <w:link w:val="2"/>
    <w:uiPriority w:val="99"/>
    <w:rsid w:val="000B0E5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B0E5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B0E56"/>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0B0E56"/>
  </w:style>
  <w:style w:type="paragraph" w:styleId="a5">
    <w:name w:val="Body Text"/>
    <w:basedOn w:val="a"/>
    <w:link w:val="a6"/>
    <w:rsid w:val="000B0E56"/>
    <w:pPr>
      <w:jc w:val="both"/>
    </w:pPr>
    <w:rPr>
      <w:rFonts w:ascii="Times New Roman" w:hAnsi="Times New Roman"/>
      <w:sz w:val="24"/>
      <w:szCs w:val="24"/>
      <w:lang w:val="x-none" w:eastAsia="x-none"/>
    </w:rPr>
  </w:style>
  <w:style w:type="character" w:customStyle="1" w:styleId="a6">
    <w:name w:val="Основной текст Знак"/>
    <w:basedOn w:val="a0"/>
    <w:link w:val="a5"/>
    <w:rsid w:val="000B0E56"/>
    <w:rPr>
      <w:rFonts w:ascii="Times New Roman" w:eastAsia="Times New Roman" w:hAnsi="Times New Roman" w:cs="Times New Roman"/>
      <w:sz w:val="24"/>
      <w:szCs w:val="24"/>
      <w:lang w:val="x-none" w:eastAsia="x-none"/>
    </w:rPr>
  </w:style>
  <w:style w:type="paragraph" w:styleId="a7">
    <w:name w:val="Body Text Indent"/>
    <w:basedOn w:val="a"/>
    <w:link w:val="a8"/>
    <w:uiPriority w:val="99"/>
    <w:rsid w:val="000B0E56"/>
    <w:pPr>
      <w:tabs>
        <w:tab w:val="left" w:pos="3969"/>
      </w:tabs>
      <w:ind w:firstLine="708"/>
      <w:jc w:val="both"/>
    </w:pPr>
    <w:rPr>
      <w:rFonts w:ascii="Times New Roman" w:hAnsi="Times New Roman"/>
      <w:lang w:val="x-none" w:eastAsia="x-none"/>
    </w:rPr>
  </w:style>
  <w:style w:type="character" w:customStyle="1" w:styleId="a8">
    <w:name w:val="Основной текст с отступом Знак"/>
    <w:basedOn w:val="a0"/>
    <w:link w:val="a7"/>
    <w:uiPriority w:val="99"/>
    <w:rsid w:val="000B0E56"/>
    <w:rPr>
      <w:rFonts w:ascii="Times New Roman" w:eastAsia="Times New Roman" w:hAnsi="Times New Roman" w:cs="Times New Roman"/>
      <w:sz w:val="26"/>
      <w:szCs w:val="20"/>
      <w:lang w:val="x-none" w:eastAsia="x-none"/>
    </w:rPr>
  </w:style>
  <w:style w:type="paragraph" w:styleId="21">
    <w:name w:val="Body Text Indent 2"/>
    <w:basedOn w:val="a"/>
    <w:link w:val="22"/>
    <w:rsid w:val="000B0E56"/>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rsid w:val="000B0E56"/>
    <w:rPr>
      <w:rFonts w:ascii="Times New Roman" w:eastAsia="Times New Roman" w:hAnsi="Times New Roman" w:cs="Times New Roman"/>
      <w:sz w:val="24"/>
      <w:szCs w:val="24"/>
      <w:lang w:val="x-none" w:eastAsia="x-none"/>
    </w:rPr>
  </w:style>
  <w:style w:type="paragraph" w:customStyle="1" w:styleId="ConsNormal">
    <w:name w:val="ConsNormal"/>
    <w:rsid w:val="000B0E5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Balloon Text"/>
    <w:basedOn w:val="a"/>
    <w:link w:val="aa"/>
    <w:uiPriority w:val="99"/>
    <w:semiHidden/>
    <w:rsid w:val="000B0E56"/>
    <w:rPr>
      <w:rFonts w:ascii="Tahoma" w:hAnsi="Tahoma"/>
      <w:sz w:val="16"/>
      <w:szCs w:val="16"/>
      <w:lang w:val="x-none" w:eastAsia="x-none"/>
    </w:rPr>
  </w:style>
  <w:style w:type="character" w:customStyle="1" w:styleId="aa">
    <w:name w:val="Текст выноски Знак"/>
    <w:basedOn w:val="a0"/>
    <w:link w:val="a9"/>
    <w:uiPriority w:val="99"/>
    <w:semiHidden/>
    <w:rsid w:val="000B0E56"/>
    <w:rPr>
      <w:rFonts w:ascii="Tahoma" w:eastAsia="Times New Roman" w:hAnsi="Tahoma" w:cs="Times New Roman"/>
      <w:sz w:val="16"/>
      <w:szCs w:val="16"/>
      <w:lang w:val="x-none" w:eastAsia="x-none"/>
    </w:rPr>
  </w:style>
  <w:style w:type="paragraph" w:customStyle="1" w:styleId="ab">
    <w:name w:val="Заголовок статьи"/>
    <w:basedOn w:val="a"/>
    <w:next w:val="a"/>
    <w:uiPriority w:val="99"/>
    <w:rsid w:val="000B0E56"/>
    <w:pPr>
      <w:autoSpaceDE w:val="0"/>
      <w:autoSpaceDN w:val="0"/>
      <w:adjustRightInd w:val="0"/>
      <w:ind w:left="1612" w:hanging="892"/>
      <w:jc w:val="both"/>
    </w:pPr>
    <w:rPr>
      <w:rFonts w:ascii="Arial" w:hAnsi="Arial" w:cs="Arial"/>
      <w:sz w:val="16"/>
      <w:szCs w:val="16"/>
    </w:rPr>
  </w:style>
  <w:style w:type="character" w:customStyle="1" w:styleId="ac">
    <w:name w:val="Цветовое выделение"/>
    <w:uiPriority w:val="99"/>
    <w:rsid w:val="000B0E56"/>
    <w:rPr>
      <w:b/>
      <w:bCs/>
      <w:color w:val="000080"/>
      <w:sz w:val="20"/>
      <w:szCs w:val="20"/>
    </w:rPr>
  </w:style>
  <w:style w:type="character" w:customStyle="1" w:styleId="ad">
    <w:name w:val="Гипертекстовая ссылка"/>
    <w:uiPriority w:val="99"/>
    <w:rsid w:val="000B0E56"/>
    <w:rPr>
      <w:b/>
      <w:bCs/>
      <w:color w:val="008000"/>
      <w:sz w:val="16"/>
      <w:szCs w:val="16"/>
    </w:rPr>
  </w:style>
  <w:style w:type="character" w:styleId="ae">
    <w:name w:val="Hyperlink"/>
    <w:uiPriority w:val="99"/>
    <w:rsid w:val="000B0E56"/>
    <w:rPr>
      <w:color w:val="0000FF"/>
      <w:u w:val="single"/>
    </w:rPr>
  </w:style>
  <w:style w:type="paragraph" w:styleId="af">
    <w:name w:val="header"/>
    <w:basedOn w:val="a"/>
    <w:link w:val="af0"/>
    <w:uiPriority w:val="99"/>
    <w:unhideWhenUsed/>
    <w:rsid w:val="000B0E56"/>
    <w:pPr>
      <w:tabs>
        <w:tab w:val="center" w:pos="4153"/>
        <w:tab w:val="right" w:pos="8306"/>
      </w:tabs>
      <w:ind w:firstLine="567"/>
      <w:jc w:val="both"/>
    </w:pPr>
    <w:rPr>
      <w:rFonts w:ascii="Times New Roman" w:hAnsi="Times New Roman"/>
      <w:sz w:val="28"/>
      <w:szCs w:val="28"/>
      <w:lang w:val="x-none" w:eastAsia="x-none"/>
    </w:rPr>
  </w:style>
  <w:style w:type="character" w:customStyle="1" w:styleId="af0">
    <w:name w:val="Верхний колонтитул Знак"/>
    <w:basedOn w:val="a0"/>
    <w:link w:val="af"/>
    <w:uiPriority w:val="99"/>
    <w:rsid w:val="000B0E56"/>
    <w:rPr>
      <w:rFonts w:ascii="Times New Roman" w:eastAsia="Times New Roman" w:hAnsi="Times New Roman" w:cs="Times New Roman"/>
      <w:sz w:val="28"/>
      <w:szCs w:val="28"/>
      <w:lang w:val="x-none" w:eastAsia="x-none"/>
    </w:rPr>
  </w:style>
  <w:style w:type="paragraph" w:customStyle="1" w:styleId="13">
    <w:name w:val="13"/>
    <w:basedOn w:val="a"/>
    <w:uiPriority w:val="99"/>
    <w:rsid w:val="000B0E56"/>
    <w:rPr>
      <w:rFonts w:ascii="Times New Roman" w:hAnsi="Times New Roman"/>
      <w:sz w:val="28"/>
      <w:szCs w:val="28"/>
    </w:rPr>
  </w:style>
  <w:style w:type="paragraph" w:customStyle="1" w:styleId="af1">
    <w:name w:val="Комментарий"/>
    <w:basedOn w:val="a"/>
    <w:next w:val="a"/>
    <w:uiPriority w:val="99"/>
    <w:rsid w:val="000B0E5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B0E56"/>
    <w:rPr>
      <w:i/>
      <w:iCs/>
    </w:rPr>
  </w:style>
  <w:style w:type="paragraph" w:styleId="af3">
    <w:name w:val="footer"/>
    <w:basedOn w:val="a"/>
    <w:link w:val="af4"/>
    <w:uiPriority w:val="99"/>
    <w:unhideWhenUsed/>
    <w:rsid w:val="000B0E56"/>
    <w:pPr>
      <w:tabs>
        <w:tab w:val="center" w:pos="4677"/>
        <w:tab w:val="right" w:pos="9355"/>
      </w:tabs>
    </w:pPr>
    <w:rPr>
      <w:rFonts w:ascii="Times New Roman" w:hAnsi="Times New Roman"/>
      <w:sz w:val="24"/>
      <w:szCs w:val="24"/>
      <w:lang w:val="x-none" w:eastAsia="x-none"/>
    </w:rPr>
  </w:style>
  <w:style w:type="character" w:customStyle="1" w:styleId="af4">
    <w:name w:val="Нижний колонтитул Знак"/>
    <w:basedOn w:val="a0"/>
    <w:link w:val="af3"/>
    <w:uiPriority w:val="99"/>
    <w:rsid w:val="000B0E56"/>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0B0E56"/>
  </w:style>
  <w:style w:type="paragraph" w:customStyle="1" w:styleId="ConsPlusNormal">
    <w:name w:val="ConsPlusNormal"/>
    <w:rsid w:val="000B0E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5">
    <w:name w:val="TOC Heading"/>
    <w:basedOn w:val="1"/>
    <w:next w:val="a"/>
    <w:uiPriority w:val="39"/>
    <w:qFormat/>
    <w:rsid w:val="000B0E56"/>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0B0E56"/>
    <w:pPr>
      <w:suppressAutoHyphens/>
      <w:snapToGrid w:val="0"/>
      <w:spacing w:after="100"/>
      <w:ind w:left="220"/>
    </w:pPr>
    <w:rPr>
      <w:rFonts w:ascii="Times New Roman" w:hAnsi="Times New Roman"/>
      <w:sz w:val="22"/>
      <w:szCs w:val="22"/>
      <w:lang w:eastAsia="ar-SA"/>
    </w:rPr>
  </w:style>
  <w:style w:type="paragraph" w:styleId="12">
    <w:name w:val="toc 1"/>
    <w:basedOn w:val="a"/>
    <w:next w:val="a"/>
    <w:autoRedefine/>
    <w:uiPriority w:val="39"/>
    <w:rsid w:val="000B0E56"/>
    <w:pPr>
      <w:suppressAutoHyphens/>
      <w:snapToGrid w:val="0"/>
      <w:spacing w:after="100"/>
    </w:pPr>
    <w:rPr>
      <w:rFonts w:ascii="Times New Roman" w:hAnsi="Times New Roman"/>
      <w:sz w:val="22"/>
      <w:szCs w:val="22"/>
      <w:lang w:eastAsia="ar-SA"/>
    </w:rPr>
  </w:style>
  <w:style w:type="paragraph" w:styleId="31">
    <w:name w:val="toc 3"/>
    <w:basedOn w:val="a"/>
    <w:next w:val="a"/>
    <w:autoRedefine/>
    <w:uiPriority w:val="39"/>
    <w:rsid w:val="000B0E56"/>
    <w:pPr>
      <w:tabs>
        <w:tab w:val="right" w:leader="dot" w:pos="9911"/>
      </w:tabs>
      <w:suppressAutoHyphens/>
      <w:snapToGrid w:val="0"/>
      <w:spacing w:after="100"/>
      <w:ind w:left="440"/>
    </w:pPr>
    <w:rPr>
      <w:rFonts w:ascii="Times New Roman" w:hAnsi="Times New Roman"/>
      <w:sz w:val="22"/>
      <w:szCs w:val="22"/>
      <w:lang w:eastAsia="ar-SA"/>
    </w:rPr>
  </w:style>
  <w:style w:type="character" w:styleId="af6">
    <w:name w:val="page number"/>
    <w:uiPriority w:val="99"/>
    <w:rsid w:val="000B0E56"/>
  </w:style>
  <w:style w:type="character" w:customStyle="1" w:styleId="af7">
    <w:name w:val="Схема документа Знак"/>
    <w:link w:val="af8"/>
    <w:uiPriority w:val="99"/>
    <w:semiHidden/>
    <w:locked/>
    <w:rsid w:val="000B0E56"/>
    <w:rPr>
      <w:rFonts w:ascii="Tahoma" w:hAnsi="Tahoma" w:cs="Tahoma"/>
      <w:shd w:val="clear" w:color="auto" w:fill="000080"/>
    </w:rPr>
  </w:style>
  <w:style w:type="paragraph" w:styleId="af8">
    <w:name w:val="Document Map"/>
    <w:basedOn w:val="a"/>
    <w:link w:val="af7"/>
    <w:uiPriority w:val="99"/>
    <w:semiHidden/>
    <w:rsid w:val="000B0E56"/>
    <w:pPr>
      <w:shd w:val="clear" w:color="auto" w:fill="000080"/>
    </w:pPr>
    <w:rPr>
      <w:rFonts w:ascii="Tahoma" w:eastAsiaTheme="minorHAnsi" w:hAnsi="Tahoma" w:cs="Tahoma"/>
      <w:sz w:val="22"/>
      <w:szCs w:val="22"/>
      <w:lang w:eastAsia="en-US"/>
    </w:rPr>
  </w:style>
  <w:style w:type="character" w:customStyle="1" w:styleId="14">
    <w:name w:val="Схема документа Знак1"/>
    <w:basedOn w:val="a0"/>
    <w:uiPriority w:val="99"/>
    <w:semiHidden/>
    <w:rsid w:val="000B0E56"/>
    <w:rPr>
      <w:rFonts w:ascii="Tahoma" w:eastAsia="Times New Roman" w:hAnsi="Tahoma" w:cs="Tahoma"/>
      <w:sz w:val="16"/>
      <w:szCs w:val="16"/>
      <w:lang w:eastAsia="ru-RU"/>
    </w:rPr>
  </w:style>
  <w:style w:type="character" w:customStyle="1" w:styleId="DocumentMapChar1">
    <w:name w:val="Document Map Char1"/>
    <w:uiPriority w:val="99"/>
    <w:semiHidden/>
    <w:rsid w:val="000B0E56"/>
    <w:rPr>
      <w:rFonts w:ascii="Times New Roman" w:hAnsi="Times New Roman" w:cs="Times New Roman"/>
      <w:sz w:val="2"/>
      <w:szCs w:val="2"/>
      <w:lang w:eastAsia="ar-SA" w:bidi="ar-SA"/>
    </w:rPr>
  </w:style>
  <w:style w:type="paragraph" w:styleId="HTML">
    <w:name w:val="HTML Preformatted"/>
    <w:basedOn w:val="a"/>
    <w:link w:val="HTML0"/>
    <w:uiPriority w:val="99"/>
    <w:rsid w:val="000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0B0E56"/>
    <w:rPr>
      <w:rFonts w:ascii="Courier New" w:eastAsia="Times New Roman" w:hAnsi="Courier New" w:cs="Times New Roman"/>
      <w:sz w:val="20"/>
      <w:szCs w:val="20"/>
      <w:lang w:val="x-none" w:eastAsia="x-none"/>
    </w:rPr>
  </w:style>
  <w:style w:type="character" w:customStyle="1" w:styleId="num">
    <w:name w:val="num"/>
    <w:uiPriority w:val="99"/>
    <w:rsid w:val="000B0E56"/>
  </w:style>
  <w:style w:type="paragraph" w:styleId="af9">
    <w:name w:val="Normal (Web)"/>
    <w:basedOn w:val="a"/>
    <w:uiPriority w:val="99"/>
    <w:rsid w:val="000B0E56"/>
    <w:pPr>
      <w:spacing w:before="100" w:after="100"/>
    </w:pPr>
    <w:rPr>
      <w:rFonts w:ascii="Times New Roman" w:hAnsi="Times New Roman"/>
      <w:sz w:val="24"/>
      <w:szCs w:val="24"/>
    </w:rPr>
  </w:style>
  <w:style w:type="paragraph" w:customStyle="1" w:styleId="ConsPlusDocList">
    <w:name w:val="ConsPlusDocList"/>
    <w:next w:val="a"/>
    <w:uiPriority w:val="99"/>
    <w:rsid w:val="000B0E56"/>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0B0E56"/>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0B0E56"/>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
    <w:uiPriority w:val="99"/>
    <w:rsid w:val="000B0E56"/>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
    <w:link w:val="S0"/>
    <w:uiPriority w:val="99"/>
    <w:rsid w:val="000B0E56"/>
    <w:pPr>
      <w:suppressAutoHyphens/>
      <w:spacing w:before="120" w:line="360" w:lineRule="auto"/>
      <w:ind w:firstLine="709"/>
      <w:jc w:val="both"/>
    </w:pPr>
    <w:rPr>
      <w:rFonts w:ascii="Times New Roman" w:hAnsi="Times New Roman"/>
      <w:color w:val="000000"/>
      <w:sz w:val="24"/>
      <w:szCs w:val="24"/>
      <w:lang w:val="x-none" w:eastAsia="ar-SA"/>
    </w:rPr>
  </w:style>
  <w:style w:type="character" w:customStyle="1" w:styleId="S0">
    <w:name w:val="S_Обычный Знак"/>
    <w:link w:val="S"/>
    <w:uiPriority w:val="99"/>
    <w:locked/>
    <w:rsid w:val="000B0E56"/>
    <w:rPr>
      <w:rFonts w:ascii="Times New Roman" w:eastAsia="Times New Roman" w:hAnsi="Times New Roman" w:cs="Times New Roman"/>
      <w:color w:val="000000"/>
      <w:sz w:val="24"/>
      <w:szCs w:val="24"/>
      <w:lang w:val="x-none" w:eastAsia="ar-SA"/>
    </w:rPr>
  </w:style>
  <w:style w:type="paragraph" w:customStyle="1" w:styleId="s1">
    <w:name w:val="s_1"/>
    <w:basedOn w:val="a"/>
    <w:uiPriority w:val="99"/>
    <w:rsid w:val="000B0E56"/>
    <w:pPr>
      <w:spacing w:before="100" w:beforeAutospacing="1" w:after="100" w:afterAutospacing="1"/>
    </w:pPr>
    <w:rPr>
      <w:rFonts w:ascii="Times New Roman" w:hAnsi="Times New Roman"/>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0B0E56"/>
    <w:pPr>
      <w:spacing w:before="120" w:after="120"/>
      <w:jc w:val="center"/>
    </w:pPr>
    <w:rPr>
      <w:rFonts w:ascii="Times New Roman" w:hAnsi="Times New Roman"/>
      <w:b/>
      <w:bCs/>
      <w:sz w:val="22"/>
      <w:szCs w:val="22"/>
    </w:rPr>
  </w:style>
  <w:style w:type="paragraph" w:customStyle="1" w:styleId="100">
    <w:name w:val="Табличный_слева_10"/>
    <w:basedOn w:val="a"/>
    <w:uiPriority w:val="99"/>
    <w:rsid w:val="000B0E56"/>
    <w:rPr>
      <w:rFonts w:ascii="Times New Roman" w:hAnsi="Times New Roman"/>
      <w:sz w:val="20"/>
    </w:rPr>
  </w:style>
  <w:style w:type="paragraph" w:customStyle="1" w:styleId="101">
    <w:name w:val="Табличный_заголовки_10"/>
    <w:basedOn w:val="a"/>
    <w:uiPriority w:val="99"/>
    <w:rsid w:val="000B0E56"/>
    <w:pPr>
      <w:spacing w:before="120" w:after="60"/>
      <w:ind w:firstLine="567"/>
      <w:jc w:val="center"/>
    </w:pPr>
    <w:rPr>
      <w:rFonts w:ascii="Times New Roman" w:hAnsi="Times New Roman"/>
      <w:b/>
      <w:bCs/>
      <w:sz w:val="20"/>
    </w:rPr>
  </w:style>
  <w:style w:type="character" w:styleId="afb">
    <w:name w:val="annotation reference"/>
    <w:uiPriority w:val="99"/>
    <w:semiHidden/>
    <w:rsid w:val="000B0E56"/>
    <w:rPr>
      <w:sz w:val="16"/>
      <w:szCs w:val="16"/>
    </w:rPr>
  </w:style>
  <w:style w:type="paragraph" w:styleId="afc">
    <w:name w:val="annotation text"/>
    <w:basedOn w:val="a"/>
    <w:link w:val="afd"/>
    <w:uiPriority w:val="99"/>
    <w:rsid w:val="000B0E56"/>
    <w:pPr>
      <w:suppressAutoHyphens/>
      <w:snapToGrid w:val="0"/>
    </w:pPr>
    <w:rPr>
      <w:rFonts w:ascii="Times New Roman" w:hAnsi="Times New Roman"/>
      <w:sz w:val="20"/>
      <w:lang w:val="x-none" w:eastAsia="ar-SA"/>
    </w:rPr>
  </w:style>
  <w:style w:type="character" w:customStyle="1" w:styleId="afd">
    <w:name w:val="Текст примечания Знак"/>
    <w:basedOn w:val="a0"/>
    <w:link w:val="afc"/>
    <w:uiPriority w:val="99"/>
    <w:rsid w:val="000B0E56"/>
    <w:rPr>
      <w:rFonts w:ascii="Times New Roman" w:eastAsia="Times New Roman" w:hAnsi="Times New Roman" w:cs="Times New Roman"/>
      <w:sz w:val="20"/>
      <w:szCs w:val="20"/>
      <w:lang w:val="x-none" w:eastAsia="ar-SA"/>
    </w:rPr>
  </w:style>
  <w:style w:type="paragraph" w:styleId="afe">
    <w:name w:val="annotation subject"/>
    <w:basedOn w:val="afc"/>
    <w:next w:val="afc"/>
    <w:link w:val="aff"/>
    <w:uiPriority w:val="99"/>
    <w:semiHidden/>
    <w:rsid w:val="000B0E56"/>
    <w:rPr>
      <w:b/>
      <w:bCs/>
    </w:rPr>
  </w:style>
  <w:style w:type="character" w:customStyle="1" w:styleId="aff">
    <w:name w:val="Тема примечания Знак"/>
    <w:basedOn w:val="afd"/>
    <w:link w:val="afe"/>
    <w:uiPriority w:val="99"/>
    <w:semiHidden/>
    <w:rsid w:val="000B0E56"/>
    <w:rPr>
      <w:rFonts w:ascii="Times New Roman" w:eastAsia="Times New Roman" w:hAnsi="Times New Roman" w:cs="Times New Roman"/>
      <w:b/>
      <w:bCs/>
      <w:sz w:val="20"/>
      <w:szCs w:val="20"/>
      <w:lang w:val="x-none" w:eastAsia="ar-SA"/>
    </w:rPr>
  </w:style>
  <w:style w:type="paragraph" w:customStyle="1" w:styleId="ConsNonformat">
    <w:name w:val="ConsNonformat"/>
    <w:rsid w:val="000B0E56"/>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0">
    <w:name w:val="Table Grid"/>
    <w:basedOn w:val="a1"/>
    <w:rsid w:val="000B0E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unhideWhenUsed/>
    <w:rsid w:val="000B0E56"/>
    <w:pPr>
      <w:suppressAutoHyphens/>
      <w:snapToGrid w:val="0"/>
    </w:pPr>
    <w:rPr>
      <w:rFonts w:ascii="Times New Roman" w:hAnsi="Times New Roman"/>
      <w:sz w:val="20"/>
      <w:lang w:val="x-none" w:eastAsia="ar-SA"/>
    </w:rPr>
  </w:style>
  <w:style w:type="character" w:customStyle="1" w:styleId="aff2">
    <w:name w:val="Текст сноски Знак"/>
    <w:basedOn w:val="a0"/>
    <w:link w:val="aff1"/>
    <w:uiPriority w:val="99"/>
    <w:semiHidden/>
    <w:rsid w:val="000B0E56"/>
    <w:rPr>
      <w:rFonts w:ascii="Times New Roman" w:eastAsia="Times New Roman" w:hAnsi="Times New Roman" w:cs="Times New Roman"/>
      <w:sz w:val="20"/>
      <w:szCs w:val="20"/>
      <w:lang w:val="x-none" w:eastAsia="ar-SA"/>
    </w:rPr>
  </w:style>
  <w:style w:type="character" w:styleId="aff3">
    <w:name w:val="footnote reference"/>
    <w:semiHidden/>
    <w:rsid w:val="000B0E56"/>
    <w:rPr>
      <w:vertAlign w:val="superscript"/>
    </w:rPr>
  </w:style>
  <w:style w:type="paragraph" w:styleId="aff4">
    <w:name w:val="No Spacing"/>
    <w:uiPriority w:val="1"/>
    <w:qFormat/>
    <w:rsid w:val="000B0E56"/>
    <w:pPr>
      <w:suppressAutoHyphens/>
      <w:snapToGrid w:val="0"/>
      <w:spacing w:after="0" w:line="240" w:lineRule="auto"/>
    </w:pPr>
    <w:rPr>
      <w:rFonts w:ascii="Times New Roman" w:eastAsia="Times New Roman" w:hAnsi="Times New Roman" w:cs="Times New Roman"/>
      <w:lang w:eastAsia="ar-SA"/>
    </w:rPr>
  </w:style>
  <w:style w:type="paragraph" w:customStyle="1" w:styleId="aff5">
    <w:name w:val="Абзац"/>
    <w:basedOn w:val="a"/>
    <w:link w:val="aff6"/>
    <w:qFormat/>
    <w:rsid w:val="000B0E56"/>
    <w:pPr>
      <w:spacing w:line="360" w:lineRule="auto"/>
      <w:ind w:firstLine="567"/>
      <w:jc w:val="both"/>
    </w:pPr>
    <w:rPr>
      <w:rFonts w:ascii="Times New Roman" w:hAnsi="Times New Roman"/>
      <w:sz w:val="24"/>
      <w:szCs w:val="24"/>
      <w:lang w:val="x-none" w:eastAsia="x-none"/>
    </w:rPr>
  </w:style>
  <w:style w:type="character" w:customStyle="1" w:styleId="aff6">
    <w:name w:val="Абзац Знак"/>
    <w:link w:val="aff5"/>
    <w:rsid w:val="000B0E56"/>
    <w:rPr>
      <w:rFonts w:ascii="Times New Roman" w:eastAsia="Times New Roman" w:hAnsi="Times New Roman" w:cs="Times New Roman"/>
      <w:sz w:val="24"/>
      <w:szCs w:val="24"/>
      <w:lang w:val="x-none" w:eastAsia="x-none"/>
    </w:rPr>
  </w:style>
  <w:style w:type="paragraph" w:customStyle="1" w:styleId="15">
    <w:name w:val="Стиль1"/>
    <w:basedOn w:val="a"/>
    <w:qFormat/>
    <w:rsid w:val="000B0E56"/>
    <w:pPr>
      <w:tabs>
        <w:tab w:val="left" w:pos="720"/>
      </w:tabs>
      <w:spacing w:line="276" w:lineRule="auto"/>
      <w:ind w:left="-57" w:right="-57" w:firstLine="709"/>
      <w:jc w:val="both"/>
    </w:pPr>
    <w:rPr>
      <w:rFonts w:ascii="Times New Roman" w:hAnsi="Times New Roman"/>
      <w:spacing w:val="-10"/>
      <w:sz w:val="24"/>
      <w:szCs w:val="24"/>
    </w:rPr>
  </w:style>
  <w:style w:type="character" w:customStyle="1" w:styleId="aff7">
    <w:name w:val="Утратил силу"/>
    <w:uiPriority w:val="99"/>
    <w:rsid w:val="000B0E56"/>
    <w:rPr>
      <w:b w:val="0"/>
      <w:bCs w:val="0"/>
      <w:strike/>
      <w:color w:val="666600"/>
    </w:rPr>
  </w:style>
  <w:style w:type="paragraph" w:customStyle="1" w:styleId="formattext">
    <w:name w:val="formattext"/>
    <w:basedOn w:val="a"/>
    <w:rsid w:val="000B0E56"/>
    <w:pPr>
      <w:spacing w:before="100" w:beforeAutospacing="1" w:after="100" w:afterAutospacing="1"/>
    </w:pPr>
    <w:rPr>
      <w:rFonts w:ascii="Times New Roman" w:hAnsi="Times New Roman"/>
      <w:sz w:val="24"/>
      <w:szCs w:val="24"/>
    </w:rPr>
  </w:style>
  <w:style w:type="paragraph" w:customStyle="1" w:styleId="aff8">
    <w:name w:val="Нормальный (таблица)"/>
    <w:basedOn w:val="a"/>
    <w:next w:val="a"/>
    <w:uiPriority w:val="99"/>
    <w:rsid w:val="000B0E56"/>
    <w:pPr>
      <w:widowControl w:val="0"/>
      <w:autoSpaceDE w:val="0"/>
      <w:autoSpaceDN w:val="0"/>
      <w:adjustRightInd w:val="0"/>
      <w:jc w:val="both"/>
    </w:pPr>
    <w:rPr>
      <w:rFonts w:ascii="Arial" w:hAnsi="Arial" w:cs="Arial"/>
      <w:sz w:val="24"/>
      <w:szCs w:val="24"/>
    </w:rPr>
  </w:style>
  <w:style w:type="paragraph" w:customStyle="1" w:styleId="aff9">
    <w:name w:val="Прижатый влево"/>
    <w:basedOn w:val="a"/>
    <w:next w:val="a"/>
    <w:uiPriority w:val="99"/>
    <w:rsid w:val="000B0E56"/>
    <w:pPr>
      <w:widowControl w:val="0"/>
      <w:autoSpaceDE w:val="0"/>
      <w:autoSpaceDN w:val="0"/>
      <w:adjustRightInd w:val="0"/>
    </w:pPr>
    <w:rPr>
      <w:rFonts w:ascii="Arial" w:hAnsi="Arial" w:cs="Arial"/>
      <w:sz w:val="24"/>
      <w:szCs w:val="24"/>
    </w:rPr>
  </w:style>
  <w:style w:type="paragraph" w:styleId="41">
    <w:name w:val="toc 4"/>
    <w:basedOn w:val="a"/>
    <w:next w:val="a"/>
    <w:autoRedefine/>
    <w:uiPriority w:val="39"/>
    <w:unhideWhenUsed/>
    <w:rsid w:val="000B0E56"/>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0B0E56"/>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0B0E56"/>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0B0E56"/>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0B0E56"/>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0B0E56"/>
    <w:pPr>
      <w:spacing w:after="100" w:line="259" w:lineRule="auto"/>
      <w:ind w:left="1760"/>
    </w:pPr>
    <w:rPr>
      <w:rFonts w:ascii="Calibri" w:hAnsi="Calibri"/>
      <w:sz w:val="22"/>
      <w:szCs w:val="22"/>
    </w:rPr>
  </w:style>
  <w:style w:type="paragraph" w:customStyle="1" w:styleId="Default">
    <w:name w:val="Default"/>
    <w:rsid w:val="000B0E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Signature"/>
    <w:basedOn w:val="a"/>
    <w:link w:val="affb"/>
    <w:rsid w:val="000B0E56"/>
    <w:rPr>
      <w:rFonts w:ascii="Times New Roman" w:hAnsi="Times New Roman"/>
      <w:sz w:val="24"/>
      <w:szCs w:val="24"/>
      <w:lang w:val="x-none" w:eastAsia="x-none"/>
    </w:rPr>
  </w:style>
  <w:style w:type="character" w:customStyle="1" w:styleId="affb">
    <w:name w:val="Подпись Знак"/>
    <w:basedOn w:val="a0"/>
    <w:link w:val="affa"/>
    <w:rsid w:val="000B0E56"/>
    <w:rPr>
      <w:rFonts w:ascii="Times New Roman" w:eastAsia="Times New Roman" w:hAnsi="Times New Roman" w:cs="Times New Roman"/>
      <w:sz w:val="24"/>
      <w:szCs w:val="24"/>
      <w:lang w:val="x-none" w:eastAsia="x-none"/>
    </w:rPr>
  </w:style>
  <w:style w:type="paragraph" w:customStyle="1" w:styleId="affc">
    <w:name w:val="Адрес получателя"/>
    <w:basedOn w:val="a"/>
    <w:rsid w:val="000B0E56"/>
    <w:rPr>
      <w:rFonts w:ascii="Times New Roman" w:hAnsi="Times New Roman"/>
      <w:sz w:val="24"/>
      <w:szCs w:val="24"/>
      <w:lang w:bidi="en-US"/>
    </w:rPr>
  </w:style>
  <w:style w:type="character" w:customStyle="1" w:styleId="diffins">
    <w:name w:val="diff_ins"/>
    <w:rsid w:val="000B0E56"/>
  </w:style>
  <w:style w:type="numbering" w:customStyle="1" w:styleId="24">
    <w:name w:val="Нет списка2"/>
    <w:next w:val="a2"/>
    <w:semiHidden/>
    <w:unhideWhenUsed/>
    <w:rsid w:val="00AA5FDB"/>
  </w:style>
  <w:style w:type="numbering" w:customStyle="1" w:styleId="120">
    <w:name w:val="Нет списка12"/>
    <w:next w:val="a2"/>
    <w:uiPriority w:val="99"/>
    <w:semiHidden/>
    <w:unhideWhenUsed/>
    <w:rsid w:val="00AA5FDB"/>
  </w:style>
  <w:style w:type="table" w:customStyle="1" w:styleId="16">
    <w:name w:val="Сетка таблицы1"/>
    <w:basedOn w:val="a1"/>
    <w:next w:val="aff0"/>
    <w:rsid w:val="00AA5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48"/>
    <w:pPr>
      <w:spacing w:after="0" w:line="240" w:lineRule="auto"/>
    </w:pPr>
    <w:rPr>
      <w:rFonts w:ascii="Baltica" w:eastAsia="Times New Roman" w:hAnsi="Baltica" w:cs="Times New Roman"/>
      <w:sz w:val="26"/>
      <w:szCs w:val="20"/>
      <w:lang w:eastAsia="ru-RU"/>
    </w:rPr>
  </w:style>
  <w:style w:type="paragraph" w:styleId="1">
    <w:name w:val="heading 1"/>
    <w:basedOn w:val="a"/>
    <w:next w:val="a"/>
    <w:link w:val="10"/>
    <w:uiPriority w:val="99"/>
    <w:qFormat/>
    <w:rsid w:val="000B0E56"/>
    <w:pPr>
      <w:keepNext/>
      <w:numPr>
        <w:numId w:val="9"/>
      </w:numPr>
      <w:tabs>
        <w:tab w:val="clear" w:pos="0"/>
      </w:tabs>
      <w:jc w:val="center"/>
      <w:outlineLvl w:val="0"/>
    </w:pPr>
    <w:rPr>
      <w:rFonts w:ascii="Times New Roman" w:hAnsi="Times New Roman"/>
      <w:sz w:val="20"/>
      <w:u w:val="single"/>
      <w:lang w:val="x-none" w:eastAsia="x-none"/>
    </w:rPr>
  </w:style>
  <w:style w:type="paragraph" w:styleId="2">
    <w:name w:val="heading 2"/>
    <w:basedOn w:val="a"/>
    <w:next w:val="a"/>
    <w:link w:val="20"/>
    <w:uiPriority w:val="99"/>
    <w:qFormat/>
    <w:rsid w:val="000B0E56"/>
    <w:pPr>
      <w:keepNext/>
      <w:numPr>
        <w:ilvl w:val="1"/>
        <w:numId w:val="9"/>
      </w:numPr>
      <w:tabs>
        <w:tab w:val="clear" w:pos="0"/>
      </w:tabs>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0B0E56"/>
    <w:pPr>
      <w:keepNext/>
      <w:numPr>
        <w:ilvl w:val="2"/>
        <w:numId w:val="9"/>
      </w:numPr>
      <w:tabs>
        <w:tab w:val="clear" w:pos="0"/>
      </w:tabs>
      <w:spacing w:before="240" w:after="60"/>
      <w:outlineLvl w:val="2"/>
    </w:pPr>
    <w:rPr>
      <w:rFonts w:ascii="Arial" w:hAnsi="Arial"/>
      <w:b/>
      <w:bCs/>
      <w:szCs w:val="26"/>
      <w:lang w:val="x-none" w:eastAsia="x-none"/>
    </w:rPr>
  </w:style>
  <w:style w:type="paragraph" w:styleId="4">
    <w:name w:val="heading 4"/>
    <w:basedOn w:val="a"/>
    <w:next w:val="a"/>
    <w:link w:val="40"/>
    <w:qFormat/>
    <w:rsid w:val="000B0E56"/>
    <w:pPr>
      <w:keepNext/>
      <w:spacing w:before="240" w:after="60"/>
      <w:outlineLvl w:val="3"/>
    </w:pPr>
    <w:rPr>
      <w:rFonts w:ascii="Times New Roman" w:hAnsi="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32348"/>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styleId="a3">
    <w:name w:val="Emphasis"/>
    <w:basedOn w:val="a0"/>
    <w:qFormat/>
    <w:rsid w:val="00A32348"/>
    <w:rPr>
      <w:i/>
      <w:iCs/>
    </w:rPr>
  </w:style>
  <w:style w:type="paragraph" w:styleId="a4">
    <w:name w:val="List Paragraph"/>
    <w:basedOn w:val="a"/>
    <w:uiPriority w:val="34"/>
    <w:qFormat/>
    <w:rsid w:val="007A18C9"/>
    <w:pPr>
      <w:ind w:left="720"/>
      <w:contextualSpacing/>
    </w:pPr>
    <w:rPr>
      <w:rFonts w:ascii="Times New Roman" w:hAnsi="Times New Roman"/>
      <w:sz w:val="20"/>
    </w:rPr>
  </w:style>
  <w:style w:type="character" w:customStyle="1" w:styleId="10">
    <w:name w:val="Заголовок 1 Знак"/>
    <w:basedOn w:val="a0"/>
    <w:link w:val="1"/>
    <w:uiPriority w:val="99"/>
    <w:rsid w:val="000B0E56"/>
    <w:rPr>
      <w:rFonts w:ascii="Times New Roman" w:eastAsia="Times New Roman" w:hAnsi="Times New Roman" w:cs="Times New Roman"/>
      <w:sz w:val="20"/>
      <w:szCs w:val="20"/>
      <w:u w:val="single"/>
      <w:lang w:val="x-none" w:eastAsia="x-none"/>
    </w:rPr>
  </w:style>
  <w:style w:type="character" w:customStyle="1" w:styleId="20">
    <w:name w:val="Заголовок 2 Знак"/>
    <w:basedOn w:val="a0"/>
    <w:link w:val="2"/>
    <w:uiPriority w:val="99"/>
    <w:rsid w:val="000B0E56"/>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B0E56"/>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0B0E56"/>
    <w:rPr>
      <w:rFonts w:ascii="Times New Roman" w:eastAsia="Times New Roman" w:hAnsi="Times New Roman" w:cs="Times New Roman"/>
      <w:b/>
      <w:bCs/>
      <w:sz w:val="28"/>
      <w:szCs w:val="28"/>
      <w:lang w:val="x-none" w:eastAsia="x-none"/>
    </w:rPr>
  </w:style>
  <w:style w:type="numbering" w:customStyle="1" w:styleId="11">
    <w:name w:val="Нет списка1"/>
    <w:next w:val="a2"/>
    <w:semiHidden/>
    <w:rsid w:val="000B0E56"/>
  </w:style>
  <w:style w:type="paragraph" w:styleId="a5">
    <w:name w:val="Body Text"/>
    <w:basedOn w:val="a"/>
    <w:link w:val="a6"/>
    <w:rsid w:val="000B0E56"/>
    <w:pPr>
      <w:jc w:val="both"/>
    </w:pPr>
    <w:rPr>
      <w:rFonts w:ascii="Times New Roman" w:hAnsi="Times New Roman"/>
      <w:sz w:val="24"/>
      <w:szCs w:val="24"/>
      <w:lang w:val="x-none" w:eastAsia="x-none"/>
    </w:rPr>
  </w:style>
  <w:style w:type="character" w:customStyle="1" w:styleId="a6">
    <w:name w:val="Основной текст Знак"/>
    <w:basedOn w:val="a0"/>
    <w:link w:val="a5"/>
    <w:rsid w:val="000B0E56"/>
    <w:rPr>
      <w:rFonts w:ascii="Times New Roman" w:eastAsia="Times New Roman" w:hAnsi="Times New Roman" w:cs="Times New Roman"/>
      <w:sz w:val="24"/>
      <w:szCs w:val="24"/>
      <w:lang w:val="x-none" w:eastAsia="x-none"/>
    </w:rPr>
  </w:style>
  <w:style w:type="paragraph" w:styleId="a7">
    <w:name w:val="Body Text Indent"/>
    <w:basedOn w:val="a"/>
    <w:link w:val="a8"/>
    <w:uiPriority w:val="99"/>
    <w:rsid w:val="000B0E56"/>
    <w:pPr>
      <w:tabs>
        <w:tab w:val="left" w:pos="3969"/>
      </w:tabs>
      <w:ind w:firstLine="708"/>
      <w:jc w:val="both"/>
    </w:pPr>
    <w:rPr>
      <w:rFonts w:ascii="Times New Roman" w:hAnsi="Times New Roman"/>
      <w:lang w:val="x-none" w:eastAsia="x-none"/>
    </w:rPr>
  </w:style>
  <w:style w:type="character" w:customStyle="1" w:styleId="a8">
    <w:name w:val="Основной текст с отступом Знак"/>
    <w:basedOn w:val="a0"/>
    <w:link w:val="a7"/>
    <w:uiPriority w:val="99"/>
    <w:rsid w:val="000B0E56"/>
    <w:rPr>
      <w:rFonts w:ascii="Times New Roman" w:eastAsia="Times New Roman" w:hAnsi="Times New Roman" w:cs="Times New Roman"/>
      <w:sz w:val="26"/>
      <w:szCs w:val="20"/>
      <w:lang w:val="x-none" w:eastAsia="x-none"/>
    </w:rPr>
  </w:style>
  <w:style w:type="paragraph" w:styleId="21">
    <w:name w:val="Body Text Indent 2"/>
    <w:basedOn w:val="a"/>
    <w:link w:val="22"/>
    <w:rsid w:val="000B0E56"/>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0"/>
    <w:link w:val="21"/>
    <w:rsid w:val="000B0E56"/>
    <w:rPr>
      <w:rFonts w:ascii="Times New Roman" w:eastAsia="Times New Roman" w:hAnsi="Times New Roman" w:cs="Times New Roman"/>
      <w:sz w:val="24"/>
      <w:szCs w:val="24"/>
      <w:lang w:val="x-none" w:eastAsia="x-none"/>
    </w:rPr>
  </w:style>
  <w:style w:type="paragraph" w:customStyle="1" w:styleId="ConsNormal">
    <w:name w:val="ConsNormal"/>
    <w:rsid w:val="000B0E56"/>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9">
    <w:name w:val="Balloon Text"/>
    <w:basedOn w:val="a"/>
    <w:link w:val="aa"/>
    <w:uiPriority w:val="99"/>
    <w:semiHidden/>
    <w:rsid w:val="000B0E56"/>
    <w:rPr>
      <w:rFonts w:ascii="Tahoma" w:hAnsi="Tahoma"/>
      <w:sz w:val="16"/>
      <w:szCs w:val="16"/>
      <w:lang w:val="x-none" w:eastAsia="x-none"/>
    </w:rPr>
  </w:style>
  <w:style w:type="character" w:customStyle="1" w:styleId="aa">
    <w:name w:val="Текст выноски Знак"/>
    <w:basedOn w:val="a0"/>
    <w:link w:val="a9"/>
    <w:uiPriority w:val="99"/>
    <w:semiHidden/>
    <w:rsid w:val="000B0E56"/>
    <w:rPr>
      <w:rFonts w:ascii="Tahoma" w:eastAsia="Times New Roman" w:hAnsi="Tahoma" w:cs="Times New Roman"/>
      <w:sz w:val="16"/>
      <w:szCs w:val="16"/>
      <w:lang w:val="x-none" w:eastAsia="x-none"/>
    </w:rPr>
  </w:style>
  <w:style w:type="paragraph" w:customStyle="1" w:styleId="ab">
    <w:name w:val="Заголовок статьи"/>
    <w:basedOn w:val="a"/>
    <w:next w:val="a"/>
    <w:uiPriority w:val="99"/>
    <w:rsid w:val="000B0E56"/>
    <w:pPr>
      <w:autoSpaceDE w:val="0"/>
      <w:autoSpaceDN w:val="0"/>
      <w:adjustRightInd w:val="0"/>
      <w:ind w:left="1612" w:hanging="892"/>
      <w:jc w:val="both"/>
    </w:pPr>
    <w:rPr>
      <w:rFonts w:ascii="Arial" w:hAnsi="Arial" w:cs="Arial"/>
      <w:sz w:val="16"/>
      <w:szCs w:val="16"/>
    </w:rPr>
  </w:style>
  <w:style w:type="character" w:customStyle="1" w:styleId="ac">
    <w:name w:val="Цветовое выделение"/>
    <w:uiPriority w:val="99"/>
    <w:rsid w:val="000B0E56"/>
    <w:rPr>
      <w:b/>
      <w:bCs/>
      <w:color w:val="000080"/>
      <w:sz w:val="20"/>
      <w:szCs w:val="20"/>
    </w:rPr>
  </w:style>
  <w:style w:type="character" w:customStyle="1" w:styleId="ad">
    <w:name w:val="Гипертекстовая ссылка"/>
    <w:uiPriority w:val="99"/>
    <w:rsid w:val="000B0E56"/>
    <w:rPr>
      <w:b/>
      <w:bCs/>
      <w:color w:val="008000"/>
      <w:sz w:val="16"/>
      <w:szCs w:val="16"/>
    </w:rPr>
  </w:style>
  <w:style w:type="character" w:styleId="ae">
    <w:name w:val="Hyperlink"/>
    <w:uiPriority w:val="99"/>
    <w:rsid w:val="000B0E56"/>
    <w:rPr>
      <w:color w:val="0000FF"/>
      <w:u w:val="single"/>
    </w:rPr>
  </w:style>
  <w:style w:type="paragraph" w:styleId="af">
    <w:name w:val="header"/>
    <w:basedOn w:val="a"/>
    <w:link w:val="af0"/>
    <w:uiPriority w:val="99"/>
    <w:unhideWhenUsed/>
    <w:rsid w:val="000B0E56"/>
    <w:pPr>
      <w:tabs>
        <w:tab w:val="center" w:pos="4153"/>
        <w:tab w:val="right" w:pos="8306"/>
      </w:tabs>
      <w:ind w:firstLine="567"/>
      <w:jc w:val="both"/>
    </w:pPr>
    <w:rPr>
      <w:rFonts w:ascii="Times New Roman" w:hAnsi="Times New Roman"/>
      <w:sz w:val="28"/>
      <w:szCs w:val="28"/>
      <w:lang w:val="x-none" w:eastAsia="x-none"/>
    </w:rPr>
  </w:style>
  <w:style w:type="character" w:customStyle="1" w:styleId="af0">
    <w:name w:val="Верхний колонтитул Знак"/>
    <w:basedOn w:val="a0"/>
    <w:link w:val="af"/>
    <w:uiPriority w:val="99"/>
    <w:rsid w:val="000B0E56"/>
    <w:rPr>
      <w:rFonts w:ascii="Times New Roman" w:eastAsia="Times New Roman" w:hAnsi="Times New Roman" w:cs="Times New Roman"/>
      <w:sz w:val="28"/>
      <w:szCs w:val="28"/>
      <w:lang w:val="x-none" w:eastAsia="x-none"/>
    </w:rPr>
  </w:style>
  <w:style w:type="paragraph" w:customStyle="1" w:styleId="13">
    <w:name w:val="13"/>
    <w:basedOn w:val="a"/>
    <w:uiPriority w:val="99"/>
    <w:rsid w:val="000B0E56"/>
    <w:rPr>
      <w:rFonts w:ascii="Times New Roman" w:hAnsi="Times New Roman"/>
      <w:sz w:val="28"/>
      <w:szCs w:val="28"/>
    </w:rPr>
  </w:style>
  <w:style w:type="paragraph" w:customStyle="1" w:styleId="af1">
    <w:name w:val="Комментарий"/>
    <w:basedOn w:val="a"/>
    <w:next w:val="a"/>
    <w:uiPriority w:val="99"/>
    <w:rsid w:val="000B0E56"/>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0B0E56"/>
    <w:rPr>
      <w:i/>
      <w:iCs/>
    </w:rPr>
  </w:style>
  <w:style w:type="paragraph" w:styleId="af3">
    <w:name w:val="footer"/>
    <w:basedOn w:val="a"/>
    <w:link w:val="af4"/>
    <w:uiPriority w:val="99"/>
    <w:unhideWhenUsed/>
    <w:rsid w:val="000B0E56"/>
    <w:pPr>
      <w:tabs>
        <w:tab w:val="center" w:pos="4677"/>
        <w:tab w:val="right" w:pos="9355"/>
      </w:tabs>
    </w:pPr>
    <w:rPr>
      <w:rFonts w:ascii="Times New Roman" w:hAnsi="Times New Roman"/>
      <w:sz w:val="24"/>
      <w:szCs w:val="24"/>
      <w:lang w:val="x-none" w:eastAsia="x-none"/>
    </w:rPr>
  </w:style>
  <w:style w:type="character" w:customStyle="1" w:styleId="af4">
    <w:name w:val="Нижний колонтитул Знак"/>
    <w:basedOn w:val="a0"/>
    <w:link w:val="af3"/>
    <w:uiPriority w:val="99"/>
    <w:rsid w:val="000B0E56"/>
    <w:rPr>
      <w:rFonts w:ascii="Times New Roman" w:eastAsia="Times New Roman" w:hAnsi="Times New Roman" w:cs="Times New Roman"/>
      <w:sz w:val="24"/>
      <w:szCs w:val="24"/>
      <w:lang w:val="x-none" w:eastAsia="x-none"/>
    </w:rPr>
  </w:style>
  <w:style w:type="numbering" w:customStyle="1" w:styleId="110">
    <w:name w:val="Нет списка11"/>
    <w:next w:val="a2"/>
    <w:uiPriority w:val="99"/>
    <w:semiHidden/>
    <w:unhideWhenUsed/>
    <w:rsid w:val="000B0E56"/>
  </w:style>
  <w:style w:type="paragraph" w:customStyle="1" w:styleId="ConsPlusNormal">
    <w:name w:val="ConsPlusNormal"/>
    <w:rsid w:val="000B0E5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5">
    <w:name w:val="TOC Heading"/>
    <w:basedOn w:val="1"/>
    <w:next w:val="a"/>
    <w:uiPriority w:val="39"/>
    <w:qFormat/>
    <w:rsid w:val="000B0E56"/>
    <w:pPr>
      <w:keepLines/>
      <w:spacing w:before="240" w:line="259" w:lineRule="auto"/>
      <w:jc w:val="left"/>
      <w:outlineLvl w:val="9"/>
    </w:pPr>
    <w:rPr>
      <w:rFonts w:ascii="Calibri Light" w:hAnsi="Calibri Light" w:cs="Calibri Light"/>
      <w:color w:val="2E74B5"/>
      <w:sz w:val="32"/>
      <w:szCs w:val="32"/>
      <w:u w:val="none"/>
    </w:rPr>
  </w:style>
  <w:style w:type="paragraph" w:styleId="23">
    <w:name w:val="toc 2"/>
    <w:basedOn w:val="a"/>
    <w:next w:val="a"/>
    <w:autoRedefine/>
    <w:uiPriority w:val="39"/>
    <w:rsid w:val="000B0E56"/>
    <w:pPr>
      <w:suppressAutoHyphens/>
      <w:snapToGrid w:val="0"/>
      <w:spacing w:after="100"/>
      <w:ind w:left="220"/>
    </w:pPr>
    <w:rPr>
      <w:rFonts w:ascii="Times New Roman" w:hAnsi="Times New Roman"/>
      <w:sz w:val="22"/>
      <w:szCs w:val="22"/>
      <w:lang w:eastAsia="ar-SA"/>
    </w:rPr>
  </w:style>
  <w:style w:type="paragraph" w:styleId="12">
    <w:name w:val="toc 1"/>
    <w:basedOn w:val="a"/>
    <w:next w:val="a"/>
    <w:autoRedefine/>
    <w:uiPriority w:val="39"/>
    <w:rsid w:val="000B0E56"/>
    <w:pPr>
      <w:suppressAutoHyphens/>
      <w:snapToGrid w:val="0"/>
      <w:spacing w:after="100"/>
    </w:pPr>
    <w:rPr>
      <w:rFonts w:ascii="Times New Roman" w:hAnsi="Times New Roman"/>
      <w:sz w:val="22"/>
      <w:szCs w:val="22"/>
      <w:lang w:eastAsia="ar-SA"/>
    </w:rPr>
  </w:style>
  <w:style w:type="paragraph" w:styleId="31">
    <w:name w:val="toc 3"/>
    <w:basedOn w:val="a"/>
    <w:next w:val="a"/>
    <w:autoRedefine/>
    <w:uiPriority w:val="39"/>
    <w:rsid w:val="000B0E56"/>
    <w:pPr>
      <w:tabs>
        <w:tab w:val="right" w:leader="dot" w:pos="9911"/>
      </w:tabs>
      <w:suppressAutoHyphens/>
      <w:snapToGrid w:val="0"/>
      <w:spacing w:after="100"/>
      <w:ind w:left="440"/>
    </w:pPr>
    <w:rPr>
      <w:rFonts w:ascii="Times New Roman" w:hAnsi="Times New Roman"/>
      <w:sz w:val="22"/>
      <w:szCs w:val="22"/>
      <w:lang w:eastAsia="ar-SA"/>
    </w:rPr>
  </w:style>
  <w:style w:type="character" w:styleId="af6">
    <w:name w:val="page number"/>
    <w:uiPriority w:val="99"/>
    <w:rsid w:val="000B0E56"/>
  </w:style>
  <w:style w:type="character" w:customStyle="1" w:styleId="af7">
    <w:name w:val="Схема документа Знак"/>
    <w:link w:val="af8"/>
    <w:uiPriority w:val="99"/>
    <w:semiHidden/>
    <w:locked/>
    <w:rsid w:val="000B0E56"/>
    <w:rPr>
      <w:rFonts w:ascii="Tahoma" w:hAnsi="Tahoma" w:cs="Tahoma"/>
      <w:shd w:val="clear" w:color="auto" w:fill="000080"/>
    </w:rPr>
  </w:style>
  <w:style w:type="paragraph" w:styleId="af8">
    <w:name w:val="Document Map"/>
    <w:basedOn w:val="a"/>
    <w:link w:val="af7"/>
    <w:uiPriority w:val="99"/>
    <w:semiHidden/>
    <w:rsid w:val="000B0E56"/>
    <w:pPr>
      <w:shd w:val="clear" w:color="auto" w:fill="000080"/>
    </w:pPr>
    <w:rPr>
      <w:rFonts w:ascii="Tahoma" w:eastAsiaTheme="minorHAnsi" w:hAnsi="Tahoma" w:cs="Tahoma"/>
      <w:sz w:val="22"/>
      <w:szCs w:val="22"/>
      <w:lang w:eastAsia="en-US"/>
    </w:rPr>
  </w:style>
  <w:style w:type="character" w:customStyle="1" w:styleId="14">
    <w:name w:val="Схема документа Знак1"/>
    <w:basedOn w:val="a0"/>
    <w:uiPriority w:val="99"/>
    <w:semiHidden/>
    <w:rsid w:val="000B0E56"/>
    <w:rPr>
      <w:rFonts w:ascii="Tahoma" w:eastAsia="Times New Roman" w:hAnsi="Tahoma" w:cs="Tahoma"/>
      <w:sz w:val="16"/>
      <w:szCs w:val="16"/>
      <w:lang w:eastAsia="ru-RU"/>
    </w:rPr>
  </w:style>
  <w:style w:type="character" w:customStyle="1" w:styleId="DocumentMapChar1">
    <w:name w:val="Document Map Char1"/>
    <w:uiPriority w:val="99"/>
    <w:semiHidden/>
    <w:rsid w:val="000B0E56"/>
    <w:rPr>
      <w:rFonts w:ascii="Times New Roman" w:hAnsi="Times New Roman" w:cs="Times New Roman"/>
      <w:sz w:val="2"/>
      <w:szCs w:val="2"/>
      <w:lang w:eastAsia="ar-SA" w:bidi="ar-SA"/>
    </w:rPr>
  </w:style>
  <w:style w:type="paragraph" w:styleId="HTML">
    <w:name w:val="HTML Preformatted"/>
    <w:basedOn w:val="a"/>
    <w:link w:val="HTML0"/>
    <w:uiPriority w:val="99"/>
    <w:rsid w:val="000B0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basedOn w:val="a0"/>
    <w:link w:val="HTML"/>
    <w:uiPriority w:val="99"/>
    <w:rsid w:val="000B0E56"/>
    <w:rPr>
      <w:rFonts w:ascii="Courier New" w:eastAsia="Times New Roman" w:hAnsi="Courier New" w:cs="Times New Roman"/>
      <w:sz w:val="20"/>
      <w:szCs w:val="20"/>
      <w:lang w:val="x-none" w:eastAsia="x-none"/>
    </w:rPr>
  </w:style>
  <w:style w:type="character" w:customStyle="1" w:styleId="num">
    <w:name w:val="num"/>
    <w:uiPriority w:val="99"/>
    <w:rsid w:val="000B0E56"/>
  </w:style>
  <w:style w:type="paragraph" w:styleId="af9">
    <w:name w:val="Normal (Web)"/>
    <w:basedOn w:val="a"/>
    <w:uiPriority w:val="99"/>
    <w:rsid w:val="000B0E56"/>
    <w:pPr>
      <w:spacing w:before="100" w:after="100"/>
    </w:pPr>
    <w:rPr>
      <w:rFonts w:ascii="Times New Roman" w:hAnsi="Times New Roman"/>
      <w:sz w:val="24"/>
      <w:szCs w:val="24"/>
    </w:rPr>
  </w:style>
  <w:style w:type="paragraph" w:customStyle="1" w:styleId="ConsPlusDocList">
    <w:name w:val="ConsPlusDocList"/>
    <w:next w:val="a"/>
    <w:uiPriority w:val="99"/>
    <w:rsid w:val="000B0E56"/>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uiPriority w:val="99"/>
    <w:rsid w:val="000B0E56"/>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uiPriority w:val="99"/>
    <w:rsid w:val="000B0E56"/>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ConsPlusCell1">
    <w:name w:val="ConsPlusCell1"/>
    <w:next w:val="a"/>
    <w:uiPriority w:val="99"/>
    <w:rsid w:val="000B0E56"/>
    <w:pPr>
      <w:widowControl w:val="0"/>
      <w:suppressAutoHyphens/>
      <w:autoSpaceDE w:val="0"/>
      <w:spacing w:after="0" w:line="240" w:lineRule="auto"/>
    </w:pPr>
    <w:rPr>
      <w:rFonts w:ascii="Arial" w:eastAsia="Calibri" w:hAnsi="Arial" w:cs="Arial"/>
      <w:kern w:val="1"/>
      <w:sz w:val="20"/>
      <w:szCs w:val="20"/>
      <w:lang w:eastAsia="zh-CN"/>
    </w:rPr>
  </w:style>
  <w:style w:type="paragraph" w:customStyle="1" w:styleId="S">
    <w:name w:val="S_Обычный"/>
    <w:basedOn w:val="a"/>
    <w:link w:val="S0"/>
    <w:uiPriority w:val="99"/>
    <w:rsid w:val="000B0E56"/>
    <w:pPr>
      <w:suppressAutoHyphens/>
      <w:spacing w:before="120" w:line="360" w:lineRule="auto"/>
      <w:ind w:firstLine="709"/>
      <w:jc w:val="both"/>
    </w:pPr>
    <w:rPr>
      <w:rFonts w:ascii="Times New Roman" w:hAnsi="Times New Roman"/>
      <w:color w:val="000000"/>
      <w:sz w:val="24"/>
      <w:szCs w:val="24"/>
      <w:lang w:val="x-none" w:eastAsia="ar-SA"/>
    </w:rPr>
  </w:style>
  <w:style w:type="character" w:customStyle="1" w:styleId="S0">
    <w:name w:val="S_Обычный Знак"/>
    <w:link w:val="S"/>
    <w:uiPriority w:val="99"/>
    <w:locked/>
    <w:rsid w:val="000B0E56"/>
    <w:rPr>
      <w:rFonts w:ascii="Times New Roman" w:eastAsia="Times New Roman" w:hAnsi="Times New Roman" w:cs="Times New Roman"/>
      <w:color w:val="000000"/>
      <w:sz w:val="24"/>
      <w:szCs w:val="24"/>
      <w:lang w:val="x-none" w:eastAsia="ar-SA"/>
    </w:rPr>
  </w:style>
  <w:style w:type="paragraph" w:customStyle="1" w:styleId="s1">
    <w:name w:val="s_1"/>
    <w:basedOn w:val="a"/>
    <w:uiPriority w:val="99"/>
    <w:rsid w:val="000B0E56"/>
    <w:pPr>
      <w:spacing w:before="100" w:beforeAutospacing="1" w:after="100" w:afterAutospacing="1"/>
    </w:pPr>
    <w:rPr>
      <w:rFonts w:ascii="Times New Roman" w:hAnsi="Times New Roman"/>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0B0E56"/>
    <w:pPr>
      <w:spacing w:before="120" w:after="120"/>
      <w:jc w:val="center"/>
    </w:pPr>
    <w:rPr>
      <w:rFonts w:ascii="Times New Roman" w:hAnsi="Times New Roman"/>
      <w:b/>
      <w:bCs/>
      <w:sz w:val="22"/>
      <w:szCs w:val="22"/>
    </w:rPr>
  </w:style>
  <w:style w:type="paragraph" w:customStyle="1" w:styleId="100">
    <w:name w:val="Табличный_слева_10"/>
    <w:basedOn w:val="a"/>
    <w:uiPriority w:val="99"/>
    <w:rsid w:val="000B0E56"/>
    <w:rPr>
      <w:rFonts w:ascii="Times New Roman" w:hAnsi="Times New Roman"/>
      <w:sz w:val="20"/>
    </w:rPr>
  </w:style>
  <w:style w:type="paragraph" w:customStyle="1" w:styleId="101">
    <w:name w:val="Табличный_заголовки_10"/>
    <w:basedOn w:val="a"/>
    <w:uiPriority w:val="99"/>
    <w:rsid w:val="000B0E56"/>
    <w:pPr>
      <w:spacing w:before="120" w:after="60"/>
      <w:ind w:firstLine="567"/>
      <w:jc w:val="center"/>
    </w:pPr>
    <w:rPr>
      <w:rFonts w:ascii="Times New Roman" w:hAnsi="Times New Roman"/>
      <w:b/>
      <w:bCs/>
      <w:sz w:val="20"/>
    </w:rPr>
  </w:style>
  <w:style w:type="character" w:styleId="afb">
    <w:name w:val="annotation reference"/>
    <w:uiPriority w:val="99"/>
    <w:semiHidden/>
    <w:rsid w:val="000B0E56"/>
    <w:rPr>
      <w:sz w:val="16"/>
      <w:szCs w:val="16"/>
    </w:rPr>
  </w:style>
  <w:style w:type="paragraph" w:styleId="afc">
    <w:name w:val="annotation text"/>
    <w:basedOn w:val="a"/>
    <w:link w:val="afd"/>
    <w:uiPriority w:val="99"/>
    <w:rsid w:val="000B0E56"/>
    <w:pPr>
      <w:suppressAutoHyphens/>
      <w:snapToGrid w:val="0"/>
    </w:pPr>
    <w:rPr>
      <w:rFonts w:ascii="Times New Roman" w:hAnsi="Times New Roman"/>
      <w:sz w:val="20"/>
      <w:lang w:val="x-none" w:eastAsia="ar-SA"/>
    </w:rPr>
  </w:style>
  <w:style w:type="character" w:customStyle="1" w:styleId="afd">
    <w:name w:val="Текст примечания Знак"/>
    <w:basedOn w:val="a0"/>
    <w:link w:val="afc"/>
    <w:uiPriority w:val="99"/>
    <w:rsid w:val="000B0E56"/>
    <w:rPr>
      <w:rFonts w:ascii="Times New Roman" w:eastAsia="Times New Roman" w:hAnsi="Times New Roman" w:cs="Times New Roman"/>
      <w:sz w:val="20"/>
      <w:szCs w:val="20"/>
      <w:lang w:val="x-none" w:eastAsia="ar-SA"/>
    </w:rPr>
  </w:style>
  <w:style w:type="paragraph" w:styleId="afe">
    <w:name w:val="annotation subject"/>
    <w:basedOn w:val="afc"/>
    <w:next w:val="afc"/>
    <w:link w:val="aff"/>
    <w:uiPriority w:val="99"/>
    <w:semiHidden/>
    <w:rsid w:val="000B0E56"/>
    <w:rPr>
      <w:b/>
      <w:bCs/>
    </w:rPr>
  </w:style>
  <w:style w:type="character" w:customStyle="1" w:styleId="aff">
    <w:name w:val="Тема примечания Знак"/>
    <w:basedOn w:val="afd"/>
    <w:link w:val="afe"/>
    <w:uiPriority w:val="99"/>
    <w:semiHidden/>
    <w:rsid w:val="000B0E56"/>
    <w:rPr>
      <w:rFonts w:ascii="Times New Roman" w:eastAsia="Times New Roman" w:hAnsi="Times New Roman" w:cs="Times New Roman"/>
      <w:b/>
      <w:bCs/>
      <w:sz w:val="20"/>
      <w:szCs w:val="20"/>
      <w:lang w:val="x-none" w:eastAsia="ar-SA"/>
    </w:rPr>
  </w:style>
  <w:style w:type="paragraph" w:customStyle="1" w:styleId="ConsNonformat">
    <w:name w:val="ConsNonformat"/>
    <w:rsid w:val="000B0E56"/>
    <w:pPr>
      <w:widowControl w:val="0"/>
      <w:suppressAutoHyphens/>
      <w:autoSpaceDE w:val="0"/>
      <w:spacing w:after="0" w:line="240" w:lineRule="auto"/>
      <w:ind w:right="19772"/>
    </w:pPr>
    <w:rPr>
      <w:rFonts w:ascii="Courier New" w:eastAsia="SimSun" w:hAnsi="Courier New" w:cs="Courier New"/>
      <w:sz w:val="20"/>
      <w:szCs w:val="20"/>
      <w:lang w:eastAsia="ar-SA"/>
    </w:rPr>
  </w:style>
  <w:style w:type="table" w:styleId="aff0">
    <w:name w:val="Table Grid"/>
    <w:basedOn w:val="a1"/>
    <w:rsid w:val="000B0E5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note text"/>
    <w:basedOn w:val="a"/>
    <w:link w:val="aff2"/>
    <w:uiPriority w:val="99"/>
    <w:semiHidden/>
    <w:unhideWhenUsed/>
    <w:rsid w:val="000B0E56"/>
    <w:pPr>
      <w:suppressAutoHyphens/>
      <w:snapToGrid w:val="0"/>
    </w:pPr>
    <w:rPr>
      <w:rFonts w:ascii="Times New Roman" w:hAnsi="Times New Roman"/>
      <w:sz w:val="20"/>
      <w:lang w:val="x-none" w:eastAsia="ar-SA"/>
    </w:rPr>
  </w:style>
  <w:style w:type="character" w:customStyle="1" w:styleId="aff2">
    <w:name w:val="Текст сноски Знак"/>
    <w:basedOn w:val="a0"/>
    <w:link w:val="aff1"/>
    <w:uiPriority w:val="99"/>
    <w:semiHidden/>
    <w:rsid w:val="000B0E56"/>
    <w:rPr>
      <w:rFonts w:ascii="Times New Roman" w:eastAsia="Times New Roman" w:hAnsi="Times New Roman" w:cs="Times New Roman"/>
      <w:sz w:val="20"/>
      <w:szCs w:val="20"/>
      <w:lang w:val="x-none" w:eastAsia="ar-SA"/>
    </w:rPr>
  </w:style>
  <w:style w:type="character" w:styleId="aff3">
    <w:name w:val="footnote reference"/>
    <w:semiHidden/>
    <w:rsid w:val="000B0E56"/>
    <w:rPr>
      <w:vertAlign w:val="superscript"/>
    </w:rPr>
  </w:style>
  <w:style w:type="paragraph" w:styleId="aff4">
    <w:name w:val="No Spacing"/>
    <w:uiPriority w:val="1"/>
    <w:qFormat/>
    <w:rsid w:val="000B0E56"/>
    <w:pPr>
      <w:suppressAutoHyphens/>
      <w:snapToGrid w:val="0"/>
      <w:spacing w:after="0" w:line="240" w:lineRule="auto"/>
    </w:pPr>
    <w:rPr>
      <w:rFonts w:ascii="Times New Roman" w:eastAsia="Times New Roman" w:hAnsi="Times New Roman" w:cs="Times New Roman"/>
      <w:lang w:eastAsia="ar-SA"/>
    </w:rPr>
  </w:style>
  <w:style w:type="paragraph" w:customStyle="1" w:styleId="aff5">
    <w:name w:val="Абзац"/>
    <w:basedOn w:val="a"/>
    <w:link w:val="aff6"/>
    <w:qFormat/>
    <w:rsid w:val="000B0E56"/>
    <w:pPr>
      <w:spacing w:line="360" w:lineRule="auto"/>
      <w:ind w:firstLine="567"/>
      <w:jc w:val="both"/>
    </w:pPr>
    <w:rPr>
      <w:rFonts w:ascii="Times New Roman" w:hAnsi="Times New Roman"/>
      <w:sz w:val="24"/>
      <w:szCs w:val="24"/>
      <w:lang w:val="x-none" w:eastAsia="x-none"/>
    </w:rPr>
  </w:style>
  <w:style w:type="character" w:customStyle="1" w:styleId="aff6">
    <w:name w:val="Абзац Знак"/>
    <w:link w:val="aff5"/>
    <w:rsid w:val="000B0E56"/>
    <w:rPr>
      <w:rFonts w:ascii="Times New Roman" w:eastAsia="Times New Roman" w:hAnsi="Times New Roman" w:cs="Times New Roman"/>
      <w:sz w:val="24"/>
      <w:szCs w:val="24"/>
      <w:lang w:val="x-none" w:eastAsia="x-none"/>
    </w:rPr>
  </w:style>
  <w:style w:type="paragraph" w:customStyle="1" w:styleId="15">
    <w:name w:val="Стиль1"/>
    <w:basedOn w:val="a"/>
    <w:qFormat/>
    <w:rsid w:val="000B0E56"/>
    <w:pPr>
      <w:tabs>
        <w:tab w:val="left" w:pos="720"/>
      </w:tabs>
      <w:spacing w:line="276" w:lineRule="auto"/>
      <w:ind w:left="-57" w:right="-57" w:firstLine="709"/>
      <w:jc w:val="both"/>
    </w:pPr>
    <w:rPr>
      <w:rFonts w:ascii="Times New Roman" w:hAnsi="Times New Roman"/>
      <w:spacing w:val="-10"/>
      <w:sz w:val="24"/>
      <w:szCs w:val="24"/>
    </w:rPr>
  </w:style>
  <w:style w:type="character" w:customStyle="1" w:styleId="aff7">
    <w:name w:val="Утратил силу"/>
    <w:uiPriority w:val="99"/>
    <w:rsid w:val="000B0E56"/>
    <w:rPr>
      <w:b w:val="0"/>
      <w:bCs w:val="0"/>
      <w:strike/>
      <w:color w:val="666600"/>
    </w:rPr>
  </w:style>
  <w:style w:type="paragraph" w:customStyle="1" w:styleId="formattext">
    <w:name w:val="formattext"/>
    <w:basedOn w:val="a"/>
    <w:rsid w:val="000B0E56"/>
    <w:pPr>
      <w:spacing w:before="100" w:beforeAutospacing="1" w:after="100" w:afterAutospacing="1"/>
    </w:pPr>
    <w:rPr>
      <w:rFonts w:ascii="Times New Roman" w:hAnsi="Times New Roman"/>
      <w:sz w:val="24"/>
      <w:szCs w:val="24"/>
    </w:rPr>
  </w:style>
  <w:style w:type="paragraph" w:customStyle="1" w:styleId="aff8">
    <w:name w:val="Нормальный (таблица)"/>
    <w:basedOn w:val="a"/>
    <w:next w:val="a"/>
    <w:uiPriority w:val="99"/>
    <w:rsid w:val="000B0E56"/>
    <w:pPr>
      <w:widowControl w:val="0"/>
      <w:autoSpaceDE w:val="0"/>
      <w:autoSpaceDN w:val="0"/>
      <w:adjustRightInd w:val="0"/>
      <w:jc w:val="both"/>
    </w:pPr>
    <w:rPr>
      <w:rFonts w:ascii="Arial" w:hAnsi="Arial" w:cs="Arial"/>
      <w:sz w:val="24"/>
      <w:szCs w:val="24"/>
    </w:rPr>
  </w:style>
  <w:style w:type="paragraph" w:customStyle="1" w:styleId="aff9">
    <w:name w:val="Прижатый влево"/>
    <w:basedOn w:val="a"/>
    <w:next w:val="a"/>
    <w:uiPriority w:val="99"/>
    <w:rsid w:val="000B0E56"/>
    <w:pPr>
      <w:widowControl w:val="0"/>
      <w:autoSpaceDE w:val="0"/>
      <w:autoSpaceDN w:val="0"/>
      <w:adjustRightInd w:val="0"/>
    </w:pPr>
    <w:rPr>
      <w:rFonts w:ascii="Arial" w:hAnsi="Arial" w:cs="Arial"/>
      <w:sz w:val="24"/>
      <w:szCs w:val="24"/>
    </w:rPr>
  </w:style>
  <w:style w:type="paragraph" w:styleId="41">
    <w:name w:val="toc 4"/>
    <w:basedOn w:val="a"/>
    <w:next w:val="a"/>
    <w:autoRedefine/>
    <w:uiPriority w:val="39"/>
    <w:unhideWhenUsed/>
    <w:rsid w:val="000B0E56"/>
    <w:pPr>
      <w:spacing w:after="100" w:line="259" w:lineRule="auto"/>
      <w:ind w:left="660"/>
    </w:pPr>
    <w:rPr>
      <w:rFonts w:ascii="Calibri" w:hAnsi="Calibri"/>
      <w:sz w:val="22"/>
      <w:szCs w:val="22"/>
    </w:rPr>
  </w:style>
  <w:style w:type="paragraph" w:styleId="5">
    <w:name w:val="toc 5"/>
    <w:basedOn w:val="a"/>
    <w:next w:val="a"/>
    <w:autoRedefine/>
    <w:uiPriority w:val="39"/>
    <w:unhideWhenUsed/>
    <w:rsid w:val="000B0E56"/>
    <w:pPr>
      <w:spacing w:after="100" w:line="259" w:lineRule="auto"/>
      <w:ind w:left="880"/>
    </w:pPr>
    <w:rPr>
      <w:rFonts w:ascii="Calibri" w:hAnsi="Calibri"/>
      <w:sz w:val="22"/>
      <w:szCs w:val="22"/>
    </w:rPr>
  </w:style>
  <w:style w:type="paragraph" w:styleId="6">
    <w:name w:val="toc 6"/>
    <w:basedOn w:val="a"/>
    <w:next w:val="a"/>
    <w:autoRedefine/>
    <w:uiPriority w:val="39"/>
    <w:unhideWhenUsed/>
    <w:rsid w:val="000B0E56"/>
    <w:pPr>
      <w:spacing w:after="100" w:line="259" w:lineRule="auto"/>
      <w:ind w:left="1100"/>
    </w:pPr>
    <w:rPr>
      <w:rFonts w:ascii="Calibri" w:hAnsi="Calibri"/>
      <w:sz w:val="22"/>
      <w:szCs w:val="22"/>
    </w:rPr>
  </w:style>
  <w:style w:type="paragraph" w:styleId="7">
    <w:name w:val="toc 7"/>
    <w:basedOn w:val="a"/>
    <w:next w:val="a"/>
    <w:autoRedefine/>
    <w:uiPriority w:val="39"/>
    <w:unhideWhenUsed/>
    <w:rsid w:val="000B0E56"/>
    <w:pPr>
      <w:spacing w:after="100" w:line="259" w:lineRule="auto"/>
      <w:ind w:left="1320"/>
    </w:pPr>
    <w:rPr>
      <w:rFonts w:ascii="Calibri" w:hAnsi="Calibri"/>
      <w:sz w:val="22"/>
      <w:szCs w:val="22"/>
    </w:rPr>
  </w:style>
  <w:style w:type="paragraph" w:styleId="8">
    <w:name w:val="toc 8"/>
    <w:basedOn w:val="a"/>
    <w:next w:val="a"/>
    <w:autoRedefine/>
    <w:uiPriority w:val="39"/>
    <w:unhideWhenUsed/>
    <w:rsid w:val="000B0E56"/>
    <w:pPr>
      <w:spacing w:after="100" w:line="259" w:lineRule="auto"/>
      <w:ind w:left="1540"/>
    </w:pPr>
    <w:rPr>
      <w:rFonts w:ascii="Calibri" w:hAnsi="Calibri"/>
      <w:sz w:val="22"/>
      <w:szCs w:val="22"/>
    </w:rPr>
  </w:style>
  <w:style w:type="paragraph" w:styleId="9">
    <w:name w:val="toc 9"/>
    <w:basedOn w:val="a"/>
    <w:next w:val="a"/>
    <w:autoRedefine/>
    <w:uiPriority w:val="39"/>
    <w:unhideWhenUsed/>
    <w:rsid w:val="000B0E56"/>
    <w:pPr>
      <w:spacing w:after="100" w:line="259" w:lineRule="auto"/>
      <w:ind w:left="1760"/>
    </w:pPr>
    <w:rPr>
      <w:rFonts w:ascii="Calibri" w:hAnsi="Calibri"/>
      <w:sz w:val="22"/>
      <w:szCs w:val="22"/>
    </w:rPr>
  </w:style>
  <w:style w:type="paragraph" w:customStyle="1" w:styleId="Default">
    <w:name w:val="Default"/>
    <w:rsid w:val="000B0E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a">
    <w:name w:val="Signature"/>
    <w:basedOn w:val="a"/>
    <w:link w:val="affb"/>
    <w:rsid w:val="000B0E56"/>
    <w:rPr>
      <w:rFonts w:ascii="Times New Roman" w:hAnsi="Times New Roman"/>
      <w:sz w:val="24"/>
      <w:szCs w:val="24"/>
      <w:lang w:val="x-none" w:eastAsia="x-none"/>
    </w:rPr>
  </w:style>
  <w:style w:type="character" w:customStyle="1" w:styleId="affb">
    <w:name w:val="Подпись Знак"/>
    <w:basedOn w:val="a0"/>
    <w:link w:val="affa"/>
    <w:rsid w:val="000B0E56"/>
    <w:rPr>
      <w:rFonts w:ascii="Times New Roman" w:eastAsia="Times New Roman" w:hAnsi="Times New Roman" w:cs="Times New Roman"/>
      <w:sz w:val="24"/>
      <w:szCs w:val="24"/>
      <w:lang w:val="x-none" w:eastAsia="x-none"/>
    </w:rPr>
  </w:style>
  <w:style w:type="paragraph" w:customStyle="1" w:styleId="affc">
    <w:name w:val="Адрес получателя"/>
    <w:basedOn w:val="a"/>
    <w:rsid w:val="000B0E56"/>
    <w:rPr>
      <w:rFonts w:ascii="Times New Roman" w:hAnsi="Times New Roman"/>
      <w:sz w:val="24"/>
      <w:szCs w:val="24"/>
      <w:lang w:bidi="en-US"/>
    </w:rPr>
  </w:style>
  <w:style w:type="character" w:customStyle="1" w:styleId="diffins">
    <w:name w:val="diff_ins"/>
    <w:rsid w:val="000B0E56"/>
  </w:style>
  <w:style w:type="numbering" w:customStyle="1" w:styleId="24">
    <w:name w:val="Нет списка2"/>
    <w:next w:val="a2"/>
    <w:semiHidden/>
    <w:unhideWhenUsed/>
    <w:rsid w:val="00AA5FDB"/>
  </w:style>
  <w:style w:type="numbering" w:customStyle="1" w:styleId="120">
    <w:name w:val="Нет списка12"/>
    <w:next w:val="a2"/>
    <w:uiPriority w:val="99"/>
    <w:semiHidden/>
    <w:unhideWhenUsed/>
    <w:rsid w:val="00AA5FDB"/>
  </w:style>
  <w:style w:type="table" w:customStyle="1" w:styleId="16">
    <w:name w:val="Сетка таблицы1"/>
    <w:basedOn w:val="a1"/>
    <w:next w:val="aff0"/>
    <w:rsid w:val="00AA5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5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cgi\online.cgi%3freq=doc&amp;base=LAW&amp;n=201379&amp;rnd=238783.107199458&amp;dst=100510&amp;fld=134" TargetMode="External"/><Relationship Id="rId3" Type="http://schemas.microsoft.com/office/2007/relationships/stylesWithEffects" Target="stylesWithEffects.xml"/><Relationship Id="rId7" Type="http://schemas.openxmlformats.org/officeDocument/2006/relationships/hyperlink" Target="file:///E:\cgi\online.cgi%3freq=doc&amp;base=LAW&amp;n=201379&amp;rnd=238783.2306115016&amp;dst=10048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5;&#1086;&#1083;&#1100;&#1079;&#1086;&#1074;&#1072;&#1090;&#1077;&#1083;&#1100;\AppData\Local\Microsoft\Windows\Temporary%20Internet%20Files\Content.Outlook\Documents\cgi\online.cgi?req=query&amp;div=LAW&amp;opt=1&amp;REFDOC=201379&amp;REFBASE=LAW&amp;REFFIELD=134&amp;REFSEGM=407&amp;REFPAGE=0&amp;REFTYPE=QP_MULTI_REF&amp;ts=28939148364689421368&amp;REFDST=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2019-08-21T12:44:00Z</dcterms:created>
  <dcterms:modified xsi:type="dcterms:W3CDTF">2019-08-21T12:44:00Z</dcterms:modified>
</cp:coreProperties>
</file>