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CF03D0" w:rsidRPr="0063566B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1922D5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Понедельник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F03D0" w:rsidRPr="0063566B" w:rsidRDefault="001922D5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 июня 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2019 г.</w:t>
            </w:r>
          </w:p>
          <w:p w:rsidR="00CF03D0" w:rsidRPr="0063566B" w:rsidRDefault="00CF03D0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4709EB" w:rsidP="00467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1</w:t>
            </w:r>
            <w:r w:rsidR="001922D5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(1</w:t>
            </w:r>
            <w:r w:rsidR="00722DB8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 w:rsidR="001922D5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D0" w:rsidRPr="0063566B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D0" w:rsidRPr="0063566B" w:rsidRDefault="00CF03D0">
      <w:pPr>
        <w:rPr>
          <w:rFonts w:ascii="Arial" w:hAnsi="Arial" w:cs="Arial"/>
          <w:sz w:val="20"/>
          <w:szCs w:val="20"/>
        </w:rPr>
      </w:pPr>
    </w:p>
    <w:p w:rsidR="00CF03D0" w:rsidRDefault="00CF03D0">
      <w:pPr>
        <w:jc w:val="center"/>
        <w:rPr>
          <w:rFonts w:ascii="Arial" w:hAnsi="Arial" w:cs="Arial"/>
          <w:b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>В номере:</w:t>
      </w:r>
    </w:p>
    <w:p w:rsidR="001922D5" w:rsidRDefault="001922D5">
      <w:pPr>
        <w:jc w:val="center"/>
        <w:rPr>
          <w:rFonts w:ascii="Arial" w:hAnsi="Arial" w:cs="Arial"/>
          <w:b/>
          <w:sz w:val="20"/>
          <w:szCs w:val="20"/>
        </w:rPr>
      </w:pPr>
    </w:p>
    <w:p w:rsidR="001922D5" w:rsidRPr="001922D5" w:rsidRDefault="001922D5" w:rsidP="001922D5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1922D5">
        <w:rPr>
          <w:rFonts w:ascii="Arial" w:hAnsi="Arial" w:cs="Arial"/>
          <w:b/>
          <w:sz w:val="20"/>
          <w:szCs w:val="20"/>
        </w:rPr>
        <w:t xml:space="preserve">Информация </w:t>
      </w:r>
      <w:proofErr w:type="spellStart"/>
      <w:r w:rsidRPr="001922D5">
        <w:rPr>
          <w:rFonts w:ascii="Arial" w:hAnsi="Arial" w:cs="Arial"/>
          <w:b/>
          <w:sz w:val="20"/>
          <w:szCs w:val="20"/>
        </w:rPr>
        <w:t>Чебоксарской</w:t>
      </w:r>
      <w:proofErr w:type="spellEnd"/>
      <w:r w:rsidRPr="001922D5">
        <w:rPr>
          <w:rFonts w:ascii="Arial" w:hAnsi="Arial" w:cs="Arial"/>
          <w:b/>
          <w:sz w:val="20"/>
          <w:szCs w:val="20"/>
        </w:rPr>
        <w:t xml:space="preserve"> межрайонной природоохранной прокуратуры</w:t>
      </w:r>
    </w:p>
    <w:p w:rsidR="001922D5" w:rsidRPr="001922D5" w:rsidRDefault="001922D5" w:rsidP="001922D5">
      <w:pPr>
        <w:rPr>
          <w:rFonts w:ascii="Arial" w:hAnsi="Arial" w:cs="Arial"/>
          <w:b/>
          <w:sz w:val="20"/>
          <w:szCs w:val="20"/>
        </w:rPr>
      </w:pPr>
    </w:p>
    <w:p w:rsidR="001922D5" w:rsidRPr="001922D5" w:rsidRDefault="001922D5" w:rsidP="001922D5">
      <w:pPr>
        <w:rPr>
          <w:rFonts w:ascii="Arial" w:hAnsi="Arial" w:cs="Arial"/>
          <w:b/>
          <w:sz w:val="20"/>
          <w:szCs w:val="20"/>
        </w:rPr>
      </w:pPr>
    </w:p>
    <w:p w:rsidR="001922D5" w:rsidRDefault="001922D5" w:rsidP="001922D5">
      <w:pPr>
        <w:pStyle w:val="af3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922D5">
        <w:rPr>
          <w:rFonts w:ascii="Arial" w:hAnsi="Arial" w:cs="Arial"/>
          <w:b/>
          <w:sz w:val="20"/>
          <w:szCs w:val="20"/>
        </w:rPr>
        <w:t>По результатам мер прокурорского реагирования юридическим лицом поставлены на учет объекты, оказывающие негативное воздействие на окружающую среду</w:t>
      </w:r>
    </w:p>
    <w:p w:rsidR="001922D5" w:rsidRPr="001922D5" w:rsidRDefault="001922D5" w:rsidP="001922D5">
      <w:pPr>
        <w:pStyle w:val="af3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922D5" w:rsidRPr="001922D5" w:rsidRDefault="001922D5" w:rsidP="001922D5">
      <w:pPr>
        <w:pStyle w:val="af3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1922D5">
        <w:rPr>
          <w:rFonts w:ascii="Arial" w:hAnsi="Arial" w:cs="Arial"/>
          <w:sz w:val="20"/>
          <w:szCs w:val="20"/>
        </w:rPr>
        <w:t>Чебоксарской</w:t>
      </w:r>
      <w:proofErr w:type="spellEnd"/>
      <w:r w:rsidRPr="001922D5">
        <w:rPr>
          <w:rFonts w:ascii="Arial" w:hAnsi="Arial" w:cs="Arial"/>
          <w:sz w:val="20"/>
          <w:szCs w:val="20"/>
        </w:rPr>
        <w:t xml:space="preserve"> межрайонной природоохранной прокуратурой проведена проверка соблюдения ООО «Новое село» требований природоохранного законодательства.</w:t>
      </w:r>
    </w:p>
    <w:p w:rsidR="001922D5" w:rsidRPr="001922D5" w:rsidRDefault="001922D5" w:rsidP="001922D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922D5">
        <w:rPr>
          <w:rFonts w:ascii="Arial" w:hAnsi="Arial" w:cs="Arial"/>
          <w:sz w:val="20"/>
          <w:szCs w:val="20"/>
        </w:rPr>
        <w:t xml:space="preserve">Установлено, что Общество эксплуатирует очистные сооружения </w:t>
      </w:r>
      <w:r w:rsidRPr="001922D5">
        <w:rPr>
          <w:rFonts w:ascii="Arial" w:hAnsi="Arial" w:cs="Arial"/>
          <w:sz w:val="20"/>
          <w:szCs w:val="20"/>
        </w:rPr>
        <w:br/>
        <w:t>д. Большие Карачуры, однако они как объект, оказывающий негативное воздействие на окружающую среду, на государственный учет не поставлены.</w:t>
      </w:r>
    </w:p>
    <w:p w:rsidR="001922D5" w:rsidRPr="001922D5" w:rsidRDefault="001922D5" w:rsidP="001922D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922D5">
        <w:rPr>
          <w:rFonts w:ascii="Arial" w:hAnsi="Arial" w:cs="Arial"/>
          <w:sz w:val="20"/>
          <w:szCs w:val="20"/>
        </w:rPr>
        <w:t>С целью устранения нарушения закона природоохранным прокурором внесено представление. Во исполнение представления Обществом эксплуатируемые очистные сооружения поставлены на государственный учет объектов, оказывающих негативное воздействие на окружающую среду.</w:t>
      </w:r>
    </w:p>
    <w:p w:rsidR="001922D5" w:rsidRPr="001922D5" w:rsidRDefault="001922D5" w:rsidP="001922D5">
      <w:pPr>
        <w:ind w:firstLine="709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1922D5">
        <w:rPr>
          <w:rFonts w:ascii="Arial" w:eastAsiaTheme="minorHAnsi" w:hAnsi="Arial" w:cs="Arial"/>
          <w:sz w:val="20"/>
          <w:szCs w:val="20"/>
        </w:rPr>
        <w:t>Согласно статье 69 Федерального закона от 10.01.2002 N 7-ФЗ «Об охране окружающей среды» 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технологий, применения программно-целевых методов планирования, а также в целях планирования осуществления государственного экологического надзора осуществляется государственный учет объектов, оказывающих негативное воздействие на окружающую среду, который включает в себя, в</w:t>
      </w:r>
      <w:proofErr w:type="gramEnd"/>
      <w:r w:rsidRPr="001922D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1922D5">
        <w:rPr>
          <w:rFonts w:ascii="Arial" w:eastAsiaTheme="minorHAnsi" w:hAnsi="Arial" w:cs="Arial"/>
          <w:sz w:val="20"/>
          <w:szCs w:val="20"/>
        </w:rPr>
        <w:t>том числе государственный учет выбросов вредных (загрязняющих) веществ в атмосферный воздух,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воздуха,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потребления.</w:t>
      </w:r>
      <w:proofErr w:type="gramEnd"/>
    </w:p>
    <w:p w:rsidR="001922D5" w:rsidRPr="001922D5" w:rsidRDefault="001922D5" w:rsidP="001922D5">
      <w:pPr>
        <w:jc w:val="both"/>
        <w:rPr>
          <w:rFonts w:ascii="Arial" w:hAnsi="Arial" w:cs="Arial"/>
          <w:sz w:val="20"/>
          <w:szCs w:val="20"/>
        </w:rPr>
      </w:pPr>
      <w:r w:rsidRPr="001922D5">
        <w:rPr>
          <w:rFonts w:ascii="Arial" w:hAnsi="Arial" w:cs="Arial"/>
          <w:sz w:val="20"/>
          <w:szCs w:val="20"/>
        </w:rPr>
        <w:tab/>
        <w:t>По результатам постановки на государственный учет объекту негативного воздействия присваивается категория негативного воздействия, в зависимости от которой устанавливается перечень разрешительной документации.</w:t>
      </w:r>
    </w:p>
    <w:p w:rsidR="001922D5" w:rsidRPr="001922D5" w:rsidRDefault="001922D5" w:rsidP="001922D5">
      <w:pPr>
        <w:jc w:val="both"/>
        <w:rPr>
          <w:rFonts w:ascii="Arial" w:hAnsi="Arial" w:cs="Arial"/>
          <w:sz w:val="20"/>
          <w:szCs w:val="20"/>
        </w:rPr>
      </w:pPr>
      <w:r w:rsidRPr="001922D5">
        <w:rPr>
          <w:rFonts w:ascii="Arial" w:hAnsi="Arial" w:cs="Arial"/>
          <w:sz w:val="20"/>
          <w:szCs w:val="20"/>
        </w:rPr>
        <w:tab/>
        <w:t>Так, в отношении объектов I категории предусмотрена замена ранее действующих разрешений на выбросы загрязняющих веществ, сбросы загрязняющих веществ и нормативов образования отходов и лимитов на их размещение одним комплексным экологическим разрешением.</w:t>
      </w:r>
    </w:p>
    <w:p w:rsidR="001922D5" w:rsidRPr="001922D5" w:rsidRDefault="001922D5" w:rsidP="001922D5">
      <w:pPr>
        <w:jc w:val="both"/>
        <w:rPr>
          <w:rFonts w:ascii="Arial" w:hAnsi="Arial" w:cs="Arial"/>
          <w:sz w:val="20"/>
          <w:szCs w:val="20"/>
        </w:rPr>
      </w:pPr>
      <w:r w:rsidRPr="001922D5">
        <w:rPr>
          <w:rFonts w:ascii="Arial" w:hAnsi="Arial" w:cs="Arial"/>
          <w:sz w:val="20"/>
          <w:szCs w:val="20"/>
        </w:rPr>
        <w:tab/>
        <w:t>Для объектов II категории предусмотрена обязанность предоставления декларации о воздействии на окружающую среду. Также требуется расчет нормативов допустимых выбросов, нормативов допустимых сбросов, который будет являться приложением к декларации о воздействии на окружающую среду, а в случае невозможности соблюдения нормативов допустимых выбросов, нормативов допустимых сбросов, необходимо будет получить разрешения на временные выбросы, разрешения на временные сбросы (при наличии плана мероприятий по охране окружающей среды).</w:t>
      </w:r>
    </w:p>
    <w:p w:rsidR="001922D5" w:rsidRPr="001922D5" w:rsidRDefault="001922D5" w:rsidP="001922D5">
      <w:pPr>
        <w:jc w:val="both"/>
        <w:rPr>
          <w:rFonts w:ascii="Arial" w:hAnsi="Arial" w:cs="Arial"/>
          <w:sz w:val="20"/>
          <w:szCs w:val="20"/>
        </w:rPr>
      </w:pPr>
      <w:r w:rsidRPr="001922D5">
        <w:rPr>
          <w:rFonts w:ascii="Arial" w:hAnsi="Arial" w:cs="Arial"/>
          <w:sz w:val="20"/>
          <w:szCs w:val="20"/>
        </w:rPr>
        <w:tab/>
      </w:r>
      <w:proofErr w:type="gramStart"/>
      <w:r w:rsidRPr="001922D5">
        <w:rPr>
          <w:rFonts w:ascii="Arial" w:hAnsi="Arial" w:cs="Arial"/>
          <w:sz w:val="20"/>
          <w:szCs w:val="20"/>
        </w:rPr>
        <w:t>Для объектов, относящихся к III категории, предусмотрен расчет нормативов допустимых выбросов и нормативов допустимых сбросов только для радиоактивных, высокотоксичных веществ, веществ, обладающих канцерогенными, мутагенными свойствами (веществ I, II класса опасности); а в случае невозможности соблюдения нормативов допустимых выбросов, нормативов допустимых  сбросов,  необходимо  будет получить разрешения  на  временные выбросы, разрешения на временные сбросы.</w:t>
      </w:r>
      <w:proofErr w:type="gramEnd"/>
    </w:p>
    <w:p w:rsidR="001922D5" w:rsidRPr="001922D5" w:rsidRDefault="001922D5" w:rsidP="001922D5">
      <w:pPr>
        <w:jc w:val="both"/>
        <w:rPr>
          <w:rFonts w:ascii="Arial" w:hAnsi="Arial" w:cs="Arial"/>
          <w:sz w:val="20"/>
          <w:szCs w:val="20"/>
        </w:rPr>
      </w:pPr>
      <w:r w:rsidRPr="001922D5">
        <w:rPr>
          <w:rFonts w:ascii="Arial" w:hAnsi="Arial" w:cs="Arial"/>
          <w:sz w:val="20"/>
          <w:szCs w:val="20"/>
        </w:rPr>
        <w:tab/>
        <w:t>Для объектов, относящихся к IV категории, расчет нормативов допустимых выбросов и нормативов допустимых сбросов не требуется.</w:t>
      </w:r>
    </w:p>
    <w:p w:rsidR="00CF03D0" w:rsidRPr="001922D5" w:rsidRDefault="00CF03D0">
      <w:pPr>
        <w:jc w:val="center"/>
        <w:rPr>
          <w:rFonts w:ascii="Arial" w:hAnsi="Arial" w:cs="Arial"/>
          <w:sz w:val="20"/>
          <w:szCs w:val="20"/>
        </w:rPr>
      </w:pPr>
    </w:p>
    <w:p w:rsidR="0063566B" w:rsidRPr="001922D5" w:rsidRDefault="0063566B" w:rsidP="0063566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Arial" w:hAnsi="Arial" w:cs="Arial"/>
        </w:rPr>
      </w:pPr>
      <w:r w:rsidRPr="001922D5">
        <w:rPr>
          <w:rFonts w:ascii="Arial" w:hAnsi="Arial" w:cs="Arial"/>
        </w:rPr>
        <w:t xml:space="preserve">              </w:t>
      </w:r>
    </w:p>
    <w:p w:rsidR="0063566B" w:rsidRPr="0063566B" w:rsidRDefault="0063566B" w:rsidP="0063566B">
      <w:pPr>
        <w:pStyle w:val="12"/>
        <w:jc w:val="right"/>
        <w:rPr>
          <w:rFonts w:ascii="Arial" w:hAnsi="Arial" w:cs="Arial"/>
          <w:sz w:val="20"/>
          <w:szCs w:val="20"/>
        </w:rPr>
      </w:pPr>
    </w:p>
    <w:p w:rsidR="00F75AD9" w:rsidRPr="0063566B" w:rsidRDefault="00F75AD9" w:rsidP="0063566B">
      <w:pPr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F03D0" w:rsidRPr="0063566B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Периодическое печатное издание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proofErr w:type="spellStart"/>
              <w:r w:rsidR="0063566B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zivil_-mix</w:t>
              </w:r>
              <w:r w:rsidRPr="0063566B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ap.ru</w:t>
              </w:r>
              <w:proofErr w:type="spellEnd"/>
            </w:hyperlink>
          </w:p>
          <w:p w:rsidR="00CF03D0" w:rsidRPr="001922D5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</w:t>
            </w:r>
            <w:r w:rsidRPr="001922D5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F03D0" w:rsidRPr="0063566B" w:rsidRDefault="00CF03D0">
      <w:pPr>
        <w:ind w:firstLine="540"/>
        <w:jc w:val="right"/>
        <w:rPr>
          <w:rStyle w:val="a3"/>
          <w:bCs w:val="0"/>
          <w:sz w:val="20"/>
          <w:szCs w:val="20"/>
        </w:rPr>
      </w:pPr>
    </w:p>
    <w:p w:rsidR="00CF03D0" w:rsidRPr="0063566B" w:rsidRDefault="00CF03D0">
      <w:pPr>
        <w:ind w:firstLine="540"/>
        <w:rPr>
          <w:rStyle w:val="a3"/>
          <w:bCs w:val="0"/>
          <w:sz w:val="20"/>
          <w:szCs w:val="20"/>
        </w:rPr>
      </w:pPr>
    </w:p>
    <w:p w:rsidR="00CF03D0" w:rsidRPr="0063566B" w:rsidRDefault="00CF03D0">
      <w:pPr>
        <w:ind w:firstLine="540"/>
        <w:jc w:val="right"/>
        <w:rPr>
          <w:rStyle w:val="a3"/>
          <w:bCs w:val="0"/>
          <w:sz w:val="20"/>
          <w:szCs w:val="20"/>
        </w:rPr>
      </w:pPr>
    </w:p>
    <w:p w:rsidR="00CF03D0" w:rsidRPr="0063566B" w:rsidRDefault="00CF03D0">
      <w:pPr>
        <w:rPr>
          <w:sz w:val="20"/>
          <w:szCs w:val="20"/>
        </w:rPr>
      </w:pPr>
    </w:p>
    <w:p w:rsidR="00CF03D0" w:rsidRPr="0063566B" w:rsidRDefault="00CF03D0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CF03D0" w:rsidRPr="0063566B" w:rsidRDefault="00CF03D0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CF03D0" w:rsidRPr="0063566B" w:rsidRDefault="00CF03D0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CF03D0" w:rsidRPr="0063566B" w:rsidRDefault="00CF03D0">
      <w:pPr>
        <w:rPr>
          <w:sz w:val="20"/>
          <w:szCs w:val="20"/>
        </w:rPr>
      </w:pPr>
    </w:p>
    <w:p w:rsidR="00CF03D0" w:rsidRPr="0063566B" w:rsidRDefault="00CF03D0">
      <w:pPr>
        <w:rPr>
          <w:sz w:val="20"/>
          <w:szCs w:val="20"/>
        </w:rPr>
      </w:pPr>
    </w:p>
    <w:p w:rsidR="00CF03D0" w:rsidRPr="0063566B" w:rsidRDefault="00CF03D0">
      <w:pPr>
        <w:jc w:val="both"/>
        <w:rPr>
          <w:b/>
          <w:sz w:val="20"/>
          <w:szCs w:val="20"/>
        </w:rPr>
      </w:pPr>
    </w:p>
    <w:sectPr w:rsidR="00CF03D0" w:rsidRPr="0063566B" w:rsidSect="00A46B2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F9" w:rsidRDefault="00034FF9">
      <w:r>
        <w:separator/>
      </w:r>
    </w:p>
  </w:endnote>
  <w:endnote w:type="continuationSeparator" w:id="1">
    <w:p w:rsidR="00034FF9" w:rsidRDefault="0003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F9" w:rsidRDefault="00034FF9">
      <w:r>
        <w:separator/>
      </w:r>
    </w:p>
  </w:footnote>
  <w:footnote w:type="continuationSeparator" w:id="1">
    <w:p w:rsidR="00034FF9" w:rsidRDefault="0003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CDD"/>
    <w:multiLevelType w:val="hybridMultilevel"/>
    <w:tmpl w:val="BCF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956ACC"/>
    <w:multiLevelType w:val="hybridMultilevel"/>
    <w:tmpl w:val="1E9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856B9"/>
    <w:multiLevelType w:val="hybridMultilevel"/>
    <w:tmpl w:val="41A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165"/>
    <w:multiLevelType w:val="hybridMultilevel"/>
    <w:tmpl w:val="8FE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8">
    <w:nsid w:val="6E836557"/>
    <w:multiLevelType w:val="hybridMultilevel"/>
    <w:tmpl w:val="2348EFB6"/>
    <w:lvl w:ilvl="0" w:tplc="384E6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A1BF0"/>
    <w:multiLevelType w:val="hybridMultilevel"/>
    <w:tmpl w:val="D6B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14"/>
    <w:rsid w:val="00034FF9"/>
    <w:rsid w:val="001922D5"/>
    <w:rsid w:val="001C7E21"/>
    <w:rsid w:val="00235E79"/>
    <w:rsid w:val="003404F6"/>
    <w:rsid w:val="0039352D"/>
    <w:rsid w:val="004670C9"/>
    <w:rsid w:val="004709EB"/>
    <w:rsid w:val="00480BEA"/>
    <w:rsid w:val="00493C73"/>
    <w:rsid w:val="004B6564"/>
    <w:rsid w:val="005C1DD9"/>
    <w:rsid w:val="0063566B"/>
    <w:rsid w:val="00645525"/>
    <w:rsid w:val="006A1C3B"/>
    <w:rsid w:val="006B01D5"/>
    <w:rsid w:val="006E7669"/>
    <w:rsid w:val="006F1F6F"/>
    <w:rsid w:val="006F66F9"/>
    <w:rsid w:val="007153E8"/>
    <w:rsid w:val="00722DB8"/>
    <w:rsid w:val="00740326"/>
    <w:rsid w:val="0076182A"/>
    <w:rsid w:val="008A1B14"/>
    <w:rsid w:val="008F201F"/>
    <w:rsid w:val="00987BAA"/>
    <w:rsid w:val="009E2C08"/>
    <w:rsid w:val="00A13129"/>
    <w:rsid w:val="00A46B2F"/>
    <w:rsid w:val="00A60222"/>
    <w:rsid w:val="00AA6744"/>
    <w:rsid w:val="00B11D91"/>
    <w:rsid w:val="00B42A2F"/>
    <w:rsid w:val="00B433C2"/>
    <w:rsid w:val="00BB1455"/>
    <w:rsid w:val="00C27D16"/>
    <w:rsid w:val="00C43640"/>
    <w:rsid w:val="00CF03D0"/>
    <w:rsid w:val="00D108EC"/>
    <w:rsid w:val="00D14D99"/>
    <w:rsid w:val="00DF0526"/>
    <w:rsid w:val="00E566F0"/>
    <w:rsid w:val="00F75AD9"/>
    <w:rsid w:val="00F9605E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2F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A46B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35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6B2F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A46B2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A46B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6B2F"/>
    <w:rPr>
      <w:b/>
      <w:bCs/>
      <w:color w:val="000080"/>
    </w:rPr>
  </w:style>
  <w:style w:type="paragraph" w:styleId="a4">
    <w:name w:val="Body Text"/>
    <w:basedOn w:val="a"/>
    <w:rsid w:val="00A46B2F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A46B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rsid w:val="00A46B2F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A46B2F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A46B2F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A46B2F"/>
    <w:rPr>
      <w:b/>
      <w:bCs w:val="0"/>
      <w:color w:val="auto"/>
    </w:rPr>
  </w:style>
  <w:style w:type="paragraph" w:customStyle="1" w:styleId="22">
    <w:name w:val="Основной текст (2)"/>
    <w:basedOn w:val="a"/>
    <w:rsid w:val="00A46B2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A46B2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A46B2F"/>
    <w:rPr>
      <w:color w:val="000080"/>
      <w:u w:val="single"/>
    </w:rPr>
  </w:style>
  <w:style w:type="paragraph" w:styleId="30">
    <w:name w:val="Body Text Indent 3"/>
    <w:basedOn w:val="a"/>
    <w:semiHidden/>
    <w:rsid w:val="00A46B2F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A46B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46B2F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A46B2F"/>
  </w:style>
  <w:style w:type="paragraph" w:customStyle="1" w:styleId="31">
    <w:name w:val="Основной текст (3)"/>
    <w:basedOn w:val="a"/>
    <w:rsid w:val="00A46B2F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A46B2F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basedOn w:val="a"/>
    <w:rsid w:val="00A46B2F"/>
    <w:pPr>
      <w:spacing w:after="120"/>
      <w:ind w:left="283"/>
    </w:pPr>
  </w:style>
  <w:style w:type="paragraph" w:styleId="23">
    <w:name w:val="Body Text 2"/>
    <w:basedOn w:val="a"/>
    <w:semiHidden/>
    <w:unhideWhenUsed/>
    <w:rsid w:val="00A46B2F"/>
    <w:pPr>
      <w:spacing w:after="120" w:line="480" w:lineRule="auto"/>
    </w:pPr>
  </w:style>
  <w:style w:type="character" w:customStyle="1" w:styleId="10">
    <w:name w:val="Знак Знак1"/>
    <w:basedOn w:val="a0"/>
    <w:rsid w:val="00A46B2F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A46B2F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rsid w:val="00A46B2F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A46B2F"/>
  </w:style>
  <w:style w:type="paragraph" w:styleId="25">
    <w:name w:val="Body Text Indent 2"/>
    <w:aliases w:val=" Знак1,Знак1"/>
    <w:basedOn w:val="a"/>
    <w:semiHidden/>
    <w:rsid w:val="00A46B2F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A46B2F"/>
    <w:rPr>
      <w:rFonts w:cs="Times New Roman"/>
      <w:i/>
      <w:iCs/>
    </w:rPr>
  </w:style>
  <w:style w:type="paragraph" w:styleId="ac">
    <w:name w:val="List Paragraph"/>
    <w:basedOn w:val="a"/>
    <w:qFormat/>
    <w:rsid w:val="00A46B2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46B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6B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A46B2F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A46B2F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A46B2F"/>
    <w:rPr>
      <w:vertAlign w:val="superscript"/>
    </w:rPr>
  </w:style>
  <w:style w:type="paragraph" w:styleId="af0">
    <w:name w:val="Title"/>
    <w:basedOn w:val="a"/>
    <w:qFormat/>
    <w:rsid w:val="00A46B2F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A46B2F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A46B2F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A46B2F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A46B2F"/>
    <w:rPr>
      <w:rFonts w:eastAsia="Calibri"/>
      <w:sz w:val="20"/>
      <w:szCs w:val="20"/>
    </w:rPr>
  </w:style>
  <w:style w:type="paragraph" w:customStyle="1" w:styleId="s1">
    <w:name w:val="s_1"/>
    <w:basedOn w:val="a"/>
    <w:rsid w:val="00A46B2F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A46B2F"/>
    <w:rPr>
      <w:rFonts w:cs="Times New Roman"/>
    </w:rPr>
  </w:style>
  <w:style w:type="paragraph" w:customStyle="1" w:styleId="12">
    <w:name w:val="Без интервала1"/>
    <w:rsid w:val="00A46B2F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A46B2F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A46B2F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A46B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46B2F"/>
  </w:style>
  <w:style w:type="character" w:styleId="af2">
    <w:name w:val="Strong"/>
    <w:qFormat/>
    <w:rsid w:val="00A46B2F"/>
    <w:rPr>
      <w:b/>
      <w:bCs/>
    </w:rPr>
  </w:style>
  <w:style w:type="paragraph" w:styleId="af3">
    <w:name w:val="No Spacing"/>
    <w:link w:val="af4"/>
    <w:qFormat/>
    <w:rsid w:val="00A46B2F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Раздел Договора Знак"/>
    <w:aliases w:val="H1 Знак,&quot;Алмаз&quot; Знак,Document Header1 Знак,анкета1 Знак, Знак3 Знак Знак"/>
    <w:basedOn w:val="a0"/>
    <w:rsid w:val="00A46B2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6">
    <w:name w:val="Основной текст с отступом 2 Знак"/>
    <w:basedOn w:val="a0"/>
    <w:semiHidden/>
    <w:rsid w:val="00A4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A46B2F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A46B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46B2F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A46B2F"/>
    <w:pPr>
      <w:spacing w:before="100" w:beforeAutospacing="1" w:after="100" w:afterAutospacing="1"/>
    </w:pPr>
  </w:style>
  <w:style w:type="character" w:customStyle="1" w:styleId="7">
    <w:name w:val="Знак Знак7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sid w:val="00A4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A46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A46B2F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Нормальный (таблица)"/>
    <w:basedOn w:val="a"/>
    <w:next w:val="a"/>
    <w:rsid w:val="00A46B2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одзаголовок для информации об изменениях"/>
    <w:basedOn w:val="a"/>
    <w:next w:val="a"/>
    <w:rsid w:val="00A46B2F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A46B2F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8">
    <w:name w:val="Balloon Text"/>
    <w:basedOn w:val="a"/>
    <w:semiHidden/>
    <w:unhideWhenUsed/>
    <w:rsid w:val="00A46B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46B2F"/>
    <w:pPr>
      <w:spacing w:before="100" w:beforeAutospacing="1" w:after="100" w:afterAutospacing="1"/>
    </w:pPr>
  </w:style>
  <w:style w:type="paragraph" w:customStyle="1" w:styleId="fn2r">
    <w:name w:val="fn2r"/>
    <w:basedOn w:val="a"/>
    <w:rsid w:val="00A46B2F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A46B2F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9">
    <w:name w:val="Прижатый влево"/>
    <w:basedOn w:val="a"/>
    <w:next w:val="a"/>
    <w:rsid w:val="00A46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A46B2F"/>
    <w:pPr>
      <w:spacing w:before="100" w:beforeAutospacing="1" w:after="100" w:afterAutospacing="1"/>
    </w:pPr>
  </w:style>
  <w:style w:type="paragraph" w:styleId="afa">
    <w:name w:val="Plain Text"/>
    <w:basedOn w:val="a"/>
    <w:semiHidden/>
    <w:rsid w:val="00A46B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39352D"/>
    <w:rPr>
      <w:sz w:val="28"/>
      <w:szCs w:val="24"/>
    </w:rPr>
  </w:style>
  <w:style w:type="paragraph" w:styleId="afb">
    <w:name w:val="header"/>
    <w:basedOn w:val="a"/>
    <w:link w:val="afc"/>
    <w:semiHidden/>
    <w:rsid w:val="0039352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rsid w:val="0039352D"/>
    <w:rPr>
      <w:sz w:val="24"/>
      <w:szCs w:val="24"/>
    </w:rPr>
  </w:style>
  <w:style w:type="paragraph" w:customStyle="1" w:styleId="empty">
    <w:name w:val="empty"/>
    <w:basedOn w:val="a"/>
    <w:rsid w:val="0039352D"/>
    <w:pPr>
      <w:spacing w:before="100" w:beforeAutospacing="1" w:after="100" w:afterAutospacing="1"/>
    </w:pPr>
  </w:style>
  <w:style w:type="paragraph" w:customStyle="1" w:styleId="s3">
    <w:name w:val="s_3"/>
    <w:basedOn w:val="a"/>
    <w:rsid w:val="0039352D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9352D"/>
  </w:style>
  <w:style w:type="paragraph" w:customStyle="1" w:styleId="27">
    <w:name w:val="Абзац списка2"/>
    <w:basedOn w:val="a"/>
    <w:rsid w:val="009E2C08"/>
    <w:pPr>
      <w:ind w:left="720"/>
    </w:pPr>
    <w:rPr>
      <w:rFonts w:eastAsia="Calibri"/>
    </w:rPr>
  </w:style>
  <w:style w:type="paragraph" w:customStyle="1" w:styleId="28">
    <w:name w:val="Без интервала2"/>
    <w:rsid w:val="00DF0526"/>
    <w:rPr>
      <w:rFonts w:eastAsia="Calibri"/>
      <w:sz w:val="24"/>
      <w:szCs w:val="24"/>
    </w:rPr>
  </w:style>
  <w:style w:type="paragraph" w:customStyle="1" w:styleId="date">
    <w:name w:val="date"/>
    <w:basedOn w:val="a"/>
    <w:rsid w:val="00B11D91"/>
    <w:pPr>
      <w:spacing w:before="100" w:beforeAutospacing="1" w:after="100" w:afterAutospacing="1"/>
    </w:pPr>
  </w:style>
  <w:style w:type="character" w:customStyle="1" w:styleId="afd">
    <w:name w:val="Подпись к таблице_"/>
    <w:locked/>
    <w:rsid w:val="0063566B"/>
    <w:rPr>
      <w:rFonts w:ascii="Courier New" w:hAnsi="Courier New"/>
      <w:shd w:val="clear" w:color="auto" w:fill="FFFFFF"/>
      <w:lang w:bidi="ar-SA"/>
    </w:rPr>
  </w:style>
  <w:style w:type="character" w:customStyle="1" w:styleId="af4">
    <w:name w:val="Без интервала Знак"/>
    <w:basedOn w:val="a0"/>
    <w:link w:val="af3"/>
    <w:rsid w:val="001922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818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mix@zivil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F573-DC7C-46D1-92F6-4925CFC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4021</CharactersWithSpaces>
  <SharedDoc>false</SharedDoc>
  <HLinks>
    <vt:vector size="36" baseType="variant"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3</cp:revision>
  <dcterms:created xsi:type="dcterms:W3CDTF">2019-06-18T04:05:00Z</dcterms:created>
  <dcterms:modified xsi:type="dcterms:W3CDTF">2019-06-18T04:07:00Z</dcterms:modified>
</cp:coreProperties>
</file>