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7763"/>
        <w:gridCol w:w="2126"/>
        <w:gridCol w:w="276"/>
      </w:tblGrid>
      <w:tr w:rsidR="0040602A" w:rsidRPr="00DF40CA" w:rsidTr="0040602A">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40602A" w:rsidRPr="00A40061" w:rsidRDefault="0040602A" w:rsidP="00181BFF">
            <w:pPr>
              <w:jc w:val="center"/>
              <w:rPr>
                <w:b/>
                <w:sz w:val="20"/>
              </w:rPr>
            </w:pPr>
            <w:r w:rsidRPr="00A40061">
              <w:rPr>
                <w:rFonts w:ascii="Monotype Corsiva" w:hAnsi="Monotype Corsiva"/>
                <w:b/>
                <w:sz w:val="96"/>
                <w:szCs w:val="96"/>
              </w:rPr>
              <w:t>Вестник Богатыревского сельского поселения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40602A" w:rsidRPr="00DF40CA" w:rsidRDefault="00EC0301" w:rsidP="00181BFF">
            <w:pPr>
              <w:jc w:val="center"/>
              <w:rPr>
                <w:sz w:val="20"/>
              </w:rPr>
            </w:pPr>
            <w:r>
              <w:rPr>
                <w:sz w:val="20"/>
              </w:rPr>
              <w:t>2019</w:t>
            </w:r>
          </w:p>
          <w:p w:rsidR="0040602A" w:rsidRPr="00DF40CA" w:rsidRDefault="00696B07" w:rsidP="00181BFF">
            <w:pPr>
              <w:jc w:val="center"/>
              <w:rPr>
                <w:sz w:val="20"/>
              </w:rPr>
            </w:pPr>
            <w:r>
              <w:rPr>
                <w:sz w:val="20"/>
              </w:rPr>
              <w:t>декабрь</w:t>
            </w:r>
          </w:p>
          <w:p w:rsidR="0040602A" w:rsidRPr="00DF40CA" w:rsidRDefault="00696B07" w:rsidP="00181BFF">
            <w:pPr>
              <w:jc w:val="center"/>
              <w:rPr>
                <w:sz w:val="20"/>
              </w:rPr>
            </w:pPr>
            <w:r>
              <w:rPr>
                <w:sz w:val="20"/>
              </w:rPr>
              <w:t>23</w:t>
            </w:r>
          </w:p>
          <w:p w:rsidR="0040602A" w:rsidRPr="00DF40CA" w:rsidRDefault="00696B07" w:rsidP="00DB5924">
            <w:pPr>
              <w:jc w:val="center"/>
              <w:rPr>
                <w:sz w:val="20"/>
              </w:rPr>
            </w:pPr>
            <w:r>
              <w:rPr>
                <w:sz w:val="20"/>
              </w:rPr>
              <w:t>понедельник</w:t>
            </w:r>
          </w:p>
        </w:tc>
        <w:tc>
          <w:tcPr>
            <w:tcW w:w="276" w:type="dxa"/>
            <w:tcBorders>
              <w:top w:val="nil"/>
              <w:left w:val="nil"/>
              <w:bottom w:val="nil"/>
              <w:right w:val="nil"/>
            </w:tcBorders>
            <w:shd w:val="clear" w:color="auto" w:fill="auto"/>
            <w:vAlign w:val="center"/>
          </w:tcPr>
          <w:p w:rsidR="0040602A" w:rsidRPr="00DF40CA" w:rsidRDefault="0040602A" w:rsidP="00181BFF">
            <w:pPr>
              <w:rPr>
                <w:sz w:val="20"/>
              </w:rPr>
            </w:pPr>
            <w:r w:rsidRPr="00DF40CA">
              <w:rPr>
                <w:sz w:val="20"/>
              </w:rPr>
              <w:t> </w:t>
            </w:r>
          </w:p>
        </w:tc>
      </w:tr>
      <w:tr w:rsidR="0040602A" w:rsidRPr="00DF40CA" w:rsidTr="0040602A">
        <w:trPr>
          <w:trHeight w:val="322"/>
        </w:trPr>
        <w:tc>
          <w:tcPr>
            <w:tcW w:w="7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602A" w:rsidRPr="00DF40CA" w:rsidRDefault="0040602A" w:rsidP="00181BFF">
            <w:pPr>
              <w:jc w:val="center"/>
              <w:rPr>
                <w:i/>
                <w:color w:val="0000FF"/>
                <w:sz w:val="20"/>
                <w:highlight w:val="cyan"/>
              </w:rPr>
            </w:pPr>
            <w:r w:rsidRPr="00DF40CA">
              <w:rPr>
                <w:i/>
                <w:color w:val="0000FF"/>
                <w:sz w:val="20"/>
                <w:highlight w:val="cyan"/>
              </w:rPr>
              <w:t xml:space="preserve">Газета основана </w:t>
            </w:r>
            <w:r w:rsidRPr="00DF40CA">
              <w:rPr>
                <w:i/>
                <w:color w:val="0000FF"/>
                <w:sz w:val="20"/>
                <w:highlight w:val="cyan"/>
                <w:lang w:val="en-US"/>
              </w:rPr>
              <w:t>03.06.2011</w:t>
            </w:r>
            <w:r w:rsidRPr="00DF40CA">
              <w:rPr>
                <w:i/>
                <w:color w:val="0000FF"/>
                <w:sz w:val="20"/>
                <w:highlight w:val="cyan"/>
              </w:rPr>
              <w:t xml:space="preserve"> года</w:t>
            </w:r>
          </w:p>
        </w:tc>
        <w:tc>
          <w:tcPr>
            <w:tcW w:w="212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40602A" w:rsidRPr="00DF40CA" w:rsidRDefault="0040602A" w:rsidP="00181BFF">
            <w:pPr>
              <w:rPr>
                <w:sz w:val="20"/>
              </w:rPr>
            </w:pPr>
          </w:p>
        </w:tc>
        <w:tc>
          <w:tcPr>
            <w:tcW w:w="276" w:type="dxa"/>
            <w:tcBorders>
              <w:top w:val="nil"/>
              <w:left w:val="nil"/>
              <w:bottom w:val="nil"/>
              <w:right w:val="nil"/>
            </w:tcBorders>
            <w:shd w:val="clear" w:color="auto" w:fill="auto"/>
            <w:vAlign w:val="center"/>
          </w:tcPr>
          <w:p w:rsidR="0040602A" w:rsidRPr="00DF40CA" w:rsidRDefault="0040602A" w:rsidP="00181BFF">
            <w:pPr>
              <w:rPr>
                <w:sz w:val="20"/>
              </w:rPr>
            </w:pPr>
          </w:p>
        </w:tc>
      </w:tr>
      <w:tr w:rsidR="0040602A" w:rsidRPr="00DF40CA" w:rsidTr="0040602A">
        <w:tc>
          <w:tcPr>
            <w:tcW w:w="7763"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40602A" w:rsidRPr="00DF40CA" w:rsidRDefault="0040602A" w:rsidP="00181BFF">
            <w:pPr>
              <w:rPr>
                <w:i/>
                <w:color w:val="0000FF"/>
                <w:sz w:val="20"/>
                <w:highlight w:val="cy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602A" w:rsidRPr="00DF40CA" w:rsidRDefault="0040602A" w:rsidP="0043441E">
            <w:pPr>
              <w:jc w:val="center"/>
              <w:rPr>
                <w:sz w:val="20"/>
              </w:rPr>
            </w:pPr>
            <w:r w:rsidRPr="00DF40CA">
              <w:rPr>
                <w:b/>
                <w:sz w:val="20"/>
              </w:rPr>
              <w:t xml:space="preserve">№ </w:t>
            </w:r>
            <w:r w:rsidR="00696B07">
              <w:rPr>
                <w:b/>
                <w:sz w:val="20"/>
              </w:rPr>
              <w:t>27</w:t>
            </w:r>
            <w:r w:rsidR="00EB2B35" w:rsidRPr="00DF40CA">
              <w:rPr>
                <w:b/>
                <w:sz w:val="20"/>
              </w:rPr>
              <w:t xml:space="preserve"> </w:t>
            </w:r>
            <w:r w:rsidRPr="00DF40CA">
              <w:rPr>
                <w:b/>
                <w:sz w:val="20"/>
              </w:rPr>
              <w:t>(</w:t>
            </w:r>
            <w:r w:rsidR="002473AA">
              <w:rPr>
                <w:b/>
                <w:sz w:val="20"/>
              </w:rPr>
              <w:t>16</w:t>
            </w:r>
            <w:r w:rsidR="00696B07">
              <w:rPr>
                <w:b/>
                <w:sz w:val="20"/>
              </w:rPr>
              <w:t>8</w:t>
            </w:r>
            <w:r w:rsidR="00252892">
              <w:rPr>
                <w:b/>
                <w:sz w:val="20"/>
              </w:rPr>
              <w:t>)</w:t>
            </w:r>
          </w:p>
        </w:tc>
        <w:tc>
          <w:tcPr>
            <w:tcW w:w="276" w:type="dxa"/>
            <w:tcBorders>
              <w:top w:val="nil"/>
              <w:left w:val="nil"/>
              <w:bottom w:val="nil"/>
              <w:right w:val="nil"/>
            </w:tcBorders>
            <w:shd w:val="clear" w:color="auto" w:fill="auto"/>
            <w:vAlign w:val="center"/>
          </w:tcPr>
          <w:p w:rsidR="0040602A" w:rsidRPr="00DF40CA" w:rsidRDefault="0040602A" w:rsidP="00181BFF">
            <w:pPr>
              <w:rPr>
                <w:sz w:val="20"/>
              </w:rPr>
            </w:pPr>
            <w:r w:rsidRPr="00DF40CA">
              <w:rPr>
                <w:sz w:val="20"/>
              </w:rPr>
              <w:t> </w:t>
            </w:r>
          </w:p>
        </w:tc>
      </w:tr>
    </w:tbl>
    <w:p w:rsidR="00B07F08" w:rsidRDefault="0040602A" w:rsidP="0040602A">
      <w:pPr>
        <w:jc w:val="center"/>
        <w:rPr>
          <w:b/>
        </w:rPr>
      </w:pPr>
      <w:r>
        <w:rPr>
          <w:b/>
        </w:rPr>
        <w:t>В номере:</w:t>
      </w:r>
    </w:p>
    <w:tbl>
      <w:tblPr>
        <w:tblW w:w="11048" w:type="dxa"/>
        <w:tblInd w:w="93" w:type="dxa"/>
        <w:tblLayout w:type="fixed"/>
        <w:tblLook w:val="04A0"/>
      </w:tblPr>
      <w:tblGrid>
        <w:gridCol w:w="2989"/>
        <w:gridCol w:w="3263"/>
        <w:gridCol w:w="709"/>
        <w:gridCol w:w="992"/>
        <w:gridCol w:w="851"/>
        <w:gridCol w:w="1559"/>
        <w:gridCol w:w="685"/>
      </w:tblGrid>
      <w:tr w:rsidR="00913B3B" w:rsidRPr="00827E33" w:rsidTr="004932B0">
        <w:trPr>
          <w:trHeight w:val="255"/>
        </w:trPr>
        <w:tc>
          <w:tcPr>
            <w:tcW w:w="2989" w:type="dxa"/>
            <w:tcBorders>
              <w:top w:val="nil"/>
              <w:left w:val="nil"/>
              <w:bottom w:val="nil"/>
              <w:right w:val="nil"/>
            </w:tcBorders>
            <w:shd w:val="clear" w:color="auto" w:fill="auto"/>
            <w:noWrap/>
            <w:vAlign w:val="bottom"/>
            <w:hideMark/>
          </w:tcPr>
          <w:p w:rsidR="00913B3B" w:rsidRPr="00827E33" w:rsidRDefault="00913B3B" w:rsidP="00EA3C55">
            <w:pPr>
              <w:jc w:val="left"/>
              <w:rPr>
                <w:sz w:val="20"/>
              </w:rPr>
            </w:pPr>
          </w:p>
        </w:tc>
        <w:tc>
          <w:tcPr>
            <w:tcW w:w="3263" w:type="dxa"/>
            <w:tcBorders>
              <w:top w:val="nil"/>
              <w:left w:val="nil"/>
              <w:bottom w:val="nil"/>
              <w:right w:val="nil"/>
            </w:tcBorders>
            <w:shd w:val="clear" w:color="auto" w:fill="auto"/>
            <w:noWrap/>
            <w:vAlign w:val="bottom"/>
            <w:hideMark/>
          </w:tcPr>
          <w:p w:rsidR="00913B3B" w:rsidRPr="00827E33" w:rsidRDefault="00913B3B" w:rsidP="004932B0">
            <w:pPr>
              <w:rPr>
                <w:sz w:val="20"/>
              </w:rPr>
            </w:pPr>
          </w:p>
        </w:tc>
        <w:tc>
          <w:tcPr>
            <w:tcW w:w="709" w:type="dxa"/>
            <w:tcBorders>
              <w:top w:val="nil"/>
              <w:left w:val="nil"/>
              <w:bottom w:val="nil"/>
              <w:right w:val="nil"/>
            </w:tcBorders>
            <w:shd w:val="clear" w:color="auto" w:fill="auto"/>
            <w:noWrap/>
            <w:vAlign w:val="bottom"/>
            <w:hideMark/>
          </w:tcPr>
          <w:p w:rsidR="00913B3B" w:rsidRPr="00827E33" w:rsidRDefault="00913B3B" w:rsidP="004932B0">
            <w:pPr>
              <w:rPr>
                <w:sz w:val="20"/>
              </w:rPr>
            </w:pPr>
          </w:p>
        </w:tc>
        <w:tc>
          <w:tcPr>
            <w:tcW w:w="992" w:type="dxa"/>
            <w:tcBorders>
              <w:top w:val="nil"/>
              <w:left w:val="nil"/>
              <w:bottom w:val="nil"/>
              <w:right w:val="nil"/>
            </w:tcBorders>
            <w:shd w:val="clear" w:color="auto" w:fill="auto"/>
            <w:noWrap/>
            <w:vAlign w:val="bottom"/>
            <w:hideMark/>
          </w:tcPr>
          <w:p w:rsidR="00913B3B" w:rsidRPr="00827E33" w:rsidRDefault="00913B3B" w:rsidP="004932B0">
            <w:pPr>
              <w:rPr>
                <w:sz w:val="20"/>
              </w:rPr>
            </w:pPr>
          </w:p>
        </w:tc>
        <w:tc>
          <w:tcPr>
            <w:tcW w:w="851" w:type="dxa"/>
            <w:tcBorders>
              <w:top w:val="nil"/>
              <w:left w:val="nil"/>
              <w:bottom w:val="nil"/>
              <w:right w:val="nil"/>
            </w:tcBorders>
            <w:shd w:val="clear" w:color="auto" w:fill="auto"/>
            <w:noWrap/>
            <w:vAlign w:val="bottom"/>
            <w:hideMark/>
          </w:tcPr>
          <w:p w:rsidR="00913B3B" w:rsidRPr="00827E33" w:rsidRDefault="00913B3B" w:rsidP="004932B0">
            <w:pPr>
              <w:rPr>
                <w:sz w:val="20"/>
              </w:rPr>
            </w:pPr>
          </w:p>
        </w:tc>
        <w:tc>
          <w:tcPr>
            <w:tcW w:w="1559" w:type="dxa"/>
            <w:tcBorders>
              <w:top w:val="nil"/>
              <w:left w:val="nil"/>
              <w:bottom w:val="nil"/>
              <w:right w:val="nil"/>
            </w:tcBorders>
            <w:shd w:val="clear" w:color="auto" w:fill="auto"/>
            <w:noWrap/>
            <w:vAlign w:val="bottom"/>
            <w:hideMark/>
          </w:tcPr>
          <w:p w:rsidR="00913B3B" w:rsidRPr="00827E33" w:rsidRDefault="00913B3B" w:rsidP="004932B0">
            <w:pPr>
              <w:rPr>
                <w:sz w:val="20"/>
              </w:rPr>
            </w:pPr>
          </w:p>
        </w:tc>
        <w:tc>
          <w:tcPr>
            <w:tcW w:w="685" w:type="dxa"/>
            <w:tcBorders>
              <w:top w:val="nil"/>
              <w:left w:val="nil"/>
              <w:bottom w:val="nil"/>
              <w:right w:val="nil"/>
            </w:tcBorders>
            <w:shd w:val="clear" w:color="auto" w:fill="auto"/>
            <w:noWrap/>
            <w:vAlign w:val="bottom"/>
            <w:hideMark/>
          </w:tcPr>
          <w:p w:rsidR="00913B3B" w:rsidRPr="00827E33" w:rsidRDefault="00913B3B" w:rsidP="004932B0">
            <w:pPr>
              <w:rPr>
                <w:sz w:val="20"/>
              </w:rPr>
            </w:pPr>
          </w:p>
        </w:tc>
      </w:tr>
    </w:tbl>
    <w:p w:rsidR="004A2D50" w:rsidRPr="007D5A63" w:rsidRDefault="004A2D50" w:rsidP="004A2D50">
      <w:pPr>
        <w:pStyle w:val="ab"/>
        <w:jc w:val="both"/>
        <w:rPr>
          <w:b/>
          <w:bCs/>
          <w:sz w:val="20"/>
          <w:szCs w:val="20"/>
        </w:rPr>
      </w:pPr>
      <w:r w:rsidRPr="007D5A63">
        <w:rPr>
          <w:b/>
          <w:bCs/>
          <w:sz w:val="20"/>
          <w:szCs w:val="20"/>
        </w:rPr>
        <w:t>1.«О внесении изменений в решение Собраний депутатов Богатыревского сельского поселения Цивильского района Чувашской Республики от 11.12.2018г. №52-1 "О бюджете Богатыревского сельского поселения Цивильского района на 2019 год и на плановый период 2020 и 2021 годов»</w:t>
      </w:r>
    </w:p>
    <w:p w:rsidR="004A2D50" w:rsidRPr="007D5A63" w:rsidRDefault="004A2D50" w:rsidP="004A2D50">
      <w:pPr>
        <w:jc w:val="left"/>
        <w:rPr>
          <w:b/>
          <w:bCs/>
          <w:sz w:val="20"/>
        </w:rPr>
      </w:pPr>
      <w:r w:rsidRPr="007D5A63">
        <w:rPr>
          <w:b/>
          <w:bCs/>
          <w:sz w:val="20"/>
        </w:rPr>
        <w:t>2.О бюджете Богатыревского сельского поселения Цивильского района Чувашской Республики на 2020 год и на плановый период 2021 и 2022 годов</w:t>
      </w:r>
    </w:p>
    <w:p w:rsidR="00696B07" w:rsidRPr="00696B07" w:rsidRDefault="00696B07" w:rsidP="00696B07">
      <w:pPr>
        <w:tabs>
          <w:tab w:val="left" w:pos="426"/>
          <w:tab w:val="left" w:pos="6521"/>
          <w:tab w:val="left" w:pos="7088"/>
        </w:tabs>
        <w:ind w:right="3117"/>
        <w:rPr>
          <w:b/>
          <w:bCs/>
          <w:sz w:val="20"/>
        </w:rPr>
      </w:pPr>
      <w:r w:rsidRPr="00696B07">
        <w:rPr>
          <w:b/>
          <w:bCs/>
          <w:sz w:val="20"/>
        </w:rPr>
        <w:t xml:space="preserve">3.О Порядке принятия решения о применении к депутату, выборному </w:t>
      </w:r>
      <w:r>
        <w:rPr>
          <w:b/>
          <w:bCs/>
          <w:sz w:val="20"/>
        </w:rPr>
        <w:t>д</w:t>
      </w:r>
      <w:r w:rsidRPr="00696B07">
        <w:rPr>
          <w:b/>
          <w:bCs/>
          <w:sz w:val="20"/>
        </w:rPr>
        <w:t>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696B07" w:rsidRPr="00696B07" w:rsidRDefault="00696B07" w:rsidP="00696B07">
      <w:pPr>
        <w:pStyle w:val="1"/>
        <w:jc w:val="both"/>
        <w:rPr>
          <w:b/>
          <w:sz w:val="20"/>
          <w:szCs w:val="20"/>
        </w:rPr>
      </w:pPr>
      <w:r w:rsidRPr="00696B07">
        <w:rPr>
          <w:b/>
          <w:sz w:val="20"/>
          <w:szCs w:val="20"/>
        </w:rPr>
        <w:t xml:space="preserve">4.О внесении изменений в решение Собрания  депутатов Богатыревского сельского поселения Цивильского района Чувашской Республики от 16.03.2015 № 34-4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Богатыревского сельского поселения Цивильского района» </w:t>
      </w:r>
    </w:p>
    <w:p w:rsidR="004A2D50" w:rsidRDefault="004A2D50" w:rsidP="004A2D50">
      <w:pPr>
        <w:rPr>
          <w:sz w:val="22"/>
          <w:szCs w:val="22"/>
        </w:rPr>
      </w:pPr>
    </w:p>
    <w:p w:rsidR="004A2D50" w:rsidRDefault="004A2D50" w:rsidP="004A2D50">
      <w:pPr>
        <w:rPr>
          <w:sz w:val="22"/>
          <w:szCs w:val="22"/>
        </w:rPr>
      </w:pPr>
    </w:p>
    <w:p w:rsidR="004A2D50" w:rsidRDefault="004A2D50" w:rsidP="004A2D50">
      <w:pPr>
        <w:rPr>
          <w:sz w:val="22"/>
          <w:szCs w:val="22"/>
        </w:rPr>
      </w:pPr>
    </w:p>
    <w:p w:rsidR="004A2D50" w:rsidRDefault="004A2D50" w:rsidP="004A2D50">
      <w:pPr>
        <w:rPr>
          <w:sz w:val="22"/>
          <w:szCs w:val="22"/>
        </w:rPr>
      </w:pPr>
    </w:p>
    <w:p w:rsidR="004A2D50" w:rsidRDefault="004A2D50" w:rsidP="004A2D50">
      <w:pPr>
        <w:rPr>
          <w:sz w:val="22"/>
          <w:szCs w:val="22"/>
        </w:rPr>
      </w:pPr>
    </w:p>
    <w:p w:rsidR="004A2D50" w:rsidRDefault="004A2D50" w:rsidP="004A2D50">
      <w:pPr>
        <w:pStyle w:val="ab"/>
        <w:rPr>
          <w:b/>
          <w:bCs/>
          <w:sz w:val="24"/>
        </w:rPr>
      </w:pPr>
    </w:p>
    <w:p w:rsidR="004A2D50" w:rsidRDefault="004A2D50" w:rsidP="004A2D50">
      <w:pPr>
        <w:pStyle w:val="ab"/>
        <w:jc w:val="both"/>
        <w:rPr>
          <w:b/>
          <w:bCs/>
          <w:sz w:val="24"/>
        </w:rPr>
      </w:pPr>
      <w:r>
        <w:rPr>
          <w:b/>
          <w:bCs/>
          <w:sz w:val="24"/>
        </w:rPr>
        <w:t>1.«О внесении изменений в решение Собраний депутатов Богатыревского сельского поселения Цивильского района Чувашской Республики от 11</w:t>
      </w:r>
      <w:r w:rsidRPr="00C94388">
        <w:rPr>
          <w:b/>
          <w:bCs/>
          <w:sz w:val="24"/>
        </w:rPr>
        <w:t>.12.201</w:t>
      </w:r>
      <w:r>
        <w:rPr>
          <w:b/>
          <w:bCs/>
          <w:sz w:val="24"/>
        </w:rPr>
        <w:t>8</w:t>
      </w:r>
      <w:r w:rsidRPr="00C94388">
        <w:rPr>
          <w:b/>
          <w:bCs/>
          <w:sz w:val="24"/>
        </w:rPr>
        <w:t>г.</w:t>
      </w:r>
      <w:r>
        <w:rPr>
          <w:b/>
          <w:bCs/>
          <w:sz w:val="24"/>
        </w:rPr>
        <w:t xml:space="preserve"> </w:t>
      </w:r>
      <w:r w:rsidRPr="00C94388">
        <w:rPr>
          <w:b/>
          <w:bCs/>
          <w:sz w:val="24"/>
        </w:rPr>
        <w:t>№</w:t>
      </w:r>
      <w:r>
        <w:rPr>
          <w:b/>
          <w:bCs/>
          <w:sz w:val="24"/>
        </w:rPr>
        <w:t>52-1</w:t>
      </w:r>
      <w:r w:rsidRPr="00C94388">
        <w:rPr>
          <w:b/>
          <w:bCs/>
          <w:sz w:val="24"/>
        </w:rPr>
        <w:t xml:space="preserve"> "О бюджете </w:t>
      </w:r>
      <w:r>
        <w:rPr>
          <w:b/>
          <w:bCs/>
          <w:sz w:val="24"/>
        </w:rPr>
        <w:t xml:space="preserve">Богатыревского сельского поселения </w:t>
      </w:r>
      <w:r w:rsidRPr="00C94388">
        <w:rPr>
          <w:b/>
          <w:bCs/>
          <w:sz w:val="24"/>
        </w:rPr>
        <w:t>Цивильского района на 20</w:t>
      </w:r>
      <w:r>
        <w:rPr>
          <w:b/>
          <w:bCs/>
          <w:sz w:val="24"/>
        </w:rPr>
        <w:t>19</w:t>
      </w:r>
      <w:r w:rsidRPr="00C94388">
        <w:rPr>
          <w:b/>
          <w:bCs/>
          <w:sz w:val="24"/>
        </w:rPr>
        <w:t xml:space="preserve"> год</w:t>
      </w:r>
      <w:r>
        <w:rPr>
          <w:b/>
          <w:bCs/>
          <w:sz w:val="24"/>
        </w:rPr>
        <w:t xml:space="preserve"> и на плановый период 2020 и 2021 годов»</w:t>
      </w:r>
    </w:p>
    <w:p w:rsidR="004A2D50" w:rsidRDefault="004A2D50" w:rsidP="004A2D50">
      <w:pPr>
        <w:pStyle w:val="ab"/>
      </w:pPr>
    </w:p>
    <w:p w:rsidR="004A2D50" w:rsidRDefault="004A2D50" w:rsidP="004A2D50">
      <w:pPr>
        <w:pStyle w:val="a9"/>
        <w:ind w:firstLine="720"/>
        <w:jc w:val="both"/>
      </w:pPr>
      <w:r>
        <w:t xml:space="preserve">В соответствии со статьей 232 Бюджетного кодекса Российской Федерации, статьей 46 Положения о бюджетном процессе в </w:t>
      </w:r>
      <w:proofErr w:type="spellStart"/>
      <w:r>
        <w:rPr>
          <w:bCs/>
        </w:rPr>
        <w:t>Богатыревском</w:t>
      </w:r>
      <w:proofErr w:type="spellEnd"/>
      <w:r>
        <w:rPr>
          <w:b/>
          <w:bCs/>
        </w:rPr>
        <w:t xml:space="preserve"> </w:t>
      </w:r>
      <w:r>
        <w:t>сельском поселении Цивильского района Чувашской Республики</w:t>
      </w:r>
    </w:p>
    <w:p w:rsidR="004A2D50" w:rsidRPr="00A02CAC" w:rsidRDefault="004A2D50" w:rsidP="004A2D50">
      <w:pPr>
        <w:pStyle w:val="a9"/>
        <w:rPr>
          <w:b/>
        </w:rPr>
      </w:pPr>
      <w:r w:rsidRPr="00A02CAC">
        <w:rPr>
          <w:b/>
        </w:rPr>
        <w:t xml:space="preserve">Собрание депутатов </w:t>
      </w:r>
      <w:r>
        <w:rPr>
          <w:b/>
          <w:bCs/>
        </w:rPr>
        <w:t xml:space="preserve">Богатыревского </w:t>
      </w:r>
      <w:r w:rsidRPr="00A02CAC">
        <w:rPr>
          <w:b/>
        </w:rPr>
        <w:t>сельского  поселения  Цивильского</w:t>
      </w:r>
      <w:r>
        <w:rPr>
          <w:b/>
        </w:rPr>
        <w:t xml:space="preserve"> </w:t>
      </w:r>
      <w:r w:rsidRPr="00A02CAC">
        <w:rPr>
          <w:b/>
        </w:rPr>
        <w:t xml:space="preserve">района </w:t>
      </w:r>
    </w:p>
    <w:p w:rsidR="004A2D50" w:rsidRPr="00A02CAC" w:rsidRDefault="004A2D50" w:rsidP="004A2D50">
      <w:pPr>
        <w:pStyle w:val="a9"/>
        <w:ind w:firstLine="720"/>
        <w:rPr>
          <w:b/>
        </w:rPr>
      </w:pPr>
      <w:r w:rsidRPr="00A02CAC">
        <w:rPr>
          <w:b/>
        </w:rPr>
        <w:t>Чувашской Республики</w:t>
      </w:r>
    </w:p>
    <w:p w:rsidR="004A2D50" w:rsidRPr="00710459" w:rsidRDefault="004A2D50" w:rsidP="004A2D50">
      <w:pPr>
        <w:pStyle w:val="a9"/>
        <w:ind w:firstLine="720"/>
        <w:rPr>
          <w:b/>
          <w:bCs/>
        </w:rPr>
      </w:pPr>
      <w:r>
        <w:rPr>
          <w:b/>
          <w:bCs/>
        </w:rPr>
        <w:t>РЕШИЛО:</w:t>
      </w:r>
    </w:p>
    <w:p w:rsidR="004A2D50" w:rsidRDefault="004A2D50" w:rsidP="004A2D50">
      <w:pPr>
        <w:pStyle w:val="a9"/>
        <w:jc w:val="both"/>
      </w:pPr>
    </w:p>
    <w:p w:rsidR="004A2D50" w:rsidRDefault="004A2D50" w:rsidP="004A2D50">
      <w:pPr>
        <w:pStyle w:val="ab"/>
        <w:ind w:firstLine="142"/>
        <w:jc w:val="both"/>
        <w:rPr>
          <w:bCs/>
          <w:sz w:val="24"/>
        </w:rPr>
      </w:pPr>
      <w:r w:rsidRPr="00A02CAC">
        <w:rPr>
          <w:sz w:val="24"/>
        </w:rPr>
        <w:t xml:space="preserve">         </w:t>
      </w:r>
      <w:r w:rsidRPr="00394ABD">
        <w:rPr>
          <w:b/>
          <w:sz w:val="24"/>
        </w:rPr>
        <w:t>Статья 1.</w:t>
      </w:r>
      <w:r w:rsidRPr="00A02CAC">
        <w:rPr>
          <w:sz w:val="24"/>
        </w:rPr>
        <w:t xml:space="preserve"> </w:t>
      </w:r>
      <w:proofErr w:type="gramStart"/>
      <w:r w:rsidRPr="00A02CAC">
        <w:rPr>
          <w:sz w:val="24"/>
        </w:rPr>
        <w:t xml:space="preserve">Внести в решение Собрания депутатов </w:t>
      </w:r>
      <w:r>
        <w:rPr>
          <w:bCs/>
          <w:sz w:val="24"/>
        </w:rPr>
        <w:t>Богатыревского</w:t>
      </w:r>
      <w:r>
        <w:rPr>
          <w:b/>
          <w:bCs/>
          <w:sz w:val="24"/>
        </w:rPr>
        <w:t xml:space="preserve"> </w:t>
      </w:r>
      <w:r w:rsidRPr="00A02CAC">
        <w:rPr>
          <w:sz w:val="24"/>
        </w:rPr>
        <w:t xml:space="preserve">сельского поселения </w:t>
      </w:r>
      <w:r>
        <w:rPr>
          <w:sz w:val="24"/>
        </w:rPr>
        <w:t>от 11</w:t>
      </w:r>
      <w:r>
        <w:rPr>
          <w:bCs/>
          <w:sz w:val="24"/>
        </w:rPr>
        <w:t xml:space="preserve"> декабря </w:t>
      </w:r>
      <w:r w:rsidRPr="002E3EB2">
        <w:rPr>
          <w:bCs/>
          <w:sz w:val="24"/>
        </w:rPr>
        <w:t>201</w:t>
      </w:r>
      <w:r>
        <w:rPr>
          <w:bCs/>
          <w:sz w:val="24"/>
        </w:rPr>
        <w:t>8</w:t>
      </w:r>
      <w:r w:rsidRPr="002E3EB2">
        <w:rPr>
          <w:bCs/>
          <w:sz w:val="24"/>
        </w:rPr>
        <w:t>г. №</w:t>
      </w:r>
      <w:r>
        <w:rPr>
          <w:bCs/>
          <w:sz w:val="24"/>
        </w:rPr>
        <w:t>52</w:t>
      </w:r>
      <w:r w:rsidRPr="002E3EB2">
        <w:rPr>
          <w:bCs/>
          <w:sz w:val="24"/>
        </w:rPr>
        <w:t xml:space="preserve">-1 "О бюджете </w:t>
      </w:r>
      <w:r>
        <w:rPr>
          <w:bCs/>
          <w:sz w:val="24"/>
        </w:rPr>
        <w:t>Богатыревского</w:t>
      </w:r>
      <w:r>
        <w:rPr>
          <w:b/>
          <w:bCs/>
          <w:sz w:val="24"/>
        </w:rPr>
        <w:t xml:space="preserve"> </w:t>
      </w:r>
      <w:r w:rsidRPr="002E3EB2">
        <w:rPr>
          <w:bCs/>
          <w:sz w:val="24"/>
        </w:rPr>
        <w:t>сельского поселения Цивильского района на 201</w:t>
      </w:r>
      <w:r>
        <w:rPr>
          <w:bCs/>
          <w:sz w:val="24"/>
        </w:rPr>
        <w:t>9</w:t>
      </w:r>
      <w:r w:rsidRPr="002E3EB2">
        <w:rPr>
          <w:bCs/>
          <w:sz w:val="24"/>
        </w:rPr>
        <w:t xml:space="preserve"> год и на плановый период 20</w:t>
      </w:r>
      <w:r>
        <w:rPr>
          <w:bCs/>
          <w:sz w:val="24"/>
        </w:rPr>
        <w:t>20</w:t>
      </w:r>
      <w:r w:rsidRPr="002E3EB2">
        <w:rPr>
          <w:bCs/>
          <w:sz w:val="24"/>
        </w:rPr>
        <w:t xml:space="preserve"> и 20</w:t>
      </w:r>
      <w:r>
        <w:rPr>
          <w:bCs/>
          <w:sz w:val="24"/>
        </w:rPr>
        <w:t>21</w:t>
      </w:r>
      <w:r w:rsidRPr="002E3EB2">
        <w:rPr>
          <w:bCs/>
          <w:sz w:val="24"/>
        </w:rPr>
        <w:t xml:space="preserve"> годов»</w:t>
      </w:r>
      <w:r w:rsidRPr="00496238">
        <w:rPr>
          <w:bCs/>
          <w:sz w:val="24"/>
        </w:rPr>
        <w:t xml:space="preserve"> </w:t>
      </w:r>
      <w:r>
        <w:rPr>
          <w:bCs/>
          <w:sz w:val="24"/>
        </w:rPr>
        <w:t>(с изменениями, внесенными решениями Собрания депутатов Богатыревского</w:t>
      </w:r>
      <w:r>
        <w:rPr>
          <w:b/>
          <w:bCs/>
          <w:sz w:val="24"/>
        </w:rPr>
        <w:t xml:space="preserve"> </w:t>
      </w:r>
      <w:r>
        <w:rPr>
          <w:bCs/>
          <w:sz w:val="24"/>
        </w:rPr>
        <w:t xml:space="preserve">сельского поселения от </w:t>
      </w:r>
      <w:r w:rsidRPr="00496238">
        <w:rPr>
          <w:bCs/>
          <w:sz w:val="24"/>
        </w:rPr>
        <w:t>05</w:t>
      </w:r>
      <w:r>
        <w:rPr>
          <w:bCs/>
          <w:sz w:val="24"/>
        </w:rPr>
        <w:t xml:space="preserve"> апреля 2019г. №</w:t>
      </w:r>
      <w:r w:rsidRPr="00FC5081">
        <w:rPr>
          <w:bCs/>
          <w:sz w:val="24"/>
        </w:rPr>
        <w:t>58-2</w:t>
      </w:r>
      <w:r>
        <w:rPr>
          <w:bCs/>
          <w:sz w:val="24"/>
        </w:rPr>
        <w:t>, от 20 мая 2019г. №60-1, от 11 июня 2019г. №61-3, от 17 сентября 2019г. №62-2</w:t>
      </w:r>
      <w:proofErr w:type="gramEnd"/>
      <w:r>
        <w:rPr>
          <w:bCs/>
          <w:sz w:val="24"/>
        </w:rPr>
        <w:t>, от 18 октября 2019г. №64-1)  (далее – решение) следующие изменения:</w:t>
      </w:r>
    </w:p>
    <w:p w:rsidR="004A2D50" w:rsidRDefault="004A2D50" w:rsidP="004A2D50">
      <w:pPr>
        <w:pStyle w:val="ab"/>
        <w:ind w:left="360"/>
        <w:jc w:val="both"/>
        <w:rPr>
          <w:bCs/>
          <w:sz w:val="24"/>
        </w:rPr>
      </w:pPr>
    </w:p>
    <w:p w:rsidR="004A2D50" w:rsidRDefault="004A2D50" w:rsidP="004A2D50">
      <w:pPr>
        <w:pStyle w:val="ab"/>
        <w:jc w:val="both"/>
        <w:rPr>
          <w:bCs/>
          <w:sz w:val="24"/>
        </w:rPr>
      </w:pPr>
    </w:p>
    <w:p w:rsidR="004A2D50" w:rsidRDefault="004A2D50" w:rsidP="004A2D50">
      <w:pPr>
        <w:pStyle w:val="ab"/>
        <w:numPr>
          <w:ilvl w:val="0"/>
          <w:numId w:val="24"/>
        </w:numPr>
        <w:tabs>
          <w:tab w:val="clear" w:pos="720"/>
          <w:tab w:val="num" w:pos="284"/>
        </w:tabs>
        <w:ind w:left="284" w:hanging="284"/>
        <w:jc w:val="both"/>
        <w:rPr>
          <w:bCs/>
          <w:sz w:val="24"/>
        </w:rPr>
      </w:pPr>
      <w:r>
        <w:rPr>
          <w:bCs/>
          <w:sz w:val="24"/>
        </w:rPr>
        <w:t>приложение 4 к статье 6 решения изложить в новой редакции:</w:t>
      </w:r>
    </w:p>
    <w:p w:rsidR="004A2D50" w:rsidRDefault="004A2D50" w:rsidP="004A2D50">
      <w:pPr>
        <w:pStyle w:val="ab"/>
        <w:jc w:val="both"/>
        <w:rPr>
          <w:bCs/>
          <w:sz w:val="24"/>
        </w:rPr>
      </w:pPr>
    </w:p>
    <w:tbl>
      <w:tblPr>
        <w:tblW w:w="9460" w:type="dxa"/>
        <w:tblInd w:w="93" w:type="dxa"/>
        <w:tblLook w:val="04A0"/>
      </w:tblPr>
      <w:tblGrid>
        <w:gridCol w:w="2200"/>
        <w:gridCol w:w="5480"/>
        <w:gridCol w:w="1780"/>
      </w:tblGrid>
      <w:tr w:rsidR="004A2D50" w:rsidRPr="00AD10F4" w:rsidTr="00696B07">
        <w:trPr>
          <w:trHeight w:val="255"/>
        </w:trPr>
        <w:tc>
          <w:tcPr>
            <w:tcW w:w="220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548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Приложение № 4</w:t>
            </w:r>
          </w:p>
        </w:tc>
      </w:tr>
      <w:tr w:rsidR="004A2D50" w:rsidRPr="00AD10F4" w:rsidTr="00696B07">
        <w:trPr>
          <w:trHeight w:val="255"/>
        </w:trPr>
        <w:tc>
          <w:tcPr>
            <w:tcW w:w="220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7260" w:type="dxa"/>
            <w:gridSpan w:val="2"/>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 xml:space="preserve"> к решению Собрания депутатов Богатыревского сельского </w:t>
            </w:r>
          </w:p>
        </w:tc>
      </w:tr>
      <w:tr w:rsidR="004A2D50" w:rsidRPr="00AD10F4" w:rsidTr="00696B07">
        <w:trPr>
          <w:trHeight w:val="255"/>
        </w:trPr>
        <w:tc>
          <w:tcPr>
            <w:tcW w:w="220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7260" w:type="dxa"/>
            <w:gridSpan w:val="2"/>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 xml:space="preserve">поселения Цивильского района Чувашской Республики  от 11.12.2018г. </w:t>
            </w:r>
          </w:p>
        </w:tc>
      </w:tr>
      <w:tr w:rsidR="004A2D50" w:rsidRPr="00AD10F4" w:rsidTr="00696B07">
        <w:trPr>
          <w:trHeight w:val="270"/>
        </w:trPr>
        <w:tc>
          <w:tcPr>
            <w:tcW w:w="220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7260" w:type="dxa"/>
            <w:gridSpan w:val="2"/>
            <w:tcBorders>
              <w:top w:val="nil"/>
              <w:left w:val="nil"/>
              <w:bottom w:val="nil"/>
              <w:right w:val="nil"/>
            </w:tcBorders>
            <w:shd w:val="clear" w:color="auto" w:fill="auto"/>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№52-1 "О бюджете Богатыревского сельского поселения</w:t>
            </w:r>
          </w:p>
        </w:tc>
      </w:tr>
      <w:tr w:rsidR="004A2D50" w:rsidRPr="00AD10F4" w:rsidTr="00696B07">
        <w:trPr>
          <w:trHeight w:val="255"/>
        </w:trPr>
        <w:tc>
          <w:tcPr>
            <w:tcW w:w="220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7260" w:type="dxa"/>
            <w:gridSpan w:val="2"/>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 xml:space="preserve"> Цивильского района на 2019 год и на плановый период 2020 и 2021 годов"</w:t>
            </w:r>
          </w:p>
        </w:tc>
      </w:tr>
      <w:tr w:rsidR="004A2D50" w:rsidRPr="00AD10F4" w:rsidTr="00696B07">
        <w:trPr>
          <w:trHeight w:val="255"/>
        </w:trPr>
        <w:tc>
          <w:tcPr>
            <w:tcW w:w="220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7260" w:type="dxa"/>
            <w:gridSpan w:val="2"/>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sz w:val="20"/>
              </w:rPr>
            </w:pPr>
          </w:p>
        </w:tc>
      </w:tr>
      <w:tr w:rsidR="004A2D50" w:rsidRPr="00AD10F4" w:rsidTr="00696B07">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sz w:val="20"/>
              </w:rPr>
            </w:pPr>
            <w:r w:rsidRPr="00AD10F4">
              <w:rPr>
                <w:rFonts w:ascii="Arial" w:hAnsi="Arial" w:cs="Arial"/>
                <w:b/>
                <w:bCs/>
                <w:sz w:val="20"/>
              </w:rPr>
              <w:t>Доходы</w:t>
            </w:r>
          </w:p>
        </w:tc>
      </w:tr>
      <w:tr w:rsidR="004A2D50" w:rsidRPr="00AD10F4" w:rsidTr="00696B07">
        <w:trPr>
          <w:trHeight w:val="39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b/>
                <w:bCs/>
                <w:sz w:val="20"/>
              </w:rPr>
            </w:pPr>
            <w:r w:rsidRPr="00AD10F4">
              <w:rPr>
                <w:rFonts w:ascii="Arial" w:hAnsi="Arial" w:cs="Arial"/>
                <w:b/>
                <w:bCs/>
                <w:sz w:val="20"/>
              </w:rPr>
              <w:t>бюджета Богатыревского сельского поселения Цивильского района на 2019 год</w:t>
            </w:r>
          </w:p>
        </w:tc>
      </w:tr>
      <w:tr w:rsidR="004A2D50" w:rsidRPr="00AD10F4" w:rsidTr="00696B07">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b/>
                <w:bCs/>
                <w:sz w:val="20"/>
              </w:rPr>
            </w:pPr>
            <w:r w:rsidRPr="00AD10F4">
              <w:rPr>
                <w:rFonts w:ascii="Arial" w:hAnsi="Arial" w:cs="Arial"/>
                <w:b/>
                <w:bCs/>
                <w:sz w:val="20"/>
              </w:rPr>
              <w:t> </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b/>
                <w:bCs/>
                <w:sz w:val="20"/>
              </w:rPr>
            </w:pPr>
            <w:r w:rsidRPr="00AD10F4">
              <w:rPr>
                <w:rFonts w:ascii="Arial" w:hAnsi="Arial" w:cs="Arial"/>
                <w:b/>
                <w:bCs/>
                <w:sz w:val="20"/>
              </w:rPr>
              <w:t> </w:t>
            </w:r>
          </w:p>
        </w:tc>
        <w:tc>
          <w:tcPr>
            <w:tcW w:w="17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b/>
                <w:bCs/>
                <w:sz w:val="20"/>
              </w:rPr>
            </w:pPr>
            <w:r w:rsidRPr="00AD10F4">
              <w:rPr>
                <w:rFonts w:ascii="Arial" w:hAnsi="Arial" w:cs="Arial"/>
                <w:b/>
                <w:bCs/>
                <w:sz w:val="20"/>
              </w:rPr>
              <w:t> </w:t>
            </w:r>
          </w:p>
        </w:tc>
      </w:tr>
      <w:tr w:rsidR="004A2D50" w:rsidRPr="00AD10F4" w:rsidTr="00696B0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20"/>
              </w:rPr>
            </w:pPr>
            <w:r w:rsidRPr="00AD10F4">
              <w:rPr>
                <w:rFonts w:ascii="Arial" w:hAnsi="Arial" w:cs="Arial"/>
                <w:sz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20"/>
              </w:rPr>
            </w:pPr>
            <w:r w:rsidRPr="00AD10F4">
              <w:rPr>
                <w:rFonts w:ascii="Arial" w:hAnsi="Arial" w:cs="Arial"/>
                <w:sz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20"/>
              </w:rPr>
            </w:pPr>
            <w:r w:rsidRPr="00AD10F4">
              <w:rPr>
                <w:rFonts w:ascii="Arial" w:hAnsi="Arial" w:cs="Arial"/>
                <w:sz w:val="20"/>
              </w:rPr>
              <w:t>(в рублях)</w:t>
            </w:r>
          </w:p>
        </w:tc>
      </w:tr>
      <w:tr w:rsidR="004A2D50" w:rsidRPr="00AD10F4" w:rsidTr="00696B07">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Увеличение, уменьшение</w:t>
            </w:r>
            <w:proofErr w:type="gramStart"/>
            <w:r w:rsidRPr="00AD10F4">
              <w:rPr>
                <w:rFonts w:ascii="Arial" w:hAnsi="Arial" w:cs="Arial"/>
                <w:sz w:val="16"/>
                <w:szCs w:val="16"/>
              </w:rPr>
              <w:t xml:space="preserve"> (-)</w:t>
            </w:r>
            <w:proofErr w:type="gramEnd"/>
          </w:p>
        </w:tc>
      </w:tr>
      <w:tr w:rsidR="004A2D50" w:rsidRPr="00AD10F4" w:rsidTr="00696B0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w:t>
            </w:r>
          </w:p>
        </w:tc>
        <w:tc>
          <w:tcPr>
            <w:tcW w:w="54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3</w:t>
            </w:r>
          </w:p>
        </w:tc>
      </w:tr>
      <w:tr w:rsidR="004A2D50" w:rsidRPr="00AD10F4" w:rsidTr="00696B0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100 00000 00 0000 000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-97 575,00</w:t>
            </w:r>
          </w:p>
        </w:tc>
      </w:tr>
      <w:tr w:rsidR="004A2D50" w:rsidRPr="00AD10F4" w:rsidTr="00696B07">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103 00000 00 0000 000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xml:space="preserve">Налоги на товары (работы, услуги), реализуемые на территории Российской Федерации </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30 500,00</w:t>
            </w:r>
          </w:p>
        </w:tc>
      </w:tr>
      <w:tr w:rsidR="004A2D50" w:rsidRPr="00AD10F4" w:rsidTr="00696B07">
        <w:trPr>
          <w:trHeight w:val="1407"/>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103 02251 01 0000 110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30 500,00</w:t>
            </w:r>
          </w:p>
        </w:tc>
      </w:tr>
      <w:tr w:rsidR="004A2D50" w:rsidRPr="00AD10F4" w:rsidTr="00696B0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105 00000 00 0000 000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Налоги на совокупный доход</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-80,00</w:t>
            </w:r>
          </w:p>
        </w:tc>
      </w:tr>
      <w:tr w:rsidR="004A2D50" w:rsidRPr="00AD10F4" w:rsidTr="00696B0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105 03010 01 1000 110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Единый сельскохозяйственный налог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-80,00</w:t>
            </w:r>
          </w:p>
        </w:tc>
      </w:tr>
      <w:tr w:rsidR="004A2D50" w:rsidRPr="00AD10F4" w:rsidTr="00696B0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106 00000 00 0000 000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Налоги на имущество</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-71 200,00</w:t>
            </w:r>
          </w:p>
        </w:tc>
      </w:tr>
      <w:tr w:rsidR="004A2D50" w:rsidRPr="00AD10F4" w:rsidTr="00696B07">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106 01030 10 1000 110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-12 000,00</w:t>
            </w:r>
          </w:p>
        </w:tc>
      </w:tr>
      <w:tr w:rsidR="004A2D50" w:rsidRPr="00AD10F4" w:rsidTr="00696B07">
        <w:trPr>
          <w:trHeight w:val="6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106 06033 10 1000 110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-2 200,00</w:t>
            </w:r>
          </w:p>
        </w:tc>
      </w:tr>
      <w:tr w:rsidR="004A2D50" w:rsidRPr="00AD10F4" w:rsidTr="00696B07">
        <w:trPr>
          <w:trHeight w:val="70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106 06043 10 1000 110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-57 000,00</w:t>
            </w:r>
          </w:p>
        </w:tc>
      </w:tr>
      <w:tr w:rsidR="004A2D50" w:rsidRPr="00AD10F4" w:rsidTr="00696B07">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111 00000 00 0000 000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-50 800,00</w:t>
            </w:r>
          </w:p>
        </w:tc>
      </w:tr>
      <w:tr w:rsidR="004A2D50" w:rsidRPr="00AD10F4" w:rsidTr="00696B07">
        <w:trPr>
          <w:trHeight w:val="106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111 05025 10 0000 120</w:t>
            </w:r>
          </w:p>
        </w:tc>
        <w:tc>
          <w:tcPr>
            <w:tcW w:w="5480" w:type="dxa"/>
            <w:tcBorders>
              <w:top w:val="nil"/>
              <w:left w:val="nil"/>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-54 500,00</w:t>
            </w:r>
          </w:p>
        </w:tc>
      </w:tr>
      <w:tr w:rsidR="004A2D50" w:rsidRPr="00AD10F4" w:rsidTr="00696B07">
        <w:trPr>
          <w:trHeight w:val="94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111 05035 10 0000 120</w:t>
            </w:r>
          </w:p>
        </w:tc>
        <w:tc>
          <w:tcPr>
            <w:tcW w:w="5480" w:type="dxa"/>
            <w:tcBorders>
              <w:top w:val="nil"/>
              <w:left w:val="nil"/>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3 700,00</w:t>
            </w:r>
          </w:p>
        </w:tc>
      </w:tr>
      <w:tr w:rsidR="004A2D50" w:rsidRPr="00AD10F4" w:rsidTr="00696B07">
        <w:trPr>
          <w:trHeight w:val="11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111 09045 10 0000 120</w:t>
            </w:r>
          </w:p>
        </w:tc>
        <w:tc>
          <w:tcPr>
            <w:tcW w:w="5480" w:type="dxa"/>
            <w:tcBorders>
              <w:top w:val="nil"/>
              <w:left w:val="nil"/>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0,00</w:t>
            </w:r>
          </w:p>
        </w:tc>
      </w:tr>
      <w:tr w:rsidR="004A2D50" w:rsidRPr="00AD10F4" w:rsidTr="00696B07">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113 00000 00 0000 000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ДОХОДЫ ОТ ОКАЗАНИЯ ПЛАТНЫХ УСЛУГ И КОМПЕНСАЦИИ ЗАТРАТ ГОСУДАРСТВА</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-9 095,00</w:t>
            </w:r>
          </w:p>
        </w:tc>
      </w:tr>
      <w:tr w:rsidR="004A2D50" w:rsidRPr="00AD10F4" w:rsidTr="00696B07">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113 01995 10 0000 130</w:t>
            </w:r>
          </w:p>
        </w:tc>
        <w:tc>
          <w:tcPr>
            <w:tcW w:w="5480" w:type="dxa"/>
            <w:tcBorders>
              <w:top w:val="nil"/>
              <w:left w:val="nil"/>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-49 195,84</w:t>
            </w:r>
          </w:p>
        </w:tc>
      </w:tr>
      <w:tr w:rsidR="004A2D50" w:rsidRPr="00AD10F4" w:rsidTr="00696B07">
        <w:trPr>
          <w:trHeight w:val="6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113 02065 10 0000 130</w:t>
            </w:r>
          </w:p>
        </w:tc>
        <w:tc>
          <w:tcPr>
            <w:tcW w:w="5480" w:type="dxa"/>
            <w:tcBorders>
              <w:top w:val="nil"/>
              <w:left w:val="nil"/>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Доходы, поступающие в порядке возмещения расходов, понесенных в связи с эксплуатацией имущества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40 100,84</w:t>
            </w:r>
          </w:p>
        </w:tc>
      </w:tr>
      <w:tr w:rsidR="004A2D50" w:rsidRPr="00AD10F4" w:rsidTr="00696B07">
        <w:trPr>
          <w:trHeight w:val="54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113 02995 10 0000 130</w:t>
            </w:r>
          </w:p>
        </w:tc>
        <w:tc>
          <w:tcPr>
            <w:tcW w:w="5480" w:type="dxa"/>
            <w:tcBorders>
              <w:top w:val="nil"/>
              <w:left w:val="nil"/>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Прочие доходы от компенсации затрат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 </w:t>
            </w:r>
          </w:p>
        </w:tc>
      </w:tr>
      <w:tr w:rsidR="004A2D50" w:rsidRPr="00AD10F4" w:rsidTr="00696B07">
        <w:trPr>
          <w:trHeight w:val="4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117 00000 00 0000 000</w:t>
            </w:r>
          </w:p>
        </w:tc>
        <w:tc>
          <w:tcPr>
            <w:tcW w:w="5480" w:type="dxa"/>
            <w:tcBorders>
              <w:top w:val="nil"/>
              <w:left w:val="nil"/>
              <w:bottom w:val="single" w:sz="4" w:space="0" w:color="000000"/>
              <w:right w:val="single" w:sz="4" w:space="0" w:color="000000"/>
            </w:tcBorders>
            <w:shd w:val="clear" w:color="auto" w:fill="auto"/>
            <w:vAlign w:val="bottom"/>
            <w:hideMark/>
          </w:tcPr>
          <w:p w:rsidR="004A2D50" w:rsidRPr="00AD10F4" w:rsidRDefault="004A2D50" w:rsidP="00696B07">
            <w:pPr>
              <w:rPr>
                <w:rFonts w:ascii="Arial CYR" w:hAnsi="Arial CYR" w:cs="Arial CYR"/>
                <w:b/>
                <w:bCs/>
                <w:color w:val="000000"/>
                <w:sz w:val="16"/>
                <w:szCs w:val="16"/>
              </w:rPr>
            </w:pPr>
            <w:r w:rsidRPr="00AD10F4">
              <w:rPr>
                <w:rFonts w:ascii="Arial CYR" w:hAnsi="Arial CYR" w:cs="Arial CYR"/>
                <w:b/>
                <w:bCs/>
                <w:color w:val="000000"/>
                <w:sz w:val="16"/>
                <w:szCs w:val="16"/>
              </w:rPr>
              <w:t>ПРОЧИЕ НЕНАЛОГОВЫЕ 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3 100,00</w:t>
            </w:r>
          </w:p>
        </w:tc>
      </w:tr>
      <w:tr w:rsidR="004A2D50" w:rsidRPr="00AD10F4" w:rsidTr="00696B07">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117 05050  10 0000 180</w:t>
            </w:r>
          </w:p>
        </w:tc>
        <w:tc>
          <w:tcPr>
            <w:tcW w:w="5480" w:type="dxa"/>
            <w:tcBorders>
              <w:top w:val="nil"/>
              <w:left w:val="nil"/>
              <w:bottom w:val="single" w:sz="4" w:space="0" w:color="000000"/>
              <w:right w:val="single" w:sz="4" w:space="0" w:color="000000"/>
            </w:tcBorders>
            <w:shd w:val="clear" w:color="auto" w:fill="auto"/>
            <w:vAlign w:val="bottom"/>
            <w:hideMark/>
          </w:tcPr>
          <w:p w:rsidR="004A2D50" w:rsidRPr="00AD10F4" w:rsidRDefault="004A2D50" w:rsidP="00696B07">
            <w:pPr>
              <w:rPr>
                <w:rFonts w:ascii="Arial CYR" w:hAnsi="Arial CYR" w:cs="Arial CYR"/>
                <w:color w:val="000000"/>
                <w:sz w:val="16"/>
                <w:szCs w:val="16"/>
              </w:rPr>
            </w:pPr>
            <w:r w:rsidRPr="00AD10F4">
              <w:rPr>
                <w:rFonts w:ascii="Arial CYR" w:hAnsi="Arial CYR" w:cs="Arial CYR"/>
                <w:color w:val="000000"/>
                <w:sz w:val="16"/>
                <w:szCs w:val="16"/>
              </w:rPr>
              <w:t>Прочие неналоговые доходы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3 100,00</w:t>
            </w:r>
          </w:p>
        </w:tc>
      </w:tr>
      <w:tr w:rsidR="004A2D50" w:rsidRPr="00AD10F4" w:rsidTr="00696B07">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630 448,00</w:t>
            </w:r>
          </w:p>
        </w:tc>
      </w:tr>
      <w:tr w:rsidR="004A2D50" w:rsidRPr="00AD10F4" w:rsidTr="00696B07">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202 10000 00 0000 150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Дотации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580 000,00</w:t>
            </w:r>
          </w:p>
        </w:tc>
      </w:tr>
      <w:tr w:rsidR="004A2D50" w:rsidRPr="00AD10F4" w:rsidTr="00696B07">
        <w:trPr>
          <w:trHeight w:val="5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202 15002 10 0000 150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580 000,00</w:t>
            </w:r>
          </w:p>
        </w:tc>
      </w:tr>
      <w:tr w:rsidR="004A2D50" w:rsidRPr="00AD10F4" w:rsidTr="00696B0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202 40000 00 0000 150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50 448,00</w:t>
            </w:r>
          </w:p>
        </w:tc>
      </w:tr>
      <w:tr w:rsidR="004A2D50" w:rsidRPr="00AD10F4" w:rsidTr="00696B07">
        <w:trPr>
          <w:trHeight w:val="48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202 49999 10 0000 150</w:t>
            </w:r>
          </w:p>
        </w:tc>
        <w:tc>
          <w:tcPr>
            <w:tcW w:w="548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Прочие межбюджетные трансферты, передаваемые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50 448,00</w:t>
            </w:r>
          </w:p>
        </w:tc>
      </w:tr>
      <w:tr w:rsidR="004A2D50" w:rsidRPr="00AD10F4" w:rsidTr="00696B0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532 873,00</w:t>
            </w:r>
          </w:p>
        </w:tc>
      </w:tr>
    </w:tbl>
    <w:p w:rsidR="004A2D50" w:rsidRDefault="004A2D50" w:rsidP="004A2D50">
      <w:pPr>
        <w:pStyle w:val="ab"/>
        <w:jc w:val="both"/>
        <w:rPr>
          <w:bCs/>
          <w:sz w:val="24"/>
        </w:rPr>
      </w:pPr>
    </w:p>
    <w:p w:rsidR="004A2D50" w:rsidRDefault="004A2D50" w:rsidP="004A2D50">
      <w:pPr>
        <w:pStyle w:val="ab"/>
        <w:jc w:val="both"/>
        <w:rPr>
          <w:bCs/>
          <w:sz w:val="24"/>
        </w:rPr>
      </w:pPr>
    </w:p>
    <w:p w:rsidR="004A2D50" w:rsidRDefault="004A2D50" w:rsidP="004A2D50">
      <w:pPr>
        <w:pStyle w:val="ab"/>
        <w:numPr>
          <w:ilvl w:val="0"/>
          <w:numId w:val="24"/>
        </w:numPr>
        <w:tabs>
          <w:tab w:val="clear" w:pos="720"/>
          <w:tab w:val="num" w:pos="360"/>
        </w:tabs>
        <w:ind w:left="360"/>
        <w:jc w:val="both"/>
        <w:rPr>
          <w:bCs/>
          <w:sz w:val="24"/>
        </w:rPr>
      </w:pPr>
      <w:r w:rsidRPr="000F5B29">
        <w:rPr>
          <w:bCs/>
          <w:sz w:val="24"/>
        </w:rPr>
        <w:t>приложения 6, 8 к статье 6 решения изложить в новой редакции:</w:t>
      </w:r>
    </w:p>
    <w:p w:rsidR="004A2D50" w:rsidRDefault="004A2D50" w:rsidP="004A2D50">
      <w:pPr>
        <w:pStyle w:val="ab"/>
        <w:jc w:val="both"/>
        <w:rPr>
          <w:bCs/>
          <w:sz w:val="24"/>
        </w:rPr>
      </w:pPr>
    </w:p>
    <w:tbl>
      <w:tblPr>
        <w:tblW w:w="9020" w:type="dxa"/>
        <w:tblInd w:w="93" w:type="dxa"/>
        <w:tblLook w:val="04A0"/>
      </w:tblPr>
      <w:tblGrid>
        <w:gridCol w:w="5123"/>
        <w:gridCol w:w="420"/>
        <w:gridCol w:w="438"/>
        <w:gridCol w:w="3180"/>
      </w:tblGrid>
      <w:tr w:rsidR="004A2D50" w:rsidRPr="00AD10F4" w:rsidTr="00696B07">
        <w:trPr>
          <w:trHeight w:val="255"/>
        </w:trPr>
        <w:tc>
          <w:tcPr>
            <w:tcW w:w="9020" w:type="dxa"/>
            <w:gridSpan w:val="4"/>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Приложение №6</w:t>
            </w:r>
          </w:p>
        </w:tc>
      </w:tr>
      <w:tr w:rsidR="004A2D50" w:rsidRPr="00AD10F4" w:rsidTr="00696B07">
        <w:trPr>
          <w:trHeight w:val="255"/>
        </w:trPr>
        <w:tc>
          <w:tcPr>
            <w:tcW w:w="9020" w:type="dxa"/>
            <w:gridSpan w:val="4"/>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к решению Собрания депутатов Богатыревского сельского поселения</w:t>
            </w:r>
          </w:p>
        </w:tc>
      </w:tr>
      <w:tr w:rsidR="004A2D50" w:rsidRPr="00AD10F4" w:rsidTr="00696B07">
        <w:trPr>
          <w:trHeight w:val="255"/>
        </w:trPr>
        <w:tc>
          <w:tcPr>
            <w:tcW w:w="9020" w:type="dxa"/>
            <w:gridSpan w:val="4"/>
            <w:tcBorders>
              <w:top w:val="nil"/>
              <w:left w:val="nil"/>
              <w:bottom w:val="nil"/>
              <w:right w:val="nil"/>
            </w:tcBorders>
            <w:shd w:val="clear" w:color="auto" w:fill="auto"/>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 xml:space="preserve"> Цивильского района Чувашской Республики  от 11.12.2018г. №52-1</w:t>
            </w:r>
          </w:p>
        </w:tc>
      </w:tr>
      <w:tr w:rsidR="004A2D50" w:rsidRPr="00AD10F4" w:rsidTr="00696B07">
        <w:trPr>
          <w:trHeight w:val="255"/>
        </w:trPr>
        <w:tc>
          <w:tcPr>
            <w:tcW w:w="9020" w:type="dxa"/>
            <w:gridSpan w:val="4"/>
            <w:tcBorders>
              <w:top w:val="nil"/>
              <w:left w:val="nil"/>
              <w:bottom w:val="nil"/>
              <w:right w:val="nil"/>
            </w:tcBorders>
            <w:shd w:val="clear" w:color="auto" w:fill="auto"/>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 xml:space="preserve">"О бюджете Богатыревского  сельского поселения Цивильского района </w:t>
            </w:r>
          </w:p>
        </w:tc>
      </w:tr>
      <w:tr w:rsidR="004A2D50" w:rsidRPr="00AD10F4" w:rsidTr="00696B07">
        <w:trPr>
          <w:trHeight w:val="255"/>
        </w:trPr>
        <w:tc>
          <w:tcPr>
            <w:tcW w:w="9020" w:type="dxa"/>
            <w:gridSpan w:val="4"/>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на 2019 год и на плановый период 2020 и 2021 годов"</w:t>
            </w:r>
          </w:p>
        </w:tc>
      </w:tr>
      <w:tr w:rsidR="004A2D50" w:rsidRPr="00AD10F4" w:rsidTr="00696B07">
        <w:trPr>
          <w:trHeight w:val="255"/>
        </w:trPr>
        <w:tc>
          <w:tcPr>
            <w:tcW w:w="5123"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345"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372"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3180" w:type="dxa"/>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20"/>
              </w:rPr>
            </w:pPr>
          </w:p>
        </w:tc>
      </w:tr>
      <w:tr w:rsidR="004A2D50" w:rsidRPr="00AD10F4" w:rsidTr="00696B07">
        <w:trPr>
          <w:trHeight w:val="255"/>
        </w:trPr>
        <w:tc>
          <w:tcPr>
            <w:tcW w:w="9020" w:type="dxa"/>
            <w:gridSpan w:val="4"/>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 xml:space="preserve">Распределение </w:t>
            </w:r>
          </w:p>
        </w:tc>
      </w:tr>
      <w:tr w:rsidR="004A2D50" w:rsidRPr="00AD10F4" w:rsidTr="00696B07">
        <w:trPr>
          <w:trHeight w:val="255"/>
        </w:trPr>
        <w:tc>
          <w:tcPr>
            <w:tcW w:w="9020" w:type="dxa"/>
            <w:gridSpan w:val="4"/>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бюджетных ассигнований по разделам, подразделам, целевым статьям</w:t>
            </w:r>
          </w:p>
        </w:tc>
      </w:tr>
      <w:tr w:rsidR="004A2D50" w:rsidRPr="00AD10F4" w:rsidTr="00696B07">
        <w:trPr>
          <w:trHeight w:val="255"/>
        </w:trPr>
        <w:tc>
          <w:tcPr>
            <w:tcW w:w="9020" w:type="dxa"/>
            <w:gridSpan w:val="4"/>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 xml:space="preserve">(муниципальным программам и </w:t>
            </w:r>
            <w:proofErr w:type="spellStart"/>
            <w:r w:rsidRPr="00AD10F4">
              <w:rPr>
                <w:rFonts w:ascii="Arial" w:hAnsi="Arial" w:cs="Arial"/>
                <w:b/>
                <w:bCs/>
                <w:sz w:val="16"/>
                <w:szCs w:val="16"/>
              </w:rPr>
              <w:t>непрограммным</w:t>
            </w:r>
            <w:proofErr w:type="spellEnd"/>
            <w:r w:rsidRPr="00AD10F4">
              <w:rPr>
                <w:rFonts w:ascii="Arial" w:hAnsi="Arial" w:cs="Arial"/>
                <w:b/>
                <w:bCs/>
                <w:sz w:val="16"/>
                <w:szCs w:val="16"/>
              </w:rPr>
              <w:t xml:space="preserve"> направлениям деятельности) и </w:t>
            </w:r>
          </w:p>
        </w:tc>
      </w:tr>
      <w:tr w:rsidR="004A2D50" w:rsidRPr="00AD10F4" w:rsidTr="00696B07">
        <w:trPr>
          <w:trHeight w:val="255"/>
        </w:trPr>
        <w:tc>
          <w:tcPr>
            <w:tcW w:w="9020" w:type="dxa"/>
            <w:gridSpan w:val="4"/>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группам (группам и подгруппам) видов расходов классификации расходов бюджета</w:t>
            </w:r>
          </w:p>
        </w:tc>
      </w:tr>
      <w:tr w:rsidR="004A2D50" w:rsidRPr="00AD10F4" w:rsidTr="00696B07">
        <w:trPr>
          <w:trHeight w:val="255"/>
        </w:trPr>
        <w:tc>
          <w:tcPr>
            <w:tcW w:w="9020" w:type="dxa"/>
            <w:gridSpan w:val="4"/>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 xml:space="preserve">  Богатыревского сельского поселения Цивильского района Чувашской Республики на 2019 год</w:t>
            </w:r>
          </w:p>
        </w:tc>
      </w:tr>
      <w:tr w:rsidR="004A2D50" w:rsidRPr="00AD10F4" w:rsidTr="00696B07">
        <w:trPr>
          <w:trHeight w:val="255"/>
        </w:trPr>
        <w:tc>
          <w:tcPr>
            <w:tcW w:w="5123"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345"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372"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c>
          <w:tcPr>
            <w:tcW w:w="318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20"/>
              </w:rPr>
            </w:pPr>
          </w:p>
        </w:tc>
      </w:tr>
      <w:tr w:rsidR="004A2D50" w:rsidRPr="00AD10F4" w:rsidTr="00696B07">
        <w:trPr>
          <w:trHeight w:val="255"/>
        </w:trPr>
        <w:tc>
          <w:tcPr>
            <w:tcW w:w="5123" w:type="dxa"/>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sz w:val="20"/>
              </w:rPr>
            </w:pPr>
          </w:p>
        </w:tc>
        <w:tc>
          <w:tcPr>
            <w:tcW w:w="345" w:type="dxa"/>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sz w:val="20"/>
              </w:rPr>
            </w:pPr>
          </w:p>
        </w:tc>
        <w:tc>
          <w:tcPr>
            <w:tcW w:w="372" w:type="dxa"/>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sz w:val="20"/>
              </w:rPr>
            </w:pPr>
          </w:p>
        </w:tc>
        <w:tc>
          <w:tcPr>
            <w:tcW w:w="3180" w:type="dxa"/>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(рублей)</w:t>
            </w:r>
          </w:p>
        </w:tc>
      </w:tr>
      <w:tr w:rsidR="004A2D50" w:rsidRPr="00AD10F4" w:rsidTr="00696B07">
        <w:trPr>
          <w:trHeight w:val="255"/>
        </w:trPr>
        <w:tc>
          <w:tcPr>
            <w:tcW w:w="51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Показатели</w:t>
            </w:r>
          </w:p>
        </w:tc>
        <w:tc>
          <w:tcPr>
            <w:tcW w:w="3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xml:space="preserve">РЗ </w:t>
            </w:r>
          </w:p>
        </w:tc>
        <w:tc>
          <w:tcPr>
            <w:tcW w:w="3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2D50" w:rsidRPr="00AD10F4" w:rsidRDefault="004A2D50" w:rsidP="00696B07">
            <w:pPr>
              <w:jc w:val="center"/>
              <w:rPr>
                <w:rFonts w:ascii="Arial" w:hAnsi="Arial" w:cs="Arial"/>
                <w:sz w:val="16"/>
                <w:szCs w:val="16"/>
              </w:rPr>
            </w:pPr>
            <w:proofErr w:type="gramStart"/>
            <w:r w:rsidRPr="00AD10F4">
              <w:rPr>
                <w:rFonts w:ascii="Arial" w:hAnsi="Arial" w:cs="Arial"/>
                <w:sz w:val="16"/>
                <w:szCs w:val="16"/>
              </w:rPr>
              <w:t>ПР</w:t>
            </w:r>
            <w:proofErr w:type="gramEnd"/>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Увеличение, уменьшение</w:t>
            </w:r>
            <w:proofErr w:type="gramStart"/>
            <w:r w:rsidRPr="00AD10F4">
              <w:rPr>
                <w:rFonts w:ascii="Arial" w:hAnsi="Arial" w:cs="Arial"/>
                <w:sz w:val="16"/>
                <w:szCs w:val="16"/>
              </w:rPr>
              <w:t xml:space="preserve"> (-)</w:t>
            </w:r>
            <w:proofErr w:type="gramEnd"/>
          </w:p>
        </w:tc>
      </w:tr>
      <w:tr w:rsidR="004A2D50" w:rsidRPr="00AD10F4" w:rsidTr="00696B07">
        <w:trPr>
          <w:trHeight w:val="255"/>
        </w:trPr>
        <w:tc>
          <w:tcPr>
            <w:tcW w:w="5123"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345"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372"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3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Всего</w:t>
            </w:r>
          </w:p>
        </w:tc>
      </w:tr>
      <w:tr w:rsidR="004A2D50" w:rsidRPr="00AD10F4" w:rsidTr="00696B07">
        <w:trPr>
          <w:trHeight w:val="435"/>
        </w:trPr>
        <w:tc>
          <w:tcPr>
            <w:tcW w:w="5123"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345"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372"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3180" w:type="dxa"/>
            <w:vMerge/>
            <w:tcBorders>
              <w:top w:val="nil"/>
              <w:left w:val="single" w:sz="4" w:space="0" w:color="auto"/>
              <w:bottom w:val="single" w:sz="4" w:space="0" w:color="auto"/>
              <w:right w:val="single" w:sz="4" w:space="0" w:color="auto"/>
            </w:tcBorders>
            <w:vAlign w:val="center"/>
            <w:hideMark/>
          </w:tcPr>
          <w:p w:rsidR="004A2D50" w:rsidRPr="00AD10F4" w:rsidRDefault="004A2D50" w:rsidP="00696B07">
            <w:pPr>
              <w:rPr>
                <w:rFonts w:ascii="Arial" w:hAnsi="Arial" w:cs="Arial"/>
                <w:sz w:val="16"/>
                <w:szCs w:val="16"/>
              </w:rPr>
            </w:pPr>
          </w:p>
        </w:tc>
      </w:tr>
      <w:tr w:rsidR="004A2D50" w:rsidRPr="00AD10F4" w:rsidTr="00696B07">
        <w:trPr>
          <w:trHeight w:val="255"/>
        </w:trPr>
        <w:tc>
          <w:tcPr>
            <w:tcW w:w="5123" w:type="dxa"/>
            <w:tcBorders>
              <w:top w:val="nil"/>
              <w:left w:val="single" w:sz="4" w:space="0" w:color="auto"/>
              <w:bottom w:val="single" w:sz="4" w:space="0" w:color="auto"/>
              <w:right w:val="single" w:sz="4" w:space="0" w:color="auto"/>
            </w:tcBorders>
            <w:shd w:val="clear" w:color="auto" w:fill="auto"/>
            <w:noWrap/>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w:t>
            </w:r>
          </w:p>
        </w:tc>
        <w:tc>
          <w:tcPr>
            <w:tcW w:w="345" w:type="dxa"/>
            <w:tcBorders>
              <w:top w:val="nil"/>
              <w:left w:val="nil"/>
              <w:bottom w:val="single" w:sz="4" w:space="0" w:color="auto"/>
              <w:right w:val="single" w:sz="4" w:space="0" w:color="auto"/>
            </w:tcBorders>
            <w:shd w:val="clear" w:color="auto" w:fill="auto"/>
            <w:noWrap/>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w:t>
            </w:r>
          </w:p>
        </w:tc>
        <w:tc>
          <w:tcPr>
            <w:tcW w:w="372" w:type="dxa"/>
            <w:tcBorders>
              <w:top w:val="nil"/>
              <w:left w:val="nil"/>
              <w:bottom w:val="single" w:sz="4" w:space="0" w:color="auto"/>
              <w:right w:val="single" w:sz="4" w:space="0" w:color="auto"/>
            </w:tcBorders>
            <w:shd w:val="clear" w:color="auto" w:fill="auto"/>
            <w:noWrap/>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3</w:t>
            </w:r>
          </w:p>
        </w:tc>
        <w:tc>
          <w:tcPr>
            <w:tcW w:w="3180" w:type="dxa"/>
            <w:tcBorders>
              <w:top w:val="nil"/>
              <w:left w:val="nil"/>
              <w:bottom w:val="single" w:sz="4" w:space="0" w:color="auto"/>
              <w:right w:val="single" w:sz="4" w:space="0" w:color="auto"/>
            </w:tcBorders>
            <w:shd w:val="clear" w:color="auto" w:fill="auto"/>
            <w:noWrap/>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4</w:t>
            </w:r>
          </w:p>
        </w:tc>
      </w:tr>
      <w:tr w:rsidR="004A2D50" w:rsidRPr="00AD10F4" w:rsidTr="00696B07">
        <w:trPr>
          <w:trHeight w:val="30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Общегосударственные вопросы</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01</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-76 913,61</w:t>
            </w:r>
          </w:p>
        </w:tc>
      </w:tr>
      <w:tr w:rsidR="004A2D50" w:rsidRPr="00AD10F4" w:rsidTr="00696B07">
        <w:trPr>
          <w:trHeight w:val="671"/>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01</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04</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60 586,39</w:t>
            </w:r>
          </w:p>
        </w:tc>
      </w:tr>
      <w:tr w:rsidR="004A2D50" w:rsidRPr="00AD10F4" w:rsidTr="00696B07">
        <w:trPr>
          <w:trHeight w:val="40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Другие общегосударственные расходы</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01</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13</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-137 500,00</w:t>
            </w:r>
          </w:p>
        </w:tc>
      </w:tr>
      <w:tr w:rsidR="004A2D50" w:rsidRPr="00AD10F4" w:rsidTr="00696B07">
        <w:trPr>
          <w:trHeight w:val="55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Национальная безопасность и правоохранительная деятельность</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03</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-1 400,00</w:t>
            </w:r>
          </w:p>
        </w:tc>
      </w:tr>
      <w:tr w:rsidR="004A2D50" w:rsidRPr="00AD10F4" w:rsidTr="00696B07">
        <w:trPr>
          <w:trHeight w:val="315"/>
        </w:trPr>
        <w:tc>
          <w:tcPr>
            <w:tcW w:w="5123"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Обеспечение пожарной безопасности</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03</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10</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-1 400,00</w:t>
            </w:r>
          </w:p>
        </w:tc>
      </w:tr>
      <w:tr w:rsidR="004A2D50" w:rsidRPr="00AD10F4" w:rsidTr="00696B07">
        <w:trPr>
          <w:trHeight w:val="36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Жилищно-коммунальное хозяйство</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05</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693 315,95</w:t>
            </w:r>
          </w:p>
        </w:tc>
      </w:tr>
      <w:tr w:rsidR="004A2D50" w:rsidRPr="00AD10F4" w:rsidTr="00696B07">
        <w:trPr>
          <w:trHeight w:val="31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Коммунальное хозяйство</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05</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02</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2 500,00</w:t>
            </w:r>
          </w:p>
        </w:tc>
      </w:tr>
      <w:tr w:rsidR="004A2D50" w:rsidRPr="00AD10F4" w:rsidTr="00696B07">
        <w:trPr>
          <w:trHeight w:val="31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Благоустройство</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05</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03</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690 815,95</w:t>
            </w:r>
          </w:p>
        </w:tc>
      </w:tr>
      <w:tr w:rsidR="004A2D50" w:rsidRPr="00AD10F4" w:rsidTr="00696B07">
        <w:trPr>
          <w:trHeight w:val="34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Культура, кинематография</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08</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-82 129,34</w:t>
            </w:r>
          </w:p>
        </w:tc>
      </w:tr>
      <w:tr w:rsidR="004A2D50" w:rsidRPr="00AD10F4" w:rsidTr="00696B07">
        <w:trPr>
          <w:trHeight w:val="31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Культура</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08</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01</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-82 129,34</w:t>
            </w:r>
          </w:p>
        </w:tc>
      </w:tr>
      <w:tr w:rsidR="004A2D50" w:rsidRPr="00AD10F4" w:rsidTr="00696B07">
        <w:trPr>
          <w:trHeight w:val="255"/>
        </w:trPr>
        <w:tc>
          <w:tcPr>
            <w:tcW w:w="5123"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Итого</w:t>
            </w:r>
          </w:p>
        </w:tc>
        <w:tc>
          <w:tcPr>
            <w:tcW w:w="34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372"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318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532 873,00</w:t>
            </w:r>
          </w:p>
        </w:tc>
      </w:tr>
    </w:tbl>
    <w:p w:rsidR="004A2D50" w:rsidRDefault="004A2D50" w:rsidP="004A2D50">
      <w:pPr>
        <w:pStyle w:val="ab"/>
        <w:jc w:val="both"/>
        <w:rPr>
          <w:bCs/>
          <w:sz w:val="24"/>
        </w:rPr>
      </w:pPr>
    </w:p>
    <w:p w:rsidR="004A2D50" w:rsidRDefault="004A2D50" w:rsidP="004A2D50">
      <w:pPr>
        <w:pStyle w:val="ab"/>
        <w:jc w:val="both"/>
        <w:rPr>
          <w:bCs/>
          <w:sz w:val="24"/>
        </w:rPr>
      </w:pPr>
    </w:p>
    <w:p w:rsidR="004A2D50" w:rsidRDefault="004A2D50" w:rsidP="004A2D50">
      <w:pPr>
        <w:pStyle w:val="ab"/>
        <w:jc w:val="both"/>
        <w:rPr>
          <w:bCs/>
          <w:sz w:val="24"/>
        </w:rPr>
      </w:pPr>
    </w:p>
    <w:p w:rsidR="004A2D50" w:rsidRDefault="004A2D50" w:rsidP="004A2D50">
      <w:pPr>
        <w:pStyle w:val="ab"/>
        <w:jc w:val="both"/>
        <w:rPr>
          <w:bCs/>
          <w:sz w:val="24"/>
        </w:rPr>
      </w:pPr>
    </w:p>
    <w:p w:rsidR="004A2D50" w:rsidRDefault="004A2D50" w:rsidP="004A2D50">
      <w:pPr>
        <w:pStyle w:val="ab"/>
        <w:jc w:val="both"/>
        <w:rPr>
          <w:bCs/>
          <w:sz w:val="24"/>
        </w:rPr>
      </w:pPr>
    </w:p>
    <w:p w:rsidR="004A2D50" w:rsidRDefault="004A2D50" w:rsidP="004A2D50">
      <w:pPr>
        <w:pStyle w:val="ab"/>
        <w:jc w:val="both"/>
        <w:rPr>
          <w:bCs/>
          <w:sz w:val="24"/>
        </w:rPr>
      </w:pPr>
    </w:p>
    <w:tbl>
      <w:tblPr>
        <w:tblW w:w="9844" w:type="dxa"/>
        <w:tblInd w:w="93" w:type="dxa"/>
        <w:tblLook w:val="04A0"/>
      </w:tblPr>
      <w:tblGrid>
        <w:gridCol w:w="4126"/>
        <w:gridCol w:w="740"/>
        <w:gridCol w:w="760"/>
        <w:gridCol w:w="820"/>
        <w:gridCol w:w="1153"/>
        <w:gridCol w:w="840"/>
        <w:gridCol w:w="1405"/>
      </w:tblGrid>
      <w:tr w:rsidR="004A2D50" w:rsidRPr="00AD10F4" w:rsidTr="00696B07">
        <w:trPr>
          <w:trHeight w:val="255"/>
        </w:trPr>
        <w:tc>
          <w:tcPr>
            <w:tcW w:w="4126"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3398" w:type="dxa"/>
            <w:gridSpan w:val="3"/>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Приложение № 8</w:t>
            </w:r>
          </w:p>
        </w:tc>
      </w:tr>
      <w:tr w:rsidR="004A2D50" w:rsidRPr="00AD10F4" w:rsidTr="00696B07">
        <w:trPr>
          <w:trHeight w:val="255"/>
        </w:trPr>
        <w:tc>
          <w:tcPr>
            <w:tcW w:w="4126"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5718" w:type="dxa"/>
            <w:gridSpan w:val="6"/>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 xml:space="preserve">к решению Собрания депутатов Богатыревского сельского </w:t>
            </w:r>
          </w:p>
        </w:tc>
      </w:tr>
      <w:tr w:rsidR="004A2D50" w:rsidRPr="00AD10F4" w:rsidTr="00696B07">
        <w:trPr>
          <w:trHeight w:val="240"/>
        </w:trPr>
        <w:tc>
          <w:tcPr>
            <w:tcW w:w="4126"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5718" w:type="dxa"/>
            <w:gridSpan w:val="6"/>
            <w:tcBorders>
              <w:top w:val="nil"/>
              <w:left w:val="nil"/>
              <w:bottom w:val="nil"/>
              <w:right w:val="nil"/>
            </w:tcBorders>
            <w:shd w:val="clear" w:color="auto" w:fill="auto"/>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 xml:space="preserve"> поселения Цивильского района от 11.12.2018г. №52-1</w:t>
            </w:r>
          </w:p>
        </w:tc>
      </w:tr>
      <w:tr w:rsidR="004A2D50" w:rsidRPr="00AD10F4" w:rsidTr="00696B07">
        <w:trPr>
          <w:trHeight w:val="255"/>
        </w:trPr>
        <w:tc>
          <w:tcPr>
            <w:tcW w:w="4126"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5718" w:type="dxa"/>
            <w:gridSpan w:val="6"/>
            <w:tcBorders>
              <w:top w:val="nil"/>
              <w:left w:val="nil"/>
              <w:bottom w:val="nil"/>
              <w:right w:val="nil"/>
            </w:tcBorders>
            <w:shd w:val="clear" w:color="auto" w:fill="auto"/>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 xml:space="preserve"> "О бюджете Богатыревского сельского поселения Цивильского района</w:t>
            </w:r>
          </w:p>
        </w:tc>
      </w:tr>
      <w:tr w:rsidR="004A2D50" w:rsidRPr="00AD10F4" w:rsidTr="00696B07">
        <w:trPr>
          <w:trHeight w:val="255"/>
        </w:trPr>
        <w:tc>
          <w:tcPr>
            <w:tcW w:w="4126"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5718" w:type="dxa"/>
            <w:gridSpan w:val="6"/>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на 2019 год и на плановый период 2020 и 2021 годов"</w:t>
            </w:r>
          </w:p>
        </w:tc>
      </w:tr>
      <w:tr w:rsidR="004A2D50" w:rsidRPr="00AD10F4" w:rsidTr="00696B07">
        <w:trPr>
          <w:trHeight w:val="255"/>
        </w:trPr>
        <w:tc>
          <w:tcPr>
            <w:tcW w:w="4126"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1153" w:type="dxa"/>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p>
        </w:tc>
        <w:tc>
          <w:tcPr>
            <w:tcW w:w="1405" w:type="dxa"/>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p>
        </w:tc>
      </w:tr>
      <w:tr w:rsidR="004A2D50" w:rsidRPr="00AD10F4" w:rsidTr="00696B07">
        <w:trPr>
          <w:trHeight w:val="255"/>
        </w:trPr>
        <w:tc>
          <w:tcPr>
            <w:tcW w:w="9844" w:type="dxa"/>
            <w:gridSpan w:val="7"/>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 xml:space="preserve">Распределение </w:t>
            </w:r>
          </w:p>
        </w:tc>
      </w:tr>
      <w:tr w:rsidR="004A2D50" w:rsidRPr="00AD10F4" w:rsidTr="00696B07">
        <w:trPr>
          <w:trHeight w:val="255"/>
        </w:trPr>
        <w:tc>
          <w:tcPr>
            <w:tcW w:w="9844" w:type="dxa"/>
            <w:gridSpan w:val="7"/>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b/>
                <w:bCs/>
                <w:sz w:val="16"/>
                <w:szCs w:val="16"/>
              </w:rPr>
            </w:pPr>
            <w:proofErr w:type="gramStart"/>
            <w:r w:rsidRPr="00AD10F4">
              <w:rPr>
                <w:rFonts w:ascii="Arial" w:hAnsi="Arial" w:cs="Arial"/>
                <w:b/>
                <w:bCs/>
                <w:sz w:val="16"/>
                <w:szCs w:val="16"/>
              </w:rPr>
              <w:t xml:space="preserve">бюджетных ассигнований по целевым статьям (муниципальным программам и </w:t>
            </w:r>
            <w:proofErr w:type="spellStart"/>
            <w:r w:rsidRPr="00AD10F4">
              <w:rPr>
                <w:rFonts w:ascii="Arial" w:hAnsi="Arial" w:cs="Arial"/>
                <w:b/>
                <w:bCs/>
                <w:sz w:val="16"/>
                <w:szCs w:val="16"/>
              </w:rPr>
              <w:t>непрограммным</w:t>
            </w:r>
            <w:proofErr w:type="spellEnd"/>
            <w:r w:rsidRPr="00AD10F4">
              <w:rPr>
                <w:rFonts w:ascii="Arial" w:hAnsi="Arial" w:cs="Arial"/>
                <w:b/>
                <w:bCs/>
                <w:sz w:val="16"/>
                <w:szCs w:val="16"/>
              </w:rPr>
              <w:t xml:space="preserve"> направлениям</w:t>
            </w:r>
            <w:proofErr w:type="gramEnd"/>
          </w:p>
        </w:tc>
      </w:tr>
      <w:tr w:rsidR="004A2D50" w:rsidRPr="00AD10F4" w:rsidTr="00696B07">
        <w:trPr>
          <w:trHeight w:val="255"/>
        </w:trPr>
        <w:tc>
          <w:tcPr>
            <w:tcW w:w="9844" w:type="dxa"/>
            <w:gridSpan w:val="7"/>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4A2D50" w:rsidRPr="00AD10F4" w:rsidTr="00696B07">
        <w:trPr>
          <w:trHeight w:val="255"/>
        </w:trPr>
        <w:tc>
          <w:tcPr>
            <w:tcW w:w="9844" w:type="dxa"/>
            <w:gridSpan w:val="7"/>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бюджета Богатыревского сельского поселения Цивильского района  Чувашской Республики на 2019 год</w:t>
            </w:r>
          </w:p>
        </w:tc>
      </w:tr>
      <w:tr w:rsidR="004A2D50" w:rsidRPr="00AD10F4" w:rsidTr="00696B07">
        <w:trPr>
          <w:trHeight w:val="255"/>
        </w:trPr>
        <w:tc>
          <w:tcPr>
            <w:tcW w:w="4126"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1153"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1405"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r>
      <w:tr w:rsidR="004A2D50" w:rsidRPr="00AD10F4" w:rsidTr="00696B07">
        <w:trPr>
          <w:trHeight w:val="255"/>
        </w:trPr>
        <w:tc>
          <w:tcPr>
            <w:tcW w:w="4126"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4A2D50" w:rsidRPr="00AD10F4" w:rsidRDefault="004A2D50" w:rsidP="00696B07">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1153"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4A2D50" w:rsidRPr="00AD10F4" w:rsidRDefault="004A2D50" w:rsidP="00696B07">
            <w:pPr>
              <w:rPr>
                <w:rFonts w:ascii="Arial" w:hAnsi="Arial" w:cs="Arial"/>
                <w:sz w:val="16"/>
                <w:szCs w:val="16"/>
              </w:rPr>
            </w:pPr>
          </w:p>
        </w:tc>
        <w:tc>
          <w:tcPr>
            <w:tcW w:w="1405" w:type="dxa"/>
            <w:tcBorders>
              <w:top w:val="nil"/>
              <w:left w:val="nil"/>
              <w:bottom w:val="nil"/>
              <w:right w:val="nil"/>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(рублей)</w:t>
            </w:r>
          </w:p>
        </w:tc>
      </w:tr>
      <w:tr w:rsidR="004A2D50" w:rsidRPr="00AD10F4" w:rsidTr="00696B07">
        <w:trPr>
          <w:trHeight w:val="705"/>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Показатели</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Мин</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D50" w:rsidRPr="00AD10F4" w:rsidRDefault="004A2D50" w:rsidP="00696B07">
            <w:pPr>
              <w:jc w:val="center"/>
              <w:rPr>
                <w:rFonts w:ascii="Arial" w:hAnsi="Arial" w:cs="Arial"/>
                <w:sz w:val="16"/>
                <w:szCs w:val="16"/>
              </w:rPr>
            </w:pPr>
            <w:proofErr w:type="spellStart"/>
            <w:r w:rsidRPr="00AD10F4">
              <w:rPr>
                <w:rFonts w:ascii="Arial" w:hAnsi="Arial" w:cs="Arial"/>
                <w:sz w:val="16"/>
                <w:szCs w:val="16"/>
              </w:rPr>
              <w:t>Рз</w:t>
            </w:r>
            <w:proofErr w:type="spell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D50" w:rsidRPr="00AD10F4" w:rsidRDefault="004A2D50" w:rsidP="00696B07">
            <w:pPr>
              <w:jc w:val="center"/>
              <w:rPr>
                <w:rFonts w:ascii="Arial" w:hAnsi="Arial" w:cs="Arial"/>
                <w:sz w:val="16"/>
                <w:szCs w:val="16"/>
              </w:rPr>
            </w:pPr>
            <w:proofErr w:type="gramStart"/>
            <w:r w:rsidRPr="00AD10F4">
              <w:rPr>
                <w:rFonts w:ascii="Arial" w:hAnsi="Arial" w:cs="Arial"/>
                <w:sz w:val="16"/>
                <w:szCs w:val="16"/>
              </w:rPr>
              <w:t>ПР</w:t>
            </w:r>
            <w:proofErr w:type="gramEnd"/>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ЦСР</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ВР</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Увеличение, уменьшение</w:t>
            </w:r>
            <w:proofErr w:type="gramStart"/>
            <w:r w:rsidRPr="00AD10F4">
              <w:rPr>
                <w:rFonts w:ascii="Arial" w:hAnsi="Arial" w:cs="Arial"/>
                <w:sz w:val="16"/>
                <w:szCs w:val="16"/>
              </w:rPr>
              <w:t xml:space="preserve"> (-)</w:t>
            </w:r>
            <w:proofErr w:type="gramEnd"/>
          </w:p>
        </w:tc>
      </w:tr>
      <w:tr w:rsidR="004A2D50" w:rsidRPr="00AD10F4" w:rsidTr="00696B07">
        <w:trPr>
          <w:trHeight w:val="255"/>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Всего</w:t>
            </w:r>
          </w:p>
        </w:tc>
      </w:tr>
      <w:tr w:rsidR="004A2D50" w:rsidRPr="00AD10F4" w:rsidTr="00696B07">
        <w:trPr>
          <w:trHeight w:val="465"/>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4A2D50" w:rsidRPr="00AD10F4" w:rsidRDefault="004A2D50" w:rsidP="00696B07">
            <w:pPr>
              <w:rPr>
                <w:rFonts w:ascii="Arial" w:hAnsi="Arial" w:cs="Arial"/>
                <w:sz w:val="16"/>
                <w:szCs w:val="16"/>
              </w:rPr>
            </w:pPr>
          </w:p>
        </w:tc>
        <w:tc>
          <w:tcPr>
            <w:tcW w:w="1405" w:type="dxa"/>
            <w:vMerge/>
            <w:tcBorders>
              <w:top w:val="nil"/>
              <w:left w:val="single" w:sz="4" w:space="0" w:color="auto"/>
              <w:bottom w:val="single" w:sz="4" w:space="0" w:color="auto"/>
              <w:right w:val="single" w:sz="4" w:space="0" w:color="auto"/>
            </w:tcBorders>
            <w:vAlign w:val="center"/>
            <w:hideMark/>
          </w:tcPr>
          <w:p w:rsidR="004A2D50" w:rsidRPr="00AD10F4" w:rsidRDefault="004A2D50" w:rsidP="00696B07">
            <w:pPr>
              <w:rPr>
                <w:rFonts w:ascii="Arial" w:hAnsi="Arial" w:cs="Arial"/>
                <w:sz w:val="16"/>
                <w:szCs w:val="16"/>
              </w:rPr>
            </w:pPr>
          </w:p>
        </w:tc>
      </w:tr>
      <w:tr w:rsidR="004A2D50" w:rsidRPr="00AD10F4" w:rsidTr="00696B07">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5</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6</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7</w:t>
            </w:r>
          </w:p>
        </w:tc>
      </w:tr>
      <w:tr w:rsidR="004A2D50" w:rsidRPr="00AD10F4" w:rsidTr="00696B07">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Администрация Богатыревского сельского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532 873,00</w:t>
            </w:r>
          </w:p>
        </w:tc>
      </w:tr>
      <w:tr w:rsidR="004A2D50" w:rsidRPr="00AD10F4" w:rsidTr="00696B07">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i/>
                <w:iCs/>
                <w:sz w:val="16"/>
                <w:szCs w:val="16"/>
              </w:rPr>
            </w:pPr>
            <w:r w:rsidRPr="00AD10F4">
              <w:rPr>
                <w:rFonts w:ascii="Arial" w:hAnsi="Arial" w:cs="Arial"/>
                <w:b/>
                <w:bCs/>
                <w:i/>
                <w:i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i/>
                <w:iCs/>
                <w:sz w:val="16"/>
                <w:szCs w:val="16"/>
              </w:rPr>
            </w:pPr>
            <w:r w:rsidRPr="00AD10F4">
              <w:rPr>
                <w:rFonts w:ascii="Arial" w:hAnsi="Arial" w:cs="Arial"/>
                <w:b/>
                <w:bCs/>
                <w:i/>
                <w:iCs/>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-76 913,61</w:t>
            </w:r>
          </w:p>
        </w:tc>
      </w:tr>
      <w:tr w:rsidR="004A2D50" w:rsidRPr="00AD10F4" w:rsidTr="00696B07">
        <w:trPr>
          <w:trHeight w:val="9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60 586,39</w:t>
            </w:r>
          </w:p>
        </w:tc>
      </w:tr>
      <w:tr w:rsidR="004A2D50" w:rsidRPr="00AD10F4" w:rsidTr="00696B07">
        <w:trPr>
          <w:trHeight w:val="8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Муниципальная программа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Ч400000000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50 448,00</w:t>
            </w:r>
          </w:p>
        </w:tc>
      </w:tr>
      <w:tr w:rsidR="004A2D50" w:rsidRPr="00AD10F4" w:rsidTr="00696B07">
        <w:trPr>
          <w:trHeight w:val="104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Ч410000000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50 448,00</w:t>
            </w:r>
          </w:p>
        </w:tc>
      </w:tr>
      <w:tr w:rsidR="004A2D50" w:rsidRPr="00AD10F4" w:rsidTr="00696B07">
        <w:trPr>
          <w:trHeight w:val="127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Ч410400000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50 448,00</w:t>
            </w:r>
          </w:p>
        </w:tc>
      </w:tr>
      <w:tr w:rsidR="004A2D50" w:rsidRPr="00AD10F4" w:rsidTr="00696B07">
        <w:trPr>
          <w:trHeight w:val="238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proofErr w:type="gramStart"/>
            <w:r w:rsidRPr="00AD10F4">
              <w:rPr>
                <w:rFonts w:ascii="Arial" w:hAnsi="Arial" w:cs="Arial"/>
                <w:sz w:val="16"/>
                <w:szCs w:val="16"/>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Ч410455500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50 448,00</w:t>
            </w:r>
          </w:p>
        </w:tc>
      </w:tr>
      <w:tr w:rsidR="004A2D50" w:rsidRPr="00AD10F4" w:rsidTr="00696B07">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Заработная плата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Ч410455500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121</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38 746,00</w:t>
            </w:r>
          </w:p>
        </w:tc>
      </w:tr>
      <w:tr w:rsidR="004A2D50" w:rsidRPr="00AD10F4" w:rsidTr="00696B07">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Начисления на выплаты по оплате труда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Ч410455500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129</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11 702,00</w:t>
            </w:r>
          </w:p>
        </w:tc>
      </w:tr>
      <w:tr w:rsidR="004A2D50" w:rsidRPr="00AD10F4" w:rsidTr="00696B07">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 xml:space="preserve">Муниципальная программа "Развитие потенциала муниципального управления" </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Ч500000000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10 138,39</w:t>
            </w:r>
          </w:p>
        </w:tc>
      </w:tr>
      <w:tr w:rsidR="004A2D50" w:rsidRPr="00AD10F4" w:rsidTr="00696B07">
        <w:trPr>
          <w:trHeight w:val="9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Ч530000000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9 300,00</w:t>
            </w:r>
          </w:p>
        </w:tc>
      </w:tr>
      <w:tr w:rsidR="004A2D50" w:rsidRPr="00AD10F4" w:rsidTr="00696B07">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Ч530200000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9 300,00</w:t>
            </w:r>
          </w:p>
        </w:tc>
      </w:tr>
      <w:tr w:rsidR="004A2D50" w:rsidRPr="00AD10F4" w:rsidTr="00696B07">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Переподготовка и повышение квалификации кадров для муниципальной службы</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Ч530273710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9 300,00</w:t>
            </w:r>
          </w:p>
        </w:tc>
      </w:tr>
      <w:tr w:rsidR="004A2D50" w:rsidRPr="00AD10F4" w:rsidTr="00696B07">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Ч530273710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9 300,00</w:t>
            </w:r>
          </w:p>
        </w:tc>
      </w:tr>
      <w:tr w:rsidR="004A2D50" w:rsidRPr="00AD10F4" w:rsidTr="00696B07">
        <w:trPr>
          <w:trHeight w:val="9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Ч5Э0000000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838,39</w:t>
            </w:r>
          </w:p>
        </w:tc>
      </w:tr>
      <w:tr w:rsidR="004A2D50" w:rsidRPr="00AD10F4" w:rsidTr="00696B07">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Основное мероприятие "</w:t>
            </w:r>
            <w:proofErr w:type="spellStart"/>
            <w:r w:rsidRPr="00AD10F4">
              <w:rPr>
                <w:rFonts w:ascii="Arial" w:hAnsi="Arial" w:cs="Arial"/>
                <w:sz w:val="16"/>
                <w:szCs w:val="16"/>
              </w:rPr>
              <w:t>Общепрограммные</w:t>
            </w:r>
            <w:proofErr w:type="spellEnd"/>
            <w:r w:rsidRPr="00AD10F4">
              <w:rPr>
                <w:rFonts w:ascii="Arial" w:hAnsi="Arial" w:cs="Arial"/>
                <w:sz w:val="16"/>
                <w:szCs w:val="16"/>
              </w:rPr>
              <w:t xml:space="preserve">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Ч5Э0100000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838,39</w:t>
            </w:r>
          </w:p>
        </w:tc>
      </w:tr>
      <w:tr w:rsidR="004A2D50" w:rsidRPr="00AD10F4" w:rsidTr="00696B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Обеспечение функций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838,39</w:t>
            </w:r>
          </w:p>
        </w:tc>
      </w:tr>
      <w:tr w:rsidR="004A2D50" w:rsidRPr="00AD10F4" w:rsidTr="00696B07">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Заработная плата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121</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-1 955,05</w:t>
            </w:r>
          </w:p>
        </w:tc>
      </w:tr>
      <w:tr w:rsidR="004A2D50" w:rsidRPr="00AD10F4" w:rsidTr="00696B07">
        <w:trPr>
          <w:trHeight w:val="7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122</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-1 241,56</w:t>
            </w:r>
          </w:p>
        </w:tc>
      </w:tr>
      <w:tr w:rsidR="004A2D50" w:rsidRPr="00AD10F4" w:rsidTr="00696B07">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242</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4 035,00</w:t>
            </w:r>
          </w:p>
        </w:tc>
      </w:tr>
      <w:tr w:rsidR="004A2D50" w:rsidRPr="00AD10F4" w:rsidTr="00696B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Другие общегосударственные расходы</w:t>
            </w:r>
          </w:p>
        </w:tc>
        <w:tc>
          <w:tcPr>
            <w:tcW w:w="74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-137 500,00</w:t>
            </w:r>
          </w:p>
        </w:tc>
      </w:tr>
      <w:tr w:rsidR="004A2D50" w:rsidRPr="00AD10F4" w:rsidTr="00696B07">
        <w:trPr>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color w:val="000000"/>
                <w:sz w:val="16"/>
                <w:szCs w:val="16"/>
              </w:rPr>
            </w:pPr>
            <w:r w:rsidRPr="00AD10F4">
              <w:rPr>
                <w:rFonts w:ascii="Arial" w:hAnsi="Arial" w:cs="Arial"/>
                <w:color w:val="000000"/>
                <w:sz w:val="16"/>
                <w:szCs w:val="16"/>
              </w:rPr>
              <w:t xml:space="preserve">Муниципальная программа "Управление общественными финансами и муниципальным долгом" </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Ч400000000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-137 500,00</w:t>
            </w:r>
          </w:p>
        </w:tc>
      </w:tr>
      <w:tr w:rsidR="004A2D50" w:rsidRPr="00AD10F4" w:rsidTr="00696B07">
        <w:trPr>
          <w:trHeight w:val="1046"/>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color w:val="000000"/>
                <w:sz w:val="16"/>
                <w:szCs w:val="16"/>
              </w:rPr>
            </w:pPr>
            <w:r w:rsidRPr="00AD10F4">
              <w:rPr>
                <w:rFonts w:ascii="Arial" w:hAnsi="Arial" w:cs="Arial"/>
                <w:color w:val="000000"/>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Ч410000000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-137 500,00</w:t>
            </w:r>
          </w:p>
        </w:tc>
      </w:tr>
      <w:tr w:rsidR="004A2D50" w:rsidRPr="00AD10F4" w:rsidTr="00696B07">
        <w:trPr>
          <w:trHeight w:val="9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Ч410100000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-137 500,00</w:t>
            </w:r>
          </w:p>
        </w:tc>
      </w:tr>
      <w:tr w:rsidR="004A2D50" w:rsidRPr="00AD10F4" w:rsidTr="00696B07">
        <w:trPr>
          <w:trHeight w:val="4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Зарезервированные средства в связи с оптимизацией расходов</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Ч410173440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-137 500,00</w:t>
            </w:r>
          </w:p>
        </w:tc>
      </w:tr>
      <w:tr w:rsidR="004A2D50" w:rsidRPr="00AD10F4" w:rsidTr="00696B07">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Резервные средства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Ч410173440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870</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-137 500,00</w:t>
            </w:r>
          </w:p>
        </w:tc>
      </w:tr>
      <w:tr w:rsidR="004A2D50" w:rsidRPr="00AD10F4" w:rsidTr="00696B07">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i/>
                <w:iCs/>
                <w:sz w:val="16"/>
                <w:szCs w:val="16"/>
              </w:rPr>
            </w:pPr>
            <w:r w:rsidRPr="00AD10F4">
              <w:rPr>
                <w:rFonts w:ascii="Arial" w:hAnsi="Arial" w:cs="Arial"/>
                <w:b/>
                <w:bCs/>
                <w:i/>
                <w:i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i/>
                <w:iCs/>
                <w:sz w:val="16"/>
                <w:szCs w:val="16"/>
              </w:rPr>
            </w:pPr>
            <w:r w:rsidRPr="00AD10F4">
              <w:rPr>
                <w:rFonts w:ascii="Arial" w:hAnsi="Arial" w:cs="Arial"/>
                <w:b/>
                <w:bCs/>
                <w:i/>
                <w:iCs/>
                <w:sz w:val="16"/>
                <w:szCs w:val="16"/>
              </w:rPr>
              <w:t>03</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-1 400,00</w:t>
            </w:r>
          </w:p>
        </w:tc>
      </w:tr>
      <w:tr w:rsidR="004A2D50" w:rsidRPr="00AD10F4" w:rsidTr="00696B0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10</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-1 400,00</w:t>
            </w:r>
          </w:p>
        </w:tc>
      </w:tr>
      <w:tr w:rsidR="004A2D50" w:rsidRPr="00AD10F4" w:rsidTr="00696B07">
        <w:trPr>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color w:val="000000"/>
                <w:sz w:val="16"/>
                <w:szCs w:val="16"/>
              </w:rPr>
            </w:pPr>
            <w:r w:rsidRPr="00AD10F4">
              <w:rPr>
                <w:rFonts w:ascii="Arial" w:hAnsi="Arial" w:cs="Arial"/>
                <w:color w:val="000000"/>
                <w:sz w:val="16"/>
                <w:szCs w:val="16"/>
              </w:rPr>
              <w:t>Муниципальная программа "Повышение безопасности жизнедеятельности населения и территорий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10</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Ц800000000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-1 400,00</w:t>
            </w:r>
          </w:p>
        </w:tc>
      </w:tr>
      <w:tr w:rsidR="004A2D50" w:rsidRPr="00AD10F4" w:rsidTr="00696B07">
        <w:trPr>
          <w:trHeight w:val="1833"/>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color w:val="000000"/>
                <w:sz w:val="16"/>
                <w:szCs w:val="16"/>
              </w:rPr>
            </w:pPr>
            <w:r w:rsidRPr="00AD10F4">
              <w:rPr>
                <w:rFonts w:ascii="Arial" w:hAnsi="Arial" w:cs="Arial"/>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10</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Ц810000000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-1 400,00</w:t>
            </w:r>
          </w:p>
        </w:tc>
      </w:tr>
      <w:tr w:rsidR="004A2D50" w:rsidRPr="00AD10F4" w:rsidTr="00696B07">
        <w:trPr>
          <w:trHeight w:val="16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 xml:space="preserve">Основное мероприятие "Развитие гражданской обороны, повышение </w:t>
            </w:r>
            <w:proofErr w:type="gramStart"/>
            <w:r w:rsidRPr="00AD10F4">
              <w:rPr>
                <w:rFonts w:ascii="Arial" w:hAnsi="Arial" w:cs="Arial"/>
                <w:sz w:val="16"/>
                <w:szCs w:val="16"/>
              </w:rPr>
              <w:t>уровня готовности Территориальной подсистемы Чувашской Республики единой государственной системы предупреждения</w:t>
            </w:r>
            <w:proofErr w:type="gramEnd"/>
            <w:r w:rsidRPr="00AD10F4">
              <w:rPr>
                <w:rFonts w:ascii="Arial" w:hAnsi="Arial" w:cs="Arial"/>
                <w:sz w:val="16"/>
                <w:szCs w:val="16"/>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10</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Ц810400000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-1 400,00</w:t>
            </w:r>
          </w:p>
        </w:tc>
      </w:tr>
      <w:tr w:rsidR="004A2D50" w:rsidRPr="00AD10F4" w:rsidTr="00696B07">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Мероприятия по обеспечению пожарной безопасности муниципальных объектов</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10</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Ц810470280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-1 400,00</w:t>
            </w:r>
          </w:p>
        </w:tc>
      </w:tr>
      <w:tr w:rsidR="004A2D50" w:rsidRPr="00AD10F4" w:rsidTr="00696B07">
        <w:trPr>
          <w:trHeight w:val="4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10</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Ц810470280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-1 400,00</w:t>
            </w:r>
          </w:p>
        </w:tc>
      </w:tr>
      <w:tr w:rsidR="004A2D50" w:rsidRPr="00AD10F4" w:rsidTr="00696B07">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i/>
                <w:iCs/>
                <w:sz w:val="16"/>
                <w:szCs w:val="16"/>
              </w:rPr>
            </w:pPr>
            <w:r w:rsidRPr="00AD10F4">
              <w:rPr>
                <w:rFonts w:ascii="Arial" w:hAnsi="Arial" w:cs="Arial"/>
                <w:b/>
                <w:bCs/>
                <w:i/>
                <w:i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i/>
                <w:iCs/>
                <w:sz w:val="16"/>
                <w:szCs w:val="16"/>
              </w:rPr>
            </w:pPr>
            <w:r w:rsidRPr="00AD10F4">
              <w:rPr>
                <w:rFonts w:ascii="Arial" w:hAnsi="Arial" w:cs="Arial"/>
                <w:b/>
                <w:bCs/>
                <w:i/>
                <w:iCs/>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693 315,95</w:t>
            </w:r>
          </w:p>
        </w:tc>
      </w:tr>
      <w:tr w:rsidR="004A2D50" w:rsidRPr="00AD10F4" w:rsidTr="00696B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2 500,00</w:t>
            </w:r>
          </w:p>
        </w:tc>
      </w:tr>
      <w:tr w:rsidR="004A2D50" w:rsidRPr="00AD10F4" w:rsidTr="00696B07">
        <w:trPr>
          <w:trHeight w:val="70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color w:val="000000"/>
                <w:sz w:val="16"/>
                <w:szCs w:val="16"/>
              </w:rPr>
            </w:pPr>
            <w:r w:rsidRPr="00AD10F4">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А100000000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2 500,00</w:t>
            </w:r>
          </w:p>
        </w:tc>
      </w:tr>
      <w:tr w:rsidR="004A2D50" w:rsidRPr="00AD10F4" w:rsidTr="00696B07">
        <w:trPr>
          <w:trHeight w:val="112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А110000000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2 499,00</w:t>
            </w:r>
          </w:p>
        </w:tc>
      </w:tr>
      <w:tr w:rsidR="004A2D50" w:rsidRPr="00AD10F4" w:rsidTr="00696B07">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Основное мероприятие "Обеспечение качества жилищно-коммунальных услуг"</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А110100000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2 499,00</w:t>
            </w:r>
          </w:p>
        </w:tc>
      </w:tr>
      <w:tr w:rsidR="004A2D50" w:rsidRPr="00AD10F4" w:rsidTr="00696B07">
        <w:trPr>
          <w:trHeight w:val="8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А110170230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2 499,00</w:t>
            </w:r>
          </w:p>
        </w:tc>
      </w:tr>
      <w:tr w:rsidR="004A2D50" w:rsidRPr="00AD10F4" w:rsidTr="00696B07">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А110170230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2 500,00</w:t>
            </w:r>
          </w:p>
        </w:tc>
      </w:tr>
      <w:tr w:rsidR="004A2D50" w:rsidRPr="00AD10F4" w:rsidTr="00696B07">
        <w:trPr>
          <w:trHeight w:val="51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А110170230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851</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-1,00</w:t>
            </w:r>
          </w:p>
        </w:tc>
      </w:tr>
      <w:tr w:rsidR="004A2D50" w:rsidRPr="00AD10F4" w:rsidTr="00696B07">
        <w:trPr>
          <w:trHeight w:val="102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А130000000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1,00</w:t>
            </w:r>
          </w:p>
        </w:tc>
      </w:tr>
      <w:tr w:rsidR="004A2D50" w:rsidRPr="00AD10F4" w:rsidTr="00696B07">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Основное мероприятие "Развитие систем водоснабжения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А130100000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1,00</w:t>
            </w:r>
          </w:p>
        </w:tc>
      </w:tr>
      <w:tr w:rsidR="004A2D50" w:rsidRPr="00AD10F4" w:rsidTr="00696B07">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Эксплуатация, техническое содержание и обслуживание сетей водопровода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А130173090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1,00</w:t>
            </w:r>
          </w:p>
        </w:tc>
      </w:tr>
      <w:tr w:rsidR="004A2D50" w:rsidRPr="00AD10F4" w:rsidTr="00696B07">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А130173090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243</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0,00</w:t>
            </w:r>
          </w:p>
        </w:tc>
      </w:tr>
      <w:tr w:rsidR="004A2D50" w:rsidRPr="00AD10F4" w:rsidTr="00696B07">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Уплата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02</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А130173090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1,00</w:t>
            </w:r>
          </w:p>
        </w:tc>
      </w:tr>
      <w:tr w:rsidR="004A2D50" w:rsidRPr="00AD10F4" w:rsidTr="00696B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auto" w:fill="auto"/>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i/>
                <w:iCs/>
                <w:sz w:val="16"/>
                <w:szCs w:val="16"/>
              </w:rPr>
            </w:pPr>
            <w:r w:rsidRPr="00AD10F4">
              <w:rPr>
                <w:rFonts w:ascii="Arial" w:hAnsi="Arial" w:cs="Arial"/>
                <w:i/>
                <w:i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690 815,95</w:t>
            </w:r>
          </w:p>
        </w:tc>
      </w:tr>
      <w:tr w:rsidR="004A2D50" w:rsidRPr="00AD10F4" w:rsidTr="00696B07">
        <w:trPr>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4A2D50" w:rsidRPr="00AD10F4" w:rsidRDefault="004A2D50" w:rsidP="00696B07">
            <w:pPr>
              <w:rPr>
                <w:rFonts w:ascii="Arial" w:hAnsi="Arial" w:cs="Arial"/>
                <w:color w:val="000000"/>
                <w:sz w:val="16"/>
                <w:szCs w:val="16"/>
              </w:rPr>
            </w:pPr>
            <w:r w:rsidRPr="00AD10F4">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А500000000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690 815,95</w:t>
            </w:r>
          </w:p>
        </w:tc>
      </w:tr>
      <w:tr w:rsidR="004A2D50" w:rsidRPr="00AD10F4" w:rsidTr="00696B07">
        <w:trPr>
          <w:trHeight w:val="9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А510000000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690 815,95</w:t>
            </w:r>
          </w:p>
        </w:tc>
      </w:tr>
      <w:tr w:rsidR="004A2D50" w:rsidRPr="00AD10F4" w:rsidTr="00696B07">
        <w:trPr>
          <w:trHeight w:val="8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Основное мероприятие "Содействие благоустройству населенных пунктов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А510200000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690 815,95</w:t>
            </w:r>
          </w:p>
        </w:tc>
      </w:tr>
      <w:tr w:rsidR="004A2D50" w:rsidRPr="00AD10F4" w:rsidTr="00696B07">
        <w:trPr>
          <w:trHeight w:val="3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Уличное освещение</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А510277400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-69 830,53</w:t>
            </w:r>
          </w:p>
        </w:tc>
      </w:tr>
      <w:tr w:rsidR="004A2D50" w:rsidRPr="00AD10F4" w:rsidTr="00696B07">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А510277400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-69 830,53</w:t>
            </w:r>
          </w:p>
        </w:tc>
      </w:tr>
      <w:tr w:rsidR="004A2D50" w:rsidRPr="00AD10F4" w:rsidTr="00696B07">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Реализация мероприятий по благоустройству территории</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А510277420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760 646,48</w:t>
            </w:r>
          </w:p>
        </w:tc>
      </w:tr>
      <w:tr w:rsidR="004A2D50" w:rsidRPr="00AD10F4" w:rsidTr="00696B07">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А510277420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760 646,48</w:t>
            </w:r>
          </w:p>
        </w:tc>
      </w:tr>
      <w:tr w:rsidR="004A2D50" w:rsidRPr="00AD10F4" w:rsidTr="00696B07">
        <w:trPr>
          <w:trHeight w:val="3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b/>
                <w:bCs/>
                <w:i/>
                <w:iCs/>
                <w:sz w:val="16"/>
                <w:szCs w:val="16"/>
              </w:rPr>
            </w:pPr>
            <w:r w:rsidRPr="00AD10F4">
              <w:rPr>
                <w:rFonts w:ascii="Arial" w:hAnsi="Arial" w:cs="Arial"/>
                <w:b/>
                <w:bCs/>
                <w:i/>
                <w:iCs/>
                <w:sz w:val="16"/>
                <w:szCs w:val="16"/>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i/>
                <w:iCs/>
                <w:sz w:val="16"/>
                <w:szCs w:val="16"/>
              </w:rPr>
            </w:pPr>
            <w:r w:rsidRPr="00AD10F4">
              <w:rPr>
                <w:rFonts w:ascii="Arial" w:hAnsi="Arial" w:cs="Arial"/>
                <w:b/>
                <w:bCs/>
                <w:i/>
                <w:iCs/>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-82 129,34</w:t>
            </w:r>
          </w:p>
        </w:tc>
      </w:tr>
      <w:tr w:rsidR="004A2D50" w:rsidRPr="00AD10F4" w:rsidTr="00696B07">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-82 129,34</w:t>
            </w:r>
          </w:p>
        </w:tc>
      </w:tr>
      <w:tr w:rsidR="004A2D50" w:rsidRPr="00AD10F4" w:rsidTr="00696B07">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Муниципальная программа "Развитие культуры и туризма"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Ц400000000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-82 129,34</w:t>
            </w:r>
          </w:p>
        </w:tc>
      </w:tr>
      <w:tr w:rsidR="004A2D50" w:rsidRPr="00AD10F4" w:rsidTr="00696B07">
        <w:trPr>
          <w:trHeight w:val="7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Ц410000000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-82 129,34</w:t>
            </w:r>
          </w:p>
        </w:tc>
      </w:tr>
      <w:tr w:rsidR="004A2D50" w:rsidRPr="00AD10F4" w:rsidTr="00696B07">
        <w:trPr>
          <w:trHeight w:val="4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Основное мероприятие "Сохранение и развитие народного творчества"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Ц410700000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-82 129,34</w:t>
            </w:r>
          </w:p>
        </w:tc>
      </w:tr>
      <w:tr w:rsidR="004A2D50" w:rsidRPr="00AD10F4" w:rsidTr="00696B07">
        <w:trPr>
          <w:trHeight w:val="7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 xml:space="preserve">Обеспечение деятельности государственных учреждений </w:t>
            </w:r>
            <w:proofErr w:type="spellStart"/>
            <w:r w:rsidRPr="00AD10F4">
              <w:rPr>
                <w:rFonts w:ascii="Arial" w:hAnsi="Arial" w:cs="Arial"/>
                <w:sz w:val="16"/>
                <w:szCs w:val="16"/>
              </w:rPr>
              <w:t>культурно-досугового</w:t>
            </w:r>
            <w:proofErr w:type="spellEnd"/>
            <w:r w:rsidRPr="00AD10F4">
              <w:rPr>
                <w:rFonts w:ascii="Arial" w:hAnsi="Arial" w:cs="Arial"/>
                <w:sz w:val="16"/>
                <w:szCs w:val="16"/>
              </w:rPr>
              <w:t xml:space="preserve"> типа и народного творчества</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-82 129,34</w:t>
            </w:r>
          </w:p>
        </w:tc>
      </w:tr>
      <w:tr w:rsidR="004A2D50" w:rsidRPr="00AD10F4" w:rsidTr="00696B07">
        <w:trPr>
          <w:trHeight w:val="4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-83 129,34</w:t>
            </w:r>
          </w:p>
        </w:tc>
      </w:tr>
      <w:tr w:rsidR="004A2D50" w:rsidRPr="00AD10F4" w:rsidTr="00696B07">
        <w:trPr>
          <w:trHeight w:val="140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A2D50" w:rsidRPr="00AD10F4" w:rsidRDefault="004A2D50" w:rsidP="00696B07">
            <w:pPr>
              <w:rPr>
                <w:rFonts w:ascii="Arial" w:hAnsi="Arial" w:cs="Arial"/>
                <w:sz w:val="16"/>
                <w:szCs w:val="16"/>
              </w:rPr>
            </w:pPr>
            <w:r w:rsidRPr="00AD10F4">
              <w:rPr>
                <w:rFonts w:ascii="Arial" w:hAnsi="Arial" w:cs="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sz w:val="16"/>
                <w:szCs w:val="16"/>
              </w:rPr>
            </w:pPr>
            <w:r w:rsidRPr="00AD10F4">
              <w:rPr>
                <w:rFonts w:ascii="Arial" w:hAnsi="Arial" w:cs="Arial"/>
                <w:sz w:val="16"/>
                <w:szCs w:val="16"/>
              </w:rPr>
              <w:t>831</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sz w:val="16"/>
                <w:szCs w:val="16"/>
              </w:rPr>
            </w:pPr>
            <w:r w:rsidRPr="00AD10F4">
              <w:rPr>
                <w:rFonts w:ascii="Arial" w:hAnsi="Arial" w:cs="Arial"/>
                <w:sz w:val="16"/>
                <w:szCs w:val="16"/>
              </w:rPr>
              <w:t>1 000,00</w:t>
            </w:r>
          </w:p>
        </w:tc>
      </w:tr>
      <w:tr w:rsidR="004A2D50" w:rsidRPr="00AD10F4" w:rsidTr="00696B07">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Итого</w:t>
            </w:r>
          </w:p>
        </w:tc>
        <w:tc>
          <w:tcPr>
            <w:tcW w:w="7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center"/>
              <w:rPr>
                <w:rFonts w:ascii="Arial" w:hAnsi="Arial" w:cs="Arial"/>
                <w:b/>
                <w:bCs/>
                <w:sz w:val="16"/>
                <w:szCs w:val="16"/>
              </w:rPr>
            </w:pPr>
            <w:r w:rsidRPr="00AD10F4">
              <w:rPr>
                <w:rFonts w:ascii="Arial" w:hAnsi="Arial" w:cs="Arial"/>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rPr>
                <w:rFonts w:ascii="Arial" w:hAnsi="Arial" w:cs="Arial"/>
                <w:b/>
                <w:bCs/>
                <w:sz w:val="16"/>
                <w:szCs w:val="16"/>
              </w:rPr>
            </w:pPr>
            <w:r w:rsidRPr="00AD10F4">
              <w:rPr>
                <w:rFonts w:ascii="Arial" w:hAnsi="Arial" w:cs="Arial"/>
                <w:b/>
                <w:bCs/>
                <w:sz w:val="16"/>
                <w:szCs w:val="16"/>
              </w:rPr>
              <w:t> </w:t>
            </w:r>
          </w:p>
        </w:tc>
        <w:tc>
          <w:tcPr>
            <w:tcW w:w="1405" w:type="dxa"/>
            <w:tcBorders>
              <w:top w:val="nil"/>
              <w:left w:val="nil"/>
              <w:bottom w:val="single" w:sz="4" w:space="0" w:color="auto"/>
              <w:right w:val="single" w:sz="4" w:space="0" w:color="auto"/>
            </w:tcBorders>
            <w:shd w:val="clear" w:color="auto" w:fill="auto"/>
            <w:noWrap/>
            <w:vAlign w:val="bottom"/>
            <w:hideMark/>
          </w:tcPr>
          <w:p w:rsidR="004A2D50" w:rsidRPr="00AD10F4" w:rsidRDefault="004A2D50" w:rsidP="00696B07">
            <w:pPr>
              <w:jc w:val="right"/>
              <w:rPr>
                <w:rFonts w:ascii="Arial" w:hAnsi="Arial" w:cs="Arial"/>
                <w:b/>
                <w:bCs/>
                <w:sz w:val="16"/>
                <w:szCs w:val="16"/>
              </w:rPr>
            </w:pPr>
            <w:r w:rsidRPr="00AD10F4">
              <w:rPr>
                <w:rFonts w:ascii="Arial" w:hAnsi="Arial" w:cs="Arial"/>
                <w:b/>
                <w:bCs/>
                <w:sz w:val="16"/>
                <w:szCs w:val="16"/>
              </w:rPr>
              <w:t>532 873,00</w:t>
            </w:r>
          </w:p>
        </w:tc>
      </w:tr>
    </w:tbl>
    <w:p w:rsidR="004A2D50" w:rsidRDefault="004A2D50" w:rsidP="004A2D50">
      <w:pPr>
        <w:pStyle w:val="ab"/>
        <w:jc w:val="both"/>
        <w:rPr>
          <w:bCs/>
          <w:sz w:val="24"/>
        </w:rPr>
      </w:pPr>
    </w:p>
    <w:p w:rsidR="004A2D50" w:rsidRDefault="004A2D50" w:rsidP="004A2D50">
      <w:pPr>
        <w:pStyle w:val="ab"/>
        <w:jc w:val="both"/>
        <w:rPr>
          <w:bCs/>
          <w:sz w:val="24"/>
        </w:rPr>
      </w:pPr>
    </w:p>
    <w:p w:rsidR="004A2D50" w:rsidRDefault="004A2D50" w:rsidP="004A2D50">
      <w:pPr>
        <w:pStyle w:val="ab"/>
        <w:jc w:val="both"/>
        <w:rPr>
          <w:bCs/>
          <w:sz w:val="24"/>
        </w:rPr>
      </w:pPr>
    </w:p>
    <w:p w:rsidR="004A2D50" w:rsidRDefault="004A2D50" w:rsidP="004A2D50">
      <w:pPr>
        <w:pStyle w:val="a9"/>
        <w:numPr>
          <w:ilvl w:val="0"/>
          <w:numId w:val="24"/>
        </w:numPr>
        <w:tabs>
          <w:tab w:val="clear" w:pos="720"/>
          <w:tab w:val="num" w:pos="426"/>
        </w:tabs>
        <w:ind w:left="0" w:firstLine="0"/>
        <w:jc w:val="both"/>
        <w:rPr>
          <w:b/>
          <w:bCs/>
        </w:rPr>
      </w:pPr>
      <w:r>
        <w:t>Настоящее решение вступает в силу по истечении 7 дней со дня его опубликования в периодическом печатном издании «Вестник Богатыревского сельского поселения» и распространяется на правоотношения, возникшие с 01 января 2019 года.</w:t>
      </w:r>
      <w:r w:rsidRPr="00710459">
        <w:t xml:space="preserve">       </w:t>
      </w:r>
    </w:p>
    <w:p w:rsidR="004A2D50" w:rsidRDefault="004A2D50" w:rsidP="004A2D50">
      <w:pPr>
        <w:pStyle w:val="a9"/>
        <w:ind w:firstLine="720"/>
        <w:jc w:val="both"/>
      </w:pPr>
    </w:p>
    <w:p w:rsidR="004A2D50" w:rsidRDefault="004A2D50" w:rsidP="004A2D50">
      <w:pPr>
        <w:pStyle w:val="a9"/>
        <w:ind w:firstLine="720"/>
        <w:jc w:val="both"/>
      </w:pPr>
    </w:p>
    <w:p w:rsidR="004A2D50" w:rsidRDefault="004A2D50" w:rsidP="004A2D50">
      <w:pPr>
        <w:pStyle w:val="a9"/>
        <w:jc w:val="left"/>
      </w:pPr>
      <w:r>
        <w:t>Председатель Собрания депутатов</w:t>
      </w:r>
    </w:p>
    <w:p w:rsidR="004A2D50" w:rsidRDefault="004A2D50" w:rsidP="004A2D50">
      <w:pPr>
        <w:pStyle w:val="a9"/>
        <w:jc w:val="left"/>
      </w:pPr>
      <w:r>
        <w:t xml:space="preserve">Богатыревского сельского </w:t>
      </w:r>
    </w:p>
    <w:p w:rsidR="004A2D50" w:rsidRDefault="004A2D50" w:rsidP="004A2D50">
      <w:pPr>
        <w:pStyle w:val="a9"/>
        <w:jc w:val="left"/>
      </w:pPr>
      <w:r>
        <w:t>поселения  Цивильского района</w:t>
      </w:r>
    </w:p>
    <w:p w:rsidR="004A2D50" w:rsidRDefault="004A2D50" w:rsidP="004A2D50">
      <w:pPr>
        <w:pStyle w:val="a9"/>
        <w:jc w:val="left"/>
      </w:pPr>
      <w:r>
        <w:t>Чувашской Республики</w:t>
      </w:r>
      <w:r>
        <w:tab/>
      </w:r>
      <w:r>
        <w:tab/>
        <w:t xml:space="preserve"> </w:t>
      </w:r>
      <w:r>
        <w:tab/>
        <w:t xml:space="preserve">                                                         Ксенофонтова А.А.    </w:t>
      </w:r>
    </w:p>
    <w:p w:rsidR="004A2D50" w:rsidRDefault="004A2D50" w:rsidP="004A2D50">
      <w:pPr>
        <w:pStyle w:val="a9"/>
        <w:jc w:val="left"/>
      </w:pPr>
    </w:p>
    <w:p w:rsidR="004A2D50" w:rsidRDefault="004A2D50" w:rsidP="004A2D50">
      <w:pPr>
        <w:pStyle w:val="a9"/>
        <w:jc w:val="left"/>
      </w:pPr>
    </w:p>
    <w:p w:rsidR="004A2D50" w:rsidRDefault="004A2D50" w:rsidP="004A2D50">
      <w:pPr>
        <w:pStyle w:val="a9"/>
        <w:jc w:val="left"/>
      </w:pPr>
    </w:p>
    <w:p w:rsidR="004A2D50" w:rsidRDefault="004A2D50" w:rsidP="004A2D50">
      <w:pPr>
        <w:pStyle w:val="a9"/>
        <w:jc w:val="left"/>
      </w:pPr>
    </w:p>
    <w:p w:rsidR="004A2D50" w:rsidRDefault="004A2D50" w:rsidP="004A2D50">
      <w:pPr>
        <w:pStyle w:val="a9"/>
        <w:jc w:val="left"/>
      </w:pPr>
    </w:p>
    <w:p w:rsidR="004A2D50" w:rsidRDefault="004A2D50" w:rsidP="004A2D50">
      <w:pPr>
        <w:pStyle w:val="a9"/>
        <w:jc w:val="left"/>
      </w:pPr>
    </w:p>
    <w:p w:rsidR="004A2D50" w:rsidRDefault="004A2D50" w:rsidP="004A2D50">
      <w:pPr>
        <w:pStyle w:val="a9"/>
        <w:jc w:val="left"/>
      </w:pPr>
    </w:p>
    <w:p w:rsidR="004A2D50" w:rsidRDefault="004A2D50" w:rsidP="004A2D50">
      <w:pPr>
        <w:pStyle w:val="a9"/>
        <w:jc w:val="left"/>
      </w:pPr>
    </w:p>
    <w:p w:rsidR="004A2D50" w:rsidRDefault="004A2D50" w:rsidP="004A2D50">
      <w:pPr>
        <w:pStyle w:val="a9"/>
        <w:jc w:val="left"/>
      </w:pPr>
    </w:p>
    <w:p w:rsidR="004A2D50" w:rsidRDefault="004A2D50" w:rsidP="004A2D50">
      <w:pPr>
        <w:pStyle w:val="a9"/>
        <w:jc w:val="left"/>
      </w:pPr>
    </w:p>
    <w:p w:rsidR="004A2D50" w:rsidRDefault="004A2D50" w:rsidP="004A2D50">
      <w:pPr>
        <w:pStyle w:val="a9"/>
        <w:jc w:val="left"/>
      </w:pPr>
    </w:p>
    <w:p w:rsidR="004A2D50" w:rsidRDefault="004A2D50" w:rsidP="004A2D50">
      <w:pPr>
        <w:rPr>
          <w:sz w:val="22"/>
          <w:szCs w:val="22"/>
        </w:rPr>
      </w:pPr>
    </w:p>
    <w:p w:rsidR="00076574" w:rsidRPr="00076574" w:rsidRDefault="00076574" w:rsidP="00076574">
      <w:pPr>
        <w:rPr>
          <w:sz w:val="24"/>
          <w:szCs w:val="24"/>
        </w:rPr>
      </w:pPr>
    </w:p>
    <w:p w:rsidR="00076574" w:rsidRPr="00076574" w:rsidRDefault="00076574" w:rsidP="00076574">
      <w:pPr>
        <w:rPr>
          <w:sz w:val="24"/>
          <w:szCs w:val="24"/>
        </w:rPr>
      </w:pPr>
    </w:p>
    <w:p w:rsidR="00076574" w:rsidRPr="00076574" w:rsidRDefault="00076574" w:rsidP="00076574">
      <w:pPr>
        <w:jc w:val="center"/>
        <w:rPr>
          <w:b/>
          <w:bCs/>
          <w:sz w:val="24"/>
          <w:szCs w:val="24"/>
        </w:rPr>
      </w:pPr>
    </w:p>
    <w:p w:rsidR="00076574" w:rsidRPr="00076574" w:rsidRDefault="00076574" w:rsidP="00076574">
      <w:pPr>
        <w:jc w:val="center"/>
        <w:rPr>
          <w:b/>
          <w:bCs/>
          <w:sz w:val="24"/>
          <w:szCs w:val="24"/>
        </w:rPr>
      </w:pPr>
      <w:r w:rsidRPr="00076574">
        <w:rPr>
          <w:b/>
          <w:bCs/>
          <w:sz w:val="24"/>
          <w:szCs w:val="24"/>
        </w:rPr>
        <w:t xml:space="preserve">О бюджете Богатыревского сельского поселения Цивильского района </w:t>
      </w:r>
    </w:p>
    <w:p w:rsidR="00076574" w:rsidRPr="00076574" w:rsidRDefault="00076574" w:rsidP="00076574">
      <w:pPr>
        <w:jc w:val="center"/>
        <w:rPr>
          <w:b/>
          <w:bCs/>
          <w:sz w:val="24"/>
          <w:szCs w:val="24"/>
        </w:rPr>
      </w:pPr>
      <w:r w:rsidRPr="00076574">
        <w:rPr>
          <w:b/>
          <w:bCs/>
          <w:sz w:val="24"/>
          <w:szCs w:val="24"/>
        </w:rPr>
        <w:t>Чувашской Республики на 2020 год и на плановый период 2021 и 2022 годов</w:t>
      </w:r>
    </w:p>
    <w:p w:rsidR="00076574" w:rsidRPr="00076574" w:rsidRDefault="00076574" w:rsidP="00076574">
      <w:pPr>
        <w:jc w:val="center"/>
        <w:rPr>
          <w:sz w:val="24"/>
          <w:szCs w:val="24"/>
        </w:rPr>
      </w:pPr>
    </w:p>
    <w:p w:rsidR="00076574" w:rsidRPr="00076574" w:rsidRDefault="00076574" w:rsidP="00076574">
      <w:pPr>
        <w:pStyle w:val="21"/>
        <w:jc w:val="both"/>
      </w:pPr>
    </w:p>
    <w:p w:rsidR="00076574" w:rsidRPr="00076574" w:rsidRDefault="00076574" w:rsidP="00076574">
      <w:pPr>
        <w:jc w:val="center"/>
        <w:rPr>
          <w:b/>
          <w:bCs/>
          <w:sz w:val="24"/>
          <w:szCs w:val="24"/>
        </w:rPr>
      </w:pPr>
      <w:r w:rsidRPr="00076574">
        <w:rPr>
          <w:b/>
          <w:sz w:val="24"/>
          <w:szCs w:val="24"/>
        </w:rPr>
        <w:t xml:space="preserve">Статья 1. Основные характеристики  бюджета Богатыревского сельского поселения Цивильского района Чувашской Республики </w:t>
      </w:r>
      <w:r w:rsidRPr="00076574">
        <w:rPr>
          <w:b/>
          <w:bCs/>
          <w:sz w:val="24"/>
          <w:szCs w:val="24"/>
        </w:rPr>
        <w:t>на 2020 год</w:t>
      </w:r>
    </w:p>
    <w:p w:rsidR="00076574" w:rsidRPr="00076574" w:rsidRDefault="00076574" w:rsidP="00076574">
      <w:pPr>
        <w:jc w:val="center"/>
        <w:rPr>
          <w:b/>
          <w:sz w:val="24"/>
          <w:szCs w:val="24"/>
        </w:rPr>
      </w:pPr>
      <w:r w:rsidRPr="00076574">
        <w:rPr>
          <w:b/>
          <w:bCs/>
          <w:sz w:val="24"/>
          <w:szCs w:val="24"/>
        </w:rPr>
        <w:t xml:space="preserve"> и на плановый период 2021 и 2022 годов</w:t>
      </w:r>
    </w:p>
    <w:p w:rsidR="00076574" w:rsidRPr="00076574" w:rsidRDefault="00076574" w:rsidP="00076574">
      <w:pPr>
        <w:ind w:firstLine="540"/>
        <w:rPr>
          <w:b/>
          <w:bCs/>
          <w:sz w:val="24"/>
          <w:szCs w:val="24"/>
        </w:rPr>
      </w:pPr>
    </w:p>
    <w:p w:rsidR="00076574" w:rsidRPr="00076574" w:rsidRDefault="00076574" w:rsidP="00076574">
      <w:pPr>
        <w:ind w:firstLine="540"/>
        <w:rPr>
          <w:sz w:val="24"/>
          <w:szCs w:val="24"/>
        </w:rPr>
      </w:pPr>
      <w:r w:rsidRPr="00076574">
        <w:rPr>
          <w:sz w:val="24"/>
          <w:szCs w:val="24"/>
        </w:rPr>
        <w:t xml:space="preserve">1. Утвердить основные характеристики бюджета Богатыревского сельского поселения Цивильского района Чувашской Республики на 2020 год: прогнозируемый объем доходов бюджета Богатыревского сельского поселения Цивильского района Чувашской Республики в сумме </w:t>
      </w:r>
      <w:r w:rsidRPr="00076574">
        <w:rPr>
          <w:b/>
          <w:sz w:val="24"/>
          <w:szCs w:val="24"/>
        </w:rPr>
        <w:t>5266930</w:t>
      </w:r>
      <w:r w:rsidRPr="00076574">
        <w:rPr>
          <w:color w:val="FFFF99"/>
          <w:sz w:val="24"/>
          <w:szCs w:val="24"/>
        </w:rPr>
        <w:t xml:space="preserve"> </w:t>
      </w:r>
      <w:r w:rsidRPr="00076574">
        <w:rPr>
          <w:sz w:val="24"/>
          <w:szCs w:val="24"/>
        </w:rPr>
        <w:t>рублей, в том числе объем безвозмездных поступлений в сумме 2925130 рублей, налоговых и неналоговых доходов 2341800 рублей;</w:t>
      </w:r>
    </w:p>
    <w:p w:rsidR="00076574" w:rsidRPr="00076574" w:rsidRDefault="00076574" w:rsidP="00076574">
      <w:pPr>
        <w:ind w:firstLine="540"/>
        <w:rPr>
          <w:sz w:val="24"/>
          <w:szCs w:val="24"/>
        </w:rPr>
      </w:pPr>
      <w:r w:rsidRPr="00076574">
        <w:rPr>
          <w:sz w:val="24"/>
          <w:szCs w:val="24"/>
        </w:rPr>
        <w:t xml:space="preserve">общий объем расходов бюджета Богатыревского сельского поселения Цивильского района в сумме </w:t>
      </w:r>
      <w:r w:rsidRPr="00076574">
        <w:rPr>
          <w:b/>
          <w:sz w:val="24"/>
          <w:szCs w:val="24"/>
        </w:rPr>
        <w:t>5266930</w:t>
      </w:r>
      <w:r w:rsidRPr="00076574">
        <w:rPr>
          <w:sz w:val="24"/>
          <w:szCs w:val="24"/>
        </w:rPr>
        <w:t xml:space="preserve"> рублей;</w:t>
      </w:r>
    </w:p>
    <w:p w:rsidR="00076574" w:rsidRPr="00076574" w:rsidRDefault="00076574" w:rsidP="00076574">
      <w:pPr>
        <w:ind w:firstLine="540"/>
        <w:rPr>
          <w:sz w:val="24"/>
          <w:szCs w:val="24"/>
        </w:rPr>
      </w:pPr>
      <w:r w:rsidRPr="00076574">
        <w:rPr>
          <w:sz w:val="24"/>
          <w:szCs w:val="24"/>
        </w:rPr>
        <w:t>предельный объем муниципального долга Богатыревского сельского поселения Цивильского района Чувашской Республики в сумме 0 рублей;</w:t>
      </w:r>
    </w:p>
    <w:p w:rsidR="00076574" w:rsidRPr="00076574" w:rsidRDefault="00076574" w:rsidP="00076574">
      <w:pPr>
        <w:ind w:firstLine="540"/>
        <w:rPr>
          <w:sz w:val="24"/>
          <w:szCs w:val="24"/>
        </w:rPr>
      </w:pPr>
      <w:r w:rsidRPr="00076574">
        <w:rPr>
          <w:sz w:val="24"/>
          <w:szCs w:val="24"/>
        </w:rPr>
        <w:t>верхний предел муниципального долга Богатыревского сельского поселения Цивильского района Чувашской Республики на 1 января 2021 года в сумме 0 рублей, в том числе верхний предел по муниципальным гарантиям Богатыревского сельского поселения Цивильского района Чувашской Республики 0 рублей;</w:t>
      </w:r>
    </w:p>
    <w:p w:rsidR="00076574" w:rsidRPr="00076574" w:rsidRDefault="00076574" w:rsidP="00076574">
      <w:pPr>
        <w:ind w:firstLine="540"/>
        <w:rPr>
          <w:sz w:val="24"/>
          <w:szCs w:val="24"/>
        </w:rPr>
      </w:pPr>
      <w:r w:rsidRPr="00076574">
        <w:rPr>
          <w:sz w:val="24"/>
          <w:szCs w:val="24"/>
        </w:rPr>
        <w:t>прогнозируемый объем дефицита бюджета Богатыревского сельского поселения Цивильского района Чувашской Республики в сумме 0 рублей.</w:t>
      </w:r>
    </w:p>
    <w:p w:rsidR="00076574" w:rsidRPr="00076574" w:rsidRDefault="00076574" w:rsidP="00076574">
      <w:pPr>
        <w:ind w:firstLine="540"/>
        <w:rPr>
          <w:sz w:val="24"/>
          <w:szCs w:val="24"/>
        </w:rPr>
      </w:pPr>
      <w:r w:rsidRPr="00076574">
        <w:rPr>
          <w:sz w:val="24"/>
          <w:szCs w:val="24"/>
        </w:rPr>
        <w:t xml:space="preserve">2. Утвердить основные характеристики бюджета Богатыревского сельского поселения Цивильского района Чувашской Республики на 2021 год: прогнозируемый объем доходов бюджета Богатыревского сельского поселения Цивильского района Чувашской Республики в сумме </w:t>
      </w:r>
      <w:r w:rsidRPr="00076574">
        <w:rPr>
          <w:b/>
          <w:sz w:val="24"/>
          <w:szCs w:val="24"/>
        </w:rPr>
        <w:t>4963830</w:t>
      </w:r>
      <w:r w:rsidRPr="00076574">
        <w:rPr>
          <w:color w:val="FFFF99"/>
          <w:sz w:val="24"/>
          <w:szCs w:val="24"/>
        </w:rPr>
        <w:t xml:space="preserve"> </w:t>
      </w:r>
      <w:r w:rsidRPr="00076574">
        <w:rPr>
          <w:sz w:val="24"/>
          <w:szCs w:val="24"/>
        </w:rPr>
        <w:t>рублей, в том числе объем безвозмездных поступлений в сумме 2562530 рублей, налоговых и неналоговых доходов 2401300 рублей;</w:t>
      </w:r>
    </w:p>
    <w:p w:rsidR="00076574" w:rsidRPr="00076574" w:rsidRDefault="00076574" w:rsidP="00076574">
      <w:pPr>
        <w:ind w:firstLine="540"/>
        <w:rPr>
          <w:sz w:val="24"/>
          <w:szCs w:val="24"/>
        </w:rPr>
      </w:pPr>
      <w:r w:rsidRPr="00076574">
        <w:rPr>
          <w:sz w:val="24"/>
          <w:szCs w:val="24"/>
        </w:rPr>
        <w:t xml:space="preserve">общий объем расходов бюджета Богатыревского сельского поселения Цивильского района в сумме </w:t>
      </w:r>
      <w:r w:rsidRPr="00076574">
        <w:rPr>
          <w:b/>
          <w:sz w:val="24"/>
          <w:szCs w:val="24"/>
        </w:rPr>
        <w:t>4963830</w:t>
      </w:r>
      <w:r w:rsidRPr="00076574">
        <w:rPr>
          <w:sz w:val="24"/>
          <w:szCs w:val="24"/>
        </w:rPr>
        <w:t xml:space="preserve"> рублей, в том числе условно утвержденные расходы в сумме 106800 рублей;</w:t>
      </w:r>
    </w:p>
    <w:p w:rsidR="00076574" w:rsidRPr="00076574" w:rsidRDefault="00076574" w:rsidP="00076574">
      <w:pPr>
        <w:ind w:firstLine="540"/>
        <w:rPr>
          <w:sz w:val="24"/>
          <w:szCs w:val="24"/>
        </w:rPr>
      </w:pPr>
      <w:r w:rsidRPr="00076574">
        <w:rPr>
          <w:sz w:val="24"/>
          <w:szCs w:val="24"/>
        </w:rPr>
        <w:t>предельный объем муниципального долга Богатыревского сельского поселения Цивильского района Чувашской Республики в сумме 0 рублей;</w:t>
      </w:r>
    </w:p>
    <w:p w:rsidR="00076574" w:rsidRPr="00076574" w:rsidRDefault="00076574" w:rsidP="00076574">
      <w:pPr>
        <w:ind w:firstLine="540"/>
        <w:rPr>
          <w:sz w:val="24"/>
          <w:szCs w:val="24"/>
        </w:rPr>
      </w:pPr>
      <w:r w:rsidRPr="00076574">
        <w:rPr>
          <w:sz w:val="24"/>
          <w:szCs w:val="24"/>
        </w:rPr>
        <w:t>верхний предел муниципального долга Богатыревского сельского поселения Цивильского района Чувашской Республики на 1 января 2022 года в сумме 0 рублей, в том числе верхний предел по муниципальным гарантиям Богатыревского сельского поселения Цивильского района Чувашской Республики 0 рублей;</w:t>
      </w:r>
    </w:p>
    <w:p w:rsidR="00076574" w:rsidRPr="00076574" w:rsidRDefault="00076574" w:rsidP="00076574">
      <w:pPr>
        <w:ind w:firstLine="540"/>
        <w:rPr>
          <w:sz w:val="24"/>
          <w:szCs w:val="24"/>
        </w:rPr>
      </w:pPr>
      <w:r w:rsidRPr="00076574">
        <w:rPr>
          <w:sz w:val="24"/>
          <w:szCs w:val="24"/>
        </w:rPr>
        <w:t>прогнозируемый объем дефицита бюджета Богатыревского сельского поселения Цивильского района Чувашской Республики в сумме 0 рублей.</w:t>
      </w:r>
    </w:p>
    <w:p w:rsidR="00076574" w:rsidRPr="00076574" w:rsidRDefault="00076574" w:rsidP="00076574">
      <w:pPr>
        <w:ind w:firstLine="540"/>
        <w:rPr>
          <w:sz w:val="24"/>
          <w:szCs w:val="24"/>
        </w:rPr>
      </w:pPr>
      <w:r w:rsidRPr="00076574">
        <w:rPr>
          <w:sz w:val="24"/>
          <w:szCs w:val="24"/>
        </w:rPr>
        <w:t xml:space="preserve">3. Утвердить основные характеристики бюджета Богатыревского сельского поселения Цивильского района Чувашской Республики на 2022 год: прогнозируемый объем доходов бюджета Богатыревского сельского поселения Цивильского района Чувашской Республики в сумме </w:t>
      </w:r>
      <w:r w:rsidRPr="00076574">
        <w:rPr>
          <w:b/>
          <w:sz w:val="24"/>
          <w:szCs w:val="24"/>
        </w:rPr>
        <w:t>5317230</w:t>
      </w:r>
      <w:r w:rsidRPr="00076574">
        <w:rPr>
          <w:color w:val="FFFF99"/>
          <w:sz w:val="24"/>
          <w:szCs w:val="24"/>
        </w:rPr>
        <w:t xml:space="preserve"> </w:t>
      </w:r>
      <w:r w:rsidRPr="00076574">
        <w:rPr>
          <w:sz w:val="24"/>
          <w:szCs w:val="24"/>
        </w:rPr>
        <w:t>рублей, в том числе объем безвозмездных поступлений в сумме 2833030 рублей, налоговых и неналоговых доходов 2484200 рублей;</w:t>
      </w:r>
    </w:p>
    <w:p w:rsidR="00076574" w:rsidRPr="00076574" w:rsidRDefault="00076574" w:rsidP="00076574">
      <w:pPr>
        <w:ind w:firstLine="540"/>
        <w:rPr>
          <w:sz w:val="24"/>
          <w:szCs w:val="24"/>
        </w:rPr>
      </w:pPr>
      <w:r w:rsidRPr="00076574">
        <w:rPr>
          <w:sz w:val="24"/>
          <w:szCs w:val="24"/>
        </w:rPr>
        <w:t xml:space="preserve">общий объем расходов бюджета Богатыревского сельского поселения Цивильского района в сумме </w:t>
      </w:r>
      <w:r w:rsidRPr="00076574">
        <w:rPr>
          <w:b/>
          <w:sz w:val="24"/>
          <w:szCs w:val="24"/>
        </w:rPr>
        <w:t>5317230</w:t>
      </w:r>
      <w:r w:rsidRPr="00076574">
        <w:rPr>
          <w:sz w:val="24"/>
          <w:szCs w:val="24"/>
        </w:rPr>
        <w:t xml:space="preserve"> рублей, в том числе условно утвержденные расходы в сумме 217000 рублей;</w:t>
      </w:r>
    </w:p>
    <w:p w:rsidR="00076574" w:rsidRPr="00076574" w:rsidRDefault="00076574" w:rsidP="00076574">
      <w:pPr>
        <w:ind w:firstLine="540"/>
        <w:rPr>
          <w:sz w:val="24"/>
          <w:szCs w:val="24"/>
        </w:rPr>
      </w:pPr>
      <w:r w:rsidRPr="00076574">
        <w:rPr>
          <w:sz w:val="24"/>
          <w:szCs w:val="24"/>
        </w:rPr>
        <w:t>предельный объем муниципального долга Богатыревского сельского поселения Цивильского района Чувашской Республики в сумме 0 рублей;</w:t>
      </w:r>
    </w:p>
    <w:p w:rsidR="00076574" w:rsidRPr="00076574" w:rsidRDefault="00076574" w:rsidP="00076574">
      <w:pPr>
        <w:ind w:firstLine="540"/>
        <w:rPr>
          <w:sz w:val="24"/>
          <w:szCs w:val="24"/>
        </w:rPr>
      </w:pPr>
      <w:r w:rsidRPr="00076574">
        <w:rPr>
          <w:sz w:val="24"/>
          <w:szCs w:val="24"/>
        </w:rPr>
        <w:t>верхний предел муниципального долга Богатыревского сельского поселения Цивильского района Чувашской Республики на 1 января 2023 года в сумме 0 рублей, в том числе верхний предел по муниципальным гарантиям Богатыревского сельского поселения Цивильского района Чувашской Республики 0 рублей;</w:t>
      </w:r>
    </w:p>
    <w:p w:rsidR="00076574" w:rsidRPr="00076574" w:rsidRDefault="00076574" w:rsidP="00076574">
      <w:pPr>
        <w:ind w:firstLine="540"/>
        <w:rPr>
          <w:sz w:val="24"/>
          <w:szCs w:val="24"/>
        </w:rPr>
      </w:pPr>
      <w:r w:rsidRPr="00076574">
        <w:rPr>
          <w:sz w:val="24"/>
          <w:szCs w:val="24"/>
        </w:rPr>
        <w:t>прогнозируемый объем дефицита бюджета Богатыревского сельского поселения Цивильского района Чувашской Республики в сумме 0 рублей.</w:t>
      </w:r>
    </w:p>
    <w:p w:rsidR="00076574" w:rsidRPr="00076574" w:rsidRDefault="00076574" w:rsidP="00076574">
      <w:pPr>
        <w:ind w:firstLine="540"/>
        <w:rPr>
          <w:sz w:val="24"/>
          <w:szCs w:val="24"/>
        </w:rPr>
      </w:pPr>
    </w:p>
    <w:p w:rsidR="00076574" w:rsidRPr="00076574" w:rsidRDefault="00076574" w:rsidP="00076574">
      <w:pPr>
        <w:ind w:firstLine="540"/>
        <w:rPr>
          <w:sz w:val="24"/>
          <w:szCs w:val="24"/>
        </w:rPr>
      </w:pPr>
    </w:p>
    <w:p w:rsidR="00076574" w:rsidRPr="00076574" w:rsidRDefault="00076574" w:rsidP="00076574">
      <w:pPr>
        <w:ind w:firstLine="540"/>
        <w:jc w:val="center"/>
        <w:rPr>
          <w:b/>
          <w:bCs/>
          <w:sz w:val="24"/>
          <w:szCs w:val="24"/>
        </w:rPr>
      </w:pPr>
      <w:r w:rsidRPr="00076574">
        <w:rPr>
          <w:b/>
          <w:bCs/>
          <w:sz w:val="24"/>
          <w:szCs w:val="24"/>
        </w:rPr>
        <w:t>Статья 2. Нормативы распределения доходов между бюджетами бюджетной системы Цивильского района Чувашской Республики на 2020 год</w:t>
      </w:r>
    </w:p>
    <w:p w:rsidR="00076574" w:rsidRPr="00076574" w:rsidRDefault="00076574" w:rsidP="00076574">
      <w:pPr>
        <w:jc w:val="center"/>
        <w:rPr>
          <w:b/>
          <w:sz w:val="24"/>
          <w:szCs w:val="24"/>
        </w:rPr>
      </w:pPr>
      <w:r w:rsidRPr="00076574">
        <w:rPr>
          <w:b/>
          <w:bCs/>
          <w:sz w:val="24"/>
          <w:szCs w:val="24"/>
        </w:rPr>
        <w:t>и на плановый период 2021 и 2022 годов</w:t>
      </w:r>
    </w:p>
    <w:p w:rsidR="00076574" w:rsidRPr="00076574" w:rsidRDefault="00076574" w:rsidP="00076574">
      <w:pPr>
        <w:ind w:firstLine="540"/>
        <w:jc w:val="center"/>
        <w:rPr>
          <w:b/>
          <w:bCs/>
          <w:sz w:val="24"/>
          <w:szCs w:val="24"/>
        </w:rPr>
      </w:pPr>
    </w:p>
    <w:p w:rsidR="00076574" w:rsidRPr="00076574" w:rsidRDefault="00076574" w:rsidP="00076574">
      <w:pPr>
        <w:ind w:firstLine="540"/>
        <w:rPr>
          <w:sz w:val="24"/>
          <w:szCs w:val="24"/>
        </w:rPr>
      </w:pPr>
      <w:r w:rsidRPr="00076574">
        <w:rPr>
          <w:sz w:val="24"/>
          <w:szCs w:val="24"/>
        </w:rPr>
        <w:t xml:space="preserve">  </w:t>
      </w:r>
      <w:proofErr w:type="gramStart"/>
      <w:r w:rsidRPr="00076574">
        <w:rPr>
          <w:sz w:val="24"/>
          <w:szCs w:val="24"/>
        </w:rPr>
        <w:t>В соответствии с пунктом 2 статьи 184.1 Бюджетного кодекса Российской Федерации, статьей 48 Закона Чувашской Республики от 23 июля 2001 года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учесть нормативы распределения доходов между бюджетом Богатыревского сельского поселения Цивильского района Чувашской Республики и бюджетом Цивильского района Чувашской Республики на 2020</w:t>
      </w:r>
      <w:proofErr w:type="gramEnd"/>
      <w:r w:rsidRPr="00076574">
        <w:rPr>
          <w:sz w:val="24"/>
          <w:szCs w:val="24"/>
        </w:rPr>
        <w:t xml:space="preserve"> год и на плановый период 2021 и 2022 годов, не установленные бюджетным законодательством Российской Федерации, Чувашской Республики, согласно приложению 1 к настоящему решению. </w:t>
      </w:r>
    </w:p>
    <w:p w:rsidR="00076574" w:rsidRPr="00076574" w:rsidRDefault="00076574" w:rsidP="00076574">
      <w:pPr>
        <w:ind w:firstLine="540"/>
        <w:rPr>
          <w:sz w:val="24"/>
          <w:szCs w:val="24"/>
        </w:rPr>
      </w:pPr>
    </w:p>
    <w:p w:rsidR="00076574" w:rsidRPr="00076574" w:rsidRDefault="00076574" w:rsidP="00076574">
      <w:pPr>
        <w:ind w:firstLine="540"/>
        <w:jc w:val="center"/>
        <w:rPr>
          <w:sz w:val="24"/>
          <w:szCs w:val="24"/>
        </w:rPr>
      </w:pPr>
      <w:r w:rsidRPr="00076574">
        <w:rPr>
          <w:b/>
          <w:bCs/>
          <w:sz w:val="24"/>
          <w:szCs w:val="24"/>
        </w:rPr>
        <w:t>Статья 3. Дополнительные нормативы отчислений от налога на доходы физических лиц в бюджеты поселений</w:t>
      </w:r>
    </w:p>
    <w:p w:rsidR="00076574" w:rsidRPr="00076574" w:rsidRDefault="00076574" w:rsidP="00076574">
      <w:pPr>
        <w:ind w:firstLine="540"/>
        <w:rPr>
          <w:sz w:val="24"/>
          <w:szCs w:val="24"/>
        </w:rPr>
      </w:pPr>
    </w:p>
    <w:p w:rsidR="00076574" w:rsidRPr="00076574" w:rsidRDefault="00076574" w:rsidP="00076574">
      <w:pPr>
        <w:ind w:firstLine="540"/>
        <w:rPr>
          <w:sz w:val="24"/>
          <w:szCs w:val="24"/>
        </w:rPr>
      </w:pPr>
      <w:proofErr w:type="gramStart"/>
      <w:r w:rsidRPr="00076574">
        <w:rPr>
          <w:sz w:val="24"/>
          <w:szCs w:val="24"/>
        </w:rPr>
        <w:t>Учесть, что в порядке, предусмотренном статьей 58 Бюджетного кодекса Российской Федерации, статьей 8.3 Закона Чувашской Республики от 23 июля 2001 года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2020 год и на плановый период 2021 и 2022 годов дополнительные нормативы отчислений от налога на доходы физических лиц в</w:t>
      </w:r>
      <w:proofErr w:type="gramEnd"/>
      <w:r w:rsidRPr="00076574">
        <w:rPr>
          <w:sz w:val="24"/>
          <w:szCs w:val="24"/>
        </w:rPr>
        <w:t xml:space="preserve"> бюджеты поселений устанавливаются в размере 1,0 процента налоговых доходов консолидированного бюджета Цивильского района Чувашской Республики от указанного налога.</w:t>
      </w:r>
    </w:p>
    <w:p w:rsidR="00076574" w:rsidRPr="00076574" w:rsidRDefault="00076574" w:rsidP="00076574">
      <w:pPr>
        <w:ind w:firstLine="540"/>
        <w:rPr>
          <w:sz w:val="24"/>
          <w:szCs w:val="24"/>
        </w:rPr>
      </w:pPr>
    </w:p>
    <w:p w:rsidR="00076574" w:rsidRPr="00076574" w:rsidRDefault="00076574" w:rsidP="00076574">
      <w:pPr>
        <w:ind w:firstLine="540"/>
        <w:jc w:val="center"/>
        <w:rPr>
          <w:sz w:val="24"/>
          <w:szCs w:val="24"/>
        </w:rPr>
      </w:pPr>
      <w:r w:rsidRPr="00076574">
        <w:rPr>
          <w:b/>
          <w:bCs/>
          <w:sz w:val="24"/>
          <w:szCs w:val="24"/>
        </w:rPr>
        <w:t>Статья 4</w:t>
      </w:r>
      <w:r w:rsidRPr="00076574">
        <w:rPr>
          <w:b/>
          <w:sz w:val="24"/>
          <w:szCs w:val="24"/>
        </w:rPr>
        <w:t>. Главные администраторы доходов бюджета Богатыревского сельского поселения Цивильского района Чувашской Республики и главные администраторы источников финансирования</w:t>
      </w:r>
      <w:r w:rsidRPr="00076574">
        <w:rPr>
          <w:sz w:val="24"/>
          <w:szCs w:val="24"/>
        </w:rPr>
        <w:t xml:space="preserve"> </w:t>
      </w:r>
      <w:r w:rsidRPr="00076574">
        <w:rPr>
          <w:b/>
          <w:sz w:val="24"/>
          <w:szCs w:val="24"/>
        </w:rPr>
        <w:t>дефицита бюджета Богатыревского сельского поселения Цивильского района Чувашской Республики</w:t>
      </w:r>
    </w:p>
    <w:p w:rsidR="00076574" w:rsidRPr="00076574" w:rsidRDefault="00076574" w:rsidP="00076574">
      <w:pPr>
        <w:ind w:firstLine="540"/>
        <w:rPr>
          <w:sz w:val="24"/>
          <w:szCs w:val="24"/>
        </w:rPr>
      </w:pPr>
    </w:p>
    <w:p w:rsidR="00076574" w:rsidRPr="00076574" w:rsidRDefault="00076574" w:rsidP="00076574">
      <w:pPr>
        <w:pStyle w:val="af6"/>
        <w:rPr>
          <w:sz w:val="24"/>
          <w:szCs w:val="24"/>
        </w:rPr>
      </w:pPr>
      <w:r w:rsidRPr="00076574">
        <w:rPr>
          <w:sz w:val="24"/>
          <w:szCs w:val="24"/>
        </w:rPr>
        <w:t>1. Утвердить перечень главных администраторов доходов бюджета Богатыревского сельского поселения Цивильского района Чувашской Республики согласно приложению 2  к настоящему Решению.</w:t>
      </w:r>
    </w:p>
    <w:p w:rsidR="00076574" w:rsidRPr="00076574" w:rsidRDefault="00076574" w:rsidP="00076574">
      <w:pPr>
        <w:pStyle w:val="af6"/>
        <w:rPr>
          <w:sz w:val="24"/>
          <w:szCs w:val="24"/>
        </w:rPr>
      </w:pPr>
      <w:r w:rsidRPr="00076574">
        <w:rPr>
          <w:sz w:val="24"/>
          <w:szCs w:val="24"/>
        </w:rPr>
        <w:t xml:space="preserve">2. Утвердить перечень главных </w:t>
      </w:r>
      <w:proofErr w:type="gramStart"/>
      <w:r w:rsidRPr="00076574">
        <w:rPr>
          <w:sz w:val="24"/>
          <w:szCs w:val="24"/>
        </w:rPr>
        <w:t>администраторов источников финансирования дефицита бюджета</w:t>
      </w:r>
      <w:proofErr w:type="gramEnd"/>
      <w:r w:rsidRPr="00076574">
        <w:rPr>
          <w:sz w:val="24"/>
          <w:szCs w:val="24"/>
        </w:rPr>
        <w:t xml:space="preserve"> Богатыревского сельского поселения Цивильского района Чувашской Республики согласно приложению 3 к настоящему Решению.</w:t>
      </w:r>
    </w:p>
    <w:p w:rsidR="00076574" w:rsidRPr="00076574" w:rsidRDefault="00076574" w:rsidP="00076574">
      <w:pPr>
        <w:pStyle w:val="af6"/>
        <w:rPr>
          <w:sz w:val="24"/>
          <w:szCs w:val="24"/>
        </w:rPr>
      </w:pPr>
      <w:r w:rsidRPr="00076574">
        <w:rPr>
          <w:sz w:val="24"/>
          <w:szCs w:val="24"/>
        </w:rPr>
        <w:t xml:space="preserve">3. </w:t>
      </w:r>
      <w:proofErr w:type="gramStart"/>
      <w:r w:rsidRPr="00076574">
        <w:rPr>
          <w:sz w:val="24"/>
          <w:szCs w:val="24"/>
        </w:rPr>
        <w:t>Установить, что главные администраторы доходов бюджета Богатыревского сельского поселения Цивильского района Чувашской Республики и главные администраторы источников финансирования дефицита бюджета Богатыревского сельского поселения Цивильского района Чувашской Республики осуществляют в соответствии с законодательством Российской Федерации, законодательством Чувашской Республики и муниципальными правовыми актами Богатыревского сельского поселения Цивильского района Чувашской Республики контроль за правильностью исчисления, полнотой и своевременностью уплаты, начисление, учет, взыскание и</w:t>
      </w:r>
      <w:proofErr w:type="gramEnd"/>
      <w:r w:rsidRPr="00076574">
        <w:rPr>
          <w:sz w:val="24"/>
          <w:szCs w:val="24"/>
        </w:rPr>
        <w:t xml:space="preserve"> принятие решений о возврате (зачете) излишне уплаченных (взысканных) платежей в бюджет, пеней и штрафов по ним.</w:t>
      </w:r>
    </w:p>
    <w:p w:rsidR="00076574" w:rsidRPr="00076574" w:rsidRDefault="00076574" w:rsidP="00076574">
      <w:pPr>
        <w:pStyle w:val="af6"/>
        <w:rPr>
          <w:sz w:val="24"/>
          <w:szCs w:val="24"/>
        </w:rPr>
      </w:pPr>
    </w:p>
    <w:p w:rsidR="00076574" w:rsidRPr="00076574" w:rsidRDefault="00076574" w:rsidP="00076574">
      <w:pPr>
        <w:pStyle w:val="af6"/>
        <w:jc w:val="center"/>
        <w:rPr>
          <w:b/>
          <w:sz w:val="24"/>
          <w:szCs w:val="24"/>
        </w:rPr>
      </w:pPr>
      <w:r w:rsidRPr="00076574">
        <w:rPr>
          <w:b/>
          <w:bCs/>
          <w:sz w:val="24"/>
          <w:szCs w:val="24"/>
        </w:rPr>
        <w:t xml:space="preserve">Статья 5. </w:t>
      </w:r>
      <w:r w:rsidRPr="00076574">
        <w:rPr>
          <w:b/>
          <w:sz w:val="24"/>
          <w:szCs w:val="24"/>
        </w:rPr>
        <w:t>Особенности использования в 2020 году средств, получаемых казенными учреждениями Богатыревского сельского поселения</w:t>
      </w:r>
    </w:p>
    <w:p w:rsidR="00076574" w:rsidRPr="00076574" w:rsidRDefault="00076574" w:rsidP="00076574">
      <w:pPr>
        <w:pStyle w:val="af6"/>
        <w:jc w:val="center"/>
        <w:rPr>
          <w:b/>
          <w:sz w:val="24"/>
          <w:szCs w:val="24"/>
        </w:rPr>
      </w:pPr>
      <w:r w:rsidRPr="00076574">
        <w:rPr>
          <w:b/>
          <w:sz w:val="24"/>
          <w:szCs w:val="24"/>
        </w:rPr>
        <w:t xml:space="preserve"> Цивильского района Чувашской Республики</w:t>
      </w:r>
    </w:p>
    <w:p w:rsidR="00076574" w:rsidRPr="00076574" w:rsidRDefault="00076574" w:rsidP="00076574">
      <w:pPr>
        <w:pStyle w:val="af6"/>
        <w:jc w:val="center"/>
        <w:rPr>
          <w:b/>
          <w:sz w:val="24"/>
          <w:szCs w:val="24"/>
        </w:rPr>
      </w:pPr>
    </w:p>
    <w:p w:rsidR="00076574" w:rsidRPr="00076574" w:rsidRDefault="00076574" w:rsidP="00076574">
      <w:pPr>
        <w:pStyle w:val="af6"/>
        <w:rPr>
          <w:sz w:val="24"/>
          <w:szCs w:val="24"/>
        </w:rPr>
      </w:pPr>
      <w:r w:rsidRPr="00076574">
        <w:rPr>
          <w:sz w:val="24"/>
          <w:szCs w:val="24"/>
        </w:rPr>
        <w:t xml:space="preserve">1. </w:t>
      </w:r>
      <w:proofErr w:type="gramStart"/>
      <w:r w:rsidRPr="00076574">
        <w:rPr>
          <w:sz w:val="24"/>
          <w:szCs w:val="24"/>
        </w:rPr>
        <w:t>Средства в валюте Российской Федерации, поступающие во временное распоряжение казенных учреждений Богатыревского сельского поселения Цивильского района Чувашской Республики в соответствии с законодательными и иными нормативными правовыми актами Российской Федерации и законодательными и иными нормативными правовыми актами Чувашской Республики, муниципальными правовыми актами Богатыревского сельского поселения Цивильского района Чувашской Республики, учитываются на лицевых счетах, открытых им в Управлении Федерального казначейства по Чувашской</w:t>
      </w:r>
      <w:proofErr w:type="gramEnd"/>
      <w:r w:rsidRPr="00076574">
        <w:rPr>
          <w:sz w:val="24"/>
          <w:szCs w:val="24"/>
        </w:rPr>
        <w:t xml:space="preserve"> Республике, в соответствии с соглашением о кассовом исполнении бюджета Богатыревского сельского поселения Цивильского района Чувашской Республики в порядке, установленном Федеральным казначейством. </w:t>
      </w:r>
    </w:p>
    <w:p w:rsidR="00076574" w:rsidRPr="00076574" w:rsidRDefault="00076574" w:rsidP="00076574">
      <w:pPr>
        <w:pStyle w:val="af6"/>
        <w:rPr>
          <w:sz w:val="24"/>
          <w:szCs w:val="24"/>
        </w:rPr>
      </w:pPr>
      <w:r w:rsidRPr="00076574">
        <w:rPr>
          <w:sz w:val="24"/>
          <w:szCs w:val="24"/>
        </w:rPr>
        <w:t xml:space="preserve">2. </w:t>
      </w:r>
      <w:proofErr w:type="gramStart"/>
      <w:r w:rsidRPr="00076574">
        <w:rPr>
          <w:sz w:val="24"/>
          <w:szCs w:val="24"/>
        </w:rPr>
        <w:t>Остатки средств на счете финансового отдела администрации Цивильского района, открытом в Цивильском отделении №4437 Сбербанка России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Чувашской Республики, могут перечисляться финансовым отделом администрации Цивильского района в 2020 году в бюджет Богатыревского сельского поселения Цивильского района Чувашской Республики с их возвратом до 30</w:t>
      </w:r>
      <w:proofErr w:type="gramEnd"/>
      <w:r w:rsidRPr="00076574">
        <w:rPr>
          <w:sz w:val="24"/>
          <w:szCs w:val="24"/>
        </w:rPr>
        <w:t xml:space="preserve"> декабря 2020 года на счета, с которых они ранее перечислены, с учетом положений, предусмотренных частью 3 настоящей статьи, в порядке, установленном финансовым отделом администрации Цивильского района.</w:t>
      </w:r>
    </w:p>
    <w:p w:rsidR="00076574" w:rsidRPr="00076574" w:rsidRDefault="00076574" w:rsidP="00076574">
      <w:pPr>
        <w:pStyle w:val="af6"/>
        <w:rPr>
          <w:b/>
          <w:bCs/>
          <w:sz w:val="24"/>
          <w:szCs w:val="24"/>
        </w:rPr>
      </w:pPr>
      <w:r w:rsidRPr="00076574">
        <w:rPr>
          <w:sz w:val="24"/>
          <w:szCs w:val="24"/>
        </w:rPr>
        <w:t>3. Управление Федерального казначейства по Чувашской Республике осуществляет проведение кассовых выплат за счет средств, указанных в части 2 настоящей статьи, не позднее второго рабочего дня, следующего за днем представления казенными учреждениями Богатыревского сельского поселения Цивильского района Чувашской Республики платежных документов, в порядке, установленном Федеральным казначейством.</w:t>
      </w:r>
    </w:p>
    <w:p w:rsidR="00076574" w:rsidRPr="00076574" w:rsidRDefault="00076574" w:rsidP="00076574">
      <w:pPr>
        <w:pStyle w:val="af6"/>
        <w:jc w:val="center"/>
        <w:rPr>
          <w:b/>
          <w:bCs/>
          <w:sz w:val="24"/>
          <w:szCs w:val="24"/>
        </w:rPr>
      </w:pPr>
    </w:p>
    <w:p w:rsidR="00076574" w:rsidRPr="00076574" w:rsidRDefault="00076574" w:rsidP="00076574">
      <w:pPr>
        <w:pStyle w:val="af6"/>
        <w:jc w:val="center"/>
        <w:rPr>
          <w:b/>
          <w:sz w:val="24"/>
          <w:szCs w:val="24"/>
        </w:rPr>
      </w:pPr>
      <w:r w:rsidRPr="00076574">
        <w:rPr>
          <w:b/>
          <w:bCs/>
          <w:sz w:val="24"/>
          <w:szCs w:val="24"/>
        </w:rPr>
        <w:t>Статья 6.</w:t>
      </w:r>
      <w:r w:rsidRPr="00076574">
        <w:rPr>
          <w:sz w:val="24"/>
          <w:szCs w:val="24"/>
        </w:rPr>
        <w:t xml:space="preserve"> </w:t>
      </w:r>
      <w:r w:rsidRPr="00076574">
        <w:rPr>
          <w:b/>
          <w:sz w:val="24"/>
          <w:szCs w:val="24"/>
        </w:rPr>
        <w:t xml:space="preserve">Бюджетные ассигнования и доходы бюджета </w:t>
      </w:r>
    </w:p>
    <w:p w:rsidR="00076574" w:rsidRPr="00076574" w:rsidRDefault="00076574" w:rsidP="00076574">
      <w:pPr>
        <w:pStyle w:val="af6"/>
        <w:jc w:val="center"/>
        <w:rPr>
          <w:b/>
          <w:sz w:val="24"/>
          <w:szCs w:val="24"/>
        </w:rPr>
      </w:pPr>
      <w:r w:rsidRPr="00076574">
        <w:rPr>
          <w:b/>
          <w:sz w:val="24"/>
          <w:szCs w:val="24"/>
        </w:rPr>
        <w:t>Богатыревского сельского поселения Чувашской Республики на 2020 год</w:t>
      </w:r>
    </w:p>
    <w:p w:rsidR="00076574" w:rsidRPr="00076574" w:rsidRDefault="00076574" w:rsidP="00076574">
      <w:pPr>
        <w:jc w:val="center"/>
        <w:rPr>
          <w:b/>
          <w:sz w:val="24"/>
          <w:szCs w:val="24"/>
        </w:rPr>
      </w:pPr>
      <w:r w:rsidRPr="00076574">
        <w:rPr>
          <w:b/>
          <w:bCs/>
          <w:sz w:val="24"/>
          <w:szCs w:val="24"/>
        </w:rPr>
        <w:t>и на плановый период 2021 и 2022 годов</w:t>
      </w:r>
    </w:p>
    <w:p w:rsidR="00076574" w:rsidRPr="00076574" w:rsidRDefault="00076574" w:rsidP="00076574">
      <w:pPr>
        <w:pStyle w:val="af6"/>
        <w:jc w:val="center"/>
        <w:rPr>
          <w:b/>
          <w:sz w:val="24"/>
          <w:szCs w:val="24"/>
        </w:rPr>
      </w:pPr>
    </w:p>
    <w:p w:rsidR="00076574" w:rsidRPr="00076574" w:rsidRDefault="00076574" w:rsidP="00076574">
      <w:pPr>
        <w:pStyle w:val="af6"/>
        <w:rPr>
          <w:sz w:val="24"/>
          <w:szCs w:val="24"/>
        </w:rPr>
      </w:pPr>
      <w:r w:rsidRPr="00076574">
        <w:rPr>
          <w:sz w:val="24"/>
          <w:szCs w:val="24"/>
        </w:rPr>
        <w:t>1. Утвердить доходы бюджета Богатыревского сельского поселения Цивильского района Чувашской Республики по видам доходов на 2020 год согласно приложению 4 к настоящему Решению.</w:t>
      </w:r>
    </w:p>
    <w:p w:rsidR="00076574" w:rsidRPr="00076574" w:rsidRDefault="00076574" w:rsidP="00076574">
      <w:pPr>
        <w:pStyle w:val="af6"/>
        <w:rPr>
          <w:sz w:val="24"/>
          <w:szCs w:val="24"/>
        </w:rPr>
      </w:pPr>
      <w:r w:rsidRPr="00076574">
        <w:rPr>
          <w:sz w:val="24"/>
          <w:szCs w:val="24"/>
        </w:rPr>
        <w:t>2. Утвердить доходы бюджета Богатыревского сельского поселения Цивильского района Чувашской Республики по видам доходов на 2021 и 2022 годы согласно приложению 5 к настоящему Решению.</w:t>
      </w:r>
    </w:p>
    <w:p w:rsidR="00076574" w:rsidRPr="00076574" w:rsidRDefault="00076574" w:rsidP="00076574">
      <w:pPr>
        <w:pStyle w:val="af6"/>
        <w:rPr>
          <w:sz w:val="24"/>
          <w:szCs w:val="24"/>
        </w:rPr>
      </w:pPr>
      <w:r w:rsidRPr="00076574">
        <w:rPr>
          <w:sz w:val="24"/>
          <w:szCs w:val="24"/>
        </w:rPr>
        <w:t xml:space="preserve">3. Утвердить распределение бюджетных ассигнований по разделам, подразделам, целевым статьям (муниципальным программам и </w:t>
      </w:r>
      <w:proofErr w:type="spellStart"/>
      <w:r w:rsidRPr="00076574">
        <w:rPr>
          <w:sz w:val="24"/>
          <w:szCs w:val="24"/>
        </w:rPr>
        <w:t>непрограммным</w:t>
      </w:r>
      <w:proofErr w:type="spellEnd"/>
      <w:r w:rsidRPr="00076574">
        <w:rPr>
          <w:sz w:val="24"/>
          <w:szCs w:val="24"/>
        </w:rPr>
        <w:t xml:space="preserve"> направлениям деятельности) и группам (группам и подгруппам) видов расходов классификации расходов бюджета Богатыревского сельского поселения Цивильского района Чувашской Республики на 2020 год согласно приложению 6 к настоящему Решению.</w:t>
      </w:r>
    </w:p>
    <w:p w:rsidR="00076574" w:rsidRPr="00076574" w:rsidRDefault="00076574" w:rsidP="00076574">
      <w:pPr>
        <w:pStyle w:val="af6"/>
        <w:rPr>
          <w:sz w:val="24"/>
          <w:szCs w:val="24"/>
        </w:rPr>
      </w:pPr>
      <w:r w:rsidRPr="00076574">
        <w:rPr>
          <w:sz w:val="24"/>
          <w:szCs w:val="24"/>
        </w:rPr>
        <w:t xml:space="preserve">4. Утвердить распределение бюджетных ассигнований по разделам, подразделам, целевым статьям (муниципальным программам и </w:t>
      </w:r>
      <w:proofErr w:type="spellStart"/>
      <w:r w:rsidRPr="00076574">
        <w:rPr>
          <w:sz w:val="24"/>
          <w:szCs w:val="24"/>
        </w:rPr>
        <w:t>непрограммным</w:t>
      </w:r>
      <w:proofErr w:type="spellEnd"/>
      <w:r w:rsidRPr="00076574">
        <w:rPr>
          <w:sz w:val="24"/>
          <w:szCs w:val="24"/>
        </w:rPr>
        <w:t xml:space="preserve"> направлениям деятельности) и группам (группам и подгруппам) видов расходов классификации расходов бюджета Богатыревского сельского поселения Цивильского района Чувашской Республики на 2021 и 2022 годы согласно приложению 7 к настоящему Решению.</w:t>
      </w:r>
    </w:p>
    <w:p w:rsidR="00076574" w:rsidRPr="00076574" w:rsidRDefault="00076574" w:rsidP="00076574">
      <w:pPr>
        <w:pStyle w:val="af6"/>
        <w:rPr>
          <w:sz w:val="24"/>
          <w:szCs w:val="24"/>
        </w:rPr>
      </w:pPr>
      <w:r w:rsidRPr="00076574">
        <w:rPr>
          <w:sz w:val="24"/>
          <w:szCs w:val="24"/>
        </w:rPr>
        <w:t xml:space="preserve">5. Утвердить распределение бюджетных ассигнований по целевым статьям (муниципальным программам и </w:t>
      </w:r>
      <w:proofErr w:type="spellStart"/>
      <w:r w:rsidRPr="00076574">
        <w:rPr>
          <w:sz w:val="24"/>
          <w:szCs w:val="24"/>
        </w:rPr>
        <w:t>непрограммным</w:t>
      </w:r>
      <w:proofErr w:type="spellEnd"/>
      <w:r w:rsidRPr="00076574">
        <w:rPr>
          <w:sz w:val="24"/>
          <w:szCs w:val="24"/>
        </w:rPr>
        <w:t xml:space="preserve"> направлениям деятельности), группам (группам и подгруппам) видов расходов, разделам, подразделам классификации расходов бюджета Богатыревского сельского поселения Цивильского района Чувашской Республики на 2020 год согласно приложению 8 к настоящему Решению.</w:t>
      </w:r>
    </w:p>
    <w:p w:rsidR="00076574" w:rsidRPr="00076574" w:rsidRDefault="00076574" w:rsidP="00076574">
      <w:pPr>
        <w:pStyle w:val="af6"/>
        <w:rPr>
          <w:sz w:val="24"/>
          <w:szCs w:val="24"/>
        </w:rPr>
      </w:pPr>
      <w:r w:rsidRPr="00076574">
        <w:rPr>
          <w:sz w:val="24"/>
          <w:szCs w:val="24"/>
        </w:rPr>
        <w:t xml:space="preserve">6. Утвердить распределение бюджетных ассигнований по целевым статьям (муниципальным программам и </w:t>
      </w:r>
      <w:proofErr w:type="spellStart"/>
      <w:r w:rsidRPr="00076574">
        <w:rPr>
          <w:sz w:val="24"/>
          <w:szCs w:val="24"/>
        </w:rPr>
        <w:t>непрограммным</w:t>
      </w:r>
      <w:proofErr w:type="spellEnd"/>
      <w:r w:rsidRPr="00076574">
        <w:rPr>
          <w:sz w:val="24"/>
          <w:szCs w:val="24"/>
        </w:rPr>
        <w:t xml:space="preserve"> направлениям деятельности), группам (группам и подгруппам) видов расходов, разделам, подразделам классификации расходов бюджета Богатыревского сельского поселения Цивильского района Чувашской Республики на 2021 и 2022 годы согласно приложению 9 к настоящему Решению.</w:t>
      </w:r>
    </w:p>
    <w:p w:rsidR="00076574" w:rsidRPr="00076574" w:rsidRDefault="00076574" w:rsidP="00076574">
      <w:pPr>
        <w:pStyle w:val="af6"/>
        <w:rPr>
          <w:sz w:val="24"/>
          <w:szCs w:val="24"/>
        </w:rPr>
      </w:pPr>
      <w:r w:rsidRPr="00076574">
        <w:rPr>
          <w:sz w:val="24"/>
          <w:szCs w:val="24"/>
        </w:rPr>
        <w:t xml:space="preserve">7.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076574">
        <w:rPr>
          <w:sz w:val="24"/>
          <w:szCs w:val="24"/>
        </w:rPr>
        <w:t>непрограммным</w:t>
      </w:r>
      <w:proofErr w:type="spellEnd"/>
      <w:r w:rsidRPr="00076574">
        <w:rPr>
          <w:sz w:val="24"/>
          <w:szCs w:val="24"/>
        </w:rPr>
        <w:t xml:space="preserve"> направлениям деятельности) и группам видов (группам и подгруппам) расходов классификации расходов бюджета Богатыревского сельского поселения Цивильского района Чувашской Республики в ведомственной структуре расходов на 2020 год согласно приложению 10 к настоящему Решению.</w:t>
      </w:r>
    </w:p>
    <w:p w:rsidR="00076574" w:rsidRPr="00076574" w:rsidRDefault="00076574" w:rsidP="00076574">
      <w:pPr>
        <w:pStyle w:val="af6"/>
        <w:rPr>
          <w:sz w:val="24"/>
          <w:szCs w:val="24"/>
        </w:rPr>
      </w:pPr>
      <w:r w:rsidRPr="00076574">
        <w:rPr>
          <w:sz w:val="24"/>
          <w:szCs w:val="24"/>
        </w:rPr>
        <w:t xml:space="preserve">8. </w:t>
      </w:r>
      <w:proofErr w:type="gramStart"/>
      <w:r w:rsidRPr="00076574">
        <w:rPr>
          <w:sz w:val="24"/>
          <w:szCs w:val="24"/>
        </w:rPr>
        <w:t xml:space="preserve">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076574">
        <w:rPr>
          <w:sz w:val="24"/>
          <w:szCs w:val="24"/>
        </w:rPr>
        <w:t>непрограммным</w:t>
      </w:r>
      <w:proofErr w:type="spellEnd"/>
      <w:r w:rsidRPr="00076574">
        <w:rPr>
          <w:sz w:val="24"/>
          <w:szCs w:val="24"/>
        </w:rPr>
        <w:t xml:space="preserve"> направлениям деятельности) и группам видов (группам и подгруппам) расходов классификации расходов бюджета Богатыревского сельского поселения Цивильского района Чувашской Республики в ведомственной структуре расходов на 2021 и 2022 годы согласно приложению 11 к настоящему Решению.</w:t>
      </w:r>
      <w:proofErr w:type="gramEnd"/>
    </w:p>
    <w:p w:rsidR="00076574" w:rsidRPr="00076574" w:rsidRDefault="00076574" w:rsidP="00076574">
      <w:pPr>
        <w:pStyle w:val="af6"/>
        <w:tabs>
          <w:tab w:val="left" w:pos="2237"/>
        </w:tabs>
        <w:rPr>
          <w:sz w:val="24"/>
          <w:szCs w:val="24"/>
        </w:rPr>
      </w:pPr>
      <w:r w:rsidRPr="00076574">
        <w:rPr>
          <w:sz w:val="24"/>
          <w:szCs w:val="24"/>
        </w:rPr>
        <w:tab/>
      </w:r>
    </w:p>
    <w:p w:rsidR="00076574" w:rsidRPr="00076574" w:rsidRDefault="00076574" w:rsidP="00076574">
      <w:pPr>
        <w:pStyle w:val="af6"/>
        <w:rPr>
          <w:sz w:val="24"/>
          <w:szCs w:val="24"/>
        </w:rPr>
      </w:pPr>
    </w:p>
    <w:p w:rsidR="00076574" w:rsidRPr="00076574" w:rsidRDefault="00076574" w:rsidP="00076574">
      <w:pPr>
        <w:pStyle w:val="af6"/>
        <w:jc w:val="center"/>
        <w:rPr>
          <w:b/>
          <w:sz w:val="24"/>
          <w:szCs w:val="24"/>
        </w:rPr>
      </w:pPr>
      <w:r w:rsidRPr="00076574">
        <w:rPr>
          <w:b/>
          <w:bCs/>
          <w:sz w:val="24"/>
          <w:szCs w:val="24"/>
        </w:rPr>
        <w:t>Статья 7.</w:t>
      </w:r>
      <w:r w:rsidRPr="00076574">
        <w:rPr>
          <w:sz w:val="24"/>
          <w:szCs w:val="24"/>
        </w:rPr>
        <w:t xml:space="preserve"> </w:t>
      </w:r>
      <w:r w:rsidRPr="00076574">
        <w:rPr>
          <w:b/>
          <w:sz w:val="24"/>
          <w:szCs w:val="24"/>
        </w:rPr>
        <w:t>Особенности использования бюджетных ассигнований по обеспечению деятельности органов местного самоуправления Богатыревского сельского поселения Цивильского района Чувашской Республики</w:t>
      </w:r>
    </w:p>
    <w:p w:rsidR="00076574" w:rsidRPr="00076574" w:rsidRDefault="00076574" w:rsidP="00076574">
      <w:pPr>
        <w:pStyle w:val="af6"/>
        <w:jc w:val="center"/>
        <w:rPr>
          <w:b/>
          <w:sz w:val="24"/>
          <w:szCs w:val="24"/>
        </w:rPr>
      </w:pPr>
    </w:p>
    <w:p w:rsidR="00076574" w:rsidRPr="00076574" w:rsidRDefault="00076574" w:rsidP="00076574">
      <w:pPr>
        <w:pStyle w:val="af6"/>
        <w:rPr>
          <w:sz w:val="24"/>
          <w:szCs w:val="24"/>
        </w:rPr>
      </w:pPr>
      <w:r w:rsidRPr="00076574">
        <w:rPr>
          <w:sz w:val="24"/>
          <w:szCs w:val="24"/>
        </w:rPr>
        <w:t>Администрация Богатыревского сельского поселения Цивильского района Чувашской  Республики не вправе принимать решения, приводящие к увеличению в 2020 году численности муниципальных служащих Богатыревского сельского поселения Цивильского района Чувашской Республики и работников муниципальных учреждений Богатыревского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076574" w:rsidRPr="00076574" w:rsidRDefault="00076574" w:rsidP="00076574">
      <w:pPr>
        <w:pStyle w:val="af6"/>
        <w:rPr>
          <w:sz w:val="24"/>
          <w:szCs w:val="24"/>
        </w:rPr>
      </w:pPr>
    </w:p>
    <w:p w:rsidR="00076574" w:rsidRPr="00076574" w:rsidRDefault="00076574" w:rsidP="00076574">
      <w:pPr>
        <w:pStyle w:val="af6"/>
        <w:rPr>
          <w:sz w:val="24"/>
          <w:szCs w:val="24"/>
        </w:rPr>
      </w:pPr>
    </w:p>
    <w:p w:rsidR="00076574" w:rsidRPr="00076574" w:rsidRDefault="00076574" w:rsidP="00076574">
      <w:pPr>
        <w:pStyle w:val="af6"/>
        <w:jc w:val="center"/>
        <w:rPr>
          <w:b/>
          <w:sz w:val="24"/>
          <w:szCs w:val="24"/>
        </w:rPr>
      </w:pPr>
      <w:r w:rsidRPr="00076574">
        <w:rPr>
          <w:b/>
          <w:sz w:val="24"/>
          <w:szCs w:val="24"/>
        </w:rPr>
        <w:t>Статья 8.</w:t>
      </w:r>
      <w:r w:rsidRPr="00076574">
        <w:rPr>
          <w:sz w:val="24"/>
          <w:szCs w:val="24"/>
        </w:rPr>
        <w:t xml:space="preserve"> </w:t>
      </w:r>
      <w:r w:rsidRPr="00076574">
        <w:rPr>
          <w:b/>
          <w:sz w:val="24"/>
          <w:szCs w:val="24"/>
        </w:rPr>
        <w:t xml:space="preserve">Бюджетные ассигнования на оплату труда работников бюджетных учреждений Богатыревского сельского поселения </w:t>
      </w:r>
    </w:p>
    <w:p w:rsidR="00076574" w:rsidRPr="00076574" w:rsidRDefault="00076574" w:rsidP="00076574">
      <w:pPr>
        <w:pStyle w:val="af6"/>
        <w:jc w:val="center"/>
        <w:rPr>
          <w:b/>
          <w:sz w:val="24"/>
          <w:szCs w:val="24"/>
        </w:rPr>
      </w:pPr>
      <w:r w:rsidRPr="00076574">
        <w:rPr>
          <w:b/>
          <w:sz w:val="24"/>
          <w:szCs w:val="24"/>
        </w:rPr>
        <w:t>Цивильского района Чувашской Республики</w:t>
      </w:r>
    </w:p>
    <w:p w:rsidR="00076574" w:rsidRPr="00076574" w:rsidRDefault="00076574" w:rsidP="00076574">
      <w:pPr>
        <w:pStyle w:val="af6"/>
        <w:jc w:val="center"/>
        <w:rPr>
          <w:b/>
          <w:sz w:val="24"/>
          <w:szCs w:val="24"/>
        </w:rPr>
      </w:pPr>
    </w:p>
    <w:p w:rsidR="00076574" w:rsidRPr="00076574" w:rsidRDefault="00076574" w:rsidP="00076574">
      <w:pPr>
        <w:pStyle w:val="af6"/>
        <w:rPr>
          <w:sz w:val="24"/>
          <w:szCs w:val="24"/>
        </w:rPr>
      </w:pPr>
      <w:r w:rsidRPr="00076574">
        <w:rPr>
          <w:sz w:val="24"/>
          <w:szCs w:val="24"/>
        </w:rPr>
        <w:t>Установить, что индексация размеров заработной платы работников муниципальных учреждений Богатыревского сельского поселения Цивильского района Чувашской Республики, денежного содержания муниципальных служащих Богатыревского сельского поселения Цивильского района Чувашской Республики в 2020-2022 годах не осуществляется.</w:t>
      </w:r>
    </w:p>
    <w:p w:rsidR="00076574" w:rsidRPr="00076574" w:rsidRDefault="00076574" w:rsidP="00076574">
      <w:pPr>
        <w:pStyle w:val="af6"/>
        <w:rPr>
          <w:sz w:val="24"/>
          <w:szCs w:val="24"/>
        </w:rPr>
      </w:pPr>
    </w:p>
    <w:p w:rsidR="00076574" w:rsidRPr="00076574" w:rsidRDefault="00076574" w:rsidP="00076574">
      <w:pPr>
        <w:pStyle w:val="af6"/>
        <w:jc w:val="center"/>
        <w:rPr>
          <w:b/>
          <w:sz w:val="24"/>
          <w:szCs w:val="24"/>
        </w:rPr>
      </w:pPr>
      <w:r w:rsidRPr="00076574">
        <w:rPr>
          <w:b/>
          <w:bCs/>
          <w:sz w:val="24"/>
          <w:szCs w:val="24"/>
        </w:rPr>
        <w:t xml:space="preserve">Статья 9. </w:t>
      </w:r>
      <w:r w:rsidRPr="00076574">
        <w:rPr>
          <w:b/>
          <w:sz w:val="24"/>
          <w:szCs w:val="24"/>
        </w:rPr>
        <w:t>Бюджетные инвестиции в объекты муниципальной собственности Богатыревского сельского поселения Цивильского района Чувашской Республики</w:t>
      </w:r>
    </w:p>
    <w:p w:rsidR="00076574" w:rsidRPr="00076574" w:rsidRDefault="00076574" w:rsidP="00076574">
      <w:pPr>
        <w:pStyle w:val="af6"/>
        <w:jc w:val="center"/>
        <w:rPr>
          <w:b/>
          <w:sz w:val="24"/>
          <w:szCs w:val="24"/>
        </w:rPr>
      </w:pPr>
    </w:p>
    <w:p w:rsidR="00076574" w:rsidRPr="00076574" w:rsidRDefault="00076574" w:rsidP="00076574">
      <w:pPr>
        <w:pStyle w:val="af6"/>
        <w:rPr>
          <w:sz w:val="24"/>
          <w:szCs w:val="24"/>
        </w:rPr>
      </w:pPr>
      <w:r w:rsidRPr="00076574">
        <w:rPr>
          <w:sz w:val="24"/>
          <w:szCs w:val="24"/>
        </w:rPr>
        <w:t>Порядок осуществления бюджетных инвестиций в объекты капитального строительства муниципальной собственности Богатыревского сельского поселения Цивильского района Чувашской Республики в форме капитальных вложений в основные средства муниципальных учреждений Богатыревского сельского поселения Цивильского  района и муниципальных унитарных предприятий устанавливается администрацией  Богатыревского сельского поселения Цивильского района Чувашской Республики.</w:t>
      </w:r>
    </w:p>
    <w:p w:rsidR="00076574" w:rsidRPr="00076574" w:rsidRDefault="00076574" w:rsidP="00076574">
      <w:pPr>
        <w:pStyle w:val="af6"/>
        <w:rPr>
          <w:sz w:val="24"/>
          <w:szCs w:val="24"/>
        </w:rPr>
      </w:pPr>
    </w:p>
    <w:p w:rsidR="00076574" w:rsidRPr="00076574" w:rsidRDefault="00076574" w:rsidP="00076574">
      <w:pPr>
        <w:pStyle w:val="af6"/>
        <w:rPr>
          <w:sz w:val="24"/>
          <w:szCs w:val="24"/>
        </w:rPr>
      </w:pPr>
    </w:p>
    <w:p w:rsidR="00076574" w:rsidRPr="00076574" w:rsidRDefault="00076574" w:rsidP="00076574">
      <w:pPr>
        <w:pStyle w:val="af6"/>
        <w:jc w:val="center"/>
        <w:rPr>
          <w:b/>
          <w:sz w:val="24"/>
          <w:szCs w:val="24"/>
        </w:rPr>
      </w:pPr>
      <w:r w:rsidRPr="00076574">
        <w:rPr>
          <w:b/>
          <w:bCs/>
          <w:sz w:val="24"/>
          <w:szCs w:val="24"/>
        </w:rPr>
        <w:t>Статья 10.</w:t>
      </w:r>
      <w:r w:rsidRPr="00076574">
        <w:rPr>
          <w:sz w:val="24"/>
          <w:szCs w:val="24"/>
        </w:rPr>
        <w:t xml:space="preserve"> </w:t>
      </w:r>
      <w:r w:rsidRPr="00076574">
        <w:rPr>
          <w:b/>
          <w:sz w:val="24"/>
          <w:szCs w:val="24"/>
        </w:rPr>
        <w:t>Межбюджетные трансферты бюджету Цивильского района Чувашской Республики</w:t>
      </w:r>
    </w:p>
    <w:p w:rsidR="00076574" w:rsidRPr="00076574" w:rsidRDefault="00076574" w:rsidP="00076574">
      <w:pPr>
        <w:pStyle w:val="af6"/>
        <w:rPr>
          <w:sz w:val="24"/>
          <w:szCs w:val="24"/>
        </w:rPr>
      </w:pPr>
    </w:p>
    <w:p w:rsidR="00076574" w:rsidRPr="00076574" w:rsidRDefault="00076574" w:rsidP="00076574">
      <w:pPr>
        <w:pStyle w:val="af6"/>
        <w:rPr>
          <w:sz w:val="24"/>
          <w:szCs w:val="24"/>
        </w:rPr>
      </w:pPr>
      <w:r w:rsidRPr="00076574">
        <w:rPr>
          <w:sz w:val="24"/>
          <w:szCs w:val="24"/>
        </w:rPr>
        <w:t>Утвердить общий объем межбюджетных трансфертов, предоставляемых из бюджета Богатыревского сельского поселения Цивильского района Чувашской Республики бюджету Цивильского района Чувашской Республики, на 2020 год в сумме 486300 рублей, на 2021 год в сумме 500000 рублей, на 2022 год в сумме 500000 рублей.</w:t>
      </w:r>
    </w:p>
    <w:p w:rsidR="00076574" w:rsidRPr="00076574" w:rsidRDefault="00076574" w:rsidP="00076574">
      <w:pPr>
        <w:pStyle w:val="af6"/>
        <w:rPr>
          <w:sz w:val="24"/>
          <w:szCs w:val="24"/>
        </w:rPr>
      </w:pPr>
    </w:p>
    <w:p w:rsidR="00076574" w:rsidRPr="00076574" w:rsidRDefault="00076574" w:rsidP="00076574">
      <w:pPr>
        <w:pStyle w:val="af6"/>
        <w:rPr>
          <w:sz w:val="24"/>
          <w:szCs w:val="24"/>
        </w:rPr>
      </w:pPr>
    </w:p>
    <w:p w:rsidR="00076574" w:rsidRPr="00076574" w:rsidRDefault="00076574" w:rsidP="00076574">
      <w:pPr>
        <w:pStyle w:val="af6"/>
        <w:jc w:val="center"/>
        <w:rPr>
          <w:b/>
          <w:sz w:val="24"/>
          <w:szCs w:val="24"/>
        </w:rPr>
      </w:pPr>
      <w:r w:rsidRPr="00076574">
        <w:rPr>
          <w:b/>
          <w:bCs/>
          <w:sz w:val="24"/>
          <w:szCs w:val="24"/>
        </w:rPr>
        <w:t>Статья 11.</w:t>
      </w:r>
      <w:r w:rsidRPr="00076574">
        <w:rPr>
          <w:sz w:val="24"/>
          <w:szCs w:val="24"/>
        </w:rPr>
        <w:t xml:space="preserve"> </w:t>
      </w:r>
      <w:r w:rsidRPr="00076574">
        <w:rPr>
          <w:b/>
          <w:sz w:val="24"/>
          <w:szCs w:val="24"/>
        </w:rPr>
        <w:t>Особенности оценки показателей расходной части бюджета Богатыревского сельского поселения Цивильского района Чувашской Республики</w:t>
      </w:r>
    </w:p>
    <w:p w:rsidR="00076574" w:rsidRPr="00076574" w:rsidRDefault="00076574" w:rsidP="00076574">
      <w:pPr>
        <w:pStyle w:val="af6"/>
        <w:jc w:val="center"/>
        <w:rPr>
          <w:b/>
          <w:sz w:val="24"/>
          <w:szCs w:val="24"/>
        </w:rPr>
      </w:pPr>
    </w:p>
    <w:p w:rsidR="00076574" w:rsidRPr="00076574" w:rsidRDefault="00076574" w:rsidP="00076574">
      <w:pPr>
        <w:pStyle w:val="af6"/>
        <w:rPr>
          <w:sz w:val="24"/>
          <w:szCs w:val="24"/>
        </w:rPr>
      </w:pPr>
      <w:proofErr w:type="gramStart"/>
      <w:r w:rsidRPr="00076574">
        <w:rPr>
          <w:sz w:val="24"/>
          <w:szCs w:val="24"/>
        </w:rPr>
        <w:t>Учесть, что при оценке показателей расходной части бюджета Богатыревского сельского поселения Цивильского района Чувашской Республики предусмотрены средства на осуществление дорожной деятельности в соответствии с законодательством Российской Федерации в отношении автомобильных дорог местного значения в границах населенных пунктов поселения на 2020 год в сумме 1048200 рублей; на 2021 год в сумме 1089900 рублей;</w:t>
      </w:r>
      <w:proofErr w:type="gramEnd"/>
      <w:r w:rsidRPr="00076574">
        <w:rPr>
          <w:sz w:val="24"/>
          <w:szCs w:val="24"/>
        </w:rPr>
        <w:t xml:space="preserve"> на 2022 год в сумме 1416800 рублей.</w:t>
      </w:r>
    </w:p>
    <w:p w:rsidR="00076574" w:rsidRPr="00076574" w:rsidRDefault="00076574" w:rsidP="00076574">
      <w:pPr>
        <w:pStyle w:val="af6"/>
        <w:jc w:val="center"/>
        <w:rPr>
          <w:b/>
          <w:bCs/>
          <w:sz w:val="24"/>
          <w:szCs w:val="24"/>
        </w:rPr>
      </w:pPr>
    </w:p>
    <w:p w:rsidR="00076574" w:rsidRPr="00076574" w:rsidRDefault="00076574" w:rsidP="00076574">
      <w:pPr>
        <w:pStyle w:val="af6"/>
        <w:jc w:val="center"/>
        <w:rPr>
          <w:b/>
          <w:sz w:val="24"/>
          <w:szCs w:val="24"/>
        </w:rPr>
      </w:pPr>
      <w:r w:rsidRPr="00076574">
        <w:rPr>
          <w:b/>
          <w:bCs/>
          <w:sz w:val="24"/>
          <w:szCs w:val="24"/>
        </w:rPr>
        <w:t xml:space="preserve">Статья 12. </w:t>
      </w:r>
      <w:r w:rsidRPr="00076574">
        <w:rPr>
          <w:sz w:val="24"/>
          <w:szCs w:val="24"/>
        </w:rPr>
        <w:t xml:space="preserve"> </w:t>
      </w:r>
      <w:r w:rsidRPr="00076574">
        <w:rPr>
          <w:b/>
          <w:sz w:val="24"/>
          <w:szCs w:val="24"/>
        </w:rPr>
        <w:t>Источники внутреннего финансирования  дефицита бюджета Богатыревского сельского поселения Цивильского района Чувашской Республики</w:t>
      </w:r>
    </w:p>
    <w:p w:rsidR="00076574" w:rsidRPr="00076574" w:rsidRDefault="00076574" w:rsidP="00076574">
      <w:pPr>
        <w:pStyle w:val="af6"/>
        <w:jc w:val="center"/>
        <w:rPr>
          <w:b/>
          <w:sz w:val="24"/>
          <w:szCs w:val="24"/>
        </w:rPr>
      </w:pPr>
    </w:p>
    <w:p w:rsidR="00076574" w:rsidRPr="00076574" w:rsidRDefault="00076574" w:rsidP="00076574">
      <w:pPr>
        <w:pStyle w:val="af6"/>
        <w:rPr>
          <w:sz w:val="24"/>
          <w:szCs w:val="24"/>
        </w:rPr>
      </w:pPr>
      <w:r w:rsidRPr="00076574">
        <w:rPr>
          <w:sz w:val="24"/>
          <w:szCs w:val="24"/>
        </w:rPr>
        <w:t>Утвердить источники внутреннего финансирования дефицита бюджета Богатыревского сельского поселения Цивильского района Чувашской Республики на 2020 год и на плановый период 2021 и 2022 годов согласно приложению 12 к настоящему Решению.</w:t>
      </w:r>
    </w:p>
    <w:p w:rsidR="00076574" w:rsidRPr="00076574" w:rsidRDefault="00076574" w:rsidP="00076574">
      <w:pPr>
        <w:pStyle w:val="af6"/>
        <w:rPr>
          <w:sz w:val="24"/>
          <w:szCs w:val="24"/>
        </w:rPr>
      </w:pPr>
    </w:p>
    <w:p w:rsidR="00076574" w:rsidRPr="00076574" w:rsidRDefault="00076574" w:rsidP="00076574">
      <w:pPr>
        <w:pStyle w:val="af6"/>
        <w:jc w:val="center"/>
        <w:rPr>
          <w:b/>
          <w:sz w:val="24"/>
          <w:szCs w:val="24"/>
        </w:rPr>
      </w:pPr>
      <w:r w:rsidRPr="00076574">
        <w:rPr>
          <w:b/>
          <w:bCs/>
          <w:sz w:val="24"/>
          <w:szCs w:val="24"/>
        </w:rPr>
        <w:t>Статья 13.</w:t>
      </w:r>
      <w:r w:rsidRPr="00076574">
        <w:rPr>
          <w:sz w:val="24"/>
          <w:szCs w:val="24"/>
        </w:rPr>
        <w:t xml:space="preserve"> </w:t>
      </w:r>
      <w:r w:rsidRPr="00076574">
        <w:rPr>
          <w:b/>
          <w:sz w:val="24"/>
          <w:szCs w:val="24"/>
        </w:rPr>
        <w:t>Муниципальные внутренние заимствования Богатыревского сельского поселения Цивильского района Чувашской Республики</w:t>
      </w:r>
    </w:p>
    <w:p w:rsidR="00076574" w:rsidRPr="00076574" w:rsidRDefault="00076574" w:rsidP="00076574">
      <w:pPr>
        <w:pStyle w:val="af6"/>
        <w:rPr>
          <w:sz w:val="24"/>
          <w:szCs w:val="24"/>
        </w:rPr>
      </w:pPr>
    </w:p>
    <w:p w:rsidR="00076574" w:rsidRPr="00076574" w:rsidRDefault="00076574" w:rsidP="00076574">
      <w:pPr>
        <w:pStyle w:val="af6"/>
        <w:rPr>
          <w:sz w:val="24"/>
          <w:szCs w:val="24"/>
        </w:rPr>
      </w:pPr>
      <w:r w:rsidRPr="00076574">
        <w:rPr>
          <w:sz w:val="24"/>
          <w:szCs w:val="24"/>
        </w:rPr>
        <w:t>Утвердить Программу  муниципальных внутренних заимствований Богатыревского сельского поселения Цивильского района Чувашской Республики на 2020 год и на плановый период 2021 и 2022 годов согласно приложению 13 к настоящему Решению.</w:t>
      </w:r>
    </w:p>
    <w:p w:rsidR="00076574" w:rsidRPr="00076574" w:rsidRDefault="00076574" w:rsidP="00076574">
      <w:pPr>
        <w:pStyle w:val="af6"/>
        <w:rPr>
          <w:sz w:val="24"/>
          <w:szCs w:val="24"/>
        </w:rPr>
      </w:pPr>
    </w:p>
    <w:p w:rsidR="00076574" w:rsidRPr="00076574" w:rsidRDefault="00076574" w:rsidP="00076574">
      <w:pPr>
        <w:pStyle w:val="af6"/>
        <w:jc w:val="center"/>
        <w:rPr>
          <w:b/>
          <w:sz w:val="24"/>
          <w:szCs w:val="24"/>
        </w:rPr>
      </w:pPr>
      <w:r w:rsidRPr="00076574">
        <w:rPr>
          <w:b/>
          <w:bCs/>
          <w:sz w:val="24"/>
          <w:szCs w:val="24"/>
        </w:rPr>
        <w:t>Статья 14</w:t>
      </w:r>
      <w:r w:rsidRPr="00076574">
        <w:rPr>
          <w:sz w:val="24"/>
          <w:szCs w:val="24"/>
        </w:rPr>
        <w:t xml:space="preserve">.  </w:t>
      </w:r>
      <w:r w:rsidRPr="00076574">
        <w:rPr>
          <w:b/>
          <w:sz w:val="24"/>
          <w:szCs w:val="24"/>
        </w:rPr>
        <w:t>Предоставление муниципальных гарантий Богатыревского сельского поселения Цивильского района Чувашской Республики в валюте Российской Федерации</w:t>
      </w:r>
    </w:p>
    <w:p w:rsidR="00076574" w:rsidRPr="00076574" w:rsidRDefault="00076574" w:rsidP="00076574">
      <w:pPr>
        <w:pStyle w:val="af6"/>
        <w:rPr>
          <w:sz w:val="24"/>
          <w:szCs w:val="24"/>
        </w:rPr>
      </w:pPr>
      <w:r w:rsidRPr="00076574">
        <w:rPr>
          <w:sz w:val="24"/>
          <w:szCs w:val="24"/>
        </w:rPr>
        <w:t xml:space="preserve">Утвердить Программу муниципальных гарантий Богатыревского сельского поселения Цивильского района Чувашской Республики на 2020 год и на плановый период 2021 и 2022 годов согласно приложению 14 к настоящему Решению. </w:t>
      </w:r>
    </w:p>
    <w:p w:rsidR="00076574" w:rsidRPr="00076574" w:rsidRDefault="00076574" w:rsidP="00076574">
      <w:pPr>
        <w:pStyle w:val="af6"/>
        <w:rPr>
          <w:sz w:val="24"/>
          <w:szCs w:val="24"/>
        </w:rPr>
      </w:pPr>
    </w:p>
    <w:p w:rsidR="00076574" w:rsidRPr="00076574" w:rsidRDefault="00076574" w:rsidP="00076574">
      <w:pPr>
        <w:pStyle w:val="af6"/>
        <w:jc w:val="center"/>
        <w:rPr>
          <w:b/>
          <w:sz w:val="24"/>
          <w:szCs w:val="24"/>
        </w:rPr>
      </w:pPr>
      <w:r w:rsidRPr="00076574">
        <w:rPr>
          <w:b/>
          <w:sz w:val="24"/>
          <w:szCs w:val="24"/>
        </w:rPr>
        <w:t>Статья 15.</w:t>
      </w:r>
      <w:r w:rsidRPr="00076574">
        <w:rPr>
          <w:sz w:val="24"/>
          <w:szCs w:val="24"/>
        </w:rPr>
        <w:t xml:space="preserve">  </w:t>
      </w:r>
      <w:r w:rsidRPr="00076574">
        <w:rPr>
          <w:b/>
          <w:sz w:val="24"/>
          <w:szCs w:val="24"/>
        </w:rPr>
        <w:t>Особенности исполнения бюджета Богатыревского сельского поселения Цивильского района Чувашской Республики</w:t>
      </w:r>
    </w:p>
    <w:p w:rsidR="00076574" w:rsidRPr="00076574" w:rsidRDefault="00076574" w:rsidP="00076574">
      <w:pPr>
        <w:pStyle w:val="af6"/>
        <w:jc w:val="center"/>
        <w:rPr>
          <w:b/>
          <w:sz w:val="24"/>
          <w:szCs w:val="24"/>
        </w:rPr>
      </w:pPr>
    </w:p>
    <w:p w:rsidR="00076574" w:rsidRPr="00076574" w:rsidRDefault="00076574" w:rsidP="00076574">
      <w:pPr>
        <w:pStyle w:val="af6"/>
        <w:rPr>
          <w:sz w:val="24"/>
          <w:szCs w:val="24"/>
        </w:rPr>
      </w:pPr>
      <w:r w:rsidRPr="00076574">
        <w:rPr>
          <w:sz w:val="24"/>
          <w:szCs w:val="24"/>
        </w:rPr>
        <w:t xml:space="preserve">1. </w:t>
      </w:r>
      <w:proofErr w:type="gramStart"/>
      <w:r w:rsidRPr="00076574">
        <w:rPr>
          <w:sz w:val="24"/>
          <w:szCs w:val="24"/>
        </w:rPr>
        <w:t>Установить, что финансовый отдел администрации Цивильского района вправе направлять доходы, фактически полученные при исполнении бюджета Богатыревского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Богатыревского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в случае</w:t>
      </w:r>
      <w:proofErr w:type="gramEnd"/>
      <w:r w:rsidRPr="00076574">
        <w:rPr>
          <w:sz w:val="24"/>
          <w:szCs w:val="24"/>
        </w:rPr>
        <w:t xml:space="preserve"> принятия на федеральном уровне решений об индексации пособий и компенсационных выплат.</w:t>
      </w:r>
    </w:p>
    <w:p w:rsidR="00076574" w:rsidRPr="00076574" w:rsidRDefault="00076574" w:rsidP="00076574">
      <w:pPr>
        <w:pStyle w:val="af6"/>
        <w:rPr>
          <w:sz w:val="24"/>
          <w:szCs w:val="24"/>
        </w:rPr>
      </w:pPr>
      <w:r w:rsidRPr="00076574">
        <w:rPr>
          <w:sz w:val="24"/>
          <w:szCs w:val="24"/>
        </w:rPr>
        <w:t xml:space="preserve">2. </w:t>
      </w:r>
      <w:proofErr w:type="gramStart"/>
      <w:r w:rsidRPr="00076574">
        <w:rPr>
          <w:sz w:val="24"/>
          <w:szCs w:val="24"/>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Богатыревского сельского поселения Цивильского района Чувашской Республики изменений, связанных с особенностями исполнения бюджета Богатыревского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Богатыревского сельского поселения Цивильского района Чувашской Республики, являются:</w:t>
      </w:r>
      <w:proofErr w:type="gramEnd"/>
    </w:p>
    <w:p w:rsidR="00076574" w:rsidRPr="00076574" w:rsidRDefault="00076574" w:rsidP="00076574">
      <w:pPr>
        <w:pStyle w:val="af6"/>
        <w:rPr>
          <w:sz w:val="24"/>
          <w:szCs w:val="24"/>
        </w:rPr>
      </w:pPr>
      <w:r w:rsidRPr="00076574">
        <w:rPr>
          <w:sz w:val="24"/>
          <w:szCs w:val="24"/>
        </w:rPr>
        <w:t xml:space="preserve"> 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076574" w:rsidRPr="00076574" w:rsidRDefault="00076574" w:rsidP="00076574">
      <w:pPr>
        <w:pStyle w:val="af6"/>
        <w:rPr>
          <w:sz w:val="24"/>
          <w:szCs w:val="24"/>
        </w:rPr>
      </w:pPr>
      <w:r w:rsidRPr="00076574">
        <w:rPr>
          <w:sz w:val="24"/>
          <w:szCs w:val="24"/>
        </w:rPr>
        <w:t>распределение зарезервированных в составе утвержденных статьей 6 настоящего Решения бюджетных ассигнований, предусмотренных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 Положением о порядке расходования средств резервного фонда администрации Богатыревского сельского поселения Цивильского района Чувашской Республики.</w:t>
      </w:r>
    </w:p>
    <w:p w:rsidR="00076574" w:rsidRPr="00076574" w:rsidRDefault="00076574" w:rsidP="00076574">
      <w:pPr>
        <w:pStyle w:val="af6"/>
        <w:rPr>
          <w:sz w:val="24"/>
          <w:szCs w:val="24"/>
        </w:rPr>
      </w:pPr>
      <w:r w:rsidRPr="00076574">
        <w:rPr>
          <w:sz w:val="24"/>
          <w:szCs w:val="24"/>
        </w:rPr>
        <w:t xml:space="preserve">3. </w:t>
      </w:r>
      <w:proofErr w:type="gramStart"/>
      <w:r w:rsidRPr="00076574">
        <w:rPr>
          <w:sz w:val="24"/>
          <w:szCs w:val="24"/>
        </w:rPr>
        <w:t>Установить, что финансовый отдел администрации Цивильского района вправе перераспределить бюджетные ассигнования между видами источников финансирования дефицита бюджета Богатыревского сельского поселения Цивильского района Чувашской Республики при образовании экономии в ходе исполнения бюджета Богатыревского сельского поселения Цивильского района Чувашской Республики в пределах общего объема бюджетных ассигнований по источникам финансирования дефицита бюджета Богатыревского сельского поселения Цивильского района Чувашской Республики, предусмотренных на соответствующий финансовый</w:t>
      </w:r>
      <w:proofErr w:type="gramEnd"/>
      <w:r w:rsidRPr="00076574">
        <w:rPr>
          <w:sz w:val="24"/>
          <w:szCs w:val="24"/>
        </w:rPr>
        <w:t xml:space="preserve"> год.</w:t>
      </w:r>
    </w:p>
    <w:p w:rsidR="00076574" w:rsidRPr="00076574" w:rsidRDefault="00076574" w:rsidP="00076574">
      <w:pPr>
        <w:pStyle w:val="af6"/>
        <w:jc w:val="center"/>
        <w:rPr>
          <w:b/>
          <w:sz w:val="24"/>
          <w:szCs w:val="24"/>
        </w:rPr>
      </w:pPr>
    </w:p>
    <w:p w:rsidR="00076574" w:rsidRPr="00076574" w:rsidRDefault="00076574" w:rsidP="00076574">
      <w:pPr>
        <w:pStyle w:val="af6"/>
        <w:jc w:val="center"/>
        <w:rPr>
          <w:sz w:val="24"/>
          <w:szCs w:val="24"/>
        </w:rPr>
      </w:pPr>
      <w:r w:rsidRPr="00076574">
        <w:rPr>
          <w:b/>
          <w:bCs/>
          <w:sz w:val="24"/>
          <w:szCs w:val="24"/>
        </w:rPr>
        <w:t>Статья 16</w:t>
      </w:r>
      <w:r w:rsidRPr="00076574">
        <w:rPr>
          <w:sz w:val="24"/>
          <w:szCs w:val="24"/>
        </w:rPr>
        <w:t xml:space="preserve">. </w:t>
      </w:r>
      <w:r w:rsidRPr="00076574">
        <w:rPr>
          <w:b/>
          <w:sz w:val="24"/>
          <w:szCs w:val="24"/>
        </w:rPr>
        <w:t>Вступление в силу настоящего Решения</w:t>
      </w:r>
      <w:r w:rsidRPr="00076574">
        <w:rPr>
          <w:sz w:val="24"/>
          <w:szCs w:val="24"/>
        </w:rPr>
        <w:t>.</w:t>
      </w:r>
    </w:p>
    <w:p w:rsidR="00076574" w:rsidRPr="00076574" w:rsidRDefault="00076574" w:rsidP="00076574">
      <w:pPr>
        <w:pStyle w:val="af6"/>
        <w:jc w:val="center"/>
        <w:rPr>
          <w:sz w:val="24"/>
          <w:szCs w:val="24"/>
        </w:rPr>
      </w:pPr>
    </w:p>
    <w:p w:rsidR="00076574" w:rsidRPr="00076574" w:rsidRDefault="00076574" w:rsidP="00076574">
      <w:pPr>
        <w:ind w:firstLine="540"/>
        <w:rPr>
          <w:sz w:val="24"/>
          <w:szCs w:val="24"/>
        </w:rPr>
      </w:pPr>
      <w:r w:rsidRPr="00076574">
        <w:rPr>
          <w:sz w:val="24"/>
          <w:szCs w:val="24"/>
        </w:rPr>
        <w:t>Настоящее Решение вступает в силу со дня его официального опубликования и распространяется на правоотношения, возникшие с 1 января 2020 года.</w:t>
      </w:r>
    </w:p>
    <w:p w:rsidR="00076574" w:rsidRPr="00076574" w:rsidRDefault="00076574" w:rsidP="00076574">
      <w:pPr>
        <w:ind w:firstLine="540"/>
        <w:rPr>
          <w:sz w:val="24"/>
          <w:szCs w:val="24"/>
        </w:rPr>
      </w:pPr>
    </w:p>
    <w:p w:rsidR="00076574" w:rsidRPr="00076574" w:rsidRDefault="00076574" w:rsidP="00076574">
      <w:pPr>
        <w:ind w:firstLine="540"/>
        <w:rPr>
          <w:sz w:val="24"/>
          <w:szCs w:val="24"/>
        </w:rPr>
      </w:pPr>
    </w:p>
    <w:p w:rsidR="00076574" w:rsidRPr="00076574" w:rsidRDefault="00076574" w:rsidP="00076574">
      <w:pPr>
        <w:ind w:firstLine="540"/>
        <w:rPr>
          <w:sz w:val="24"/>
          <w:szCs w:val="24"/>
        </w:rPr>
      </w:pPr>
    </w:p>
    <w:p w:rsidR="00076574" w:rsidRPr="00076574" w:rsidRDefault="00076574" w:rsidP="00076574">
      <w:pPr>
        <w:pStyle w:val="af6"/>
        <w:rPr>
          <w:sz w:val="24"/>
          <w:szCs w:val="24"/>
        </w:rPr>
      </w:pPr>
      <w:r w:rsidRPr="00076574">
        <w:rPr>
          <w:sz w:val="24"/>
          <w:szCs w:val="24"/>
        </w:rPr>
        <w:t>Председатель Собрания депутатов</w:t>
      </w:r>
    </w:p>
    <w:p w:rsidR="00076574" w:rsidRPr="00076574" w:rsidRDefault="00076574" w:rsidP="00076574">
      <w:pPr>
        <w:pStyle w:val="af6"/>
        <w:rPr>
          <w:sz w:val="24"/>
          <w:szCs w:val="24"/>
        </w:rPr>
      </w:pPr>
      <w:r w:rsidRPr="00076574">
        <w:rPr>
          <w:sz w:val="24"/>
          <w:szCs w:val="24"/>
        </w:rPr>
        <w:t xml:space="preserve">Богатыревского сельского </w:t>
      </w:r>
    </w:p>
    <w:p w:rsidR="00076574" w:rsidRDefault="00076574" w:rsidP="00076574">
      <w:pPr>
        <w:pStyle w:val="af6"/>
      </w:pPr>
      <w:r w:rsidRPr="00076574">
        <w:rPr>
          <w:sz w:val="24"/>
          <w:szCs w:val="24"/>
        </w:rPr>
        <w:t>поселения Цивильского района                                                      А.А.Ксенофонтова</w:t>
      </w:r>
      <w:r w:rsidRPr="00076574">
        <w:rPr>
          <w:sz w:val="24"/>
          <w:szCs w:val="24"/>
        </w:rPr>
        <w:tab/>
      </w:r>
    </w:p>
    <w:p w:rsidR="00076574" w:rsidRDefault="00076574" w:rsidP="00076574">
      <w:pPr>
        <w:jc w:val="center"/>
      </w:pPr>
    </w:p>
    <w:p w:rsidR="004932B0" w:rsidRPr="00965C7A" w:rsidRDefault="004932B0" w:rsidP="004932B0">
      <w:pPr>
        <w:jc w:val="center"/>
        <w:rPr>
          <w:sz w:val="24"/>
          <w:szCs w:val="24"/>
        </w:rPr>
      </w:pPr>
    </w:p>
    <w:p w:rsidR="004932B0" w:rsidRPr="00965C7A" w:rsidRDefault="004932B0" w:rsidP="004932B0">
      <w:pPr>
        <w:rPr>
          <w:sz w:val="24"/>
          <w:szCs w:val="24"/>
        </w:rPr>
      </w:pPr>
    </w:p>
    <w:p w:rsidR="004932B0" w:rsidRPr="00965C7A" w:rsidRDefault="004932B0" w:rsidP="004932B0">
      <w:pPr>
        <w:rPr>
          <w:sz w:val="24"/>
          <w:szCs w:val="24"/>
        </w:rPr>
      </w:pPr>
    </w:p>
    <w:p w:rsidR="004932B0" w:rsidRDefault="004932B0" w:rsidP="004932B0">
      <w:pPr>
        <w:rPr>
          <w:sz w:val="24"/>
          <w:szCs w:val="24"/>
        </w:rPr>
      </w:pPr>
    </w:p>
    <w:tbl>
      <w:tblPr>
        <w:tblW w:w="0" w:type="auto"/>
        <w:tblLayout w:type="fixed"/>
        <w:tblLook w:val="0000"/>
      </w:tblPr>
      <w:tblGrid>
        <w:gridCol w:w="5601"/>
        <w:gridCol w:w="400"/>
        <w:gridCol w:w="408"/>
        <w:gridCol w:w="1847"/>
        <w:gridCol w:w="837"/>
        <w:gridCol w:w="1689"/>
      </w:tblGrid>
      <w:tr w:rsidR="004932B0" w:rsidTr="004932B0">
        <w:trPr>
          <w:trHeight w:val="432"/>
        </w:trPr>
        <w:tc>
          <w:tcPr>
            <w:tcW w:w="10782" w:type="dxa"/>
            <w:gridSpan w:val="6"/>
            <w:tcMar>
              <w:top w:w="0" w:type="dxa"/>
              <w:left w:w="0" w:type="dxa"/>
              <w:bottom w:w="0" w:type="dxa"/>
              <w:right w:w="0" w:type="dxa"/>
            </w:tcMar>
            <w:vAlign w:val="center"/>
          </w:tcPr>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Приложение 6</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к  решению Собрания депутатов</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«О бюджете 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 xml:space="preserve">на 2020 год  и </w:t>
            </w:r>
            <w:proofErr w:type="gramStart"/>
            <w:r>
              <w:rPr>
                <w:i/>
                <w:iCs/>
                <w:color w:val="000000"/>
                <w:sz w:val="24"/>
                <w:szCs w:val="24"/>
              </w:rPr>
              <w:t>на</w:t>
            </w:r>
            <w:proofErr w:type="gramEnd"/>
            <w:r>
              <w:rPr>
                <w:i/>
                <w:iCs/>
                <w:color w:val="000000"/>
                <w:sz w:val="24"/>
                <w:szCs w:val="24"/>
              </w:rPr>
              <w:t xml:space="preserve"> плановый </w:t>
            </w:r>
          </w:p>
          <w:p w:rsidR="004932B0" w:rsidRDefault="004932B0" w:rsidP="004932B0">
            <w:pPr>
              <w:widowControl w:val="0"/>
              <w:autoSpaceDE w:val="0"/>
              <w:autoSpaceDN w:val="0"/>
              <w:adjustRightInd w:val="0"/>
              <w:jc w:val="right"/>
              <w:rPr>
                <w:rFonts w:ascii="Arial" w:hAnsi="Arial" w:cs="Arial"/>
                <w:sz w:val="24"/>
                <w:szCs w:val="24"/>
              </w:rPr>
            </w:pPr>
            <w:r>
              <w:rPr>
                <w:i/>
                <w:iCs/>
                <w:color w:val="000000"/>
                <w:sz w:val="24"/>
                <w:szCs w:val="24"/>
              </w:rPr>
              <w:t>период 2021 и 2022 годов»</w:t>
            </w:r>
          </w:p>
        </w:tc>
      </w:tr>
      <w:tr w:rsidR="004932B0" w:rsidTr="004932B0">
        <w:trPr>
          <w:trHeight w:val="2046"/>
        </w:trPr>
        <w:tc>
          <w:tcPr>
            <w:tcW w:w="10782" w:type="dxa"/>
            <w:gridSpan w:val="6"/>
            <w:tcMar>
              <w:top w:w="0" w:type="dxa"/>
              <w:left w:w="0" w:type="dxa"/>
              <w:bottom w:w="0" w:type="dxa"/>
              <w:right w:w="0" w:type="dxa"/>
            </w:tcMar>
            <w:vAlign w:val="center"/>
          </w:tcPr>
          <w:p w:rsidR="004932B0" w:rsidRDefault="004932B0" w:rsidP="004932B0">
            <w:pPr>
              <w:widowControl w:val="0"/>
              <w:autoSpaceDE w:val="0"/>
              <w:autoSpaceDN w:val="0"/>
              <w:adjustRightInd w:val="0"/>
              <w:jc w:val="center"/>
              <w:rPr>
                <w:b/>
                <w:bCs/>
                <w:color w:val="000000"/>
                <w:sz w:val="24"/>
                <w:szCs w:val="24"/>
              </w:rPr>
            </w:pPr>
            <w:r>
              <w:rPr>
                <w:b/>
                <w:bCs/>
                <w:color w:val="000000"/>
                <w:sz w:val="24"/>
                <w:szCs w:val="24"/>
              </w:rPr>
              <w:t>Распределение</w:t>
            </w:r>
          </w:p>
          <w:p w:rsidR="004932B0" w:rsidRDefault="004932B0" w:rsidP="004932B0">
            <w:pPr>
              <w:widowControl w:val="0"/>
              <w:autoSpaceDE w:val="0"/>
              <w:autoSpaceDN w:val="0"/>
              <w:adjustRightInd w:val="0"/>
              <w:jc w:val="center"/>
              <w:rPr>
                <w:b/>
                <w:bCs/>
                <w:color w:val="000000"/>
                <w:sz w:val="24"/>
                <w:szCs w:val="24"/>
              </w:rPr>
            </w:pPr>
            <w:r>
              <w:rPr>
                <w:b/>
                <w:bCs/>
                <w:color w:val="000000"/>
                <w:sz w:val="24"/>
                <w:szCs w:val="24"/>
              </w:rPr>
              <w:t xml:space="preserve">бюджетных ассигнований по разделам, подразделам, целевым статьям </w:t>
            </w:r>
          </w:p>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(муниципальным программам Богатыревского сельского поселения Цивильского района Чувашской Республики) и группам  (группам и подгруппам) видов расходов классификации расходов бюджета Богатыревского сельского поселения Цивильского района Чувашской Республики на 2020 год</w:t>
            </w:r>
          </w:p>
        </w:tc>
      </w:tr>
      <w:tr w:rsidR="004932B0" w:rsidTr="004932B0">
        <w:trPr>
          <w:trHeight w:val="331"/>
        </w:trPr>
        <w:tc>
          <w:tcPr>
            <w:tcW w:w="10782" w:type="dxa"/>
            <w:gridSpan w:val="6"/>
            <w:tcMar>
              <w:top w:w="0" w:type="dxa"/>
              <w:left w:w="0" w:type="dxa"/>
              <w:bottom w:w="0" w:type="dxa"/>
              <w:right w:w="0" w:type="dxa"/>
            </w:tcMar>
            <w:vAlign w:val="center"/>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(рублей)</w:t>
            </w:r>
          </w:p>
        </w:tc>
      </w:tr>
      <w:tr w:rsidR="004932B0" w:rsidTr="004932B0">
        <w:trPr>
          <w:trHeight w:val="2182"/>
        </w:trPr>
        <w:tc>
          <w:tcPr>
            <w:tcW w:w="56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Сумма</w:t>
            </w:r>
          </w:p>
        </w:tc>
      </w:tr>
      <w:tr w:rsidR="004932B0" w:rsidTr="004932B0">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6</w:t>
            </w:r>
          </w:p>
        </w:tc>
      </w:tr>
      <w:tr w:rsidR="004932B0" w:rsidTr="004932B0">
        <w:trPr>
          <w:trHeight w:val="288"/>
        </w:trPr>
        <w:tc>
          <w:tcPr>
            <w:tcW w:w="5601"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847"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837"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689"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Всего</w:t>
            </w:r>
          </w:p>
        </w:tc>
        <w:tc>
          <w:tcPr>
            <w:tcW w:w="400"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408" w:type="dxa"/>
            <w:tcMar>
              <w:top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847" w:type="dxa"/>
            <w:tcMar>
              <w:top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837" w:type="dxa"/>
            <w:tcMar>
              <w:top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5 266 930,00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1 454 500,00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1 288 000,00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1 288 000,00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проведения выборов и референдумов</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Организация и проведение выборов в законодательные (представительные) органы муниципального образования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Специальные расходы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880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870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Национальная оборона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89 600,00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Мобилизационная и вневойсковая подготовка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82 700,00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82 700,00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пожарной безопасности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"Развитие гражданской обороны, повышение </w:t>
            </w:r>
            <w:proofErr w:type="gramStart"/>
            <w:r>
              <w:rPr>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1 068 200,00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1 048 200,00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1 048 200,00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1 048 200,00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1 048 200,00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20 000,00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20 000,00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20 000,00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20 000,00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1 476 430,00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Эксплуатация, техническое содержание и обслуживание сетей водопровода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828 800,00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828 800,00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828 800,00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828 800,00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1 173 600,00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4932B0" w:rsidRDefault="004932B0" w:rsidP="004932B0">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учреждений </w:t>
            </w:r>
            <w:proofErr w:type="spellStart"/>
            <w:r>
              <w:rPr>
                <w:color w:val="000000"/>
                <w:sz w:val="24"/>
                <w:szCs w:val="24"/>
              </w:rPr>
              <w:t>культурно-досугового</w:t>
            </w:r>
            <w:proofErr w:type="spellEnd"/>
            <w:r>
              <w:rPr>
                <w:color w:val="000000"/>
                <w:sz w:val="24"/>
                <w:szCs w:val="24"/>
              </w:rPr>
              <w:t xml:space="preserve"> типа и народного творчества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Межбюджетные трансферты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486 300,00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межбюджетные трансферты</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486 300,00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Физическая культура и спорт</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Массовый спорт</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60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bl>
    <w:p w:rsidR="004932B0" w:rsidRDefault="004932B0" w:rsidP="004932B0"/>
    <w:tbl>
      <w:tblPr>
        <w:tblW w:w="0" w:type="auto"/>
        <w:tblLayout w:type="fixed"/>
        <w:tblLook w:val="0000"/>
      </w:tblPr>
      <w:tblGrid>
        <w:gridCol w:w="5031"/>
        <w:gridCol w:w="369"/>
        <w:gridCol w:w="408"/>
        <w:gridCol w:w="1749"/>
        <w:gridCol w:w="835"/>
        <w:gridCol w:w="1167"/>
        <w:gridCol w:w="1219"/>
      </w:tblGrid>
      <w:tr w:rsidR="004932B0" w:rsidTr="004932B0">
        <w:trPr>
          <w:trHeight w:val="440"/>
        </w:trPr>
        <w:tc>
          <w:tcPr>
            <w:tcW w:w="10778" w:type="dxa"/>
            <w:gridSpan w:val="7"/>
            <w:tcMar>
              <w:top w:w="0" w:type="dxa"/>
              <w:left w:w="0" w:type="dxa"/>
              <w:bottom w:w="0" w:type="dxa"/>
              <w:right w:w="0" w:type="dxa"/>
            </w:tcMar>
            <w:vAlign w:val="center"/>
          </w:tcPr>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Приложение 7</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к  решению Собрания депутатов</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«О бюджете 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 xml:space="preserve">на 2020 год  и </w:t>
            </w:r>
            <w:proofErr w:type="gramStart"/>
            <w:r>
              <w:rPr>
                <w:i/>
                <w:iCs/>
                <w:color w:val="000000"/>
                <w:sz w:val="24"/>
                <w:szCs w:val="24"/>
              </w:rPr>
              <w:t>на</w:t>
            </w:r>
            <w:proofErr w:type="gramEnd"/>
            <w:r>
              <w:rPr>
                <w:i/>
                <w:iCs/>
                <w:color w:val="000000"/>
                <w:sz w:val="24"/>
                <w:szCs w:val="24"/>
              </w:rPr>
              <w:t xml:space="preserve"> плановый </w:t>
            </w:r>
          </w:p>
          <w:p w:rsidR="004932B0" w:rsidRDefault="004932B0" w:rsidP="004932B0">
            <w:pPr>
              <w:widowControl w:val="0"/>
              <w:autoSpaceDE w:val="0"/>
              <w:autoSpaceDN w:val="0"/>
              <w:adjustRightInd w:val="0"/>
              <w:jc w:val="right"/>
              <w:rPr>
                <w:rFonts w:ascii="Arial" w:hAnsi="Arial" w:cs="Arial"/>
                <w:sz w:val="24"/>
                <w:szCs w:val="24"/>
              </w:rPr>
            </w:pPr>
            <w:r>
              <w:rPr>
                <w:i/>
                <w:iCs/>
                <w:color w:val="000000"/>
                <w:sz w:val="24"/>
                <w:szCs w:val="24"/>
              </w:rPr>
              <w:t>период 2021 и 2022 годов»</w:t>
            </w:r>
          </w:p>
        </w:tc>
      </w:tr>
      <w:tr w:rsidR="004932B0" w:rsidTr="004932B0">
        <w:trPr>
          <w:trHeight w:val="1621"/>
        </w:trPr>
        <w:tc>
          <w:tcPr>
            <w:tcW w:w="10778" w:type="dxa"/>
            <w:gridSpan w:val="7"/>
            <w:tcMar>
              <w:top w:w="0" w:type="dxa"/>
              <w:left w:w="0" w:type="dxa"/>
              <w:bottom w:w="0" w:type="dxa"/>
              <w:right w:w="0" w:type="dxa"/>
            </w:tcMar>
            <w:vAlign w:val="center"/>
          </w:tcPr>
          <w:p w:rsidR="004932B0" w:rsidRDefault="004932B0" w:rsidP="004932B0">
            <w:pPr>
              <w:widowControl w:val="0"/>
              <w:autoSpaceDE w:val="0"/>
              <w:autoSpaceDN w:val="0"/>
              <w:adjustRightInd w:val="0"/>
              <w:jc w:val="center"/>
              <w:rPr>
                <w:b/>
                <w:bCs/>
                <w:color w:val="000000"/>
                <w:sz w:val="24"/>
                <w:szCs w:val="24"/>
              </w:rPr>
            </w:pPr>
            <w:r>
              <w:rPr>
                <w:b/>
                <w:bCs/>
                <w:color w:val="000000"/>
                <w:sz w:val="24"/>
                <w:szCs w:val="24"/>
              </w:rPr>
              <w:t>Распределение</w:t>
            </w:r>
          </w:p>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разделам, подразделам, целевым статьям (муниципальным программам Богатыревского сельского поселения Цивильского района Чувашской Республики) и группа</w:t>
            </w:r>
            <w:proofErr w:type="gramStart"/>
            <w:r>
              <w:rPr>
                <w:b/>
                <w:bCs/>
                <w:color w:val="000000"/>
                <w:sz w:val="24"/>
                <w:szCs w:val="24"/>
              </w:rPr>
              <w:t>м(</w:t>
            </w:r>
            <w:proofErr w:type="gramEnd"/>
            <w:r>
              <w:rPr>
                <w:b/>
                <w:bCs/>
                <w:color w:val="000000"/>
                <w:sz w:val="24"/>
                <w:szCs w:val="24"/>
              </w:rPr>
              <w:t>группам и подгруппам) видов расходов классификации расходов бюджета Богатыревского сельского поселения Цивильского района Чувашской Республики на 2021 и 2022 годы</w:t>
            </w:r>
          </w:p>
        </w:tc>
      </w:tr>
      <w:tr w:rsidR="004932B0" w:rsidTr="004932B0">
        <w:trPr>
          <w:trHeight w:val="345"/>
        </w:trPr>
        <w:tc>
          <w:tcPr>
            <w:tcW w:w="10778" w:type="dxa"/>
            <w:gridSpan w:val="7"/>
            <w:tcMar>
              <w:top w:w="0" w:type="dxa"/>
              <w:left w:w="0" w:type="dxa"/>
              <w:bottom w:w="0" w:type="dxa"/>
              <w:right w:w="0" w:type="dxa"/>
            </w:tcMar>
            <w:vAlign w:val="center"/>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(рублей)</w:t>
            </w:r>
          </w:p>
        </w:tc>
      </w:tr>
      <w:tr w:rsidR="004932B0" w:rsidTr="004932B0">
        <w:trPr>
          <w:trHeight w:val="332"/>
        </w:trPr>
        <w:tc>
          <w:tcPr>
            <w:tcW w:w="50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Сумма</w:t>
            </w:r>
          </w:p>
        </w:tc>
      </w:tr>
      <w:tr w:rsidR="004932B0" w:rsidTr="004932B0">
        <w:trPr>
          <w:trHeight w:val="1849"/>
        </w:trPr>
        <w:tc>
          <w:tcPr>
            <w:tcW w:w="50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2021 год</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2022 год</w:t>
            </w:r>
          </w:p>
        </w:tc>
      </w:tr>
      <w:tr w:rsidR="004932B0" w:rsidTr="004932B0">
        <w:trPr>
          <w:trHeight w:val="288"/>
        </w:trPr>
        <w:tc>
          <w:tcPr>
            <w:tcW w:w="50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6</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7</w:t>
            </w:r>
          </w:p>
        </w:tc>
      </w:tr>
      <w:tr w:rsidR="004932B0" w:rsidTr="004932B0">
        <w:trPr>
          <w:trHeight w:val="288"/>
        </w:trPr>
        <w:tc>
          <w:tcPr>
            <w:tcW w:w="5031" w:type="dxa"/>
            <w:shd w:val="clear" w:color="auto" w:fill="FFFFFF"/>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69" w:type="dxa"/>
            <w:shd w:val="clear" w:color="auto" w:fill="FFFFFF"/>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08" w:type="dxa"/>
            <w:shd w:val="clear" w:color="auto" w:fill="FFFFFF"/>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749" w:type="dxa"/>
            <w:shd w:val="clear" w:color="auto" w:fill="FFFFFF"/>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835" w:type="dxa"/>
            <w:shd w:val="clear" w:color="auto" w:fill="FFFFFF"/>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167" w:type="dxa"/>
            <w:shd w:val="clear" w:color="auto" w:fill="FFFFFF"/>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219" w:type="dxa"/>
            <w:shd w:val="clear" w:color="auto" w:fill="FFFFFF"/>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Всего (без учета условно утвержденных расходов)</w:t>
            </w:r>
          </w:p>
        </w:tc>
        <w:tc>
          <w:tcPr>
            <w:tcW w:w="369"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08"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749"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835"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167"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4 857 030,00</w:t>
            </w:r>
          </w:p>
        </w:tc>
        <w:tc>
          <w:tcPr>
            <w:tcW w:w="121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5 100 230,00</w:t>
            </w:r>
          </w:p>
        </w:tc>
      </w:tr>
      <w:tr w:rsidR="004932B0" w:rsidTr="004932B0">
        <w:trPr>
          <w:trHeight w:val="288"/>
        </w:trPr>
        <w:tc>
          <w:tcPr>
            <w:tcW w:w="5031"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1 430 900,00</w:t>
            </w:r>
          </w:p>
        </w:tc>
        <w:tc>
          <w:tcPr>
            <w:tcW w:w="121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1 430 900,00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870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031"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Национальная оборона</w:t>
            </w:r>
          </w:p>
        </w:tc>
        <w:tc>
          <w:tcPr>
            <w:tcW w:w="369" w:type="dxa"/>
            <w:shd w:val="clear" w:color="auto" w:fill="FFFFFF"/>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02</w:t>
            </w:r>
          </w:p>
        </w:tc>
        <w:tc>
          <w:tcPr>
            <w:tcW w:w="408"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90 400,00</w:t>
            </w:r>
          </w:p>
        </w:tc>
        <w:tc>
          <w:tcPr>
            <w:tcW w:w="121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93 800,00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Мобилизационная и вневойсковая подготовка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83 500,00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86 900,00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83 500,00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86 900,00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5031"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c>
          <w:tcPr>
            <w:tcW w:w="121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пожарной безопасности</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"Развитие гражданской обороны, повышение </w:t>
            </w:r>
            <w:proofErr w:type="gramStart"/>
            <w:r>
              <w:rPr>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031"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1 089 900,00</w:t>
            </w:r>
          </w:p>
        </w:tc>
        <w:tc>
          <w:tcPr>
            <w:tcW w:w="121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1 416 800,00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1 089 900,00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1 416 800,00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1 089 900,00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1 416 800,00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1 089 900,00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1 416 800,00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1 089 900,00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1 416 800,00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031"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1 053 930,00</w:t>
            </w:r>
          </w:p>
        </w:tc>
        <w:tc>
          <w:tcPr>
            <w:tcW w:w="121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966 830,00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систем водоснабжения муниципальных образований"</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Эксплуатация, техническое содержание и обслуживание сетей водопровода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406 300,00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406 300,00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406 300,00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406 300,00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031"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369" w:type="dxa"/>
            <w:shd w:val="clear" w:color="auto" w:fill="FFFFFF"/>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1 187 300,00</w:t>
            </w:r>
          </w:p>
        </w:tc>
        <w:tc>
          <w:tcPr>
            <w:tcW w:w="121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1 187 300,00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4932B0" w:rsidRDefault="004932B0" w:rsidP="004932B0">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учреждений </w:t>
            </w:r>
            <w:proofErr w:type="spellStart"/>
            <w:r>
              <w:rPr>
                <w:color w:val="000000"/>
                <w:sz w:val="24"/>
                <w:szCs w:val="24"/>
              </w:rPr>
              <w:t>культурно-досугового</w:t>
            </w:r>
            <w:proofErr w:type="spellEnd"/>
            <w:r>
              <w:rPr>
                <w:color w:val="000000"/>
                <w:sz w:val="24"/>
                <w:szCs w:val="24"/>
              </w:rPr>
              <w:t xml:space="preserve"> типа и народного творчества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Межбюджетные трансферты</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межбюджетные трансферты</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r>
      <w:tr w:rsidR="004932B0" w:rsidTr="004932B0">
        <w:trPr>
          <w:trHeight w:val="288"/>
        </w:trPr>
        <w:tc>
          <w:tcPr>
            <w:tcW w:w="5031"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Физическая культура и спорт</w:t>
            </w:r>
          </w:p>
        </w:tc>
        <w:tc>
          <w:tcPr>
            <w:tcW w:w="369" w:type="dxa"/>
            <w:shd w:val="clear" w:color="auto" w:fill="FFFFFF"/>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11</w:t>
            </w:r>
          </w:p>
        </w:tc>
        <w:tc>
          <w:tcPr>
            <w:tcW w:w="408"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c>
          <w:tcPr>
            <w:tcW w:w="1219" w:type="dxa"/>
            <w:shd w:val="clear" w:color="auto" w:fill="FFFFFF"/>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Массовый спорт</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031"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19"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bl>
    <w:p w:rsidR="004932B0" w:rsidRDefault="004932B0" w:rsidP="004932B0"/>
    <w:p w:rsidR="004932B0" w:rsidRPr="00AA4AE9" w:rsidRDefault="004932B0" w:rsidP="00AA4AE9">
      <w:pPr>
        <w:pStyle w:val="default0"/>
        <w:spacing w:before="0" w:beforeAutospacing="0" w:after="0" w:afterAutospacing="0"/>
      </w:pPr>
    </w:p>
    <w:p w:rsidR="004932B0" w:rsidRPr="00AA4AE9" w:rsidRDefault="00AA4AE9" w:rsidP="004932B0">
      <w:pPr>
        <w:pStyle w:val="default0"/>
        <w:spacing w:before="0" w:beforeAutospacing="0" w:after="0" w:afterAutospacing="0"/>
        <w:rPr>
          <w:color w:val="000000"/>
        </w:rPr>
      </w:pPr>
      <w:r w:rsidRPr="00AA4AE9">
        <w:rPr>
          <w:color w:val="000000"/>
        </w:rPr>
        <w:t xml:space="preserve">      </w:t>
      </w:r>
    </w:p>
    <w:tbl>
      <w:tblPr>
        <w:tblW w:w="10776" w:type="dxa"/>
        <w:tblLayout w:type="fixed"/>
        <w:tblLook w:val="0000"/>
      </w:tblPr>
      <w:tblGrid>
        <w:gridCol w:w="598"/>
        <w:gridCol w:w="4720"/>
        <w:gridCol w:w="721"/>
        <w:gridCol w:w="745"/>
        <w:gridCol w:w="566"/>
        <w:gridCol w:w="396"/>
        <w:gridCol w:w="6"/>
        <w:gridCol w:w="392"/>
        <w:gridCol w:w="420"/>
        <w:gridCol w:w="392"/>
        <w:gridCol w:w="398"/>
        <w:gridCol w:w="115"/>
        <w:gridCol w:w="1301"/>
        <w:gridCol w:w="6"/>
      </w:tblGrid>
      <w:tr w:rsidR="004932B0" w:rsidTr="004932B0">
        <w:trPr>
          <w:gridAfter w:val="1"/>
          <w:wAfter w:w="6" w:type="dxa"/>
          <w:trHeight w:val="410"/>
        </w:trPr>
        <w:tc>
          <w:tcPr>
            <w:tcW w:w="598"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0172" w:type="dxa"/>
            <w:gridSpan w:val="12"/>
            <w:tcMar>
              <w:top w:w="0" w:type="dxa"/>
              <w:left w:w="0" w:type="dxa"/>
              <w:bottom w:w="0" w:type="dxa"/>
              <w:right w:w="0" w:type="dxa"/>
            </w:tcMar>
            <w:vAlign w:val="center"/>
          </w:tcPr>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Приложение 8</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к  решению Собрания депутатов</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«О бюджете 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 xml:space="preserve">на 2020 год  и </w:t>
            </w:r>
            <w:proofErr w:type="gramStart"/>
            <w:r>
              <w:rPr>
                <w:i/>
                <w:iCs/>
                <w:color w:val="000000"/>
                <w:sz w:val="24"/>
                <w:szCs w:val="24"/>
              </w:rPr>
              <w:t>на</w:t>
            </w:r>
            <w:proofErr w:type="gramEnd"/>
            <w:r>
              <w:rPr>
                <w:i/>
                <w:iCs/>
                <w:color w:val="000000"/>
                <w:sz w:val="24"/>
                <w:szCs w:val="24"/>
              </w:rPr>
              <w:t xml:space="preserve"> плановый </w:t>
            </w:r>
          </w:p>
          <w:p w:rsidR="004932B0" w:rsidRDefault="004932B0" w:rsidP="004932B0">
            <w:pPr>
              <w:widowControl w:val="0"/>
              <w:autoSpaceDE w:val="0"/>
              <w:autoSpaceDN w:val="0"/>
              <w:adjustRightInd w:val="0"/>
              <w:jc w:val="right"/>
              <w:rPr>
                <w:rFonts w:ascii="Arial" w:hAnsi="Arial" w:cs="Arial"/>
                <w:sz w:val="24"/>
                <w:szCs w:val="24"/>
              </w:rPr>
            </w:pPr>
            <w:r>
              <w:rPr>
                <w:i/>
                <w:iCs/>
                <w:color w:val="000000"/>
                <w:sz w:val="24"/>
                <w:szCs w:val="24"/>
              </w:rPr>
              <w:t>период 2021 и 2022 годов»</w:t>
            </w:r>
          </w:p>
        </w:tc>
      </w:tr>
      <w:tr w:rsidR="004932B0" w:rsidTr="004932B0">
        <w:trPr>
          <w:gridAfter w:val="1"/>
          <w:wAfter w:w="6" w:type="dxa"/>
          <w:trHeight w:val="1613"/>
        </w:trPr>
        <w:tc>
          <w:tcPr>
            <w:tcW w:w="598"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0172" w:type="dxa"/>
            <w:gridSpan w:val="12"/>
            <w:tcMar>
              <w:top w:w="0" w:type="dxa"/>
              <w:left w:w="0" w:type="dxa"/>
              <w:bottom w:w="0" w:type="dxa"/>
              <w:right w:w="0" w:type="dxa"/>
            </w:tcMar>
            <w:vAlign w:val="center"/>
          </w:tcPr>
          <w:p w:rsidR="004932B0" w:rsidRDefault="004932B0" w:rsidP="004932B0">
            <w:pPr>
              <w:widowControl w:val="0"/>
              <w:autoSpaceDE w:val="0"/>
              <w:autoSpaceDN w:val="0"/>
              <w:adjustRightInd w:val="0"/>
              <w:jc w:val="center"/>
              <w:rPr>
                <w:b/>
                <w:bCs/>
                <w:color w:val="000000"/>
                <w:sz w:val="24"/>
                <w:szCs w:val="24"/>
              </w:rPr>
            </w:pPr>
            <w:r>
              <w:rPr>
                <w:b/>
                <w:bCs/>
                <w:color w:val="000000"/>
                <w:sz w:val="24"/>
                <w:szCs w:val="24"/>
              </w:rPr>
              <w:t xml:space="preserve">Распределение </w:t>
            </w:r>
          </w:p>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Богатыревского сельского поселения Цивильского района Чувашской Республики),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бюджета Богатыревского сельского поселения Цивильского района Чувашской Республики на 2020 год</w:t>
            </w:r>
          </w:p>
        </w:tc>
      </w:tr>
      <w:tr w:rsidR="004932B0" w:rsidTr="004932B0">
        <w:trPr>
          <w:gridAfter w:val="1"/>
          <w:wAfter w:w="6" w:type="dxa"/>
          <w:trHeight w:val="345"/>
        </w:trPr>
        <w:tc>
          <w:tcPr>
            <w:tcW w:w="598"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0172" w:type="dxa"/>
            <w:gridSpan w:val="12"/>
            <w:tcMar>
              <w:top w:w="0" w:type="dxa"/>
              <w:left w:w="0" w:type="dxa"/>
              <w:bottom w:w="0" w:type="dxa"/>
              <w:right w:w="0" w:type="dxa"/>
            </w:tcMar>
            <w:vAlign w:val="center"/>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(рублей)</w:t>
            </w:r>
          </w:p>
        </w:tc>
      </w:tr>
      <w:tr w:rsidR="004932B0" w:rsidTr="004932B0">
        <w:trPr>
          <w:gridAfter w:val="1"/>
          <w:wAfter w:w="6" w:type="dxa"/>
          <w:trHeight w:val="195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71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4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Сумма</w:t>
            </w:r>
          </w:p>
        </w:tc>
      </w:tr>
      <w:tr w:rsidR="004932B0" w:rsidTr="004932B0">
        <w:trPr>
          <w:gridAfter w:val="1"/>
          <w:wAfter w:w="6" w:type="dxa"/>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w:t>
            </w:r>
          </w:p>
        </w:tc>
        <w:tc>
          <w:tcPr>
            <w:tcW w:w="544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w:t>
            </w:r>
          </w:p>
        </w:tc>
        <w:tc>
          <w:tcPr>
            <w:tcW w:w="171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3</w:t>
            </w:r>
          </w:p>
        </w:tc>
        <w:tc>
          <w:tcPr>
            <w:tcW w:w="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6</w:t>
            </w:r>
          </w:p>
        </w:tc>
        <w:tc>
          <w:tcPr>
            <w:tcW w:w="14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7</w:t>
            </w:r>
          </w:p>
        </w:tc>
      </w:tr>
      <w:tr w:rsidR="004932B0" w:rsidTr="004932B0">
        <w:trPr>
          <w:gridAfter w:val="1"/>
          <w:wAfter w:w="6" w:type="dxa"/>
          <w:trHeight w:val="288"/>
        </w:trPr>
        <w:tc>
          <w:tcPr>
            <w:tcW w:w="598"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713" w:type="dxa"/>
            <w:gridSpan w:val="4"/>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812" w:type="dxa"/>
            <w:gridSpan w:val="2"/>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416" w:type="dxa"/>
            <w:gridSpan w:val="2"/>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r>
      <w:tr w:rsidR="004932B0" w:rsidTr="004932B0">
        <w:trPr>
          <w:gridAfter w:val="1"/>
          <w:wAfter w:w="6" w:type="dxa"/>
          <w:trHeight w:val="288"/>
        </w:trPr>
        <w:tc>
          <w:tcPr>
            <w:tcW w:w="598"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Всего</w:t>
            </w:r>
          </w:p>
        </w:tc>
        <w:tc>
          <w:tcPr>
            <w:tcW w:w="1713" w:type="dxa"/>
            <w:gridSpan w:val="4"/>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812" w:type="dxa"/>
            <w:gridSpan w:val="2"/>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41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5 266 930,00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647 500,00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1.1.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56 000,00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качества жилищно-коммунальных услуг"</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A110100000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56 000,00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1.2.</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A130000000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591 500,00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систем водоснабжения муниципальных образований"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A130100000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591 500,00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Эксплуатация, техническое содержание и обслуживание сетей водопровода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2.</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130,00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2.1.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w:t>
            </w:r>
            <w:proofErr w:type="gramStart"/>
            <w:r>
              <w:rPr>
                <w:b/>
                <w:bCs/>
                <w:color w:val="000000"/>
                <w:sz w:val="24"/>
                <w:szCs w:val="24"/>
              </w:rPr>
              <w:t>"м</w:t>
            </w:r>
            <w:proofErr w:type="gramEnd"/>
            <w:r>
              <w:rPr>
                <w:b/>
                <w:bCs/>
                <w:color w:val="000000"/>
                <w:sz w:val="24"/>
                <w:szCs w:val="24"/>
              </w:rPr>
              <w:t>униципальной программы "Обеспечение граждан в Чувашской Республике доступным и комфортным жильем"</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130,00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130,00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3.</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20 000,00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3.1.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20 000,00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20 000,00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4.</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828 800,00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4.1.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828 800,00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828 800,00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5.</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1 173 600,00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5.1.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1 173 600,00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4932B0" w:rsidRDefault="004932B0" w:rsidP="004932B0">
            <w:pPr>
              <w:widowControl w:val="0"/>
              <w:autoSpaceDE w:val="0"/>
              <w:autoSpaceDN w:val="0"/>
              <w:adjustRightInd w:val="0"/>
              <w:rPr>
                <w:rFonts w:ascii="Arial" w:hAnsi="Arial" w:cs="Arial"/>
                <w:sz w:val="24"/>
                <w:szCs w:val="24"/>
              </w:rPr>
            </w:pP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1 173 600,00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учреждений </w:t>
            </w:r>
            <w:proofErr w:type="spellStart"/>
            <w:r>
              <w:rPr>
                <w:color w:val="000000"/>
                <w:sz w:val="24"/>
                <w:szCs w:val="24"/>
              </w:rPr>
              <w:t>культурно-досугового</w:t>
            </w:r>
            <w:proofErr w:type="spellEnd"/>
            <w:r>
              <w:rPr>
                <w:color w:val="000000"/>
                <w:sz w:val="24"/>
                <w:szCs w:val="24"/>
              </w:rPr>
              <w:t xml:space="preserve"> типа и народного творчества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Межбюджетные трансферты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486 300,00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межбюджетные трансферты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486 300,00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486 300,00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486 300,00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6.</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6.1.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Ц510000000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"Физкультурно-оздоровительная и спортивно-массовая работа с населением"</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Ц510100000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Массовый спорт</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7.</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31 800,00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7.1.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Ц810000000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"Развитие гражданской обороны, повышение </w:t>
            </w:r>
            <w:proofErr w:type="gramStart"/>
            <w:r>
              <w:rPr>
                <w:b/>
                <w:bCs/>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b/>
                <w:bCs/>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Ц810400000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пожарной безопасности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7.2.</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Ц850000000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30 400,00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30 400,00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8.</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1 048 200,00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8.1.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1 048 200,00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1 048 200,00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9.</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92 400,00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9.1.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92 400,00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2 800,00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Ч410400000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89 600,00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82 700,00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82 700,00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оборона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82 700,00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Мобилизационная и вневойсковая подготовка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82 700,00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оборона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Мобилизационная и вневойсковая подготовка</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10.</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1 421 300,00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10.1.</w:t>
            </w:r>
          </w:p>
        </w:tc>
        <w:tc>
          <w:tcPr>
            <w:tcW w:w="5441" w:type="dxa"/>
            <w:gridSpan w:val="2"/>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1 421 300,00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1 421 300,00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1 288 000,00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1 288 000,00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1 288 000,00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1 288 000,00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Организация и проведение выборов в законодательные (представительные) органы муниципального образования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Специальные расходы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880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880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gridAfter w:val="1"/>
          <w:wAfter w:w="6" w:type="dxa"/>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441" w:type="dxa"/>
            <w:gridSpan w:val="2"/>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проведения выборов и референдумов</w:t>
            </w:r>
          </w:p>
        </w:tc>
        <w:tc>
          <w:tcPr>
            <w:tcW w:w="1713"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12"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880</w:t>
            </w:r>
          </w:p>
        </w:tc>
        <w:tc>
          <w:tcPr>
            <w:tcW w:w="39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416"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468"/>
        </w:trPr>
        <w:tc>
          <w:tcPr>
            <w:tcW w:w="598"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0178" w:type="dxa"/>
            <w:gridSpan w:val="13"/>
            <w:tcMar>
              <w:top w:w="0" w:type="dxa"/>
              <w:left w:w="0" w:type="dxa"/>
              <w:bottom w:w="0" w:type="dxa"/>
              <w:right w:w="0" w:type="dxa"/>
            </w:tcMar>
            <w:vAlign w:val="center"/>
          </w:tcPr>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Приложение 9</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к  решению Собрания депутатов</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«О бюджете 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 xml:space="preserve">на 2020 год  и </w:t>
            </w:r>
            <w:proofErr w:type="gramStart"/>
            <w:r>
              <w:rPr>
                <w:i/>
                <w:iCs/>
                <w:color w:val="000000"/>
                <w:sz w:val="24"/>
                <w:szCs w:val="24"/>
              </w:rPr>
              <w:t>на</w:t>
            </w:r>
            <w:proofErr w:type="gramEnd"/>
            <w:r>
              <w:rPr>
                <w:i/>
                <w:iCs/>
                <w:color w:val="000000"/>
                <w:sz w:val="24"/>
                <w:szCs w:val="24"/>
              </w:rPr>
              <w:t xml:space="preserve"> плановый </w:t>
            </w:r>
          </w:p>
          <w:p w:rsidR="004932B0" w:rsidRDefault="004932B0" w:rsidP="004932B0">
            <w:pPr>
              <w:widowControl w:val="0"/>
              <w:autoSpaceDE w:val="0"/>
              <w:autoSpaceDN w:val="0"/>
              <w:adjustRightInd w:val="0"/>
              <w:jc w:val="right"/>
              <w:rPr>
                <w:rFonts w:ascii="Arial" w:hAnsi="Arial" w:cs="Arial"/>
                <w:sz w:val="24"/>
                <w:szCs w:val="24"/>
              </w:rPr>
            </w:pPr>
            <w:r>
              <w:rPr>
                <w:i/>
                <w:iCs/>
                <w:color w:val="000000"/>
                <w:sz w:val="24"/>
                <w:szCs w:val="24"/>
              </w:rPr>
              <w:t>период 2021 и 2022 годов»</w:t>
            </w:r>
          </w:p>
        </w:tc>
      </w:tr>
      <w:tr w:rsidR="004932B0" w:rsidTr="004932B0">
        <w:trPr>
          <w:trHeight w:val="1785"/>
        </w:trPr>
        <w:tc>
          <w:tcPr>
            <w:tcW w:w="598"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0178" w:type="dxa"/>
            <w:gridSpan w:val="13"/>
            <w:tcMar>
              <w:top w:w="0" w:type="dxa"/>
              <w:left w:w="0" w:type="dxa"/>
              <w:bottom w:w="0" w:type="dxa"/>
              <w:right w:w="0" w:type="dxa"/>
            </w:tcMar>
            <w:vAlign w:val="center"/>
          </w:tcPr>
          <w:p w:rsidR="004932B0" w:rsidRDefault="004932B0" w:rsidP="004932B0">
            <w:pPr>
              <w:widowControl w:val="0"/>
              <w:autoSpaceDE w:val="0"/>
              <w:autoSpaceDN w:val="0"/>
              <w:adjustRightInd w:val="0"/>
              <w:jc w:val="center"/>
              <w:rPr>
                <w:b/>
                <w:bCs/>
                <w:color w:val="000000"/>
                <w:sz w:val="24"/>
                <w:szCs w:val="24"/>
              </w:rPr>
            </w:pPr>
            <w:r>
              <w:rPr>
                <w:b/>
                <w:bCs/>
                <w:color w:val="000000"/>
                <w:sz w:val="24"/>
                <w:szCs w:val="24"/>
              </w:rPr>
              <w:t>Распределение</w:t>
            </w:r>
          </w:p>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Богатыревского сельского поселения Цивильского района Чувашской Республики),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бюджета Богатыревского сельского поселения Цивильского района Чувашской Республики на 2021 и 2022 годы</w:t>
            </w:r>
          </w:p>
        </w:tc>
      </w:tr>
      <w:tr w:rsidR="004932B0" w:rsidTr="004932B0">
        <w:trPr>
          <w:trHeight w:val="345"/>
        </w:trPr>
        <w:tc>
          <w:tcPr>
            <w:tcW w:w="598"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0178" w:type="dxa"/>
            <w:gridSpan w:val="13"/>
            <w:tcMar>
              <w:top w:w="0" w:type="dxa"/>
              <w:left w:w="0" w:type="dxa"/>
              <w:bottom w:w="0" w:type="dxa"/>
              <w:right w:w="0" w:type="dxa"/>
            </w:tcMar>
            <w:vAlign w:val="center"/>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(рублей)</w:t>
            </w:r>
          </w:p>
        </w:tc>
      </w:tr>
      <w:tr w:rsidR="004932B0" w:rsidTr="004932B0">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46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263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Сумма</w:t>
            </w:r>
          </w:p>
        </w:tc>
      </w:tr>
      <w:tr w:rsidR="004932B0" w:rsidTr="004932B0">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46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39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32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2021 год</w:t>
            </w:r>
          </w:p>
        </w:tc>
        <w:tc>
          <w:tcPr>
            <w:tcW w:w="13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2022 год</w:t>
            </w:r>
          </w:p>
        </w:tc>
      </w:tr>
      <w:tr w:rsidR="004932B0" w:rsidTr="004932B0">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w:t>
            </w:r>
          </w:p>
        </w:tc>
        <w:tc>
          <w:tcPr>
            <w:tcW w:w="14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6</w:t>
            </w:r>
          </w:p>
        </w:tc>
        <w:tc>
          <w:tcPr>
            <w:tcW w:w="132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7</w:t>
            </w:r>
          </w:p>
        </w:tc>
        <w:tc>
          <w:tcPr>
            <w:tcW w:w="130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w:t>
            </w:r>
          </w:p>
        </w:tc>
      </w:tr>
      <w:tr w:rsidR="004932B0" w:rsidTr="004932B0">
        <w:trPr>
          <w:trHeight w:val="288"/>
        </w:trPr>
        <w:tc>
          <w:tcPr>
            <w:tcW w:w="598"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466" w:type="dxa"/>
            <w:gridSpan w:val="2"/>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98" w:type="dxa"/>
            <w:gridSpan w:val="2"/>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325" w:type="dxa"/>
            <w:gridSpan w:val="4"/>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307" w:type="dxa"/>
            <w:gridSpan w:val="2"/>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r>
      <w:tr w:rsidR="004932B0" w:rsidTr="004932B0">
        <w:trPr>
          <w:trHeight w:val="288"/>
        </w:trPr>
        <w:tc>
          <w:tcPr>
            <w:tcW w:w="598"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Всего (без учета условно утвержденных расходов)</w:t>
            </w:r>
          </w:p>
        </w:tc>
        <w:tc>
          <w:tcPr>
            <w:tcW w:w="1466" w:type="dxa"/>
            <w:gridSpan w:val="2"/>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98" w:type="dxa"/>
            <w:gridSpan w:val="2"/>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325" w:type="dxa"/>
            <w:gridSpan w:val="4"/>
            <w:tcMar>
              <w:top w:w="0" w:type="dxa"/>
              <w:left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4 857 030,00</w:t>
            </w:r>
          </w:p>
        </w:tc>
        <w:tc>
          <w:tcPr>
            <w:tcW w:w="1307"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5 100 230,00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1.</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647 500,00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647 500,00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56 000,00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56 000,00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качества жилищно-коммунальных услуг"</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A110100000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56 000,00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56 000,00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1.2.</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A130000000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591 500,00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591 500,00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систем водоснабжения муниципальных образований"</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A130100000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591 500,00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591 500,00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Эксплуатация, техническое содержание и обслуживание сетей водопровода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2.</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130,00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130,00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2.1.</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w:t>
            </w:r>
            <w:proofErr w:type="gramStart"/>
            <w:r>
              <w:rPr>
                <w:b/>
                <w:bCs/>
                <w:color w:val="000000"/>
                <w:sz w:val="24"/>
                <w:szCs w:val="24"/>
              </w:rPr>
              <w:t>"м</w:t>
            </w:r>
            <w:proofErr w:type="gramEnd"/>
            <w:r>
              <w:rPr>
                <w:b/>
                <w:bCs/>
                <w:color w:val="000000"/>
                <w:sz w:val="24"/>
                <w:szCs w:val="24"/>
              </w:rPr>
              <w:t>униципальной программы "Обеспечение граждан в Чувашской Республике доступным и комфортным жильем"</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130,00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130,00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130,00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130,00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3.</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406 300,00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319 200,00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3.1.</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406 300,00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319 200,00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406 300,00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319 200,00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4.</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1 187 300,00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1 187 300,00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4.1.</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1 187 300,00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1 187 300,00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4932B0" w:rsidRDefault="004932B0" w:rsidP="004932B0">
            <w:pPr>
              <w:widowControl w:val="0"/>
              <w:autoSpaceDE w:val="0"/>
              <w:autoSpaceDN w:val="0"/>
              <w:adjustRightInd w:val="0"/>
              <w:rPr>
                <w:rFonts w:ascii="Arial" w:hAnsi="Arial" w:cs="Arial"/>
                <w:sz w:val="24"/>
                <w:szCs w:val="24"/>
              </w:rPr>
            </w:pP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1 187 300,00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1 187 300,00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учреждений </w:t>
            </w:r>
            <w:proofErr w:type="spellStart"/>
            <w:r>
              <w:rPr>
                <w:color w:val="000000"/>
                <w:sz w:val="24"/>
                <w:szCs w:val="24"/>
              </w:rPr>
              <w:t>культурно-досугового</w:t>
            </w:r>
            <w:proofErr w:type="spellEnd"/>
            <w:r>
              <w:rPr>
                <w:color w:val="000000"/>
                <w:sz w:val="24"/>
                <w:szCs w:val="24"/>
              </w:rPr>
              <w:t xml:space="preserve"> типа и народного творчества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Межбюджетные трансферты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межбюджетные трансферты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5.</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5.1.</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Ц510000000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"Физкультурно-оздоровительная и спортивно-массовая работа с населением"</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Ц510100000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3 200,00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Массовый спорт</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6.</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6.1.</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Ц810000000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"Развитие гражданской обороны, повышение </w:t>
            </w:r>
            <w:proofErr w:type="gramStart"/>
            <w:r>
              <w:rPr>
                <w:b/>
                <w:bCs/>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b/>
                <w:bCs/>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Ц810400000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пожарной безопасности</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7.</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1 089 900,00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1 416 800,00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7.1.</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1 089 900,00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1 416 800,00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1 089 900,00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1 416 800,00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8.</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93 200,00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96 600,00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8.1.</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93 200,00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96 600,00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2 800,00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2 800,00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Ч410400000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90 400,00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93 800,00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83 500,00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86 900,00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83 500,00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86 900,00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оборона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83 500,00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86 900,00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Мобилизационная и вневойсковая подготовка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83 500,00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86 900,00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оборона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Мобилизационная и вневойсковая подготовка</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9.</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1 428 100,00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1 428 100,00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9.1.</w:t>
            </w: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1 428 100,00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1 428 100,00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1 428 100,00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1 428 100,00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598" w:type="dxa"/>
            <w:tcMar>
              <w:top w:w="0" w:type="dxa"/>
              <w:left w:w="10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gridSpan w:val="2"/>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gridSpan w:val="2"/>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gridSpan w:val="4"/>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c>
          <w:tcPr>
            <w:tcW w:w="1307" w:type="dxa"/>
            <w:gridSpan w:val="2"/>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bl>
    <w:p w:rsidR="004932B0" w:rsidRDefault="004932B0" w:rsidP="004932B0"/>
    <w:p w:rsidR="004932B0" w:rsidRDefault="004932B0" w:rsidP="004932B0"/>
    <w:p w:rsidR="004932B0" w:rsidRPr="00AA4AE9" w:rsidRDefault="00AA4AE9" w:rsidP="004932B0">
      <w:pPr>
        <w:pStyle w:val="default0"/>
        <w:spacing w:before="0" w:beforeAutospacing="0" w:after="0" w:afterAutospacing="0"/>
        <w:rPr>
          <w:color w:val="000000"/>
        </w:rPr>
      </w:pPr>
      <w:r w:rsidRPr="00AA4AE9">
        <w:rPr>
          <w:color w:val="000000"/>
        </w:rPr>
        <w:t xml:space="preserve">        </w:t>
      </w:r>
    </w:p>
    <w:tbl>
      <w:tblPr>
        <w:tblW w:w="0" w:type="auto"/>
        <w:tblLayout w:type="fixed"/>
        <w:tblLook w:val="0000"/>
      </w:tblPr>
      <w:tblGrid>
        <w:gridCol w:w="5376"/>
        <w:gridCol w:w="611"/>
        <w:gridCol w:w="369"/>
        <w:gridCol w:w="408"/>
        <w:gridCol w:w="1731"/>
        <w:gridCol w:w="862"/>
        <w:gridCol w:w="1462"/>
      </w:tblGrid>
      <w:tr w:rsidR="004932B0" w:rsidTr="004932B0">
        <w:trPr>
          <w:trHeight w:val="476"/>
        </w:trPr>
        <w:tc>
          <w:tcPr>
            <w:tcW w:w="10819" w:type="dxa"/>
            <w:gridSpan w:val="7"/>
            <w:tcMar>
              <w:top w:w="0" w:type="dxa"/>
              <w:left w:w="0" w:type="dxa"/>
              <w:bottom w:w="0" w:type="dxa"/>
              <w:right w:w="0" w:type="dxa"/>
            </w:tcMar>
            <w:vAlign w:val="center"/>
          </w:tcPr>
          <w:p w:rsidR="004932B0" w:rsidRDefault="004932B0" w:rsidP="004932B0">
            <w:pPr>
              <w:widowControl w:val="0"/>
              <w:autoSpaceDE w:val="0"/>
              <w:autoSpaceDN w:val="0"/>
              <w:adjustRightInd w:val="0"/>
              <w:rPr>
                <w:i/>
                <w:iCs/>
                <w:color w:val="000000"/>
                <w:sz w:val="24"/>
                <w:szCs w:val="24"/>
              </w:rPr>
            </w:pPr>
            <w:r>
              <w:rPr>
                <w:i/>
                <w:iCs/>
                <w:color w:val="000000"/>
                <w:sz w:val="24"/>
                <w:szCs w:val="24"/>
              </w:rPr>
              <w:t>Приложение 10</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к  решению Собрания депутатов</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«О бюджете 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 xml:space="preserve">на 2020 год  и </w:t>
            </w:r>
            <w:proofErr w:type="gramStart"/>
            <w:r>
              <w:rPr>
                <w:i/>
                <w:iCs/>
                <w:color w:val="000000"/>
                <w:sz w:val="24"/>
                <w:szCs w:val="24"/>
              </w:rPr>
              <w:t>на</w:t>
            </w:r>
            <w:proofErr w:type="gramEnd"/>
            <w:r>
              <w:rPr>
                <w:i/>
                <w:iCs/>
                <w:color w:val="000000"/>
                <w:sz w:val="24"/>
                <w:szCs w:val="24"/>
              </w:rPr>
              <w:t xml:space="preserve"> плановый </w:t>
            </w:r>
          </w:p>
          <w:p w:rsidR="004932B0" w:rsidRDefault="004932B0" w:rsidP="004932B0">
            <w:pPr>
              <w:widowControl w:val="0"/>
              <w:autoSpaceDE w:val="0"/>
              <w:autoSpaceDN w:val="0"/>
              <w:adjustRightInd w:val="0"/>
              <w:jc w:val="right"/>
              <w:rPr>
                <w:rFonts w:ascii="Arial" w:hAnsi="Arial" w:cs="Arial"/>
                <w:sz w:val="24"/>
                <w:szCs w:val="24"/>
              </w:rPr>
            </w:pPr>
            <w:r>
              <w:rPr>
                <w:i/>
                <w:iCs/>
                <w:color w:val="000000"/>
                <w:sz w:val="24"/>
                <w:szCs w:val="24"/>
              </w:rPr>
              <w:t>период 2021 и 2022 годов»</w:t>
            </w:r>
          </w:p>
        </w:tc>
      </w:tr>
      <w:tr w:rsidR="004932B0" w:rsidTr="004932B0">
        <w:trPr>
          <w:trHeight w:val="1512"/>
        </w:trPr>
        <w:tc>
          <w:tcPr>
            <w:tcW w:w="10819" w:type="dxa"/>
            <w:gridSpan w:val="7"/>
            <w:tcMar>
              <w:top w:w="0" w:type="dxa"/>
              <w:left w:w="0" w:type="dxa"/>
              <w:bottom w:w="0" w:type="dxa"/>
              <w:right w:w="0" w:type="dxa"/>
            </w:tcMar>
            <w:vAlign w:val="center"/>
          </w:tcPr>
          <w:p w:rsidR="004932B0" w:rsidRDefault="004932B0" w:rsidP="004932B0">
            <w:pPr>
              <w:widowControl w:val="0"/>
              <w:autoSpaceDE w:val="0"/>
              <w:autoSpaceDN w:val="0"/>
              <w:adjustRightInd w:val="0"/>
              <w:jc w:val="center"/>
              <w:rPr>
                <w:b/>
                <w:bCs/>
                <w:color w:val="000000"/>
                <w:sz w:val="24"/>
                <w:szCs w:val="24"/>
              </w:rPr>
            </w:pPr>
            <w:r>
              <w:rPr>
                <w:b/>
                <w:bCs/>
                <w:color w:val="000000"/>
                <w:sz w:val="24"/>
                <w:szCs w:val="24"/>
              </w:rPr>
              <w:t>Ведомственная структура расходов</w:t>
            </w:r>
          </w:p>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бюджета Богатыревского сельского поселения Цивильского района Чувашской Республики на 2020 год</w:t>
            </w:r>
          </w:p>
        </w:tc>
      </w:tr>
      <w:tr w:rsidR="004932B0" w:rsidTr="004932B0">
        <w:trPr>
          <w:trHeight w:val="345"/>
        </w:trPr>
        <w:tc>
          <w:tcPr>
            <w:tcW w:w="10819" w:type="dxa"/>
            <w:gridSpan w:val="7"/>
            <w:tcMar>
              <w:top w:w="0" w:type="dxa"/>
              <w:left w:w="0" w:type="dxa"/>
              <w:bottom w:w="0" w:type="dxa"/>
              <w:right w:w="0" w:type="dxa"/>
            </w:tcMar>
            <w:vAlign w:val="center"/>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(рублей)</w:t>
            </w:r>
          </w:p>
        </w:tc>
      </w:tr>
      <w:tr w:rsidR="004932B0" w:rsidTr="004932B0">
        <w:trPr>
          <w:trHeight w:val="380"/>
        </w:trPr>
        <w:tc>
          <w:tcPr>
            <w:tcW w:w="53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4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Сумма</w:t>
            </w:r>
          </w:p>
        </w:tc>
      </w:tr>
      <w:tr w:rsidR="004932B0" w:rsidTr="004932B0">
        <w:trPr>
          <w:trHeight w:val="1629"/>
        </w:trPr>
        <w:tc>
          <w:tcPr>
            <w:tcW w:w="53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6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c>
          <w:tcPr>
            <w:tcW w:w="17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r>
      <w:tr w:rsidR="004932B0" w:rsidTr="004932B0">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6</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7</w:t>
            </w:r>
          </w:p>
        </w:tc>
      </w:tr>
      <w:tr w:rsidR="004932B0" w:rsidTr="004932B0">
        <w:trPr>
          <w:trHeight w:val="288"/>
        </w:trPr>
        <w:tc>
          <w:tcPr>
            <w:tcW w:w="5376"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462"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Всего</w:t>
            </w:r>
          </w:p>
        </w:tc>
        <w:tc>
          <w:tcPr>
            <w:tcW w:w="611"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69"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08"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731"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862"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5 266 930,00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Администрация Богатыревского сельского поселения Цивильского района Чувашской Республики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5 266 930,00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1 454 500,00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1 392 200,00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1 288 000,00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1 288 000,00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проведения выборов и референдумов</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Организация и проведение выборов в законодательные (представительные) органы муниципального образования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Специальные расходы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Ч5Э0173790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880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29 100,00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870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Ц850276251</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30 400,00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оборона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Мобилизационная и вневойсковая подготовка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89 600,00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82 700,00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82 700,00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пожарной безопасности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"Развитие гражданской обороны, повышение </w:t>
            </w:r>
            <w:proofErr w:type="gramStart"/>
            <w:r>
              <w:rPr>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1 068 200,00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1 048 200,00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1 048 200,00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1 048 200,00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1 048 200,00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377 000,00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386 900,00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20 000,00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20 000,00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20 000,00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20 000,00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A410273590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15 000,00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1 476 430,00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систем водоснабжения муниципальных образований"</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Эксплуатация, техническое содержание и обслуживание сетей водопровода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828 800,00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828 800,00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828 800,00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828 800,00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509 600,00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4932B0" w:rsidRDefault="004932B0" w:rsidP="004932B0">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учреждений </w:t>
            </w:r>
            <w:proofErr w:type="spellStart"/>
            <w:r>
              <w:rPr>
                <w:color w:val="000000"/>
                <w:sz w:val="24"/>
                <w:szCs w:val="24"/>
              </w:rPr>
              <w:t>культурно-досугового</w:t>
            </w:r>
            <w:proofErr w:type="spellEnd"/>
            <w:r>
              <w:rPr>
                <w:color w:val="000000"/>
                <w:sz w:val="24"/>
                <w:szCs w:val="24"/>
              </w:rPr>
              <w:t xml:space="preserve"> типа и народного творчества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1 173 600,00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Межбюджетные трансферты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486 300,00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межбюджетные трансферты</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486 300,00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Массовый спорт</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5376"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bl>
    <w:p w:rsidR="004932B0" w:rsidRDefault="004932B0" w:rsidP="004932B0"/>
    <w:tbl>
      <w:tblPr>
        <w:tblW w:w="0" w:type="auto"/>
        <w:tblLayout w:type="fixed"/>
        <w:tblLook w:val="0000"/>
      </w:tblPr>
      <w:tblGrid>
        <w:gridCol w:w="4429"/>
        <w:gridCol w:w="628"/>
        <w:gridCol w:w="369"/>
        <w:gridCol w:w="408"/>
        <w:gridCol w:w="1712"/>
        <w:gridCol w:w="835"/>
        <w:gridCol w:w="1183"/>
        <w:gridCol w:w="1205"/>
      </w:tblGrid>
      <w:tr w:rsidR="004932B0" w:rsidTr="004932B0">
        <w:trPr>
          <w:trHeight w:val="452"/>
        </w:trPr>
        <w:tc>
          <w:tcPr>
            <w:tcW w:w="10769" w:type="dxa"/>
            <w:gridSpan w:val="8"/>
            <w:tcMar>
              <w:top w:w="0" w:type="dxa"/>
              <w:left w:w="0" w:type="dxa"/>
              <w:bottom w:w="0" w:type="dxa"/>
              <w:right w:w="0" w:type="dxa"/>
            </w:tcMar>
            <w:vAlign w:val="center"/>
          </w:tcPr>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Приложение 11</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к  решению Собрания депутатов</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«О бюджете Богатыревского сельского поселения Цивильского района Чувашской Республики</w:t>
            </w:r>
          </w:p>
          <w:p w:rsidR="004932B0" w:rsidRDefault="004932B0" w:rsidP="004932B0">
            <w:pPr>
              <w:widowControl w:val="0"/>
              <w:autoSpaceDE w:val="0"/>
              <w:autoSpaceDN w:val="0"/>
              <w:adjustRightInd w:val="0"/>
              <w:jc w:val="right"/>
              <w:rPr>
                <w:i/>
                <w:iCs/>
                <w:color w:val="000000"/>
                <w:sz w:val="24"/>
                <w:szCs w:val="24"/>
              </w:rPr>
            </w:pPr>
            <w:r>
              <w:rPr>
                <w:i/>
                <w:iCs/>
                <w:color w:val="000000"/>
                <w:sz w:val="24"/>
                <w:szCs w:val="24"/>
              </w:rPr>
              <w:t xml:space="preserve">на 2020 год  и </w:t>
            </w:r>
            <w:proofErr w:type="gramStart"/>
            <w:r>
              <w:rPr>
                <w:i/>
                <w:iCs/>
                <w:color w:val="000000"/>
                <w:sz w:val="24"/>
                <w:szCs w:val="24"/>
              </w:rPr>
              <w:t>на</w:t>
            </w:r>
            <w:proofErr w:type="gramEnd"/>
            <w:r>
              <w:rPr>
                <w:i/>
                <w:iCs/>
                <w:color w:val="000000"/>
                <w:sz w:val="24"/>
                <w:szCs w:val="24"/>
              </w:rPr>
              <w:t xml:space="preserve"> плановый </w:t>
            </w:r>
          </w:p>
          <w:p w:rsidR="004932B0" w:rsidRDefault="004932B0" w:rsidP="004932B0">
            <w:pPr>
              <w:widowControl w:val="0"/>
              <w:autoSpaceDE w:val="0"/>
              <w:autoSpaceDN w:val="0"/>
              <w:adjustRightInd w:val="0"/>
              <w:jc w:val="right"/>
              <w:rPr>
                <w:rFonts w:ascii="Arial" w:hAnsi="Arial" w:cs="Arial"/>
                <w:sz w:val="24"/>
                <w:szCs w:val="24"/>
              </w:rPr>
            </w:pPr>
            <w:r>
              <w:rPr>
                <w:i/>
                <w:iCs/>
                <w:color w:val="000000"/>
                <w:sz w:val="24"/>
                <w:szCs w:val="24"/>
              </w:rPr>
              <w:t>период 2021 и 2022 годов»</w:t>
            </w:r>
          </w:p>
        </w:tc>
      </w:tr>
      <w:tr w:rsidR="004932B0" w:rsidTr="004932B0">
        <w:trPr>
          <w:trHeight w:val="763"/>
        </w:trPr>
        <w:tc>
          <w:tcPr>
            <w:tcW w:w="10769" w:type="dxa"/>
            <w:gridSpan w:val="8"/>
            <w:tcMar>
              <w:top w:w="0" w:type="dxa"/>
              <w:left w:w="0" w:type="dxa"/>
              <w:bottom w:w="0" w:type="dxa"/>
              <w:right w:w="0" w:type="dxa"/>
            </w:tcMar>
            <w:vAlign w:val="center"/>
          </w:tcPr>
          <w:p w:rsidR="004932B0" w:rsidRDefault="004932B0" w:rsidP="004932B0">
            <w:pPr>
              <w:widowControl w:val="0"/>
              <w:autoSpaceDE w:val="0"/>
              <w:autoSpaceDN w:val="0"/>
              <w:adjustRightInd w:val="0"/>
              <w:jc w:val="center"/>
              <w:rPr>
                <w:b/>
                <w:bCs/>
                <w:color w:val="000000"/>
                <w:sz w:val="24"/>
                <w:szCs w:val="24"/>
              </w:rPr>
            </w:pPr>
            <w:r>
              <w:rPr>
                <w:b/>
                <w:bCs/>
                <w:color w:val="000000"/>
                <w:sz w:val="24"/>
                <w:szCs w:val="24"/>
              </w:rPr>
              <w:t xml:space="preserve">Ведомственная структура расходов </w:t>
            </w:r>
          </w:p>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бюджета Богатыревского сельского поселения Цивильского района Чувашской Республики на 2021 и 2022 годы</w:t>
            </w:r>
          </w:p>
        </w:tc>
      </w:tr>
      <w:tr w:rsidR="004932B0" w:rsidTr="004932B0">
        <w:trPr>
          <w:trHeight w:val="345"/>
        </w:trPr>
        <w:tc>
          <w:tcPr>
            <w:tcW w:w="10769" w:type="dxa"/>
            <w:gridSpan w:val="8"/>
            <w:tcMar>
              <w:top w:w="0" w:type="dxa"/>
              <w:left w:w="0" w:type="dxa"/>
              <w:bottom w:w="0" w:type="dxa"/>
              <w:right w:w="0" w:type="dxa"/>
            </w:tcMar>
            <w:vAlign w:val="center"/>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(рублей)</w:t>
            </w:r>
          </w:p>
        </w:tc>
      </w:tr>
      <w:tr w:rsidR="004932B0" w:rsidTr="004932B0">
        <w:trPr>
          <w:trHeight w:val="380"/>
        </w:trPr>
        <w:tc>
          <w:tcPr>
            <w:tcW w:w="44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1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2021 год</w:t>
            </w:r>
          </w:p>
        </w:tc>
        <w:tc>
          <w:tcPr>
            <w:tcW w:w="12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2022 год</w:t>
            </w:r>
          </w:p>
        </w:tc>
      </w:tr>
      <w:tr w:rsidR="004932B0" w:rsidTr="004932B0">
        <w:trPr>
          <w:trHeight w:val="1629"/>
        </w:trPr>
        <w:tc>
          <w:tcPr>
            <w:tcW w:w="44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6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c>
          <w:tcPr>
            <w:tcW w:w="17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c>
          <w:tcPr>
            <w:tcW w:w="12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p>
        </w:tc>
      </w:tr>
      <w:tr w:rsidR="004932B0" w:rsidTr="004932B0">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w:t>
            </w:r>
          </w:p>
        </w:tc>
      </w:tr>
      <w:tr w:rsidR="004932B0" w:rsidTr="004932B0">
        <w:trPr>
          <w:trHeight w:val="288"/>
        </w:trPr>
        <w:tc>
          <w:tcPr>
            <w:tcW w:w="4429"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c>
          <w:tcPr>
            <w:tcW w:w="1205" w:type="dxa"/>
            <w:tcMar>
              <w:top w:w="0" w:type="dxa"/>
              <w:left w:w="0" w:type="dxa"/>
              <w:bottom w:w="0" w:type="dxa"/>
              <w:right w:w="0" w:type="dxa"/>
            </w:tcMar>
            <w:vAlign w:val="center"/>
          </w:tcPr>
          <w:p w:rsidR="004932B0" w:rsidRDefault="004932B0" w:rsidP="004932B0">
            <w:pPr>
              <w:widowControl w:val="0"/>
              <w:autoSpaceDE w:val="0"/>
              <w:autoSpaceDN w:val="0"/>
              <w:adjustRightInd w:val="0"/>
              <w:rPr>
                <w:rFonts w:ascii="Arial" w:hAnsi="Arial" w:cs="Arial"/>
                <w:sz w:val="24"/>
                <w:szCs w:val="24"/>
              </w:rPr>
            </w:pP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Всего (без учета условно утвержденных расходов)</w:t>
            </w:r>
          </w:p>
        </w:tc>
        <w:tc>
          <w:tcPr>
            <w:tcW w:w="628" w:type="dxa"/>
            <w:tcMar>
              <w:top w:w="0" w:type="dxa"/>
              <w:left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369"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408"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712"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835" w:type="dxa"/>
            <w:tcMar>
              <w:top w:w="0" w:type="dxa"/>
              <w:bottom w:w="0" w:type="dxa"/>
              <w:right w:w="0" w:type="dxa"/>
            </w:tcMar>
          </w:tcPr>
          <w:p w:rsidR="004932B0" w:rsidRDefault="004932B0" w:rsidP="004932B0">
            <w:pPr>
              <w:widowControl w:val="0"/>
              <w:autoSpaceDE w:val="0"/>
              <w:autoSpaceDN w:val="0"/>
              <w:adjustRightInd w:val="0"/>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4 857 030,00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5 100 230,00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b/>
                <w:bCs/>
                <w:color w:val="000000"/>
                <w:sz w:val="24"/>
                <w:szCs w:val="24"/>
              </w:rPr>
              <w:t>Администрация Богатыревского сельского поселения Цивильского района Чувашской Республики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b/>
                <w:bCs/>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4 857 030,00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b/>
                <w:bCs/>
                <w:color w:val="000000"/>
                <w:sz w:val="24"/>
                <w:szCs w:val="24"/>
              </w:rPr>
              <w:t>5 100 230,00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1 430 900,00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1 430 900,00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1 428 100,00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1 323 900,00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100 100,00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4 100,00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870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оборона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Мобилизационная и вневойсковая подготовка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90 400,00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93 800,00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83 500,00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86 900,00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83 500,00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86 900,00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Ч410451180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6 900,00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Обеспечение пожарной безопасности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"Развитие гражданской обороны, повышение </w:t>
            </w:r>
            <w:proofErr w:type="gramStart"/>
            <w:r>
              <w:rPr>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муниципальных объектов </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1 089 900,00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1 416 800,00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1 089 900,00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1 416 800,00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1 089 900,00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1 416 800,00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1 089 900,00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1 416 800,00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1 089 900,00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1 416 800,00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Ч210374191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420 300,00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435 200,00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Ч2103S4191</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385 300,00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697 300,00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Ч2103S4192</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284 300,00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1 053 930,00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966 830,00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647 500,00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A110170230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56 000,00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систем водоснабжения муниципальных образований"</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Эксплуатация, техническое содержание и обслуживание сетей водопровода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591 500,00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585 200,00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A130174870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406 300,00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406 300,00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406 300,00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406 300,00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319 200,00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87 100,00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130,00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Культура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4932B0" w:rsidRDefault="004932B0" w:rsidP="004932B0">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учреждений </w:t>
            </w:r>
            <w:proofErr w:type="spellStart"/>
            <w:r>
              <w:rPr>
                <w:color w:val="000000"/>
                <w:sz w:val="24"/>
                <w:szCs w:val="24"/>
              </w:rPr>
              <w:t>культурно-досугового</w:t>
            </w:r>
            <w:proofErr w:type="spellEnd"/>
            <w:r>
              <w:rPr>
                <w:color w:val="000000"/>
                <w:sz w:val="24"/>
                <w:szCs w:val="24"/>
              </w:rPr>
              <w:t xml:space="preserve"> типа и народного творчества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1 187 300,00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687 300,00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Межбюджетные трансферты</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межбюджетные трансферты</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Ц41077A390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540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500 000,00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Массовый спорт</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r w:rsidR="004932B0" w:rsidTr="004932B0">
        <w:trPr>
          <w:trHeight w:val="288"/>
        </w:trPr>
        <w:tc>
          <w:tcPr>
            <w:tcW w:w="4429" w:type="dxa"/>
            <w:tcMar>
              <w:top w:w="0" w:type="dxa"/>
              <w:left w:w="100" w:type="dxa"/>
              <w:bottom w:w="0" w:type="dxa"/>
              <w:right w:w="0" w:type="dxa"/>
            </w:tcMar>
            <w:vAlign w:val="bottom"/>
          </w:tcPr>
          <w:p w:rsidR="004932B0" w:rsidRDefault="004932B0" w:rsidP="004932B0">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993</w:t>
            </w:r>
          </w:p>
        </w:tc>
        <w:tc>
          <w:tcPr>
            <w:tcW w:w="369"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bottom w:w="0" w:type="dxa"/>
              <w:right w:w="0" w:type="dxa"/>
            </w:tcMar>
            <w:vAlign w:val="bottom"/>
          </w:tcPr>
          <w:p w:rsidR="004932B0" w:rsidRDefault="004932B0" w:rsidP="004932B0">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c>
          <w:tcPr>
            <w:tcW w:w="1205" w:type="dxa"/>
            <w:tcMar>
              <w:top w:w="0" w:type="dxa"/>
              <w:bottom w:w="0" w:type="dxa"/>
              <w:right w:w="0" w:type="dxa"/>
            </w:tcMar>
            <w:vAlign w:val="bottom"/>
          </w:tcPr>
          <w:p w:rsidR="004932B0" w:rsidRDefault="004932B0" w:rsidP="004932B0">
            <w:pPr>
              <w:widowControl w:val="0"/>
              <w:autoSpaceDE w:val="0"/>
              <w:autoSpaceDN w:val="0"/>
              <w:adjustRightInd w:val="0"/>
              <w:jc w:val="right"/>
              <w:rPr>
                <w:rFonts w:ascii="Arial" w:hAnsi="Arial" w:cs="Arial"/>
                <w:sz w:val="24"/>
                <w:szCs w:val="24"/>
              </w:rPr>
            </w:pPr>
            <w:r>
              <w:rPr>
                <w:color w:val="000000"/>
                <w:sz w:val="24"/>
                <w:szCs w:val="24"/>
              </w:rPr>
              <w:t>3 200,00</w:t>
            </w:r>
          </w:p>
        </w:tc>
      </w:tr>
    </w:tbl>
    <w:p w:rsidR="004932B0" w:rsidRDefault="004932B0" w:rsidP="004932B0"/>
    <w:p w:rsidR="00076574" w:rsidRPr="00AA4AE9" w:rsidRDefault="00AA4AE9" w:rsidP="004932B0">
      <w:pPr>
        <w:pStyle w:val="default0"/>
        <w:spacing w:before="0" w:beforeAutospacing="0" w:after="0" w:afterAutospacing="0"/>
        <w:rPr>
          <w:color w:val="000000"/>
        </w:rPr>
      </w:pPr>
      <w:r w:rsidRPr="00AA4AE9">
        <w:rPr>
          <w:color w:val="000000"/>
        </w:rPr>
        <w:t xml:space="preserve">  </w:t>
      </w:r>
    </w:p>
    <w:tbl>
      <w:tblPr>
        <w:tblW w:w="10240" w:type="dxa"/>
        <w:tblInd w:w="93" w:type="dxa"/>
        <w:tblLook w:val="04A0"/>
      </w:tblPr>
      <w:tblGrid>
        <w:gridCol w:w="2960"/>
        <w:gridCol w:w="4420"/>
        <w:gridCol w:w="1440"/>
        <w:gridCol w:w="1420"/>
      </w:tblGrid>
      <w:tr w:rsidR="00076574" w:rsidRPr="00076574" w:rsidTr="00076574">
        <w:trPr>
          <w:trHeight w:val="255"/>
        </w:trPr>
        <w:tc>
          <w:tcPr>
            <w:tcW w:w="2960" w:type="dxa"/>
            <w:tcBorders>
              <w:top w:val="nil"/>
              <w:left w:val="nil"/>
              <w:bottom w:val="nil"/>
              <w:right w:val="nil"/>
            </w:tcBorders>
            <w:shd w:val="clear" w:color="auto" w:fill="auto"/>
            <w:noWrap/>
            <w:vAlign w:val="bottom"/>
            <w:hideMark/>
          </w:tcPr>
          <w:p w:rsidR="00076574" w:rsidRPr="00076574" w:rsidRDefault="00076574" w:rsidP="00076574">
            <w:pPr>
              <w:jc w:val="left"/>
              <w:rPr>
                <w:rFonts w:ascii="Arial" w:hAnsi="Arial" w:cs="Arial"/>
                <w:sz w:val="20"/>
              </w:rPr>
            </w:pPr>
          </w:p>
        </w:tc>
        <w:tc>
          <w:tcPr>
            <w:tcW w:w="7280" w:type="dxa"/>
            <w:gridSpan w:val="3"/>
            <w:tcBorders>
              <w:top w:val="nil"/>
              <w:left w:val="nil"/>
              <w:bottom w:val="nil"/>
              <w:right w:val="nil"/>
            </w:tcBorders>
            <w:shd w:val="clear" w:color="auto" w:fill="auto"/>
            <w:noWrap/>
            <w:vAlign w:val="bottom"/>
            <w:hideMark/>
          </w:tcPr>
          <w:p w:rsidR="00076574" w:rsidRPr="00076574" w:rsidRDefault="00076574" w:rsidP="00076574">
            <w:pPr>
              <w:jc w:val="right"/>
              <w:rPr>
                <w:rFonts w:ascii="Arial" w:hAnsi="Arial" w:cs="Arial"/>
                <w:sz w:val="16"/>
                <w:szCs w:val="16"/>
              </w:rPr>
            </w:pPr>
            <w:r w:rsidRPr="00076574">
              <w:rPr>
                <w:rFonts w:ascii="Arial" w:hAnsi="Arial" w:cs="Arial"/>
                <w:sz w:val="16"/>
                <w:szCs w:val="16"/>
              </w:rPr>
              <w:t xml:space="preserve">к решению Собрания депутатов Богатыревского </w:t>
            </w:r>
          </w:p>
        </w:tc>
      </w:tr>
      <w:tr w:rsidR="00076574" w:rsidRPr="00076574" w:rsidTr="00076574">
        <w:trPr>
          <w:trHeight w:val="255"/>
        </w:trPr>
        <w:tc>
          <w:tcPr>
            <w:tcW w:w="2960" w:type="dxa"/>
            <w:tcBorders>
              <w:top w:val="nil"/>
              <w:left w:val="nil"/>
              <w:bottom w:val="nil"/>
              <w:right w:val="nil"/>
            </w:tcBorders>
            <w:shd w:val="clear" w:color="auto" w:fill="auto"/>
            <w:noWrap/>
            <w:vAlign w:val="bottom"/>
            <w:hideMark/>
          </w:tcPr>
          <w:p w:rsidR="00076574" w:rsidRPr="00076574" w:rsidRDefault="00076574" w:rsidP="00076574">
            <w:pPr>
              <w:jc w:val="left"/>
              <w:rPr>
                <w:rFonts w:ascii="Arial" w:hAnsi="Arial" w:cs="Arial"/>
                <w:sz w:val="20"/>
              </w:rPr>
            </w:pPr>
          </w:p>
        </w:tc>
        <w:tc>
          <w:tcPr>
            <w:tcW w:w="7280" w:type="dxa"/>
            <w:gridSpan w:val="3"/>
            <w:tcBorders>
              <w:top w:val="nil"/>
              <w:left w:val="nil"/>
              <w:bottom w:val="nil"/>
              <w:right w:val="nil"/>
            </w:tcBorders>
            <w:shd w:val="clear" w:color="auto" w:fill="auto"/>
            <w:noWrap/>
            <w:vAlign w:val="bottom"/>
            <w:hideMark/>
          </w:tcPr>
          <w:p w:rsidR="00076574" w:rsidRPr="00076574" w:rsidRDefault="00076574" w:rsidP="00076574">
            <w:pPr>
              <w:jc w:val="right"/>
              <w:rPr>
                <w:rFonts w:ascii="Arial" w:hAnsi="Arial" w:cs="Arial"/>
                <w:sz w:val="16"/>
                <w:szCs w:val="16"/>
              </w:rPr>
            </w:pPr>
            <w:r w:rsidRPr="00076574">
              <w:rPr>
                <w:rFonts w:ascii="Arial" w:hAnsi="Arial" w:cs="Arial"/>
                <w:sz w:val="16"/>
                <w:szCs w:val="16"/>
              </w:rPr>
              <w:t xml:space="preserve">сельского поселения Цивильского района </w:t>
            </w:r>
          </w:p>
        </w:tc>
      </w:tr>
      <w:tr w:rsidR="00076574" w:rsidRPr="00076574" w:rsidTr="00076574">
        <w:trPr>
          <w:trHeight w:val="255"/>
        </w:trPr>
        <w:tc>
          <w:tcPr>
            <w:tcW w:w="2960" w:type="dxa"/>
            <w:tcBorders>
              <w:top w:val="nil"/>
              <w:left w:val="nil"/>
              <w:bottom w:val="nil"/>
              <w:right w:val="nil"/>
            </w:tcBorders>
            <w:shd w:val="clear" w:color="auto" w:fill="auto"/>
            <w:noWrap/>
            <w:vAlign w:val="bottom"/>
            <w:hideMark/>
          </w:tcPr>
          <w:p w:rsidR="00076574" w:rsidRPr="00076574" w:rsidRDefault="00076574" w:rsidP="00076574">
            <w:pPr>
              <w:jc w:val="left"/>
              <w:rPr>
                <w:rFonts w:ascii="Arial" w:hAnsi="Arial" w:cs="Arial"/>
                <w:sz w:val="20"/>
              </w:rPr>
            </w:pPr>
          </w:p>
        </w:tc>
        <w:tc>
          <w:tcPr>
            <w:tcW w:w="7280" w:type="dxa"/>
            <w:gridSpan w:val="3"/>
            <w:tcBorders>
              <w:top w:val="nil"/>
              <w:left w:val="nil"/>
              <w:bottom w:val="nil"/>
              <w:right w:val="nil"/>
            </w:tcBorders>
            <w:shd w:val="clear" w:color="auto" w:fill="auto"/>
            <w:noWrap/>
            <w:vAlign w:val="bottom"/>
            <w:hideMark/>
          </w:tcPr>
          <w:p w:rsidR="00076574" w:rsidRPr="00076574" w:rsidRDefault="00076574" w:rsidP="00076574">
            <w:pPr>
              <w:jc w:val="right"/>
              <w:rPr>
                <w:rFonts w:ascii="Arial" w:hAnsi="Arial" w:cs="Arial"/>
                <w:sz w:val="16"/>
                <w:szCs w:val="16"/>
              </w:rPr>
            </w:pPr>
            <w:r w:rsidRPr="00076574">
              <w:rPr>
                <w:rFonts w:ascii="Arial" w:hAnsi="Arial" w:cs="Arial"/>
                <w:sz w:val="16"/>
                <w:szCs w:val="16"/>
              </w:rPr>
              <w:t xml:space="preserve">"О бюджете Богатыревского сельского поселения Цивильского района </w:t>
            </w:r>
          </w:p>
        </w:tc>
      </w:tr>
      <w:tr w:rsidR="00076574" w:rsidRPr="00076574" w:rsidTr="00076574">
        <w:trPr>
          <w:trHeight w:val="255"/>
        </w:trPr>
        <w:tc>
          <w:tcPr>
            <w:tcW w:w="10240" w:type="dxa"/>
            <w:gridSpan w:val="4"/>
            <w:tcBorders>
              <w:top w:val="nil"/>
              <w:left w:val="nil"/>
              <w:bottom w:val="nil"/>
              <w:right w:val="nil"/>
            </w:tcBorders>
            <w:shd w:val="clear" w:color="auto" w:fill="auto"/>
            <w:noWrap/>
            <w:vAlign w:val="bottom"/>
            <w:hideMark/>
          </w:tcPr>
          <w:p w:rsidR="00076574" w:rsidRPr="00076574" w:rsidRDefault="00076574" w:rsidP="00076574">
            <w:pPr>
              <w:jc w:val="right"/>
              <w:rPr>
                <w:rFonts w:ascii="Arial" w:hAnsi="Arial" w:cs="Arial"/>
                <w:sz w:val="16"/>
                <w:szCs w:val="16"/>
              </w:rPr>
            </w:pPr>
            <w:r w:rsidRPr="00076574">
              <w:rPr>
                <w:rFonts w:ascii="Arial" w:hAnsi="Arial" w:cs="Arial"/>
                <w:sz w:val="16"/>
                <w:szCs w:val="16"/>
              </w:rPr>
              <w:t>Чувашской Республики на 2020 год и на плановый период 2021 и 2022 годов"</w:t>
            </w:r>
          </w:p>
        </w:tc>
      </w:tr>
      <w:tr w:rsidR="00076574" w:rsidRPr="00076574" w:rsidTr="00076574">
        <w:trPr>
          <w:trHeight w:val="255"/>
        </w:trPr>
        <w:tc>
          <w:tcPr>
            <w:tcW w:w="2960" w:type="dxa"/>
            <w:tcBorders>
              <w:top w:val="nil"/>
              <w:left w:val="nil"/>
              <w:bottom w:val="nil"/>
              <w:right w:val="nil"/>
            </w:tcBorders>
            <w:shd w:val="clear" w:color="auto" w:fill="auto"/>
            <w:noWrap/>
            <w:vAlign w:val="bottom"/>
            <w:hideMark/>
          </w:tcPr>
          <w:p w:rsidR="00076574" w:rsidRPr="00076574" w:rsidRDefault="00076574" w:rsidP="00076574">
            <w:pPr>
              <w:jc w:val="left"/>
              <w:rPr>
                <w:rFonts w:ascii="Arial" w:hAnsi="Arial" w:cs="Arial"/>
                <w:sz w:val="20"/>
              </w:rPr>
            </w:pPr>
          </w:p>
        </w:tc>
        <w:tc>
          <w:tcPr>
            <w:tcW w:w="7280" w:type="dxa"/>
            <w:gridSpan w:val="3"/>
            <w:tcBorders>
              <w:top w:val="nil"/>
              <w:left w:val="nil"/>
              <w:bottom w:val="nil"/>
              <w:right w:val="nil"/>
            </w:tcBorders>
            <w:shd w:val="clear" w:color="auto" w:fill="auto"/>
            <w:noWrap/>
            <w:vAlign w:val="bottom"/>
            <w:hideMark/>
          </w:tcPr>
          <w:p w:rsidR="00076574" w:rsidRPr="00076574" w:rsidRDefault="00076574" w:rsidP="00076574">
            <w:pPr>
              <w:jc w:val="center"/>
              <w:rPr>
                <w:rFonts w:ascii="Arial" w:hAnsi="Arial" w:cs="Arial"/>
                <w:sz w:val="20"/>
              </w:rPr>
            </w:pPr>
          </w:p>
        </w:tc>
      </w:tr>
      <w:tr w:rsidR="00076574" w:rsidRPr="00076574" w:rsidTr="00076574">
        <w:trPr>
          <w:trHeight w:val="255"/>
        </w:trPr>
        <w:tc>
          <w:tcPr>
            <w:tcW w:w="10240" w:type="dxa"/>
            <w:gridSpan w:val="4"/>
            <w:tcBorders>
              <w:top w:val="nil"/>
              <w:left w:val="nil"/>
              <w:bottom w:val="nil"/>
              <w:right w:val="nil"/>
            </w:tcBorders>
            <w:shd w:val="clear" w:color="auto" w:fill="auto"/>
            <w:noWrap/>
            <w:vAlign w:val="bottom"/>
            <w:hideMark/>
          </w:tcPr>
          <w:p w:rsidR="00076574" w:rsidRPr="00076574" w:rsidRDefault="00076574" w:rsidP="00076574">
            <w:pPr>
              <w:jc w:val="center"/>
              <w:rPr>
                <w:rFonts w:ascii="Arial" w:hAnsi="Arial" w:cs="Arial"/>
                <w:b/>
                <w:bCs/>
                <w:sz w:val="16"/>
                <w:szCs w:val="16"/>
              </w:rPr>
            </w:pPr>
            <w:r w:rsidRPr="00076574">
              <w:rPr>
                <w:rFonts w:ascii="Arial" w:hAnsi="Arial" w:cs="Arial"/>
                <w:b/>
                <w:bCs/>
                <w:sz w:val="16"/>
                <w:szCs w:val="16"/>
              </w:rPr>
              <w:t>НОРМАТИВЫ</w:t>
            </w:r>
          </w:p>
        </w:tc>
      </w:tr>
      <w:tr w:rsidR="00076574" w:rsidRPr="00076574" w:rsidTr="00076574">
        <w:trPr>
          <w:trHeight w:val="540"/>
        </w:trPr>
        <w:tc>
          <w:tcPr>
            <w:tcW w:w="10240" w:type="dxa"/>
            <w:gridSpan w:val="4"/>
            <w:tcBorders>
              <w:top w:val="nil"/>
              <w:left w:val="nil"/>
              <w:bottom w:val="nil"/>
              <w:right w:val="nil"/>
            </w:tcBorders>
            <w:shd w:val="clear" w:color="000000" w:fill="FFFFFF"/>
            <w:vAlign w:val="bottom"/>
            <w:hideMark/>
          </w:tcPr>
          <w:p w:rsidR="00076574" w:rsidRPr="00076574" w:rsidRDefault="00076574" w:rsidP="00076574">
            <w:pPr>
              <w:jc w:val="center"/>
              <w:rPr>
                <w:rFonts w:ascii="Arial" w:hAnsi="Arial" w:cs="Arial"/>
                <w:b/>
                <w:bCs/>
                <w:sz w:val="16"/>
                <w:szCs w:val="16"/>
              </w:rPr>
            </w:pPr>
            <w:r w:rsidRPr="00076574">
              <w:rPr>
                <w:rFonts w:ascii="Arial" w:hAnsi="Arial" w:cs="Arial"/>
                <w:b/>
                <w:bCs/>
                <w:sz w:val="16"/>
                <w:szCs w:val="16"/>
              </w:rPr>
              <w:t xml:space="preserve">распределения доходов между бюджетом Богатыревского сельского поселения и муниципальным бюджетом Цивильского района на 2020 год и на плановый период 2021 и 2022 годов </w:t>
            </w:r>
          </w:p>
        </w:tc>
      </w:tr>
      <w:tr w:rsidR="00076574" w:rsidRPr="00076574" w:rsidTr="00076574">
        <w:trPr>
          <w:trHeight w:val="300"/>
        </w:trPr>
        <w:tc>
          <w:tcPr>
            <w:tcW w:w="10240" w:type="dxa"/>
            <w:gridSpan w:val="4"/>
            <w:tcBorders>
              <w:top w:val="nil"/>
              <w:left w:val="nil"/>
              <w:bottom w:val="nil"/>
              <w:right w:val="nil"/>
            </w:tcBorders>
            <w:shd w:val="clear" w:color="auto" w:fill="auto"/>
            <w:vAlign w:val="bottom"/>
            <w:hideMark/>
          </w:tcPr>
          <w:p w:rsidR="00076574" w:rsidRPr="00076574" w:rsidRDefault="00076574" w:rsidP="00076574">
            <w:pPr>
              <w:jc w:val="center"/>
              <w:rPr>
                <w:rFonts w:ascii="Arial" w:hAnsi="Arial" w:cs="Arial"/>
                <w:b/>
                <w:bCs/>
                <w:sz w:val="16"/>
                <w:szCs w:val="16"/>
              </w:rPr>
            </w:pPr>
          </w:p>
        </w:tc>
      </w:tr>
      <w:tr w:rsidR="00076574" w:rsidRPr="00076574" w:rsidTr="00076574">
        <w:trPr>
          <w:trHeight w:val="255"/>
        </w:trPr>
        <w:tc>
          <w:tcPr>
            <w:tcW w:w="2960" w:type="dxa"/>
            <w:tcBorders>
              <w:top w:val="nil"/>
              <w:left w:val="nil"/>
              <w:bottom w:val="nil"/>
              <w:right w:val="nil"/>
            </w:tcBorders>
            <w:shd w:val="clear" w:color="auto" w:fill="auto"/>
            <w:noWrap/>
            <w:vAlign w:val="bottom"/>
            <w:hideMark/>
          </w:tcPr>
          <w:p w:rsidR="00076574" w:rsidRPr="00076574" w:rsidRDefault="00076574" w:rsidP="00076574">
            <w:pPr>
              <w:jc w:val="left"/>
              <w:rPr>
                <w:rFonts w:ascii="Arial" w:hAnsi="Arial" w:cs="Arial"/>
                <w:sz w:val="20"/>
              </w:rPr>
            </w:pPr>
          </w:p>
        </w:tc>
        <w:tc>
          <w:tcPr>
            <w:tcW w:w="4420" w:type="dxa"/>
            <w:tcBorders>
              <w:top w:val="nil"/>
              <w:left w:val="nil"/>
              <w:bottom w:val="nil"/>
              <w:right w:val="nil"/>
            </w:tcBorders>
            <w:shd w:val="clear" w:color="auto" w:fill="auto"/>
            <w:noWrap/>
            <w:vAlign w:val="bottom"/>
            <w:hideMark/>
          </w:tcPr>
          <w:p w:rsidR="00076574" w:rsidRPr="00076574" w:rsidRDefault="00076574" w:rsidP="00076574">
            <w:pPr>
              <w:jc w:val="left"/>
              <w:rPr>
                <w:rFonts w:ascii="Arial" w:hAnsi="Arial" w:cs="Arial"/>
                <w:sz w:val="20"/>
              </w:rPr>
            </w:pPr>
          </w:p>
        </w:tc>
        <w:tc>
          <w:tcPr>
            <w:tcW w:w="1440" w:type="dxa"/>
            <w:tcBorders>
              <w:top w:val="nil"/>
              <w:left w:val="nil"/>
              <w:bottom w:val="nil"/>
              <w:right w:val="nil"/>
            </w:tcBorders>
            <w:shd w:val="clear" w:color="auto" w:fill="auto"/>
            <w:noWrap/>
            <w:vAlign w:val="bottom"/>
            <w:hideMark/>
          </w:tcPr>
          <w:p w:rsidR="00076574" w:rsidRPr="00076574" w:rsidRDefault="00076574" w:rsidP="00076574">
            <w:pPr>
              <w:jc w:val="left"/>
              <w:rPr>
                <w:rFonts w:ascii="Arial" w:hAnsi="Arial" w:cs="Arial"/>
                <w:sz w:val="20"/>
              </w:rPr>
            </w:pPr>
          </w:p>
        </w:tc>
        <w:tc>
          <w:tcPr>
            <w:tcW w:w="1420" w:type="dxa"/>
            <w:tcBorders>
              <w:top w:val="nil"/>
              <w:left w:val="nil"/>
              <w:bottom w:val="nil"/>
              <w:right w:val="nil"/>
            </w:tcBorders>
            <w:shd w:val="clear" w:color="auto" w:fill="auto"/>
            <w:noWrap/>
            <w:vAlign w:val="bottom"/>
            <w:hideMark/>
          </w:tcPr>
          <w:p w:rsidR="00076574" w:rsidRPr="00076574" w:rsidRDefault="00076574" w:rsidP="00076574">
            <w:pPr>
              <w:jc w:val="right"/>
              <w:rPr>
                <w:rFonts w:ascii="Arial" w:hAnsi="Arial" w:cs="Arial"/>
                <w:sz w:val="16"/>
                <w:szCs w:val="16"/>
              </w:rPr>
            </w:pPr>
            <w:r w:rsidRPr="00076574">
              <w:rPr>
                <w:rFonts w:ascii="Arial" w:hAnsi="Arial" w:cs="Arial"/>
                <w:sz w:val="16"/>
                <w:szCs w:val="16"/>
              </w:rPr>
              <w:t>(в процентах)</w:t>
            </w:r>
          </w:p>
        </w:tc>
      </w:tr>
      <w:tr w:rsidR="00076574" w:rsidRPr="00076574" w:rsidTr="00076574">
        <w:trPr>
          <w:trHeight w:val="675"/>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Код бюджетной классификации Российской Федерации</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Наименование дохода</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Бюджеты муниципальных районов</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Бюджеты поселений</w:t>
            </w:r>
          </w:p>
        </w:tc>
      </w:tr>
      <w:tr w:rsidR="00076574" w:rsidRPr="00076574" w:rsidTr="00076574">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w:t>
            </w:r>
          </w:p>
        </w:tc>
        <w:tc>
          <w:tcPr>
            <w:tcW w:w="4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2</w:t>
            </w:r>
          </w:p>
        </w:tc>
        <w:tc>
          <w:tcPr>
            <w:tcW w:w="144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3</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4</w:t>
            </w:r>
          </w:p>
        </w:tc>
      </w:tr>
      <w:tr w:rsidR="00076574" w:rsidRPr="00076574" w:rsidTr="00076574">
        <w:trPr>
          <w:trHeight w:val="6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109 00000 00 0000 000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ЗАДОЛЖЕННОСТЬ И ПЕРЕРАСЧЕТЫ ПО ОТМЕНЕННЫМ НАЛОГАМ И СБОРАМ И ИНЫМ ОБЯЗАТЕЛЬНЫМ ПЛАТЕЖАМ</w:t>
            </w:r>
          </w:p>
        </w:tc>
        <w:tc>
          <w:tcPr>
            <w:tcW w:w="144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b/>
                <w:bCs/>
                <w:sz w:val="16"/>
                <w:szCs w:val="16"/>
              </w:rPr>
            </w:pPr>
            <w:r w:rsidRPr="00076574">
              <w:rPr>
                <w:rFonts w:ascii="Arial" w:hAnsi="Arial" w:cs="Arial"/>
                <w:b/>
                <w:bCs/>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b/>
                <w:bCs/>
                <w:sz w:val="16"/>
                <w:szCs w:val="16"/>
              </w:rPr>
            </w:pPr>
            <w:r w:rsidRPr="00076574">
              <w:rPr>
                <w:rFonts w:ascii="Arial" w:hAnsi="Arial" w:cs="Arial"/>
                <w:b/>
                <w:bCs/>
                <w:sz w:val="16"/>
                <w:szCs w:val="16"/>
              </w:rPr>
              <w:t> </w:t>
            </w:r>
          </w:p>
        </w:tc>
      </w:tr>
      <w:tr w:rsidR="00076574" w:rsidRPr="00076574" w:rsidTr="00076574">
        <w:trPr>
          <w:trHeight w:val="6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109 04050 10 0000 110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Земельный налог (по обязательствам, возникшим до 1 января 2006 года), мобилизуемый на территориях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6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111 00000 00 0000 000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b/>
                <w:bCs/>
                <w:sz w:val="16"/>
                <w:szCs w:val="16"/>
              </w:rPr>
            </w:pPr>
            <w:r w:rsidRPr="00076574">
              <w:rPr>
                <w:rFonts w:ascii="Arial" w:hAnsi="Arial" w:cs="Arial"/>
                <w:b/>
                <w:bCs/>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b/>
                <w:bCs/>
                <w:sz w:val="16"/>
                <w:szCs w:val="16"/>
              </w:rPr>
            </w:pPr>
            <w:r w:rsidRPr="00076574">
              <w:rPr>
                <w:rFonts w:ascii="Arial" w:hAnsi="Arial" w:cs="Arial"/>
                <w:b/>
                <w:bCs/>
                <w:sz w:val="16"/>
                <w:szCs w:val="16"/>
              </w:rPr>
              <w:t> </w:t>
            </w:r>
          </w:p>
        </w:tc>
      </w:tr>
      <w:tr w:rsidR="00076574" w:rsidRPr="00076574" w:rsidTr="00076574">
        <w:trPr>
          <w:trHeight w:val="135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111 05025 10 0000 120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076574">
              <w:rPr>
                <w:rFonts w:ascii="Arial" w:hAnsi="Arial" w:cs="Arial"/>
                <w:sz w:val="16"/>
                <w:szCs w:val="16"/>
              </w:rPr>
              <w:t xml:space="preserve">( </w:t>
            </w:r>
            <w:proofErr w:type="gramEnd"/>
            <w:r w:rsidRPr="00076574">
              <w:rPr>
                <w:rFonts w:ascii="Arial" w:hAnsi="Arial" w:cs="Arial"/>
                <w:sz w:val="16"/>
                <w:szCs w:val="16"/>
              </w:rPr>
              <w:t>за исключением земельных участков муниципальных  бюджетных и автономных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11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111 05035 10 0000 120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076574">
              <w:rPr>
                <w:rFonts w:ascii="Arial" w:hAnsi="Arial" w:cs="Arial"/>
                <w:sz w:val="16"/>
                <w:szCs w:val="16"/>
              </w:rPr>
              <w:t xml:space="preserve">( </w:t>
            </w:r>
            <w:proofErr w:type="gramEnd"/>
            <w:r w:rsidRPr="00076574">
              <w:rPr>
                <w:rFonts w:ascii="Arial" w:hAnsi="Arial" w:cs="Arial"/>
                <w:sz w:val="16"/>
                <w:szCs w:val="16"/>
              </w:rPr>
              <w:t>за исключением имущества муниципальных бюджетных и  автономных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45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113 00000 00 0000 000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ДОХОДЫ ОТ ОКАЗАНИЯ ПЛАТНЫХ УСЛУГ И КОМПЕНСАЦИИ ЗАТРАТ ГОСУДАРТСВА</w:t>
            </w:r>
          </w:p>
        </w:tc>
        <w:tc>
          <w:tcPr>
            <w:tcW w:w="144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b/>
                <w:bCs/>
                <w:sz w:val="16"/>
                <w:szCs w:val="16"/>
              </w:rPr>
            </w:pPr>
            <w:r w:rsidRPr="00076574">
              <w:rPr>
                <w:rFonts w:ascii="Arial" w:hAnsi="Arial" w:cs="Arial"/>
                <w:b/>
                <w:bCs/>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b/>
                <w:bCs/>
                <w:sz w:val="16"/>
                <w:szCs w:val="16"/>
              </w:rPr>
            </w:pPr>
            <w:r w:rsidRPr="00076574">
              <w:rPr>
                <w:rFonts w:ascii="Arial" w:hAnsi="Arial" w:cs="Arial"/>
                <w:b/>
                <w:bCs/>
                <w:sz w:val="16"/>
                <w:szCs w:val="16"/>
              </w:rPr>
              <w:t> </w:t>
            </w:r>
          </w:p>
        </w:tc>
      </w:tr>
      <w:tr w:rsidR="00076574" w:rsidRPr="00076574" w:rsidTr="00076574">
        <w:trPr>
          <w:trHeight w:val="45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113 01995 10 0000 130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 xml:space="preserve">Прочие доходы от оказания платных услуг получателями средств бюджетов поселений </w:t>
            </w:r>
          </w:p>
        </w:tc>
        <w:tc>
          <w:tcPr>
            <w:tcW w:w="144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6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113 02065 10 0000 130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Доходы, поступающие в порядке возмещения расходов, понесенных в связи с эксплуатацией имущества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45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113 02995 10 0000 130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Прочие доходы от компенсации затрат бюджетов поселений</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45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114 00000 00 0000 000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b/>
                <w:bCs/>
                <w:sz w:val="16"/>
                <w:szCs w:val="16"/>
              </w:rPr>
            </w:pPr>
            <w:r w:rsidRPr="00076574">
              <w:rPr>
                <w:rFonts w:ascii="Arial" w:hAnsi="Arial" w:cs="Arial"/>
                <w:b/>
                <w:bCs/>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b/>
                <w:bCs/>
                <w:sz w:val="16"/>
                <w:szCs w:val="16"/>
              </w:rPr>
            </w:pPr>
            <w:r w:rsidRPr="00076574">
              <w:rPr>
                <w:rFonts w:ascii="Arial" w:hAnsi="Arial" w:cs="Arial"/>
                <w:b/>
                <w:bCs/>
                <w:sz w:val="16"/>
                <w:szCs w:val="16"/>
              </w:rPr>
              <w:t> </w:t>
            </w:r>
          </w:p>
        </w:tc>
      </w:tr>
      <w:tr w:rsidR="00076574" w:rsidRPr="00076574" w:rsidTr="00076574">
        <w:trPr>
          <w:trHeight w:val="15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color w:val="000000"/>
                <w:sz w:val="16"/>
                <w:szCs w:val="16"/>
              </w:rPr>
            </w:pPr>
            <w:r w:rsidRPr="00076574">
              <w:rPr>
                <w:rFonts w:ascii="Arial" w:hAnsi="Arial" w:cs="Arial"/>
                <w:color w:val="000000"/>
                <w:sz w:val="16"/>
                <w:szCs w:val="16"/>
              </w:rPr>
              <w:t>114 02052 10 0000 410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w:t>
            </w:r>
            <w:proofErr w:type="gramStart"/>
            <w:r w:rsidRPr="00076574">
              <w:rPr>
                <w:rFonts w:ascii="Arial" w:hAnsi="Arial" w:cs="Arial"/>
                <w:sz w:val="16"/>
                <w:szCs w:val="16"/>
              </w:rPr>
              <w:t>й(</w:t>
            </w:r>
            <w:proofErr w:type="gramEnd"/>
            <w:r w:rsidRPr="00076574">
              <w:rPr>
                <w:rFonts w:ascii="Arial" w:hAnsi="Arial" w:cs="Arial"/>
                <w:sz w:val="16"/>
                <w:szCs w:val="16"/>
              </w:rPr>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15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color w:val="000000"/>
                <w:sz w:val="16"/>
                <w:szCs w:val="16"/>
              </w:rPr>
            </w:pPr>
            <w:r w:rsidRPr="00076574">
              <w:rPr>
                <w:rFonts w:ascii="Arial" w:hAnsi="Arial" w:cs="Arial"/>
                <w:color w:val="000000"/>
                <w:sz w:val="16"/>
                <w:szCs w:val="16"/>
              </w:rPr>
              <w:t>114 02052 10  0000 440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color w:val="000000"/>
                <w:sz w:val="16"/>
                <w:szCs w:val="16"/>
              </w:rPr>
            </w:pPr>
            <w:r w:rsidRPr="00076574">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w:t>
            </w:r>
            <w:proofErr w:type="gramStart"/>
            <w:r w:rsidRPr="00076574">
              <w:rPr>
                <w:rFonts w:ascii="Arial" w:hAnsi="Arial" w:cs="Arial"/>
                <w:color w:val="000000"/>
                <w:sz w:val="16"/>
                <w:szCs w:val="16"/>
              </w:rPr>
              <w:t>й(</w:t>
            </w:r>
            <w:proofErr w:type="gramEnd"/>
            <w:r w:rsidRPr="00076574">
              <w:rPr>
                <w:rFonts w:ascii="Arial" w:hAnsi="Arial" w:cs="Arial"/>
                <w:color w:val="000000"/>
                <w:sz w:val="16"/>
                <w:szCs w:val="16"/>
              </w:rPr>
              <w:t xml:space="preserve">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15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color w:val="000000"/>
                <w:sz w:val="16"/>
                <w:szCs w:val="16"/>
              </w:rPr>
            </w:pPr>
            <w:r w:rsidRPr="00076574">
              <w:rPr>
                <w:rFonts w:ascii="Arial" w:hAnsi="Arial" w:cs="Arial"/>
                <w:color w:val="000000"/>
                <w:sz w:val="16"/>
                <w:szCs w:val="16"/>
              </w:rPr>
              <w:t>114 02053 10 0000 410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color w:val="000000"/>
                <w:sz w:val="16"/>
                <w:szCs w:val="16"/>
              </w:rPr>
            </w:pPr>
            <w:r w:rsidRPr="00076574">
              <w:rPr>
                <w:rFonts w:ascii="Arial" w:hAnsi="Arial" w:cs="Arial"/>
                <w:color w:val="000000"/>
                <w:sz w:val="16"/>
                <w:szCs w:val="16"/>
              </w:rPr>
              <w:t>Доходы от реализации иного имущества, находящегося в собственности сельских  поселени</w:t>
            </w:r>
            <w:proofErr w:type="gramStart"/>
            <w:r w:rsidRPr="00076574">
              <w:rPr>
                <w:rFonts w:ascii="Arial" w:hAnsi="Arial" w:cs="Arial"/>
                <w:color w:val="000000"/>
                <w:sz w:val="16"/>
                <w:szCs w:val="16"/>
              </w:rPr>
              <w:t>й(</w:t>
            </w:r>
            <w:proofErr w:type="gramEnd"/>
            <w:r w:rsidRPr="00076574">
              <w:rPr>
                <w:rFonts w:ascii="Arial" w:hAnsi="Arial" w:cs="Arial"/>
                <w:color w:val="000000"/>
                <w:sz w:val="16"/>
                <w:szCs w:val="1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114 03050 10 0000 410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 xml:space="preserve">Средства от распоряжения и реализации конфискованного и иного имущества, обращенного в доходы поселений </w:t>
            </w:r>
            <w:proofErr w:type="gramStart"/>
            <w:r w:rsidRPr="00076574">
              <w:rPr>
                <w:rFonts w:ascii="Arial" w:hAnsi="Arial" w:cs="Arial"/>
                <w:sz w:val="16"/>
                <w:szCs w:val="16"/>
              </w:rPr>
              <w:t xml:space="preserve">( </w:t>
            </w:r>
            <w:proofErr w:type="gramEnd"/>
            <w:r w:rsidRPr="00076574">
              <w:rPr>
                <w:rFonts w:ascii="Arial" w:hAnsi="Arial" w:cs="Arial"/>
                <w:sz w:val="16"/>
                <w:szCs w:val="16"/>
              </w:rPr>
              <w:t>в части реализации основных средств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114 03050 10 0000 440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 xml:space="preserve">Средства от распоряжения и реализации конфискованного и иного имущества, обращенного в доходы поселений </w:t>
            </w:r>
            <w:proofErr w:type="gramStart"/>
            <w:r w:rsidRPr="00076574">
              <w:rPr>
                <w:rFonts w:ascii="Arial" w:hAnsi="Arial" w:cs="Arial"/>
                <w:sz w:val="16"/>
                <w:szCs w:val="16"/>
              </w:rPr>
              <w:t xml:space="preserve">( </w:t>
            </w:r>
            <w:proofErr w:type="gramEnd"/>
            <w:r w:rsidRPr="00076574">
              <w:rPr>
                <w:rFonts w:ascii="Arial" w:hAnsi="Arial" w:cs="Arial"/>
                <w:sz w:val="16"/>
                <w:szCs w:val="16"/>
              </w:rPr>
              <w:t>в части реализации  материальных запасов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15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color w:val="000000"/>
                <w:sz w:val="16"/>
                <w:szCs w:val="16"/>
              </w:rPr>
            </w:pPr>
            <w:r w:rsidRPr="00076574">
              <w:rPr>
                <w:rFonts w:ascii="Arial" w:hAnsi="Arial" w:cs="Arial"/>
                <w:color w:val="000000"/>
                <w:sz w:val="16"/>
                <w:szCs w:val="16"/>
              </w:rPr>
              <w:t>114 02053 10 0000 440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color w:val="000000"/>
                <w:sz w:val="16"/>
                <w:szCs w:val="16"/>
              </w:rPr>
            </w:pPr>
            <w:r w:rsidRPr="00076574">
              <w:rPr>
                <w:rFonts w:ascii="Arial" w:hAnsi="Arial" w:cs="Arial"/>
                <w:color w:val="000000"/>
                <w:sz w:val="16"/>
                <w:szCs w:val="16"/>
              </w:rPr>
              <w:t>Доходы от реализации иного имущества, находящегося в собственности  сельских поселени</w:t>
            </w:r>
            <w:proofErr w:type="gramStart"/>
            <w:r w:rsidRPr="00076574">
              <w:rPr>
                <w:rFonts w:ascii="Arial" w:hAnsi="Arial" w:cs="Arial"/>
                <w:color w:val="000000"/>
                <w:sz w:val="16"/>
                <w:szCs w:val="16"/>
              </w:rPr>
              <w:t>й(</w:t>
            </w:r>
            <w:proofErr w:type="gramEnd"/>
            <w:r w:rsidRPr="00076574">
              <w:rPr>
                <w:rFonts w:ascii="Arial" w:hAnsi="Arial" w:cs="Arial"/>
                <w:color w:val="000000"/>
                <w:sz w:val="16"/>
                <w:szCs w:val="1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9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76574" w:rsidRPr="00076574" w:rsidRDefault="00076574" w:rsidP="00076574">
            <w:pPr>
              <w:jc w:val="left"/>
              <w:rPr>
                <w:rFonts w:ascii="Arial" w:hAnsi="Arial" w:cs="Arial"/>
                <w:color w:val="000000"/>
                <w:sz w:val="16"/>
                <w:szCs w:val="16"/>
              </w:rPr>
            </w:pPr>
            <w:r w:rsidRPr="00076574">
              <w:rPr>
                <w:rFonts w:ascii="Arial" w:hAnsi="Arial" w:cs="Arial"/>
                <w:color w:val="000000"/>
                <w:sz w:val="16"/>
                <w:szCs w:val="16"/>
              </w:rPr>
              <w:t>114 06025 10 0000 430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color w:val="000000"/>
                <w:sz w:val="16"/>
                <w:szCs w:val="16"/>
              </w:rPr>
            </w:pPr>
            <w:r w:rsidRPr="00076574">
              <w:rPr>
                <w:rFonts w:ascii="Arial" w:hAnsi="Arial" w:cs="Arial"/>
                <w:color w:val="000000"/>
                <w:sz w:val="16"/>
                <w:szCs w:val="16"/>
              </w:rPr>
              <w:t xml:space="preserve">Доходы от продажи земельных участков, находящихся в собственности сельских  поселений </w:t>
            </w:r>
            <w:proofErr w:type="gramStart"/>
            <w:r w:rsidRPr="00076574">
              <w:rPr>
                <w:rFonts w:ascii="Arial" w:hAnsi="Arial" w:cs="Arial"/>
                <w:color w:val="000000"/>
                <w:sz w:val="16"/>
                <w:szCs w:val="16"/>
              </w:rPr>
              <w:t xml:space="preserve">( </w:t>
            </w:r>
            <w:proofErr w:type="gramEnd"/>
            <w:r w:rsidRPr="00076574">
              <w:rPr>
                <w:rFonts w:ascii="Arial" w:hAnsi="Arial" w:cs="Arial"/>
                <w:color w:val="000000"/>
                <w:sz w:val="16"/>
                <w:szCs w:val="16"/>
              </w:rPr>
              <w:t>за исключением земельных участков муниципальных бюджетных и автономных учреждений)</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116 00000 00 0000 000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ШТРАФЫ, САНКЦИИ, ВОЗМЕЩЕНИЕ УЩЕРБА</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r>
      <w:tr w:rsidR="00076574" w:rsidRPr="00076574" w:rsidTr="00076574">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116 21050 10 0000 140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имущества, зачисляемые в бюджеты поселений</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116 23050 10 0000 140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 xml:space="preserve">Доходы от возмещения ущерба при  возникновении страховых случаев, когда </w:t>
            </w:r>
            <w:proofErr w:type="spellStart"/>
            <w:r w:rsidRPr="00076574">
              <w:rPr>
                <w:rFonts w:ascii="Arial" w:hAnsi="Arial" w:cs="Arial"/>
                <w:sz w:val="16"/>
                <w:szCs w:val="16"/>
              </w:rPr>
              <w:t>выгодоприобретателями</w:t>
            </w:r>
            <w:proofErr w:type="spellEnd"/>
            <w:r w:rsidRPr="00076574">
              <w:rPr>
                <w:rFonts w:ascii="Arial" w:hAnsi="Arial" w:cs="Arial"/>
                <w:sz w:val="16"/>
                <w:szCs w:val="16"/>
              </w:rPr>
              <w:t xml:space="preserve"> выступают получатели средств бюджетов поселений</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116 25086 10 0000 140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9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116 32000 10 0000 140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67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116 90050 10 0000 140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Прочие поступления денежных взысканий (штрафов) и иных сумм в возмещение ущерба, зачисляемые в бюджеты поселений</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117 00000 00 0000 000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b/>
                <w:bCs/>
                <w:sz w:val="16"/>
                <w:szCs w:val="16"/>
              </w:rPr>
            </w:pPr>
            <w:r w:rsidRPr="00076574">
              <w:rPr>
                <w:rFonts w:ascii="Arial" w:hAnsi="Arial" w:cs="Arial"/>
                <w:b/>
                <w:bCs/>
                <w:sz w:val="16"/>
                <w:szCs w:val="16"/>
              </w:rPr>
              <w:t>ПРОЧИЕ НЕНАЛОГОВЫЕ ДОХОДЫ</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r>
      <w:tr w:rsidR="00076574" w:rsidRPr="00076574" w:rsidTr="00076574">
        <w:trPr>
          <w:trHeight w:val="45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117 01050 10 0000 180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Невыясненные поступления, зачисляемые в бюджеты поселений</w:t>
            </w:r>
          </w:p>
        </w:tc>
        <w:tc>
          <w:tcPr>
            <w:tcW w:w="144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r w:rsidR="00076574" w:rsidRPr="00076574" w:rsidTr="00076574">
        <w:trPr>
          <w:trHeight w:val="112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117 02000 10 0000 180</w:t>
            </w:r>
          </w:p>
        </w:tc>
        <w:tc>
          <w:tcPr>
            <w:tcW w:w="4420" w:type="dxa"/>
            <w:tcBorders>
              <w:top w:val="nil"/>
              <w:left w:val="nil"/>
              <w:bottom w:val="single" w:sz="4" w:space="0" w:color="auto"/>
              <w:right w:val="single" w:sz="4" w:space="0" w:color="auto"/>
            </w:tcBorders>
            <w:shd w:val="clear" w:color="auto" w:fill="auto"/>
            <w:vAlign w:val="bottom"/>
            <w:hideMark/>
          </w:tcPr>
          <w:p w:rsidR="00076574" w:rsidRPr="00076574" w:rsidRDefault="00076574" w:rsidP="00076574">
            <w:pPr>
              <w:jc w:val="left"/>
              <w:rPr>
                <w:rFonts w:ascii="Arial" w:hAnsi="Arial" w:cs="Arial"/>
                <w:sz w:val="16"/>
                <w:szCs w:val="16"/>
              </w:rPr>
            </w:pPr>
            <w:r w:rsidRPr="00076574">
              <w:rPr>
                <w:rFonts w:ascii="Arial" w:hAnsi="Arial" w:cs="Arial"/>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w:t>
            </w:r>
            <w:proofErr w:type="gramStart"/>
            <w:r w:rsidRPr="00076574">
              <w:rPr>
                <w:rFonts w:ascii="Arial" w:hAnsi="Arial" w:cs="Arial"/>
                <w:sz w:val="16"/>
                <w:szCs w:val="16"/>
              </w:rPr>
              <w:t xml:space="preserve"> ,</w:t>
            </w:r>
            <w:proofErr w:type="gramEnd"/>
            <w:r w:rsidRPr="00076574">
              <w:rPr>
                <w:rFonts w:ascii="Arial" w:hAnsi="Arial" w:cs="Arial"/>
                <w:sz w:val="16"/>
                <w:szCs w:val="16"/>
              </w:rPr>
              <w:t xml:space="preserve"> возникшим до 1 января 2008 года)</w:t>
            </w:r>
          </w:p>
        </w:tc>
        <w:tc>
          <w:tcPr>
            <w:tcW w:w="144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574" w:rsidRPr="00076574" w:rsidRDefault="00076574" w:rsidP="00076574">
            <w:pPr>
              <w:jc w:val="center"/>
              <w:rPr>
                <w:rFonts w:ascii="Arial" w:hAnsi="Arial" w:cs="Arial"/>
                <w:sz w:val="16"/>
                <w:szCs w:val="16"/>
              </w:rPr>
            </w:pPr>
            <w:r w:rsidRPr="00076574">
              <w:rPr>
                <w:rFonts w:ascii="Arial" w:hAnsi="Arial" w:cs="Arial"/>
                <w:sz w:val="16"/>
                <w:szCs w:val="16"/>
              </w:rPr>
              <w:t>100</w:t>
            </w:r>
          </w:p>
        </w:tc>
      </w:tr>
    </w:tbl>
    <w:p w:rsidR="00AA4AE9" w:rsidRPr="004932B0" w:rsidRDefault="00AA4AE9" w:rsidP="004932B0">
      <w:pPr>
        <w:pStyle w:val="default0"/>
        <w:spacing w:before="0" w:beforeAutospacing="0" w:after="0" w:afterAutospacing="0"/>
      </w:pPr>
      <w:r w:rsidRPr="00AA4AE9">
        <w:rPr>
          <w:color w:val="000000"/>
        </w:rPr>
        <w:t xml:space="preserve">                                </w:t>
      </w:r>
    </w:p>
    <w:p w:rsidR="00AA4AE9" w:rsidRPr="00082E8B" w:rsidRDefault="00AA4AE9" w:rsidP="002473AA">
      <w:pPr>
        <w:jc w:val="right"/>
        <w:rPr>
          <w:b/>
          <w:sz w:val="20"/>
        </w:rPr>
      </w:pPr>
    </w:p>
    <w:p w:rsidR="00964EF2" w:rsidRDefault="00964EF2" w:rsidP="0031760D">
      <w:pPr>
        <w:jc w:val="left"/>
        <w:rPr>
          <w:sz w:val="24"/>
          <w:szCs w:val="24"/>
        </w:rPr>
      </w:pPr>
    </w:p>
    <w:p w:rsidR="00FD7F75" w:rsidRDefault="00FD7F75" w:rsidP="0031760D">
      <w:pPr>
        <w:jc w:val="left"/>
        <w:rPr>
          <w:sz w:val="24"/>
          <w:szCs w:val="24"/>
        </w:rPr>
      </w:pPr>
    </w:p>
    <w:p w:rsidR="00FD7F75" w:rsidRDefault="00FD7F75" w:rsidP="0031760D">
      <w:pPr>
        <w:jc w:val="left"/>
        <w:rPr>
          <w:sz w:val="24"/>
          <w:szCs w:val="24"/>
        </w:rPr>
      </w:pPr>
    </w:p>
    <w:p w:rsidR="00846E1D" w:rsidRDefault="00846E1D" w:rsidP="0031760D">
      <w:pPr>
        <w:jc w:val="left"/>
        <w:rPr>
          <w:sz w:val="24"/>
          <w:szCs w:val="24"/>
        </w:rPr>
      </w:pPr>
    </w:p>
    <w:p w:rsidR="00846E1D" w:rsidRDefault="00846E1D" w:rsidP="0031760D">
      <w:pPr>
        <w:jc w:val="left"/>
        <w:rPr>
          <w:sz w:val="24"/>
          <w:szCs w:val="24"/>
        </w:rPr>
      </w:pPr>
    </w:p>
    <w:p w:rsidR="00846E1D" w:rsidRDefault="00846E1D" w:rsidP="0031760D">
      <w:pPr>
        <w:jc w:val="left"/>
        <w:rPr>
          <w:sz w:val="24"/>
          <w:szCs w:val="24"/>
        </w:rPr>
      </w:pPr>
    </w:p>
    <w:p w:rsidR="00846E1D" w:rsidRDefault="00846E1D" w:rsidP="0031760D">
      <w:pPr>
        <w:jc w:val="left"/>
        <w:rPr>
          <w:sz w:val="24"/>
          <w:szCs w:val="24"/>
        </w:rPr>
      </w:pPr>
    </w:p>
    <w:p w:rsidR="00846E1D" w:rsidRDefault="00846E1D" w:rsidP="0031760D">
      <w:pPr>
        <w:jc w:val="left"/>
        <w:rPr>
          <w:sz w:val="24"/>
          <w:szCs w:val="24"/>
        </w:rPr>
      </w:pPr>
    </w:p>
    <w:p w:rsidR="00846E1D" w:rsidRDefault="00846E1D" w:rsidP="0031760D">
      <w:pPr>
        <w:jc w:val="left"/>
        <w:rPr>
          <w:sz w:val="24"/>
          <w:szCs w:val="24"/>
        </w:rPr>
      </w:pPr>
    </w:p>
    <w:p w:rsidR="00846E1D" w:rsidRDefault="00846E1D" w:rsidP="0031760D">
      <w:pPr>
        <w:jc w:val="left"/>
        <w:rPr>
          <w:sz w:val="24"/>
          <w:szCs w:val="24"/>
        </w:rPr>
      </w:pPr>
    </w:p>
    <w:p w:rsidR="002564D7" w:rsidRDefault="002564D7" w:rsidP="0031760D">
      <w:pPr>
        <w:jc w:val="left"/>
        <w:rPr>
          <w:sz w:val="24"/>
          <w:szCs w:val="24"/>
        </w:rPr>
      </w:pPr>
    </w:p>
    <w:p w:rsidR="002564D7" w:rsidRDefault="002564D7" w:rsidP="0031760D">
      <w:pPr>
        <w:jc w:val="left"/>
        <w:rPr>
          <w:sz w:val="24"/>
          <w:szCs w:val="24"/>
        </w:rPr>
      </w:pPr>
    </w:p>
    <w:p w:rsidR="002564D7" w:rsidRDefault="002564D7" w:rsidP="0031760D">
      <w:pPr>
        <w:jc w:val="left"/>
        <w:rPr>
          <w:sz w:val="24"/>
          <w:szCs w:val="24"/>
        </w:rPr>
      </w:pPr>
    </w:p>
    <w:p w:rsidR="00846E1D" w:rsidRDefault="00846E1D" w:rsidP="0031760D">
      <w:pPr>
        <w:jc w:val="left"/>
        <w:rPr>
          <w:sz w:val="24"/>
          <w:szCs w:val="24"/>
        </w:rPr>
      </w:pPr>
    </w:p>
    <w:p w:rsidR="00846E1D" w:rsidRDefault="00846E1D" w:rsidP="0031760D">
      <w:pPr>
        <w:jc w:val="left"/>
        <w:rPr>
          <w:sz w:val="24"/>
          <w:szCs w:val="24"/>
        </w:rPr>
      </w:pPr>
    </w:p>
    <w:p w:rsidR="002564D7" w:rsidRPr="002564D7" w:rsidRDefault="002564D7" w:rsidP="002564D7">
      <w:pPr>
        <w:tabs>
          <w:tab w:val="left" w:pos="426"/>
          <w:tab w:val="left" w:pos="6521"/>
          <w:tab w:val="left" w:pos="7088"/>
        </w:tabs>
        <w:ind w:right="3117"/>
        <w:rPr>
          <w:b/>
          <w:bCs/>
          <w:sz w:val="24"/>
          <w:szCs w:val="24"/>
        </w:rPr>
      </w:pPr>
      <w:r w:rsidRPr="002564D7">
        <w:rPr>
          <w:b/>
          <w:bCs/>
          <w:sz w:val="24"/>
          <w:szCs w:val="24"/>
        </w:rPr>
        <w:t>3.О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2564D7" w:rsidRPr="002564D7" w:rsidRDefault="002564D7" w:rsidP="002564D7">
      <w:pPr>
        <w:pStyle w:val="1"/>
        <w:rPr>
          <w:sz w:val="24"/>
        </w:rPr>
      </w:pPr>
    </w:p>
    <w:p w:rsidR="002564D7" w:rsidRPr="002564D7" w:rsidRDefault="002564D7" w:rsidP="002564D7">
      <w:pPr>
        <w:pStyle w:val="1"/>
        <w:ind w:firstLine="709"/>
        <w:jc w:val="both"/>
        <w:rPr>
          <w:b/>
          <w:sz w:val="24"/>
        </w:rPr>
      </w:pPr>
      <w:proofErr w:type="gramStart"/>
      <w:r w:rsidRPr="002564D7">
        <w:rPr>
          <w:sz w:val="24"/>
        </w:rPr>
        <w:t xml:space="preserve">В соответствии с частью 3 статьи 6.1 Закона Чувашской Республики от </w:t>
      </w:r>
      <w:r w:rsidRPr="002564D7">
        <w:rPr>
          <w:sz w:val="24"/>
        </w:rPr>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w:t>
      </w:r>
      <w:bookmarkStart w:id="0" w:name="_GoBack"/>
      <w:bookmarkEnd w:id="0"/>
      <w:r w:rsidRPr="002564D7">
        <w:rPr>
          <w:sz w:val="24"/>
        </w:rPr>
        <w:t>едений и принятии решения о применении мер ответственности за представление</w:t>
      </w:r>
      <w:proofErr w:type="gramEnd"/>
      <w:r w:rsidRPr="002564D7">
        <w:rPr>
          <w:sz w:val="24"/>
        </w:rPr>
        <w:t xml:space="preserve"> недостоверных или неполных таких сведений», </w:t>
      </w:r>
    </w:p>
    <w:p w:rsidR="002564D7" w:rsidRPr="002564D7" w:rsidRDefault="002564D7" w:rsidP="002564D7">
      <w:pPr>
        <w:ind w:firstLine="709"/>
        <w:rPr>
          <w:sz w:val="24"/>
          <w:szCs w:val="24"/>
        </w:rPr>
      </w:pPr>
    </w:p>
    <w:p w:rsidR="002564D7" w:rsidRPr="002564D7" w:rsidRDefault="002564D7" w:rsidP="002564D7">
      <w:pPr>
        <w:pStyle w:val="1"/>
        <w:ind w:firstLine="709"/>
        <w:jc w:val="both"/>
        <w:rPr>
          <w:sz w:val="24"/>
        </w:rPr>
      </w:pPr>
      <w:r w:rsidRPr="002564D7">
        <w:rPr>
          <w:sz w:val="24"/>
        </w:rPr>
        <w:t>СОБРАНИЕ ДЕПУТАТОВ БОГАТЫРЕВСКОГО СЕЛЬСКОГО ПОСЕЛЕНИЯ ЦИВИЛЬСКОГО РАЙОНА  РЕШИЛО:</w:t>
      </w:r>
    </w:p>
    <w:p w:rsidR="002564D7" w:rsidRPr="002564D7" w:rsidRDefault="002564D7" w:rsidP="002564D7">
      <w:pPr>
        <w:rPr>
          <w:sz w:val="24"/>
          <w:szCs w:val="24"/>
        </w:rPr>
      </w:pPr>
    </w:p>
    <w:p w:rsidR="002564D7" w:rsidRPr="002564D7" w:rsidRDefault="002564D7" w:rsidP="002564D7">
      <w:pPr>
        <w:pStyle w:val="af5"/>
        <w:ind w:firstLine="709"/>
        <w:jc w:val="both"/>
      </w:pPr>
      <w:r w:rsidRPr="002564D7">
        <w:t xml:space="preserve">1. Утвердить прилагаемый </w:t>
      </w:r>
      <w:hyperlink w:anchor="P39" w:history="1">
        <w:r w:rsidRPr="002564D7">
          <w:t>Порядок</w:t>
        </w:r>
      </w:hyperlink>
      <w:r w:rsidRPr="002564D7">
        <w:t xml:space="preserve">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2564D7" w:rsidRPr="002564D7" w:rsidRDefault="002564D7" w:rsidP="002564D7">
      <w:pPr>
        <w:ind w:firstLine="709"/>
        <w:rPr>
          <w:sz w:val="24"/>
          <w:szCs w:val="24"/>
        </w:rPr>
      </w:pPr>
      <w:r w:rsidRPr="002564D7">
        <w:rPr>
          <w:sz w:val="24"/>
          <w:szCs w:val="24"/>
        </w:rPr>
        <w:t>2.  Настоящее решение вступает в силу после его официального опубликования (обнародования).</w:t>
      </w:r>
    </w:p>
    <w:p w:rsidR="002564D7" w:rsidRPr="002564D7" w:rsidRDefault="002564D7" w:rsidP="002564D7">
      <w:pPr>
        <w:rPr>
          <w:sz w:val="24"/>
          <w:szCs w:val="24"/>
        </w:rPr>
      </w:pPr>
    </w:p>
    <w:p w:rsidR="002564D7" w:rsidRPr="002564D7" w:rsidRDefault="002564D7" w:rsidP="002564D7">
      <w:pPr>
        <w:rPr>
          <w:sz w:val="24"/>
          <w:szCs w:val="24"/>
        </w:rPr>
      </w:pPr>
    </w:p>
    <w:p w:rsidR="002564D7" w:rsidRPr="002564D7" w:rsidRDefault="002564D7" w:rsidP="002564D7">
      <w:pPr>
        <w:rPr>
          <w:sz w:val="24"/>
          <w:szCs w:val="24"/>
        </w:rPr>
      </w:pPr>
      <w:r w:rsidRPr="002564D7">
        <w:rPr>
          <w:sz w:val="24"/>
          <w:szCs w:val="24"/>
        </w:rPr>
        <w:t>Председатель Собрания депутатов</w:t>
      </w:r>
    </w:p>
    <w:p w:rsidR="002564D7" w:rsidRPr="002564D7" w:rsidRDefault="002564D7" w:rsidP="002564D7">
      <w:pPr>
        <w:rPr>
          <w:sz w:val="24"/>
          <w:szCs w:val="24"/>
        </w:rPr>
      </w:pPr>
      <w:r w:rsidRPr="002564D7">
        <w:rPr>
          <w:sz w:val="24"/>
          <w:szCs w:val="24"/>
        </w:rPr>
        <w:t>Богатыревского сельского поселения                                             А.А.Ксенофонтова</w:t>
      </w:r>
    </w:p>
    <w:p w:rsidR="002564D7" w:rsidRPr="002564D7" w:rsidRDefault="002564D7" w:rsidP="002564D7">
      <w:pPr>
        <w:rPr>
          <w:sz w:val="24"/>
          <w:szCs w:val="24"/>
        </w:rPr>
      </w:pPr>
    </w:p>
    <w:p w:rsidR="002564D7" w:rsidRPr="002564D7" w:rsidRDefault="002564D7" w:rsidP="002564D7">
      <w:pPr>
        <w:autoSpaceDE w:val="0"/>
        <w:autoSpaceDN w:val="0"/>
        <w:ind w:firstLine="485"/>
        <w:rPr>
          <w:sz w:val="24"/>
          <w:szCs w:val="24"/>
        </w:rPr>
      </w:pPr>
    </w:p>
    <w:p w:rsidR="002564D7" w:rsidRPr="002564D7" w:rsidRDefault="002564D7" w:rsidP="002564D7">
      <w:pPr>
        <w:rPr>
          <w:sz w:val="24"/>
          <w:szCs w:val="24"/>
        </w:rPr>
      </w:pPr>
    </w:p>
    <w:p w:rsidR="002564D7" w:rsidRPr="002564D7" w:rsidRDefault="002564D7" w:rsidP="002564D7">
      <w:pPr>
        <w:rPr>
          <w:sz w:val="24"/>
          <w:szCs w:val="24"/>
        </w:rPr>
      </w:pPr>
    </w:p>
    <w:p w:rsidR="002564D7" w:rsidRPr="002564D7" w:rsidRDefault="002564D7" w:rsidP="002564D7">
      <w:pPr>
        <w:rPr>
          <w:sz w:val="24"/>
          <w:szCs w:val="24"/>
        </w:rPr>
      </w:pPr>
    </w:p>
    <w:p w:rsidR="002564D7" w:rsidRPr="002564D7" w:rsidRDefault="002564D7" w:rsidP="002564D7">
      <w:pPr>
        <w:rPr>
          <w:sz w:val="24"/>
          <w:szCs w:val="24"/>
        </w:rPr>
      </w:pPr>
    </w:p>
    <w:p w:rsidR="002564D7" w:rsidRPr="002564D7" w:rsidRDefault="002564D7" w:rsidP="002564D7">
      <w:pPr>
        <w:rPr>
          <w:sz w:val="24"/>
          <w:szCs w:val="24"/>
        </w:rPr>
      </w:pPr>
    </w:p>
    <w:p w:rsidR="002564D7" w:rsidRPr="002564D7" w:rsidRDefault="002564D7" w:rsidP="002564D7">
      <w:pPr>
        <w:pStyle w:val="af5"/>
      </w:pPr>
    </w:p>
    <w:p w:rsidR="002564D7" w:rsidRPr="002564D7" w:rsidRDefault="002564D7" w:rsidP="002564D7">
      <w:pPr>
        <w:pStyle w:val="af5"/>
        <w:jc w:val="right"/>
        <w:rPr>
          <w:b/>
        </w:rPr>
      </w:pPr>
      <w:r w:rsidRPr="002564D7">
        <w:rPr>
          <w:b/>
        </w:rPr>
        <w:t>УТВЕРЖДЕН</w:t>
      </w:r>
    </w:p>
    <w:p w:rsidR="002564D7" w:rsidRPr="002564D7" w:rsidRDefault="002564D7" w:rsidP="002564D7">
      <w:pPr>
        <w:pStyle w:val="af5"/>
        <w:jc w:val="right"/>
        <w:rPr>
          <w:b/>
        </w:rPr>
      </w:pPr>
      <w:r w:rsidRPr="002564D7">
        <w:rPr>
          <w:b/>
        </w:rPr>
        <w:t xml:space="preserve">решением Собрания депутатов </w:t>
      </w:r>
    </w:p>
    <w:p w:rsidR="002564D7" w:rsidRPr="002564D7" w:rsidRDefault="002564D7" w:rsidP="002564D7">
      <w:pPr>
        <w:pStyle w:val="af5"/>
        <w:jc w:val="right"/>
        <w:rPr>
          <w:b/>
        </w:rPr>
      </w:pPr>
      <w:r w:rsidRPr="002564D7">
        <w:rPr>
          <w:b/>
        </w:rPr>
        <w:t>Богатыревского сельского поселения</w:t>
      </w:r>
    </w:p>
    <w:p w:rsidR="002564D7" w:rsidRPr="002564D7" w:rsidRDefault="002564D7" w:rsidP="002564D7">
      <w:pPr>
        <w:pStyle w:val="af5"/>
        <w:jc w:val="right"/>
        <w:rPr>
          <w:b/>
        </w:rPr>
      </w:pPr>
      <w:r w:rsidRPr="002564D7">
        <w:rPr>
          <w:b/>
        </w:rPr>
        <w:t>Цивильского района</w:t>
      </w:r>
    </w:p>
    <w:p w:rsidR="002564D7" w:rsidRPr="002564D7" w:rsidRDefault="002564D7" w:rsidP="002564D7">
      <w:pPr>
        <w:pStyle w:val="af5"/>
        <w:jc w:val="right"/>
        <w:rPr>
          <w:b/>
        </w:rPr>
      </w:pPr>
      <w:r w:rsidRPr="002564D7">
        <w:rPr>
          <w:b/>
        </w:rPr>
        <w:t>от 23 декабря 2019 г. № 69-4</w:t>
      </w:r>
    </w:p>
    <w:p w:rsidR="002564D7" w:rsidRPr="002564D7" w:rsidRDefault="002564D7" w:rsidP="002564D7">
      <w:pPr>
        <w:pStyle w:val="af5"/>
        <w:jc w:val="right"/>
      </w:pPr>
    </w:p>
    <w:p w:rsidR="002564D7" w:rsidRPr="002564D7" w:rsidRDefault="002564D7" w:rsidP="002564D7">
      <w:pPr>
        <w:pStyle w:val="af5"/>
        <w:jc w:val="center"/>
        <w:rPr>
          <w:b/>
        </w:rPr>
      </w:pPr>
      <w:bookmarkStart w:id="1" w:name="P39"/>
      <w:bookmarkEnd w:id="1"/>
      <w:r w:rsidRPr="002564D7">
        <w:rPr>
          <w:b/>
        </w:rPr>
        <w:t xml:space="preserve">Порядок </w:t>
      </w:r>
    </w:p>
    <w:p w:rsidR="002564D7" w:rsidRPr="002564D7" w:rsidRDefault="002564D7" w:rsidP="002564D7">
      <w:pPr>
        <w:pStyle w:val="af5"/>
        <w:jc w:val="center"/>
        <w:rPr>
          <w:b/>
        </w:rPr>
      </w:pPr>
      <w:r w:rsidRPr="002564D7">
        <w:rPr>
          <w:b/>
        </w:rPr>
        <w:t xml:space="preserve">принятия решения о применении к депутату, выборному должностному </w:t>
      </w:r>
    </w:p>
    <w:p w:rsidR="002564D7" w:rsidRPr="002564D7" w:rsidRDefault="002564D7" w:rsidP="002564D7">
      <w:pPr>
        <w:pStyle w:val="af5"/>
        <w:jc w:val="center"/>
        <w:rPr>
          <w:b/>
        </w:rPr>
      </w:pPr>
      <w:r w:rsidRPr="002564D7">
        <w:rPr>
          <w:b/>
        </w:rPr>
        <w:t xml:space="preserve">лицу местного самоуправления мер ответственности, указанных в части </w:t>
      </w:r>
      <w:r w:rsidRPr="002564D7">
        <w:rPr>
          <w:b/>
        </w:rPr>
        <w:br/>
        <w:t xml:space="preserve">5.4.1 статьи 35 Закона Чувашской Республики «Об организации </w:t>
      </w:r>
    </w:p>
    <w:p w:rsidR="002564D7" w:rsidRPr="002564D7" w:rsidRDefault="002564D7" w:rsidP="002564D7">
      <w:pPr>
        <w:pStyle w:val="af5"/>
        <w:jc w:val="center"/>
        <w:rPr>
          <w:b/>
        </w:rPr>
      </w:pPr>
      <w:r w:rsidRPr="002564D7">
        <w:rPr>
          <w:b/>
        </w:rPr>
        <w:t>местного самоуправления в Чувашской Республике»</w:t>
      </w:r>
    </w:p>
    <w:p w:rsidR="002564D7" w:rsidRPr="002564D7" w:rsidRDefault="002564D7" w:rsidP="002564D7">
      <w:pPr>
        <w:pStyle w:val="af5"/>
        <w:ind w:firstLine="709"/>
        <w:jc w:val="both"/>
      </w:pPr>
    </w:p>
    <w:p w:rsidR="002564D7" w:rsidRPr="002564D7" w:rsidRDefault="002564D7" w:rsidP="002564D7">
      <w:pPr>
        <w:pStyle w:val="af5"/>
        <w:ind w:firstLine="709"/>
        <w:jc w:val="both"/>
      </w:pPr>
      <w:r w:rsidRPr="002564D7">
        <w:t xml:space="preserve">1. </w:t>
      </w:r>
      <w:proofErr w:type="gramStart"/>
      <w:r w:rsidRPr="002564D7">
        <w:t>Настоящий Порядок определяет порядок принятия решения о применении мер ответственности к депутату, выборному должностному Собрания депутатов Богатыревского  сельского поселения Цивильского района Чувашской Республики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2564D7">
        <w:t xml:space="preserve"> детей, если искажение этих сведений является несущественным.</w:t>
      </w:r>
    </w:p>
    <w:p w:rsidR="002564D7" w:rsidRPr="002564D7" w:rsidRDefault="002564D7" w:rsidP="002564D7">
      <w:pPr>
        <w:pStyle w:val="af5"/>
        <w:ind w:firstLine="709"/>
        <w:jc w:val="both"/>
      </w:pPr>
      <w:r w:rsidRPr="002564D7">
        <w:t xml:space="preserve">2. </w:t>
      </w:r>
      <w:proofErr w:type="gramStart"/>
      <w:r w:rsidRPr="002564D7">
        <w:t>К лицам, замещающим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Собранием депутатов Богатыревского сельского поселения Цивильского района Чувашской Республики  могут быть применены меры ответственности, указанные в</w:t>
      </w:r>
      <w:proofErr w:type="gramEnd"/>
      <w:r w:rsidRPr="002564D7">
        <w:t xml:space="preserve"> части 5.4.1 статьи 35 Закона Чувашской Республики «Об организации местного самоуправления в Чувашской Республике» (далее – меры ответственности).</w:t>
      </w:r>
    </w:p>
    <w:p w:rsidR="002564D7" w:rsidRPr="002564D7" w:rsidRDefault="002564D7" w:rsidP="002564D7">
      <w:pPr>
        <w:pStyle w:val="af5"/>
        <w:ind w:firstLine="709"/>
        <w:jc w:val="both"/>
      </w:pPr>
      <w:r w:rsidRPr="002564D7">
        <w:t xml:space="preserve">3. </w:t>
      </w:r>
      <w:proofErr w:type="gramStart"/>
      <w:r w:rsidRPr="002564D7">
        <w:t>Мера ответственности применяется к лицу, замещающему муниципальную должность, на основании поступивших результатов проверки, проведенной по решению Главы Чувашской Республики в порядке, установленном Законом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w:t>
      </w:r>
      <w:proofErr w:type="gramEnd"/>
      <w:r w:rsidRPr="002564D7">
        <w:t xml:space="preserve"> </w:t>
      </w:r>
      <w:proofErr w:type="gramStart"/>
      <w:r w:rsidRPr="002564D7">
        <w:t>и принятии решения о применении мер ответственности за представление недостоверных или неполных таких сведений» (далее – результаты проверки), а в случае, если результаты проверки направлялись в комиссию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Цивильского района Чувашской Республики и на основании рекомендации</w:t>
      </w:r>
      <w:proofErr w:type="gramEnd"/>
      <w:r w:rsidRPr="002564D7">
        <w:t xml:space="preserve"> данной комиссии, не позднее шести месяцев со дня поступления в Собрание депутатов Богатыревского сельского поселения Цивильского района Чувашской Республики результатов проверки и не позднее трех лет со дня совершения лицом, замещающим муниципальную должность, коррупционного правонарушения.</w:t>
      </w:r>
    </w:p>
    <w:p w:rsidR="002564D7" w:rsidRPr="002564D7" w:rsidRDefault="002564D7" w:rsidP="002564D7">
      <w:pPr>
        <w:pStyle w:val="af5"/>
        <w:ind w:firstLine="709"/>
        <w:jc w:val="both"/>
      </w:pPr>
      <w:r w:rsidRPr="002564D7">
        <w:t xml:space="preserve">4. Вопрос о применении меры ответственности к лицу, замещающему муниципальную должность, </w:t>
      </w:r>
      <w:proofErr w:type="gramStart"/>
      <w:r w:rsidRPr="002564D7">
        <w:t>включается в повестку дня ближайшего заседания Собрания депутатов Богатыревского сельского поселения Цивильского района Чувашской Республики и не может</w:t>
      </w:r>
      <w:proofErr w:type="gramEnd"/>
      <w:r w:rsidRPr="002564D7">
        <w:t xml:space="preserve"> быть рассмотрен позднее трех месяцев со дня поступления результатов проверки.</w:t>
      </w:r>
    </w:p>
    <w:p w:rsidR="002564D7" w:rsidRPr="002564D7" w:rsidRDefault="002564D7" w:rsidP="002564D7">
      <w:pPr>
        <w:pStyle w:val="af5"/>
        <w:ind w:firstLine="709"/>
        <w:jc w:val="both"/>
      </w:pPr>
      <w:r w:rsidRPr="002564D7">
        <w:t>5. При применении меры ответственности учитываются характер совершенного лицом, замещающим муниципальную должность,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2564D7" w:rsidRPr="002564D7" w:rsidRDefault="002564D7" w:rsidP="002564D7">
      <w:pPr>
        <w:pStyle w:val="af5"/>
        <w:ind w:firstLine="709"/>
        <w:jc w:val="both"/>
      </w:pPr>
      <w:r w:rsidRPr="002564D7">
        <w:t>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власти, осуществляющим функции по консультативно-методическому обеспечению мер, направленных на предупреждение коррупции.</w:t>
      </w:r>
    </w:p>
    <w:p w:rsidR="002564D7" w:rsidRPr="002564D7" w:rsidRDefault="002564D7" w:rsidP="002564D7">
      <w:pPr>
        <w:pStyle w:val="af5"/>
        <w:ind w:firstLine="709"/>
        <w:jc w:val="both"/>
      </w:pPr>
      <w:r w:rsidRPr="002564D7">
        <w:t xml:space="preserve">6. Решение о применении меры ответственности к лицу, замещающему муниципальную должность, </w:t>
      </w:r>
      <w:proofErr w:type="gramStart"/>
      <w:r w:rsidRPr="002564D7">
        <w:t>принимается большинством голосов от общего числа депутатов и оформляется</w:t>
      </w:r>
      <w:proofErr w:type="gramEnd"/>
      <w:r w:rsidRPr="002564D7">
        <w:t xml:space="preserve"> решением Собрания депутатов Богатыревского сельского поселения Цивильского района Чувашской Республики.</w:t>
      </w:r>
    </w:p>
    <w:p w:rsidR="002564D7" w:rsidRPr="002564D7" w:rsidRDefault="002564D7" w:rsidP="002564D7">
      <w:pPr>
        <w:pStyle w:val="af5"/>
        <w:ind w:firstLine="709"/>
        <w:jc w:val="both"/>
      </w:pPr>
      <w:r w:rsidRPr="002564D7">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конкретную меру ответственности.</w:t>
      </w:r>
    </w:p>
    <w:p w:rsidR="002564D7" w:rsidRPr="002564D7" w:rsidRDefault="002564D7" w:rsidP="002564D7">
      <w:pPr>
        <w:pStyle w:val="af5"/>
        <w:ind w:firstLine="709"/>
        <w:jc w:val="both"/>
      </w:pPr>
      <w:r w:rsidRPr="002564D7">
        <w:t xml:space="preserve">8. Копия решения о применении меры ответственности не позднее трех рабочих дней со дня принятия вручается лицу, замещающему муниципальную должность, под роспись. Если лицо, замещающее муниципальную должность, отказывается ознакомиться с решением о применении меры ответственности под роспись, то </w:t>
      </w:r>
      <w:proofErr w:type="gramStart"/>
      <w:r w:rsidRPr="002564D7">
        <w:t>составляется соответствующий акт и данное решение в течение пяти рабочих дней со дня его принятия направляется</w:t>
      </w:r>
      <w:proofErr w:type="gramEnd"/>
      <w:r w:rsidRPr="002564D7">
        <w:t xml:space="preserve"> в адрес указанного лица посредством почтового отправления с уведомлением о вручении.</w:t>
      </w:r>
    </w:p>
    <w:p w:rsidR="002564D7" w:rsidRPr="002564D7" w:rsidRDefault="002564D7" w:rsidP="002564D7">
      <w:pPr>
        <w:pStyle w:val="af5"/>
        <w:ind w:firstLine="709"/>
        <w:jc w:val="both"/>
      </w:pPr>
      <w:r w:rsidRPr="002564D7">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 не позднее трёх рабочих дней со дня принятия соответствующего решения.</w:t>
      </w:r>
    </w:p>
    <w:p w:rsidR="002564D7" w:rsidRPr="002564D7" w:rsidRDefault="002564D7" w:rsidP="002564D7">
      <w:pPr>
        <w:pStyle w:val="af5"/>
        <w:ind w:firstLine="709"/>
        <w:jc w:val="both"/>
      </w:pPr>
      <w:r w:rsidRPr="002564D7">
        <w:t>9. Лицо, замещающее муниципальную должность, вправе обжаловать решение о применении к нему мер ответственности в судебном порядке.</w:t>
      </w:r>
    </w:p>
    <w:p w:rsidR="002564D7" w:rsidRPr="00E33F9D" w:rsidRDefault="002564D7" w:rsidP="002564D7">
      <w:pPr>
        <w:pStyle w:val="af5"/>
        <w:ind w:firstLine="709"/>
        <w:jc w:val="both"/>
        <w:rPr>
          <w:sz w:val="26"/>
          <w:szCs w:val="26"/>
        </w:rPr>
      </w:pPr>
    </w:p>
    <w:p w:rsidR="002564D7" w:rsidRPr="00E33F9D" w:rsidRDefault="002564D7" w:rsidP="002564D7">
      <w:pPr>
        <w:pStyle w:val="af5"/>
        <w:ind w:firstLine="709"/>
        <w:jc w:val="both"/>
        <w:rPr>
          <w:sz w:val="26"/>
          <w:szCs w:val="26"/>
        </w:rPr>
      </w:pPr>
    </w:p>
    <w:p w:rsidR="002564D7" w:rsidRPr="00696B07" w:rsidRDefault="002564D7" w:rsidP="002564D7">
      <w:pPr>
        <w:pStyle w:val="af5"/>
        <w:ind w:firstLine="709"/>
        <w:jc w:val="both"/>
      </w:pPr>
    </w:p>
    <w:p w:rsidR="00696B07" w:rsidRPr="00696B07" w:rsidRDefault="00696B07" w:rsidP="00696B07">
      <w:pPr>
        <w:pStyle w:val="1"/>
        <w:jc w:val="both"/>
        <w:rPr>
          <w:b/>
          <w:sz w:val="24"/>
        </w:rPr>
      </w:pPr>
      <w:r w:rsidRPr="00696B07">
        <w:rPr>
          <w:b/>
          <w:sz w:val="24"/>
        </w:rPr>
        <w:t xml:space="preserve">4.О внесении изменений в решение Собрания  депутатов Богатыревского сельского поселения Цивильского района Чувашской Республики от 16.03.2015 № 34-4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Богатыревского сельского поселения Цивильского района» </w:t>
      </w:r>
    </w:p>
    <w:p w:rsidR="00696B07" w:rsidRPr="00696B07" w:rsidRDefault="00696B07" w:rsidP="00696B07">
      <w:pPr>
        <w:ind w:firstLine="709"/>
        <w:rPr>
          <w:sz w:val="24"/>
          <w:szCs w:val="24"/>
        </w:rPr>
      </w:pPr>
    </w:p>
    <w:p w:rsidR="00696B07" w:rsidRPr="00696B07" w:rsidRDefault="00696B07" w:rsidP="00696B07">
      <w:pPr>
        <w:pStyle w:val="1"/>
        <w:ind w:firstLine="709"/>
        <w:jc w:val="both"/>
        <w:rPr>
          <w:b/>
          <w:sz w:val="24"/>
        </w:rPr>
      </w:pPr>
      <w:r w:rsidRPr="00696B07">
        <w:rPr>
          <w:sz w:val="24"/>
        </w:rPr>
        <w:t xml:space="preserve">Руководствуясь </w:t>
      </w:r>
      <w:hyperlink r:id="rId8" w:history="1">
        <w:r w:rsidRPr="00696B07">
          <w:rPr>
            <w:sz w:val="24"/>
          </w:rPr>
          <w:t>Уставом</w:t>
        </w:r>
      </w:hyperlink>
      <w:r w:rsidRPr="00696B07">
        <w:rPr>
          <w:sz w:val="24"/>
        </w:rPr>
        <w:t xml:space="preserve"> Богатыревского сельского поселения Цивильского района Чувашской Республики, </w:t>
      </w:r>
    </w:p>
    <w:p w:rsidR="00696B07" w:rsidRPr="00696B07" w:rsidRDefault="00696B07" w:rsidP="00696B07">
      <w:pPr>
        <w:ind w:firstLine="709"/>
        <w:rPr>
          <w:sz w:val="24"/>
          <w:szCs w:val="24"/>
        </w:rPr>
      </w:pPr>
    </w:p>
    <w:p w:rsidR="00696B07" w:rsidRPr="00696B07" w:rsidRDefault="00696B07" w:rsidP="00696B07">
      <w:pPr>
        <w:pStyle w:val="1"/>
        <w:ind w:firstLine="709"/>
        <w:jc w:val="both"/>
        <w:rPr>
          <w:sz w:val="24"/>
        </w:rPr>
      </w:pPr>
      <w:r w:rsidRPr="00696B07">
        <w:rPr>
          <w:sz w:val="24"/>
        </w:rPr>
        <w:t>СОБРАНИЕ ДЕПУТАТОВ БОГАТЫРЕВСКОГО СЕЛЬСКОГО ПОСЕЛЕНИЯ ЦИВИЛЬСКОГО РАЙОНА РЕШИЛО:</w:t>
      </w:r>
    </w:p>
    <w:p w:rsidR="00696B07" w:rsidRPr="00696B07" w:rsidRDefault="00696B07" w:rsidP="00696B07">
      <w:pPr>
        <w:rPr>
          <w:sz w:val="24"/>
          <w:szCs w:val="24"/>
        </w:rPr>
      </w:pPr>
    </w:p>
    <w:p w:rsidR="00696B07" w:rsidRPr="00696B07" w:rsidRDefault="00696B07" w:rsidP="00696B07">
      <w:pPr>
        <w:pStyle w:val="1"/>
        <w:ind w:firstLine="709"/>
        <w:jc w:val="both"/>
        <w:rPr>
          <w:b/>
          <w:sz w:val="24"/>
        </w:rPr>
      </w:pPr>
      <w:r w:rsidRPr="00696B07">
        <w:rPr>
          <w:sz w:val="24"/>
        </w:rPr>
        <w:t>1. Внести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Богатыревского сельского поселения Цивильского района утвержденное решением Собрания  депутатов Богатыревского сельского поселения Цивильского района от 16.03.2015 № 34-4  (далее - Положение) следующие изменения:</w:t>
      </w:r>
    </w:p>
    <w:p w:rsidR="00696B07" w:rsidRPr="00696B07" w:rsidRDefault="00696B07" w:rsidP="00696B07">
      <w:pPr>
        <w:ind w:firstLine="709"/>
        <w:rPr>
          <w:sz w:val="24"/>
          <w:szCs w:val="24"/>
        </w:rPr>
      </w:pPr>
      <w:r w:rsidRPr="00696B07">
        <w:rPr>
          <w:sz w:val="24"/>
          <w:szCs w:val="24"/>
        </w:rPr>
        <w:t>1.1. Подпункт 1.2. пункта 1 Положения  дополнить абзацем 10 следующего содержания:</w:t>
      </w:r>
    </w:p>
    <w:p w:rsidR="00696B07" w:rsidRPr="00696B07" w:rsidRDefault="00696B07" w:rsidP="00696B07">
      <w:pPr>
        <w:autoSpaceDE w:val="0"/>
        <w:autoSpaceDN w:val="0"/>
        <w:adjustRightInd w:val="0"/>
        <w:ind w:firstLine="720"/>
        <w:rPr>
          <w:rFonts w:eastAsia="Calibri"/>
          <w:sz w:val="24"/>
          <w:szCs w:val="24"/>
        </w:rPr>
      </w:pPr>
      <w:r w:rsidRPr="00696B07">
        <w:rPr>
          <w:rFonts w:eastAsia="Calibri"/>
          <w:sz w:val="24"/>
          <w:szCs w:val="24"/>
        </w:rPr>
        <w:t xml:space="preserve">«- премия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w:t>
      </w:r>
      <w:proofErr w:type="gramStart"/>
      <w:r w:rsidRPr="00696B07">
        <w:rPr>
          <w:rFonts w:eastAsia="Calibri"/>
          <w:sz w:val="24"/>
          <w:szCs w:val="24"/>
        </w:rPr>
        <w:t>показателей деятельности органов исполнительной  власти субъектов Российской Федерации</w:t>
      </w:r>
      <w:proofErr w:type="gramEnd"/>
      <w:r w:rsidRPr="00696B07">
        <w:rPr>
          <w:rFonts w:eastAsia="Calibri"/>
          <w:sz w:val="24"/>
          <w:szCs w:val="24"/>
        </w:rPr>
        <w:t>.».</w:t>
      </w:r>
    </w:p>
    <w:p w:rsidR="00696B07" w:rsidRPr="00696B07" w:rsidRDefault="00696B07" w:rsidP="00696B07">
      <w:pPr>
        <w:autoSpaceDE w:val="0"/>
        <w:autoSpaceDN w:val="0"/>
        <w:adjustRightInd w:val="0"/>
        <w:ind w:firstLine="720"/>
        <w:rPr>
          <w:rFonts w:eastAsia="Calibri"/>
          <w:color w:val="000000"/>
          <w:sz w:val="24"/>
          <w:szCs w:val="24"/>
        </w:rPr>
      </w:pPr>
      <w:r w:rsidRPr="00696B07">
        <w:rPr>
          <w:rFonts w:eastAsia="Calibri"/>
          <w:color w:val="000000"/>
          <w:sz w:val="24"/>
          <w:szCs w:val="24"/>
        </w:rPr>
        <w:t>1.2. Дополнить Положение пунктом 10.1. следующего содержания:</w:t>
      </w:r>
    </w:p>
    <w:p w:rsidR="00696B07" w:rsidRPr="00696B07" w:rsidRDefault="00696B07" w:rsidP="00696B07">
      <w:pPr>
        <w:autoSpaceDE w:val="0"/>
        <w:autoSpaceDN w:val="0"/>
        <w:adjustRightInd w:val="0"/>
        <w:ind w:firstLine="720"/>
        <w:rPr>
          <w:rFonts w:eastAsia="Calibri"/>
          <w:color w:val="000000"/>
          <w:sz w:val="24"/>
          <w:szCs w:val="24"/>
        </w:rPr>
      </w:pPr>
      <w:r w:rsidRPr="00696B07">
        <w:rPr>
          <w:rFonts w:eastAsia="Calibri"/>
          <w:color w:val="000000"/>
          <w:sz w:val="24"/>
          <w:szCs w:val="24"/>
        </w:rPr>
        <w:t xml:space="preserve">«10.1. Премия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w:t>
      </w:r>
      <w:proofErr w:type="gramStart"/>
      <w:r w:rsidRPr="00696B07">
        <w:rPr>
          <w:rFonts w:eastAsia="Calibri"/>
          <w:color w:val="000000"/>
          <w:sz w:val="24"/>
          <w:szCs w:val="24"/>
        </w:rPr>
        <w:t>показателей деятельности органов исполнительной  власти субъектов Российской Федерации</w:t>
      </w:r>
      <w:proofErr w:type="gramEnd"/>
    </w:p>
    <w:p w:rsidR="00696B07" w:rsidRPr="00696B07" w:rsidRDefault="00696B07" w:rsidP="00696B07">
      <w:pPr>
        <w:autoSpaceDE w:val="0"/>
        <w:autoSpaceDN w:val="0"/>
        <w:adjustRightInd w:val="0"/>
        <w:ind w:firstLine="720"/>
        <w:rPr>
          <w:color w:val="000000"/>
          <w:sz w:val="24"/>
          <w:szCs w:val="24"/>
        </w:rPr>
      </w:pPr>
      <w:r w:rsidRPr="00696B07">
        <w:rPr>
          <w:color w:val="000000"/>
          <w:sz w:val="24"/>
          <w:szCs w:val="24"/>
        </w:rPr>
        <w:t xml:space="preserve">10.1.1. </w:t>
      </w:r>
      <w:proofErr w:type="gramStart"/>
      <w:r w:rsidRPr="00696B07">
        <w:rPr>
          <w:color w:val="000000"/>
          <w:sz w:val="24"/>
          <w:szCs w:val="24"/>
        </w:rPr>
        <w:t xml:space="preserve">Решение о выплате </w:t>
      </w:r>
      <w:r w:rsidRPr="00696B07">
        <w:rPr>
          <w:rFonts w:eastAsia="Calibri"/>
          <w:color w:val="000000"/>
          <w:sz w:val="24"/>
          <w:szCs w:val="24"/>
        </w:rPr>
        <w:t>премии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r w:rsidRPr="00696B07">
        <w:rPr>
          <w:color w:val="000000"/>
          <w:sz w:val="24"/>
          <w:szCs w:val="24"/>
        </w:rPr>
        <w:t>, муниципальному служащему администрации Богатыревского сельского поселения,  принимается</w:t>
      </w:r>
      <w:proofErr w:type="gramEnd"/>
      <w:r w:rsidRPr="00696B07">
        <w:rPr>
          <w:color w:val="000000"/>
          <w:sz w:val="24"/>
          <w:szCs w:val="24"/>
        </w:rPr>
        <w:t xml:space="preserve"> главой администрации муниципального образования и оформляется соответствующим распоряжением.</w:t>
      </w:r>
    </w:p>
    <w:p w:rsidR="00696B07" w:rsidRPr="00696B07" w:rsidRDefault="00696B07" w:rsidP="00696B07">
      <w:pPr>
        <w:autoSpaceDE w:val="0"/>
        <w:autoSpaceDN w:val="0"/>
        <w:adjustRightInd w:val="0"/>
        <w:ind w:firstLine="720"/>
        <w:rPr>
          <w:color w:val="000000"/>
          <w:sz w:val="24"/>
          <w:szCs w:val="24"/>
        </w:rPr>
      </w:pPr>
      <w:r w:rsidRPr="00696B07">
        <w:rPr>
          <w:color w:val="000000"/>
          <w:sz w:val="24"/>
          <w:szCs w:val="24"/>
        </w:rPr>
        <w:t xml:space="preserve">10.1.2. </w:t>
      </w:r>
      <w:proofErr w:type="gramStart"/>
      <w:r w:rsidRPr="00696B07">
        <w:rPr>
          <w:color w:val="000000"/>
          <w:sz w:val="24"/>
          <w:szCs w:val="24"/>
        </w:rPr>
        <w:t>Решение о выплате п</w:t>
      </w:r>
      <w:r w:rsidRPr="00696B07">
        <w:rPr>
          <w:rFonts w:eastAsia="Calibri"/>
          <w:color w:val="000000"/>
          <w:sz w:val="24"/>
          <w:szCs w:val="24"/>
        </w:rPr>
        <w:t>ремии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r w:rsidRPr="00696B07">
        <w:rPr>
          <w:color w:val="000000"/>
          <w:sz w:val="24"/>
          <w:szCs w:val="24"/>
        </w:rPr>
        <w:t>, лицу,  замещающему муниципальную должность,   принимается решением Собрания</w:t>
      </w:r>
      <w:proofErr w:type="gramEnd"/>
      <w:r w:rsidRPr="00696B07">
        <w:rPr>
          <w:color w:val="000000"/>
          <w:sz w:val="24"/>
          <w:szCs w:val="24"/>
        </w:rPr>
        <w:t xml:space="preserve"> депутатов Богатыревского  сельского поселения и оформляется соответствующим правовым актом</w:t>
      </w:r>
      <w:r w:rsidRPr="00696B07">
        <w:rPr>
          <w:rFonts w:eastAsia="Calibri"/>
          <w:sz w:val="24"/>
          <w:szCs w:val="24"/>
        </w:rPr>
        <w:t xml:space="preserve"> ».</w:t>
      </w:r>
    </w:p>
    <w:p w:rsidR="00696B07" w:rsidRPr="00696B07" w:rsidRDefault="00696B07" w:rsidP="00696B07">
      <w:pPr>
        <w:autoSpaceDE w:val="0"/>
        <w:autoSpaceDN w:val="0"/>
        <w:adjustRightInd w:val="0"/>
        <w:ind w:firstLine="720"/>
        <w:rPr>
          <w:rStyle w:val="ae"/>
          <w:sz w:val="24"/>
          <w:szCs w:val="24"/>
        </w:rPr>
      </w:pPr>
    </w:p>
    <w:p w:rsidR="00696B07" w:rsidRPr="00696B07" w:rsidRDefault="00696B07" w:rsidP="00696B07">
      <w:pPr>
        <w:ind w:firstLine="709"/>
        <w:rPr>
          <w:sz w:val="24"/>
          <w:szCs w:val="24"/>
        </w:rPr>
      </w:pPr>
      <w:r w:rsidRPr="00696B07">
        <w:rPr>
          <w:sz w:val="24"/>
          <w:szCs w:val="24"/>
        </w:rPr>
        <w:t>2.  Настоящее решение вступает в силу после его официального опубликования (обнародования) «Вестник Богатыревского сельского поселения».</w:t>
      </w:r>
    </w:p>
    <w:p w:rsidR="00696B07" w:rsidRPr="00696B07" w:rsidRDefault="00696B07" w:rsidP="00696B07">
      <w:pPr>
        <w:rPr>
          <w:sz w:val="24"/>
          <w:szCs w:val="24"/>
        </w:rPr>
      </w:pPr>
    </w:p>
    <w:p w:rsidR="00696B07" w:rsidRPr="00696B07" w:rsidRDefault="00696B07" w:rsidP="00696B07">
      <w:pPr>
        <w:rPr>
          <w:sz w:val="24"/>
          <w:szCs w:val="24"/>
        </w:rPr>
      </w:pPr>
    </w:p>
    <w:p w:rsidR="00696B07" w:rsidRPr="00696B07" w:rsidRDefault="00696B07" w:rsidP="00696B07">
      <w:pPr>
        <w:rPr>
          <w:sz w:val="24"/>
          <w:szCs w:val="24"/>
        </w:rPr>
      </w:pPr>
      <w:r w:rsidRPr="00696B07">
        <w:rPr>
          <w:sz w:val="24"/>
          <w:szCs w:val="24"/>
        </w:rPr>
        <w:t>Председатель Собрания депутатов Богатыревского</w:t>
      </w:r>
    </w:p>
    <w:p w:rsidR="00696B07" w:rsidRPr="00696B07" w:rsidRDefault="00696B07" w:rsidP="00696B07">
      <w:pPr>
        <w:rPr>
          <w:color w:val="000000"/>
          <w:sz w:val="24"/>
          <w:szCs w:val="24"/>
        </w:rPr>
      </w:pPr>
      <w:r w:rsidRPr="00696B07">
        <w:rPr>
          <w:sz w:val="24"/>
          <w:szCs w:val="24"/>
        </w:rPr>
        <w:t xml:space="preserve"> сельского поселения Цивильского района                       А.А.Ксенофонтова                                           </w:t>
      </w:r>
    </w:p>
    <w:p w:rsidR="00696B07" w:rsidRPr="00696B07" w:rsidRDefault="00696B07" w:rsidP="00696B07">
      <w:pPr>
        <w:rPr>
          <w:sz w:val="24"/>
          <w:szCs w:val="24"/>
        </w:rPr>
      </w:pPr>
    </w:p>
    <w:p w:rsidR="00696B07" w:rsidRPr="00553FBD" w:rsidRDefault="00696B07" w:rsidP="00696B07">
      <w:pPr>
        <w:autoSpaceDE w:val="0"/>
        <w:autoSpaceDN w:val="0"/>
        <w:ind w:firstLine="485"/>
      </w:pPr>
    </w:p>
    <w:p w:rsidR="00696B07" w:rsidRPr="00553FBD" w:rsidRDefault="00696B07" w:rsidP="00696B07">
      <w:pPr>
        <w:pStyle w:val="af5"/>
        <w:ind w:firstLine="709"/>
        <w:jc w:val="both"/>
      </w:pPr>
    </w:p>
    <w:p w:rsidR="00696B07" w:rsidRPr="00553FBD" w:rsidRDefault="00696B07" w:rsidP="00696B07">
      <w:pPr>
        <w:pStyle w:val="af5"/>
        <w:ind w:firstLine="709"/>
        <w:jc w:val="both"/>
      </w:pPr>
    </w:p>
    <w:p w:rsidR="00AA4AE9" w:rsidRDefault="00AA4AE9" w:rsidP="0031760D">
      <w:pPr>
        <w:jc w:val="left"/>
        <w:rPr>
          <w:sz w:val="24"/>
          <w:szCs w:val="24"/>
        </w:rPr>
      </w:pPr>
    </w:p>
    <w:tbl>
      <w:tblPr>
        <w:tblpPr w:leftFromText="180" w:rightFromText="180" w:vertAnchor="text" w:horzAnchor="margin" w:tblpY="551"/>
        <w:tblW w:w="9223" w:type="dxa"/>
        <w:shd w:val="clear" w:color="auto" w:fill="CCFFCC"/>
        <w:tblLook w:val="01E0"/>
      </w:tblPr>
      <w:tblGrid>
        <w:gridCol w:w="2614"/>
        <w:gridCol w:w="3304"/>
        <w:gridCol w:w="3305"/>
      </w:tblGrid>
      <w:tr w:rsidR="00FD7F75" w:rsidRPr="004F621C" w:rsidTr="00FD7F75">
        <w:trPr>
          <w:trHeight w:val="2268"/>
        </w:trPr>
        <w:tc>
          <w:tcPr>
            <w:tcW w:w="2614" w:type="dxa"/>
            <w:tcBorders>
              <w:top w:val="nil"/>
              <w:left w:val="nil"/>
              <w:bottom w:val="nil"/>
              <w:right w:val="nil"/>
            </w:tcBorders>
            <w:shd w:val="clear" w:color="auto" w:fill="auto"/>
          </w:tcPr>
          <w:p w:rsidR="00FD7F75" w:rsidRPr="004F621C" w:rsidRDefault="00FD7F75" w:rsidP="00FD7F75">
            <w:pPr>
              <w:pStyle w:val="a00"/>
              <w:spacing w:before="0" w:beforeAutospacing="0" w:after="0" w:afterAutospacing="0"/>
              <w:rPr>
                <w:rStyle w:val="af"/>
                <w:color w:val="000080"/>
                <w:sz w:val="18"/>
                <w:szCs w:val="18"/>
              </w:rPr>
            </w:pPr>
            <w:r w:rsidRPr="004F621C">
              <w:rPr>
                <w:rStyle w:val="af"/>
                <w:color w:val="000080"/>
                <w:sz w:val="18"/>
                <w:szCs w:val="18"/>
              </w:rPr>
              <w:t>Периодическое печатное издание</w:t>
            </w:r>
          </w:p>
          <w:p w:rsidR="00FD7F75" w:rsidRPr="004F621C" w:rsidRDefault="00FD7F75" w:rsidP="00FD7F75">
            <w:pPr>
              <w:pStyle w:val="a00"/>
              <w:spacing w:before="0" w:beforeAutospacing="0" w:after="0" w:afterAutospacing="0"/>
              <w:rPr>
                <w:rStyle w:val="af"/>
                <w:color w:val="000080"/>
                <w:sz w:val="18"/>
                <w:szCs w:val="18"/>
              </w:rPr>
            </w:pPr>
            <w:r w:rsidRPr="004F621C">
              <w:rPr>
                <w:rStyle w:val="af"/>
                <w:color w:val="000080"/>
                <w:sz w:val="18"/>
                <w:szCs w:val="18"/>
              </w:rPr>
              <w:t>«Вестник Богатыревского сельского поселения»</w:t>
            </w:r>
          </w:p>
          <w:p w:rsidR="00FD7F75" w:rsidRPr="004F621C" w:rsidRDefault="00FD7F75" w:rsidP="00FD7F75">
            <w:pPr>
              <w:pStyle w:val="a00"/>
              <w:spacing w:before="0" w:beforeAutospacing="0" w:after="0" w:afterAutospacing="0"/>
              <w:rPr>
                <w:rStyle w:val="af"/>
                <w:color w:val="000080"/>
                <w:sz w:val="18"/>
                <w:szCs w:val="18"/>
              </w:rPr>
            </w:pPr>
            <w:r w:rsidRPr="004F621C">
              <w:rPr>
                <w:rStyle w:val="af"/>
                <w:color w:val="000080"/>
                <w:sz w:val="18"/>
                <w:szCs w:val="18"/>
              </w:rPr>
              <w:t>Адрес редакционного совета и издателя:</w:t>
            </w:r>
          </w:p>
          <w:p w:rsidR="00FD7F75" w:rsidRPr="004F621C" w:rsidRDefault="00FD7F75" w:rsidP="00FD7F75">
            <w:pPr>
              <w:pStyle w:val="a00"/>
              <w:spacing w:before="0" w:beforeAutospacing="0" w:after="0" w:afterAutospacing="0"/>
              <w:rPr>
                <w:sz w:val="18"/>
                <w:szCs w:val="18"/>
              </w:rPr>
            </w:pPr>
            <w:r w:rsidRPr="004F621C">
              <w:rPr>
                <w:rStyle w:val="af"/>
                <w:color w:val="000080"/>
                <w:sz w:val="18"/>
                <w:szCs w:val="18"/>
              </w:rPr>
              <w:t xml:space="preserve">429922, Чувашская Республика, Цивильский район, </w:t>
            </w:r>
            <w:proofErr w:type="spellStart"/>
            <w:r w:rsidRPr="004F621C">
              <w:rPr>
                <w:rStyle w:val="af"/>
                <w:color w:val="000080"/>
                <w:sz w:val="18"/>
                <w:szCs w:val="18"/>
              </w:rPr>
              <w:t>с</w:t>
            </w:r>
            <w:proofErr w:type="gramStart"/>
            <w:r w:rsidRPr="004F621C">
              <w:rPr>
                <w:rStyle w:val="af"/>
                <w:color w:val="000080"/>
                <w:sz w:val="18"/>
                <w:szCs w:val="18"/>
              </w:rPr>
              <w:t>.Б</w:t>
            </w:r>
            <w:proofErr w:type="gramEnd"/>
            <w:r w:rsidRPr="004F621C">
              <w:rPr>
                <w:rStyle w:val="af"/>
                <w:color w:val="000080"/>
                <w:sz w:val="18"/>
                <w:szCs w:val="18"/>
              </w:rPr>
              <w:t>огатырево</w:t>
            </w:r>
            <w:proofErr w:type="spellEnd"/>
            <w:r w:rsidRPr="004F621C">
              <w:rPr>
                <w:rStyle w:val="af"/>
                <w:color w:val="000080"/>
                <w:sz w:val="18"/>
                <w:szCs w:val="18"/>
              </w:rPr>
              <w:t xml:space="preserve">, </w:t>
            </w:r>
            <w:r>
              <w:rPr>
                <w:rStyle w:val="af"/>
                <w:color w:val="000080"/>
                <w:sz w:val="18"/>
                <w:szCs w:val="18"/>
              </w:rPr>
              <w:t>у</w:t>
            </w:r>
            <w:r w:rsidRPr="004F621C">
              <w:rPr>
                <w:rStyle w:val="af"/>
                <w:color w:val="000080"/>
                <w:sz w:val="18"/>
                <w:szCs w:val="18"/>
              </w:rPr>
              <w:t>л.Восточная, д.3</w:t>
            </w:r>
          </w:p>
          <w:p w:rsidR="00FD7F75" w:rsidRPr="004F621C" w:rsidRDefault="00FD7F75" w:rsidP="00FD7F75">
            <w:pPr>
              <w:pStyle w:val="a00"/>
              <w:spacing w:before="0" w:beforeAutospacing="0" w:after="0" w:afterAutospacing="0"/>
              <w:rPr>
                <w:rStyle w:val="af"/>
                <w:color w:val="000080"/>
                <w:sz w:val="18"/>
                <w:szCs w:val="18"/>
                <w:lang w:val="en-US"/>
              </w:rPr>
            </w:pPr>
            <w:r w:rsidRPr="004F621C">
              <w:rPr>
                <w:rStyle w:val="af"/>
                <w:color w:val="000080"/>
                <w:sz w:val="18"/>
                <w:szCs w:val="18"/>
                <w:lang w:val="en-US"/>
              </w:rPr>
              <w:t xml:space="preserve">Email: </w:t>
            </w:r>
            <w:hyperlink r:id="rId9" w:history="1">
              <w:r>
                <w:rPr>
                  <w:rStyle w:val="af0"/>
                  <w:sz w:val="18"/>
                  <w:szCs w:val="18"/>
                  <w:lang w:val="en-US"/>
                </w:rPr>
                <w:t>zivil_bogat@</w:t>
              </w:r>
              <w:r w:rsidRPr="004F621C">
                <w:rPr>
                  <w:rStyle w:val="af0"/>
                  <w:sz w:val="18"/>
                  <w:szCs w:val="18"/>
                  <w:lang w:val="en-US"/>
                </w:rPr>
                <w:t>cap.ru</w:t>
              </w:r>
            </w:hyperlink>
          </w:p>
        </w:tc>
        <w:tc>
          <w:tcPr>
            <w:tcW w:w="3304" w:type="dxa"/>
            <w:tcBorders>
              <w:top w:val="nil"/>
              <w:left w:val="nil"/>
              <w:bottom w:val="nil"/>
              <w:right w:val="nil"/>
            </w:tcBorders>
            <w:shd w:val="clear" w:color="auto" w:fill="auto"/>
          </w:tcPr>
          <w:p w:rsidR="00FD7F75" w:rsidRPr="004F621C" w:rsidRDefault="00FD7F75" w:rsidP="00FD7F75">
            <w:pPr>
              <w:pStyle w:val="a00"/>
              <w:spacing w:before="0" w:beforeAutospacing="0" w:after="0" w:afterAutospacing="0"/>
              <w:rPr>
                <w:rStyle w:val="af"/>
                <w:color w:val="000080"/>
                <w:sz w:val="18"/>
                <w:szCs w:val="18"/>
              </w:rPr>
            </w:pPr>
            <w:r w:rsidRPr="004F621C">
              <w:rPr>
                <w:rStyle w:val="af"/>
                <w:color w:val="000080"/>
                <w:sz w:val="18"/>
                <w:szCs w:val="18"/>
              </w:rPr>
              <w:t>Учредитель</w:t>
            </w:r>
          </w:p>
          <w:p w:rsidR="00FD7F75" w:rsidRPr="004F621C" w:rsidRDefault="00FD7F75" w:rsidP="00FD7F75">
            <w:pPr>
              <w:pStyle w:val="a00"/>
              <w:spacing w:before="0" w:beforeAutospacing="0" w:after="0" w:afterAutospacing="0"/>
              <w:rPr>
                <w:rStyle w:val="af"/>
                <w:color w:val="000080"/>
                <w:sz w:val="18"/>
                <w:szCs w:val="18"/>
              </w:rPr>
            </w:pPr>
            <w:r w:rsidRPr="004F621C">
              <w:rPr>
                <w:rStyle w:val="af"/>
                <w:color w:val="000080"/>
                <w:sz w:val="18"/>
                <w:szCs w:val="18"/>
              </w:rPr>
              <w:t>Администрация Богатыревского сельского поселения Цивильского района Чувашской Республики</w:t>
            </w:r>
          </w:p>
        </w:tc>
        <w:tc>
          <w:tcPr>
            <w:tcW w:w="3305" w:type="dxa"/>
            <w:tcBorders>
              <w:top w:val="nil"/>
              <w:left w:val="nil"/>
              <w:bottom w:val="nil"/>
              <w:right w:val="nil"/>
            </w:tcBorders>
            <w:shd w:val="clear" w:color="auto" w:fill="auto"/>
          </w:tcPr>
          <w:p w:rsidR="00FD7F75" w:rsidRPr="004F621C" w:rsidRDefault="00FD7F75" w:rsidP="00FD7F75">
            <w:pPr>
              <w:pStyle w:val="a00"/>
              <w:spacing w:before="0" w:beforeAutospacing="0" w:after="0" w:afterAutospacing="0"/>
              <w:rPr>
                <w:rStyle w:val="af"/>
                <w:color w:val="000080"/>
                <w:sz w:val="18"/>
                <w:szCs w:val="18"/>
              </w:rPr>
            </w:pPr>
            <w:r w:rsidRPr="004F621C">
              <w:rPr>
                <w:rStyle w:val="af"/>
                <w:color w:val="000080"/>
                <w:sz w:val="18"/>
                <w:szCs w:val="18"/>
              </w:rPr>
              <w:t xml:space="preserve">Председатель </w:t>
            </w:r>
            <w:proofErr w:type="gramStart"/>
            <w:r w:rsidRPr="004F621C">
              <w:rPr>
                <w:rStyle w:val="af"/>
                <w:color w:val="000080"/>
                <w:sz w:val="18"/>
                <w:szCs w:val="18"/>
              </w:rPr>
              <w:t>редакционного</w:t>
            </w:r>
            <w:proofErr w:type="gramEnd"/>
            <w:r w:rsidRPr="004F621C">
              <w:rPr>
                <w:rStyle w:val="af"/>
                <w:color w:val="000080"/>
                <w:sz w:val="18"/>
                <w:szCs w:val="18"/>
              </w:rPr>
              <w:t xml:space="preserve"> </w:t>
            </w:r>
            <w:proofErr w:type="spellStart"/>
            <w:r w:rsidRPr="004F621C">
              <w:rPr>
                <w:rStyle w:val="af"/>
                <w:color w:val="000080"/>
                <w:sz w:val="18"/>
                <w:szCs w:val="18"/>
              </w:rPr>
              <w:t>совета-главный</w:t>
            </w:r>
            <w:proofErr w:type="spellEnd"/>
            <w:r w:rsidRPr="004F621C">
              <w:rPr>
                <w:rStyle w:val="af"/>
                <w:color w:val="000080"/>
                <w:sz w:val="18"/>
                <w:szCs w:val="18"/>
              </w:rPr>
              <w:t xml:space="preserve"> редактор </w:t>
            </w:r>
          </w:p>
          <w:p w:rsidR="00FD7F75" w:rsidRPr="004F621C" w:rsidRDefault="00FD7F75" w:rsidP="00FD7F75">
            <w:pPr>
              <w:pStyle w:val="a00"/>
              <w:spacing w:before="0" w:beforeAutospacing="0" w:after="0" w:afterAutospacing="0"/>
              <w:rPr>
                <w:sz w:val="18"/>
                <w:szCs w:val="18"/>
              </w:rPr>
            </w:pPr>
            <w:r>
              <w:rPr>
                <w:rStyle w:val="af"/>
                <w:color w:val="000080"/>
                <w:sz w:val="18"/>
                <w:szCs w:val="18"/>
              </w:rPr>
              <w:t>Лаврентьев А.В.</w:t>
            </w:r>
          </w:p>
          <w:p w:rsidR="00FD7F75" w:rsidRPr="004F621C" w:rsidRDefault="00FD7F75" w:rsidP="00FD7F75">
            <w:pPr>
              <w:pStyle w:val="a00"/>
              <w:spacing w:before="0" w:beforeAutospacing="0" w:after="0" w:afterAutospacing="0"/>
              <w:rPr>
                <w:rStyle w:val="af"/>
                <w:color w:val="000080"/>
                <w:sz w:val="18"/>
                <w:szCs w:val="18"/>
              </w:rPr>
            </w:pPr>
            <w:r w:rsidRPr="004F621C">
              <w:rPr>
                <w:rStyle w:val="af"/>
                <w:color w:val="000080"/>
                <w:sz w:val="18"/>
                <w:szCs w:val="18"/>
              </w:rPr>
              <w:t>Тираж  20 экз.</w:t>
            </w:r>
          </w:p>
          <w:p w:rsidR="00FD7F75" w:rsidRPr="004F621C" w:rsidRDefault="00FD7F75" w:rsidP="00FD7F75">
            <w:pPr>
              <w:pStyle w:val="a00"/>
              <w:spacing w:before="0" w:beforeAutospacing="0" w:after="0" w:afterAutospacing="0"/>
              <w:rPr>
                <w:rStyle w:val="af"/>
                <w:color w:val="000080"/>
                <w:sz w:val="18"/>
                <w:szCs w:val="18"/>
              </w:rPr>
            </w:pPr>
            <w:r w:rsidRPr="004F621C">
              <w:rPr>
                <w:rStyle w:val="af"/>
                <w:color w:val="000080"/>
                <w:sz w:val="18"/>
                <w:szCs w:val="18"/>
              </w:rPr>
              <w:t>Объём 1 п.л. формат А</w:t>
            </w:r>
            <w:proofErr w:type="gramStart"/>
            <w:r w:rsidRPr="004F621C">
              <w:rPr>
                <w:rStyle w:val="af"/>
                <w:color w:val="000080"/>
                <w:sz w:val="18"/>
                <w:szCs w:val="18"/>
              </w:rPr>
              <w:t>4</w:t>
            </w:r>
            <w:proofErr w:type="gramEnd"/>
          </w:p>
          <w:p w:rsidR="00FD7F75" w:rsidRPr="004F621C" w:rsidRDefault="00FD7F75" w:rsidP="00FD7F75">
            <w:pPr>
              <w:pStyle w:val="a00"/>
              <w:spacing w:before="0" w:beforeAutospacing="0" w:after="0" w:afterAutospacing="0"/>
              <w:rPr>
                <w:rStyle w:val="af"/>
                <w:color w:val="000080"/>
                <w:sz w:val="18"/>
                <w:szCs w:val="18"/>
              </w:rPr>
            </w:pPr>
            <w:r w:rsidRPr="004F621C">
              <w:rPr>
                <w:rStyle w:val="af"/>
                <w:color w:val="000080"/>
                <w:sz w:val="18"/>
                <w:szCs w:val="18"/>
              </w:rPr>
              <w:t>Распространяется бесплатно</w:t>
            </w:r>
          </w:p>
        </w:tc>
      </w:tr>
    </w:tbl>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Default="00AA4AE9" w:rsidP="0031760D">
      <w:pPr>
        <w:jc w:val="left"/>
        <w:rPr>
          <w:sz w:val="24"/>
          <w:szCs w:val="24"/>
        </w:rPr>
      </w:pPr>
    </w:p>
    <w:p w:rsidR="00AA4AE9" w:rsidRPr="004A7A20" w:rsidRDefault="00AA4AE9" w:rsidP="0031760D">
      <w:pPr>
        <w:jc w:val="left"/>
        <w:rPr>
          <w:sz w:val="24"/>
          <w:szCs w:val="24"/>
        </w:rPr>
      </w:pPr>
    </w:p>
    <w:sectPr w:rsidR="00AA4AE9" w:rsidRPr="004A7A20" w:rsidSect="00913B3B">
      <w:headerReference w:type="default" r:id="rId10"/>
      <w:pgSz w:w="11906" w:h="16838"/>
      <w:pgMar w:top="720" w:right="720" w:bottom="720" w:left="72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B07" w:rsidRDefault="00696B07" w:rsidP="0040602A">
      <w:r>
        <w:separator/>
      </w:r>
    </w:p>
  </w:endnote>
  <w:endnote w:type="continuationSeparator" w:id="0">
    <w:p w:rsidR="00696B07" w:rsidRDefault="00696B07" w:rsidP="00406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B07" w:rsidRDefault="00696B07" w:rsidP="0040602A">
      <w:r>
        <w:separator/>
      </w:r>
    </w:p>
  </w:footnote>
  <w:footnote w:type="continuationSeparator" w:id="0">
    <w:p w:rsidR="00696B07" w:rsidRDefault="00696B07" w:rsidP="00406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07" w:rsidRDefault="00696B07">
    <w:pPr>
      <w:pStyle w:val="a5"/>
    </w:pPr>
  </w:p>
  <w:p w:rsidR="00696B07" w:rsidRDefault="00696B07">
    <w:pPr>
      <w:pStyle w:val="a5"/>
    </w:pPr>
  </w:p>
  <w:p w:rsidR="00696B07" w:rsidRDefault="00696B07">
    <w:pPr>
      <w:pStyle w:val="a5"/>
    </w:pPr>
  </w:p>
  <w:p w:rsidR="00696B07" w:rsidRDefault="00696B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upperRoman"/>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4">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99B3535"/>
    <w:multiLevelType w:val="hybridMultilevel"/>
    <w:tmpl w:val="BC966C6A"/>
    <w:lvl w:ilvl="0" w:tplc="0419000F">
      <w:start w:val="1"/>
      <w:numFmt w:val="decimal"/>
      <w:lvlText w:val="%1."/>
      <w:lvlJc w:val="left"/>
      <w:pPr>
        <w:ind w:left="1353" w:hanging="360"/>
      </w:pPr>
      <w:rPr>
        <w:rFonts w:ascii="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6">
    <w:nsid w:val="0A6E592E"/>
    <w:multiLevelType w:val="hybridMultilevel"/>
    <w:tmpl w:val="6ADCE0D6"/>
    <w:lvl w:ilvl="0" w:tplc="7A60492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C79AD"/>
    <w:multiLevelType w:val="hybridMultilevel"/>
    <w:tmpl w:val="420E8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175850"/>
    <w:multiLevelType w:val="hybridMultilevel"/>
    <w:tmpl w:val="9D507F1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761218"/>
    <w:multiLevelType w:val="hybridMultilevel"/>
    <w:tmpl w:val="9F62DA9A"/>
    <w:lvl w:ilvl="0" w:tplc="04190011">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5">
    <w:nsid w:val="6290782F"/>
    <w:multiLevelType w:val="hybridMultilevel"/>
    <w:tmpl w:val="F0FEC53A"/>
    <w:lvl w:ilvl="0" w:tplc="FC70144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16">
    <w:nsid w:val="632F4C08"/>
    <w:multiLevelType w:val="hybridMultilevel"/>
    <w:tmpl w:val="070A5A82"/>
    <w:lvl w:ilvl="0" w:tplc="569ACD98">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5F0692C"/>
    <w:multiLevelType w:val="hybridMultilevel"/>
    <w:tmpl w:val="FE048BEE"/>
    <w:lvl w:ilvl="0" w:tplc="569ACD98">
      <w:start w:val="23"/>
      <w:numFmt w:val="bullet"/>
      <w:lvlText w:val="-"/>
      <w:lvlJc w:val="left"/>
      <w:pPr>
        <w:ind w:left="436" w:hanging="360"/>
      </w:pPr>
      <w:rPr>
        <w:rFonts w:ascii="Times New Roman" w:eastAsia="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8">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19">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1">
    <w:nsid w:val="6E131FFE"/>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88F682C"/>
    <w:multiLevelType w:val="hybridMultilevel"/>
    <w:tmpl w:val="7506E4A2"/>
    <w:lvl w:ilvl="0" w:tplc="D6ECC56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4"/>
  </w:num>
  <w:num w:numId="9">
    <w:abstractNumId w:val="22"/>
  </w:num>
  <w:num w:numId="10">
    <w:abstractNumId w:val="16"/>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0"/>
  </w:num>
  <w:num w:numId="16">
    <w:abstractNumId w:val="8"/>
  </w:num>
  <w:num w:numId="17">
    <w:abstractNumId w:val="6"/>
  </w:num>
  <w:num w:numId="18">
    <w:abstractNumId w:val="23"/>
  </w:num>
  <w:num w:numId="19">
    <w:abstractNumId w:val="13"/>
  </w:num>
  <w:num w:numId="20">
    <w:abstractNumId w:val="11"/>
  </w:num>
  <w:num w:numId="21">
    <w:abstractNumId w:val="0"/>
  </w:num>
  <w:num w:numId="22">
    <w:abstractNumId w:val="1"/>
  </w:num>
  <w:num w:numId="23">
    <w:abstractNumId w:val="2"/>
  </w:num>
  <w:num w:numId="24">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705C"/>
    <w:rsid w:val="00004EFE"/>
    <w:rsid w:val="0005552F"/>
    <w:rsid w:val="00076574"/>
    <w:rsid w:val="0007743E"/>
    <w:rsid w:val="00082E8B"/>
    <w:rsid w:val="00084510"/>
    <w:rsid w:val="000878BF"/>
    <w:rsid w:val="00093D8A"/>
    <w:rsid w:val="000A3F40"/>
    <w:rsid w:val="000D40A8"/>
    <w:rsid w:val="000E31E9"/>
    <w:rsid w:val="000E3359"/>
    <w:rsid w:val="000E6A1A"/>
    <w:rsid w:val="001025CE"/>
    <w:rsid w:val="00117475"/>
    <w:rsid w:val="00121272"/>
    <w:rsid w:val="00125249"/>
    <w:rsid w:val="00130896"/>
    <w:rsid w:val="00133BEE"/>
    <w:rsid w:val="001376DE"/>
    <w:rsid w:val="00147884"/>
    <w:rsid w:val="00156B7A"/>
    <w:rsid w:val="00161C0C"/>
    <w:rsid w:val="001666C5"/>
    <w:rsid w:val="00171826"/>
    <w:rsid w:val="00180649"/>
    <w:rsid w:val="00181BFF"/>
    <w:rsid w:val="0018213E"/>
    <w:rsid w:val="001841CC"/>
    <w:rsid w:val="00187083"/>
    <w:rsid w:val="001935E7"/>
    <w:rsid w:val="001B4D12"/>
    <w:rsid w:val="001B76FD"/>
    <w:rsid w:val="001C64D4"/>
    <w:rsid w:val="001D4346"/>
    <w:rsid w:val="001E29CE"/>
    <w:rsid w:val="001E5033"/>
    <w:rsid w:val="001E7B97"/>
    <w:rsid w:val="00201883"/>
    <w:rsid w:val="0020203F"/>
    <w:rsid w:val="00206A38"/>
    <w:rsid w:val="002073CB"/>
    <w:rsid w:val="00210277"/>
    <w:rsid w:val="00233C37"/>
    <w:rsid w:val="002349FF"/>
    <w:rsid w:val="002473AA"/>
    <w:rsid w:val="00250F4F"/>
    <w:rsid w:val="00252892"/>
    <w:rsid w:val="00253214"/>
    <w:rsid w:val="002564D7"/>
    <w:rsid w:val="00292612"/>
    <w:rsid w:val="00297AA6"/>
    <w:rsid w:val="002A1A86"/>
    <w:rsid w:val="002A249D"/>
    <w:rsid w:val="002C1FFD"/>
    <w:rsid w:val="002D070B"/>
    <w:rsid w:val="002D2D66"/>
    <w:rsid w:val="002F34DB"/>
    <w:rsid w:val="00314C6A"/>
    <w:rsid w:val="00315AE9"/>
    <w:rsid w:val="003161A2"/>
    <w:rsid w:val="00317536"/>
    <w:rsid w:val="0031760D"/>
    <w:rsid w:val="00322016"/>
    <w:rsid w:val="003300A4"/>
    <w:rsid w:val="00332A2A"/>
    <w:rsid w:val="00335B90"/>
    <w:rsid w:val="003415AB"/>
    <w:rsid w:val="003450C3"/>
    <w:rsid w:val="00351FFE"/>
    <w:rsid w:val="00372EAD"/>
    <w:rsid w:val="00374219"/>
    <w:rsid w:val="00374675"/>
    <w:rsid w:val="0037689F"/>
    <w:rsid w:val="00380B32"/>
    <w:rsid w:val="00381F1F"/>
    <w:rsid w:val="003901D7"/>
    <w:rsid w:val="00396E5E"/>
    <w:rsid w:val="003A2CF0"/>
    <w:rsid w:val="003A4094"/>
    <w:rsid w:val="003A420B"/>
    <w:rsid w:val="003A4BF7"/>
    <w:rsid w:val="003C2D42"/>
    <w:rsid w:val="003D30D7"/>
    <w:rsid w:val="003E4B27"/>
    <w:rsid w:val="003E6903"/>
    <w:rsid w:val="003F77DF"/>
    <w:rsid w:val="0040602A"/>
    <w:rsid w:val="004209DA"/>
    <w:rsid w:val="00420A7F"/>
    <w:rsid w:val="0043441E"/>
    <w:rsid w:val="00444E3C"/>
    <w:rsid w:val="00444F9E"/>
    <w:rsid w:val="0044513B"/>
    <w:rsid w:val="004577A5"/>
    <w:rsid w:val="00473E4D"/>
    <w:rsid w:val="004760C9"/>
    <w:rsid w:val="004816EA"/>
    <w:rsid w:val="004847D1"/>
    <w:rsid w:val="004932B0"/>
    <w:rsid w:val="004A1092"/>
    <w:rsid w:val="004A1EE1"/>
    <w:rsid w:val="004A2D50"/>
    <w:rsid w:val="004A7A20"/>
    <w:rsid w:val="004A7CB0"/>
    <w:rsid w:val="004B7800"/>
    <w:rsid w:val="004D0C6C"/>
    <w:rsid w:val="004D33FC"/>
    <w:rsid w:val="004D6AB1"/>
    <w:rsid w:val="004E0665"/>
    <w:rsid w:val="004E192F"/>
    <w:rsid w:val="004E2A3E"/>
    <w:rsid w:val="004F53B6"/>
    <w:rsid w:val="004F7E14"/>
    <w:rsid w:val="00506FCD"/>
    <w:rsid w:val="00511637"/>
    <w:rsid w:val="00533F2D"/>
    <w:rsid w:val="0053561C"/>
    <w:rsid w:val="0054410F"/>
    <w:rsid w:val="005477E4"/>
    <w:rsid w:val="00561FAA"/>
    <w:rsid w:val="00567289"/>
    <w:rsid w:val="00577205"/>
    <w:rsid w:val="00577A6C"/>
    <w:rsid w:val="00580388"/>
    <w:rsid w:val="00585B1B"/>
    <w:rsid w:val="005A4C24"/>
    <w:rsid w:val="005B4BB0"/>
    <w:rsid w:val="005D25C5"/>
    <w:rsid w:val="005D50F2"/>
    <w:rsid w:val="005F0035"/>
    <w:rsid w:val="005F2C41"/>
    <w:rsid w:val="005F40CF"/>
    <w:rsid w:val="006065D4"/>
    <w:rsid w:val="00613FB2"/>
    <w:rsid w:val="00617BC0"/>
    <w:rsid w:val="006248A9"/>
    <w:rsid w:val="00631657"/>
    <w:rsid w:val="00631980"/>
    <w:rsid w:val="006415E0"/>
    <w:rsid w:val="00642572"/>
    <w:rsid w:val="006478CF"/>
    <w:rsid w:val="00653FCA"/>
    <w:rsid w:val="006636B8"/>
    <w:rsid w:val="00664974"/>
    <w:rsid w:val="0067115E"/>
    <w:rsid w:val="00674D50"/>
    <w:rsid w:val="00674F40"/>
    <w:rsid w:val="00675EAB"/>
    <w:rsid w:val="00696B07"/>
    <w:rsid w:val="006A50C7"/>
    <w:rsid w:val="006B45CE"/>
    <w:rsid w:val="006B4654"/>
    <w:rsid w:val="006B5D41"/>
    <w:rsid w:val="006E6336"/>
    <w:rsid w:val="00701A9E"/>
    <w:rsid w:val="007036E2"/>
    <w:rsid w:val="00706DE5"/>
    <w:rsid w:val="00721E24"/>
    <w:rsid w:val="00746A77"/>
    <w:rsid w:val="007729E0"/>
    <w:rsid w:val="00775CA1"/>
    <w:rsid w:val="007852E2"/>
    <w:rsid w:val="00787611"/>
    <w:rsid w:val="00794E52"/>
    <w:rsid w:val="007B5028"/>
    <w:rsid w:val="007B5C3C"/>
    <w:rsid w:val="007C3CAE"/>
    <w:rsid w:val="007E1200"/>
    <w:rsid w:val="007E6EEF"/>
    <w:rsid w:val="007F1DB6"/>
    <w:rsid w:val="007F7065"/>
    <w:rsid w:val="008035E8"/>
    <w:rsid w:val="00807770"/>
    <w:rsid w:val="00807F7F"/>
    <w:rsid w:val="0081107A"/>
    <w:rsid w:val="00825087"/>
    <w:rsid w:val="00836FD9"/>
    <w:rsid w:val="00846E1D"/>
    <w:rsid w:val="00847EFA"/>
    <w:rsid w:val="008543CA"/>
    <w:rsid w:val="00855B2E"/>
    <w:rsid w:val="0086671E"/>
    <w:rsid w:val="008A4F1D"/>
    <w:rsid w:val="008B6BFC"/>
    <w:rsid w:val="008B7853"/>
    <w:rsid w:val="008C31A2"/>
    <w:rsid w:val="008C3324"/>
    <w:rsid w:val="008C475E"/>
    <w:rsid w:val="008C7440"/>
    <w:rsid w:val="008D7EE5"/>
    <w:rsid w:val="008E6F5B"/>
    <w:rsid w:val="008E7E79"/>
    <w:rsid w:val="008F713D"/>
    <w:rsid w:val="009026F3"/>
    <w:rsid w:val="00913B3B"/>
    <w:rsid w:val="00917259"/>
    <w:rsid w:val="00937A7A"/>
    <w:rsid w:val="009411A2"/>
    <w:rsid w:val="00942776"/>
    <w:rsid w:val="00945289"/>
    <w:rsid w:val="00946C04"/>
    <w:rsid w:val="009528D6"/>
    <w:rsid w:val="009530A2"/>
    <w:rsid w:val="00963774"/>
    <w:rsid w:val="009645AF"/>
    <w:rsid w:val="00964EF2"/>
    <w:rsid w:val="00977FAC"/>
    <w:rsid w:val="0098367D"/>
    <w:rsid w:val="00992AC7"/>
    <w:rsid w:val="0099536D"/>
    <w:rsid w:val="009A6206"/>
    <w:rsid w:val="009A7863"/>
    <w:rsid w:val="009B07AD"/>
    <w:rsid w:val="009E40B0"/>
    <w:rsid w:val="009F5C9A"/>
    <w:rsid w:val="009F7855"/>
    <w:rsid w:val="00A05A64"/>
    <w:rsid w:val="00A05C27"/>
    <w:rsid w:val="00A12E63"/>
    <w:rsid w:val="00A14746"/>
    <w:rsid w:val="00A151A7"/>
    <w:rsid w:val="00A20F9E"/>
    <w:rsid w:val="00A271A6"/>
    <w:rsid w:val="00A32B11"/>
    <w:rsid w:val="00A409F7"/>
    <w:rsid w:val="00A45F77"/>
    <w:rsid w:val="00A64B51"/>
    <w:rsid w:val="00A92F6A"/>
    <w:rsid w:val="00A95576"/>
    <w:rsid w:val="00AA4AE9"/>
    <w:rsid w:val="00AB0CFD"/>
    <w:rsid w:val="00AC1D05"/>
    <w:rsid w:val="00AF24C4"/>
    <w:rsid w:val="00AF2809"/>
    <w:rsid w:val="00AF2856"/>
    <w:rsid w:val="00B029E0"/>
    <w:rsid w:val="00B07F08"/>
    <w:rsid w:val="00B12FDD"/>
    <w:rsid w:val="00B13989"/>
    <w:rsid w:val="00B22DEB"/>
    <w:rsid w:val="00B54701"/>
    <w:rsid w:val="00B633D9"/>
    <w:rsid w:val="00B64614"/>
    <w:rsid w:val="00B677CC"/>
    <w:rsid w:val="00B75197"/>
    <w:rsid w:val="00B80DEC"/>
    <w:rsid w:val="00B84AB3"/>
    <w:rsid w:val="00B86849"/>
    <w:rsid w:val="00B90CB3"/>
    <w:rsid w:val="00BC3103"/>
    <w:rsid w:val="00BD46B8"/>
    <w:rsid w:val="00BE7B23"/>
    <w:rsid w:val="00C05E6D"/>
    <w:rsid w:val="00C112F8"/>
    <w:rsid w:val="00C27403"/>
    <w:rsid w:val="00C333E1"/>
    <w:rsid w:val="00C35D21"/>
    <w:rsid w:val="00C41268"/>
    <w:rsid w:val="00C47BBB"/>
    <w:rsid w:val="00C51430"/>
    <w:rsid w:val="00C82303"/>
    <w:rsid w:val="00CD6C0D"/>
    <w:rsid w:val="00CE4256"/>
    <w:rsid w:val="00CE469B"/>
    <w:rsid w:val="00CE651D"/>
    <w:rsid w:val="00CE66DC"/>
    <w:rsid w:val="00CF05BD"/>
    <w:rsid w:val="00CF0C04"/>
    <w:rsid w:val="00CF2E6B"/>
    <w:rsid w:val="00D00FD4"/>
    <w:rsid w:val="00D06612"/>
    <w:rsid w:val="00D20FF2"/>
    <w:rsid w:val="00D24BBF"/>
    <w:rsid w:val="00D279D3"/>
    <w:rsid w:val="00D44B9D"/>
    <w:rsid w:val="00D46266"/>
    <w:rsid w:val="00D51168"/>
    <w:rsid w:val="00D60BBD"/>
    <w:rsid w:val="00D66431"/>
    <w:rsid w:val="00D666F2"/>
    <w:rsid w:val="00D829A7"/>
    <w:rsid w:val="00D95760"/>
    <w:rsid w:val="00D96CAD"/>
    <w:rsid w:val="00DA7441"/>
    <w:rsid w:val="00DB0294"/>
    <w:rsid w:val="00DB5924"/>
    <w:rsid w:val="00DD4A59"/>
    <w:rsid w:val="00E00186"/>
    <w:rsid w:val="00E36948"/>
    <w:rsid w:val="00E471DB"/>
    <w:rsid w:val="00E5200F"/>
    <w:rsid w:val="00E5705C"/>
    <w:rsid w:val="00E817CF"/>
    <w:rsid w:val="00E86A15"/>
    <w:rsid w:val="00E87C95"/>
    <w:rsid w:val="00E92375"/>
    <w:rsid w:val="00E95EC3"/>
    <w:rsid w:val="00EA1EC8"/>
    <w:rsid w:val="00EA3C55"/>
    <w:rsid w:val="00EA6382"/>
    <w:rsid w:val="00EB1C3D"/>
    <w:rsid w:val="00EB2B35"/>
    <w:rsid w:val="00EB455E"/>
    <w:rsid w:val="00EB78F5"/>
    <w:rsid w:val="00EC0301"/>
    <w:rsid w:val="00EC479E"/>
    <w:rsid w:val="00ED127E"/>
    <w:rsid w:val="00ED2ADE"/>
    <w:rsid w:val="00ED397E"/>
    <w:rsid w:val="00ED66F7"/>
    <w:rsid w:val="00EF4607"/>
    <w:rsid w:val="00F23E92"/>
    <w:rsid w:val="00F24DF7"/>
    <w:rsid w:val="00F26638"/>
    <w:rsid w:val="00F369FD"/>
    <w:rsid w:val="00F3730A"/>
    <w:rsid w:val="00F448AF"/>
    <w:rsid w:val="00F57D9F"/>
    <w:rsid w:val="00F662E9"/>
    <w:rsid w:val="00F6796A"/>
    <w:rsid w:val="00F73086"/>
    <w:rsid w:val="00F736CD"/>
    <w:rsid w:val="00F91158"/>
    <w:rsid w:val="00F94C73"/>
    <w:rsid w:val="00FB21BE"/>
    <w:rsid w:val="00FC3975"/>
    <w:rsid w:val="00FC79D2"/>
    <w:rsid w:val="00FD1A3B"/>
    <w:rsid w:val="00FD3B3C"/>
    <w:rsid w:val="00FD7F75"/>
    <w:rsid w:val="00FE586C"/>
    <w:rsid w:val="00FF0D9A"/>
    <w:rsid w:val="00FF1377"/>
    <w:rsid w:val="00FF7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B76FD"/>
    <w:pPr>
      <w:jc w:val="both"/>
    </w:pPr>
    <w:rPr>
      <w:rFonts w:ascii="Times New Roman" w:hAnsi="Times New Roman"/>
      <w:sz w:val="28"/>
    </w:rPr>
  </w:style>
  <w:style w:type="paragraph" w:styleId="1">
    <w:name w:val="heading 1"/>
    <w:aliases w:val="Раздел Договора,H1,&quot;Алмаз&quot;,Document Header1,анкета1, Знак3"/>
    <w:basedOn w:val="a"/>
    <w:next w:val="a"/>
    <w:link w:val="10"/>
    <w:uiPriority w:val="9"/>
    <w:qFormat/>
    <w:rsid w:val="0040602A"/>
    <w:pPr>
      <w:keepNext/>
      <w:jc w:val="center"/>
      <w:outlineLvl w:val="0"/>
    </w:pPr>
    <w:rPr>
      <w:sz w:val="32"/>
      <w:szCs w:val="24"/>
    </w:rPr>
  </w:style>
  <w:style w:type="paragraph" w:styleId="2">
    <w:name w:val="heading 2"/>
    <w:basedOn w:val="a"/>
    <w:next w:val="a"/>
    <w:link w:val="20"/>
    <w:uiPriority w:val="99"/>
    <w:qFormat/>
    <w:rsid w:val="0040602A"/>
    <w:pPr>
      <w:keepNext/>
      <w:jc w:val="center"/>
      <w:outlineLvl w:val="1"/>
    </w:pPr>
    <w:rPr>
      <w:szCs w:val="24"/>
    </w:rPr>
  </w:style>
  <w:style w:type="paragraph" w:styleId="3">
    <w:name w:val="heading 3"/>
    <w:basedOn w:val="a"/>
    <w:link w:val="30"/>
    <w:uiPriority w:val="99"/>
    <w:qFormat/>
    <w:rsid w:val="00E5705C"/>
    <w:pPr>
      <w:spacing w:before="100" w:beforeAutospacing="1" w:after="100" w:afterAutospacing="1"/>
      <w:jc w:val="left"/>
      <w:outlineLvl w:val="2"/>
    </w:pPr>
    <w:rPr>
      <w:b/>
      <w:bCs/>
      <w:sz w:val="27"/>
      <w:szCs w:val="27"/>
    </w:rPr>
  </w:style>
  <w:style w:type="paragraph" w:styleId="4">
    <w:name w:val="heading 4"/>
    <w:basedOn w:val="a"/>
    <w:link w:val="40"/>
    <w:unhideWhenUsed/>
    <w:qFormat/>
    <w:rsid w:val="0053561C"/>
    <w:pPr>
      <w:spacing w:before="100" w:beforeAutospacing="1" w:after="100" w:afterAutospacing="1"/>
      <w:jc w:val="left"/>
      <w:outlineLvl w:val="3"/>
    </w:pPr>
    <w:rPr>
      <w:b/>
      <w:bCs/>
      <w:sz w:val="24"/>
      <w:szCs w:val="24"/>
    </w:rPr>
  </w:style>
  <w:style w:type="paragraph" w:styleId="5">
    <w:name w:val="heading 5"/>
    <w:basedOn w:val="a"/>
    <w:next w:val="a"/>
    <w:link w:val="50"/>
    <w:unhideWhenUsed/>
    <w:qFormat/>
    <w:rsid w:val="006478CF"/>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6478CF"/>
    <w:pPr>
      <w:widowControl w:val="0"/>
      <w:autoSpaceDE w:val="0"/>
      <w:autoSpaceDN w:val="0"/>
      <w:adjustRightInd w:val="0"/>
      <w:spacing w:before="240" w:after="60"/>
      <w:ind w:firstLine="720"/>
      <w:outlineLvl w:val="5"/>
    </w:pPr>
    <w:rPr>
      <w:rFonts w:ascii="Calibri" w:hAnsi="Calibri"/>
      <w:b/>
      <w:bCs/>
      <w:sz w:val="22"/>
      <w:szCs w:val="22"/>
    </w:rPr>
  </w:style>
  <w:style w:type="paragraph" w:styleId="7">
    <w:name w:val="heading 7"/>
    <w:basedOn w:val="a"/>
    <w:next w:val="a"/>
    <w:link w:val="70"/>
    <w:uiPriority w:val="99"/>
    <w:qFormat/>
    <w:rsid w:val="006478CF"/>
    <w:pPr>
      <w:spacing w:before="240" w:after="60"/>
      <w:jc w:val="left"/>
      <w:outlineLvl w:val="6"/>
    </w:pPr>
    <w:rPr>
      <w:sz w:val="24"/>
      <w:szCs w:val="24"/>
    </w:rPr>
  </w:style>
  <w:style w:type="paragraph" w:styleId="9">
    <w:name w:val="heading 9"/>
    <w:basedOn w:val="a"/>
    <w:next w:val="a"/>
    <w:link w:val="90"/>
    <w:uiPriority w:val="99"/>
    <w:unhideWhenUsed/>
    <w:qFormat/>
    <w:rsid w:val="0053561C"/>
    <w:pPr>
      <w:keepNext/>
      <w:keepLines/>
      <w:spacing w:before="200"/>
      <w:jc w:val="left"/>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uiPriority w:val="9"/>
    <w:rsid w:val="0040602A"/>
    <w:rPr>
      <w:rFonts w:ascii="Times New Roman" w:hAnsi="Times New Roman"/>
      <w:sz w:val="32"/>
      <w:szCs w:val="24"/>
    </w:rPr>
  </w:style>
  <w:style w:type="character" w:customStyle="1" w:styleId="20">
    <w:name w:val="Заголовок 2 Знак"/>
    <w:basedOn w:val="a0"/>
    <w:link w:val="2"/>
    <w:uiPriority w:val="99"/>
    <w:rsid w:val="0040602A"/>
    <w:rPr>
      <w:rFonts w:ascii="Times New Roman" w:hAnsi="Times New Roman"/>
      <w:sz w:val="28"/>
      <w:szCs w:val="24"/>
    </w:rPr>
  </w:style>
  <w:style w:type="character" w:customStyle="1" w:styleId="30">
    <w:name w:val="Заголовок 3 Знак"/>
    <w:basedOn w:val="a0"/>
    <w:link w:val="3"/>
    <w:uiPriority w:val="99"/>
    <w:rsid w:val="00E5705C"/>
    <w:rPr>
      <w:rFonts w:ascii="Times New Roman" w:hAnsi="Times New Roman" w:cs="Times New Roman"/>
      <w:b/>
      <w:bCs/>
      <w:sz w:val="27"/>
      <w:szCs w:val="27"/>
      <w:lang w:eastAsia="ru-RU"/>
    </w:rPr>
  </w:style>
  <w:style w:type="character" w:customStyle="1" w:styleId="40">
    <w:name w:val="Заголовок 4 Знак"/>
    <w:basedOn w:val="a0"/>
    <w:link w:val="4"/>
    <w:rsid w:val="0053561C"/>
    <w:rPr>
      <w:rFonts w:ascii="Times New Roman" w:hAnsi="Times New Roman"/>
      <w:b/>
      <w:bCs/>
      <w:sz w:val="24"/>
      <w:szCs w:val="24"/>
    </w:rPr>
  </w:style>
  <w:style w:type="paragraph" w:styleId="a3">
    <w:name w:val="Normal (Web)"/>
    <w:basedOn w:val="a"/>
    <w:link w:val="a4"/>
    <w:uiPriority w:val="99"/>
    <w:unhideWhenUsed/>
    <w:rsid w:val="001E7B97"/>
    <w:pPr>
      <w:spacing w:before="100" w:beforeAutospacing="1" w:after="100" w:afterAutospacing="1"/>
      <w:jc w:val="left"/>
    </w:pPr>
    <w:rPr>
      <w:sz w:val="24"/>
      <w:szCs w:val="24"/>
    </w:rPr>
  </w:style>
  <w:style w:type="paragraph" w:styleId="a5">
    <w:name w:val="header"/>
    <w:basedOn w:val="a"/>
    <w:link w:val="a6"/>
    <w:uiPriority w:val="99"/>
    <w:unhideWhenUsed/>
    <w:rsid w:val="0040602A"/>
    <w:pPr>
      <w:tabs>
        <w:tab w:val="center" w:pos="4677"/>
        <w:tab w:val="right" w:pos="9355"/>
      </w:tabs>
    </w:pPr>
  </w:style>
  <w:style w:type="character" w:customStyle="1" w:styleId="a6">
    <w:name w:val="Верхний колонтитул Знак"/>
    <w:basedOn w:val="a0"/>
    <w:link w:val="a5"/>
    <w:uiPriority w:val="99"/>
    <w:rsid w:val="0040602A"/>
    <w:rPr>
      <w:rFonts w:ascii="Times New Roman" w:hAnsi="Times New Roman"/>
      <w:sz w:val="28"/>
    </w:rPr>
  </w:style>
  <w:style w:type="paragraph" w:styleId="a7">
    <w:name w:val="footer"/>
    <w:basedOn w:val="a"/>
    <w:link w:val="a8"/>
    <w:uiPriority w:val="99"/>
    <w:unhideWhenUsed/>
    <w:rsid w:val="0040602A"/>
    <w:pPr>
      <w:tabs>
        <w:tab w:val="center" w:pos="4677"/>
        <w:tab w:val="right" w:pos="9355"/>
      </w:tabs>
    </w:pPr>
  </w:style>
  <w:style w:type="character" w:customStyle="1" w:styleId="a8">
    <w:name w:val="Нижний колонтитул Знак"/>
    <w:basedOn w:val="a0"/>
    <w:link w:val="a7"/>
    <w:uiPriority w:val="99"/>
    <w:rsid w:val="0040602A"/>
    <w:rPr>
      <w:rFonts w:ascii="Times New Roman" w:hAnsi="Times New Roman"/>
      <w:sz w:val="28"/>
    </w:rPr>
  </w:style>
  <w:style w:type="paragraph" w:styleId="a9">
    <w:name w:val="Body Text"/>
    <w:basedOn w:val="a"/>
    <w:link w:val="aa"/>
    <w:rsid w:val="0040602A"/>
    <w:pPr>
      <w:jc w:val="center"/>
    </w:pPr>
    <w:rPr>
      <w:sz w:val="24"/>
      <w:szCs w:val="24"/>
    </w:rPr>
  </w:style>
  <w:style w:type="character" w:customStyle="1" w:styleId="aa">
    <w:name w:val="Основной текст Знак"/>
    <w:basedOn w:val="a0"/>
    <w:link w:val="a9"/>
    <w:rsid w:val="0040602A"/>
    <w:rPr>
      <w:rFonts w:ascii="Times New Roman" w:hAnsi="Times New Roman"/>
      <w:sz w:val="24"/>
      <w:szCs w:val="24"/>
    </w:rPr>
  </w:style>
  <w:style w:type="paragraph" w:styleId="ab">
    <w:name w:val="Title"/>
    <w:basedOn w:val="a"/>
    <w:link w:val="ac"/>
    <w:qFormat/>
    <w:rsid w:val="0040602A"/>
    <w:pPr>
      <w:jc w:val="center"/>
    </w:pPr>
    <w:rPr>
      <w:sz w:val="32"/>
      <w:szCs w:val="24"/>
    </w:rPr>
  </w:style>
  <w:style w:type="character" w:customStyle="1" w:styleId="ac">
    <w:name w:val="Название Знак"/>
    <w:basedOn w:val="a0"/>
    <w:link w:val="ab"/>
    <w:rsid w:val="0040602A"/>
    <w:rPr>
      <w:rFonts w:ascii="Times New Roman" w:hAnsi="Times New Roman"/>
      <w:sz w:val="32"/>
      <w:szCs w:val="24"/>
    </w:rPr>
  </w:style>
  <w:style w:type="paragraph" w:customStyle="1" w:styleId="ad">
    <w:name w:val="Таблицы (моноширинный)"/>
    <w:basedOn w:val="a"/>
    <w:next w:val="a"/>
    <w:rsid w:val="0040602A"/>
    <w:pPr>
      <w:autoSpaceDE w:val="0"/>
      <w:autoSpaceDN w:val="0"/>
      <w:adjustRightInd w:val="0"/>
    </w:pPr>
    <w:rPr>
      <w:rFonts w:ascii="Courier New" w:hAnsi="Courier New" w:cs="Courier New"/>
      <w:sz w:val="20"/>
    </w:rPr>
  </w:style>
  <w:style w:type="character" w:customStyle="1" w:styleId="ae">
    <w:name w:val="Цветовое выделение"/>
    <w:rsid w:val="0040602A"/>
    <w:rPr>
      <w:b/>
      <w:bCs/>
      <w:color w:val="000080"/>
    </w:rPr>
  </w:style>
  <w:style w:type="paragraph" w:customStyle="1" w:styleId="a00">
    <w:name w:val="a0"/>
    <w:basedOn w:val="a"/>
    <w:rsid w:val="00FD1A3B"/>
    <w:pPr>
      <w:spacing w:before="100" w:beforeAutospacing="1" w:after="100" w:afterAutospacing="1"/>
      <w:jc w:val="left"/>
    </w:pPr>
    <w:rPr>
      <w:sz w:val="24"/>
      <w:szCs w:val="24"/>
    </w:rPr>
  </w:style>
  <w:style w:type="character" w:customStyle="1" w:styleId="af">
    <w:name w:val="a"/>
    <w:basedOn w:val="a0"/>
    <w:rsid w:val="00FD1A3B"/>
  </w:style>
  <w:style w:type="character" w:styleId="af0">
    <w:name w:val="Hyperlink"/>
    <w:basedOn w:val="a0"/>
    <w:uiPriority w:val="99"/>
    <w:rsid w:val="00FD1A3B"/>
    <w:rPr>
      <w:color w:val="0000FF"/>
      <w:u w:val="single"/>
    </w:rPr>
  </w:style>
  <w:style w:type="paragraph" w:styleId="af1">
    <w:name w:val="Balloon Text"/>
    <w:basedOn w:val="a"/>
    <w:link w:val="af2"/>
    <w:uiPriority w:val="99"/>
    <w:unhideWhenUsed/>
    <w:rsid w:val="00FD1A3B"/>
    <w:rPr>
      <w:rFonts w:ascii="Tahoma" w:hAnsi="Tahoma" w:cs="Tahoma"/>
      <w:sz w:val="16"/>
      <w:szCs w:val="16"/>
    </w:rPr>
  </w:style>
  <w:style w:type="character" w:customStyle="1" w:styleId="af2">
    <w:name w:val="Текст выноски Знак"/>
    <w:basedOn w:val="a0"/>
    <w:link w:val="af1"/>
    <w:uiPriority w:val="99"/>
    <w:rsid w:val="00FD1A3B"/>
    <w:rPr>
      <w:rFonts w:ascii="Tahoma" w:hAnsi="Tahoma" w:cs="Tahoma"/>
      <w:sz w:val="16"/>
      <w:szCs w:val="16"/>
    </w:rPr>
  </w:style>
  <w:style w:type="character" w:styleId="af3">
    <w:name w:val="Strong"/>
    <w:qFormat/>
    <w:rsid w:val="007C3CAE"/>
    <w:rPr>
      <w:b/>
      <w:bCs/>
    </w:rPr>
  </w:style>
  <w:style w:type="paragraph" w:styleId="af4">
    <w:name w:val="List Paragraph"/>
    <w:basedOn w:val="a"/>
    <w:uiPriority w:val="34"/>
    <w:qFormat/>
    <w:rsid w:val="00B80DEC"/>
    <w:pPr>
      <w:spacing w:after="200" w:line="276" w:lineRule="auto"/>
      <w:ind w:left="720"/>
      <w:contextualSpacing/>
      <w:jc w:val="left"/>
    </w:pPr>
    <w:rPr>
      <w:rFonts w:eastAsia="Calibri"/>
      <w:sz w:val="24"/>
      <w:szCs w:val="24"/>
      <w:lang w:eastAsia="en-US"/>
    </w:rPr>
  </w:style>
  <w:style w:type="paragraph" w:styleId="af5">
    <w:name w:val="No Spacing"/>
    <w:uiPriority w:val="1"/>
    <w:qFormat/>
    <w:rsid w:val="00577205"/>
    <w:rPr>
      <w:rFonts w:ascii="Times New Roman" w:hAnsi="Times New Roman"/>
      <w:sz w:val="24"/>
      <w:szCs w:val="24"/>
    </w:rPr>
  </w:style>
  <w:style w:type="paragraph" w:styleId="af6">
    <w:name w:val="Body Text Indent"/>
    <w:basedOn w:val="a"/>
    <w:link w:val="af7"/>
    <w:uiPriority w:val="99"/>
    <w:unhideWhenUsed/>
    <w:rsid w:val="00A271A6"/>
    <w:pPr>
      <w:spacing w:after="120"/>
      <w:ind w:left="283"/>
    </w:pPr>
  </w:style>
  <w:style w:type="character" w:customStyle="1" w:styleId="af7">
    <w:name w:val="Основной текст с отступом Знак"/>
    <w:basedOn w:val="a0"/>
    <w:link w:val="af6"/>
    <w:uiPriority w:val="99"/>
    <w:rsid w:val="00A271A6"/>
    <w:rPr>
      <w:rFonts w:ascii="Times New Roman" w:hAnsi="Times New Roman"/>
      <w:sz w:val="28"/>
    </w:rPr>
  </w:style>
  <w:style w:type="paragraph" w:customStyle="1" w:styleId="ConsPlusNormal">
    <w:name w:val="ConsPlusNormal"/>
    <w:link w:val="ConsPlusNormal0"/>
    <w:qFormat/>
    <w:rsid w:val="0043441E"/>
    <w:pPr>
      <w:widowControl w:val="0"/>
      <w:autoSpaceDE w:val="0"/>
      <w:autoSpaceDN w:val="0"/>
    </w:pPr>
    <w:rPr>
      <w:sz w:val="22"/>
    </w:rPr>
  </w:style>
  <w:style w:type="paragraph" w:customStyle="1" w:styleId="ConsPlusNonformat">
    <w:name w:val="ConsPlusNonformat"/>
    <w:rsid w:val="0043441E"/>
    <w:pPr>
      <w:widowControl w:val="0"/>
      <w:autoSpaceDE w:val="0"/>
      <w:autoSpaceDN w:val="0"/>
    </w:pPr>
    <w:rPr>
      <w:rFonts w:ascii="Courier New" w:hAnsi="Courier New" w:cs="Courier New"/>
    </w:rPr>
  </w:style>
  <w:style w:type="paragraph" w:customStyle="1" w:styleId="ConsPlusTitle">
    <w:name w:val="ConsPlusTitle"/>
    <w:uiPriority w:val="99"/>
    <w:rsid w:val="0043441E"/>
    <w:pPr>
      <w:widowControl w:val="0"/>
      <w:autoSpaceDE w:val="0"/>
      <w:autoSpaceDN w:val="0"/>
    </w:pPr>
    <w:rPr>
      <w:rFonts w:cs="Calibri"/>
      <w:b/>
      <w:sz w:val="22"/>
    </w:rPr>
  </w:style>
  <w:style w:type="paragraph" w:styleId="af8">
    <w:name w:val="footnote text"/>
    <w:basedOn w:val="a"/>
    <w:link w:val="af9"/>
    <w:uiPriority w:val="99"/>
    <w:unhideWhenUsed/>
    <w:rsid w:val="0043441E"/>
    <w:pPr>
      <w:jc w:val="left"/>
    </w:pPr>
    <w:rPr>
      <w:rFonts w:ascii="Calibri" w:eastAsia="Calibri" w:hAnsi="Calibri"/>
      <w:sz w:val="20"/>
    </w:rPr>
  </w:style>
  <w:style w:type="character" w:customStyle="1" w:styleId="af9">
    <w:name w:val="Текст сноски Знак"/>
    <w:basedOn w:val="a0"/>
    <w:link w:val="af8"/>
    <w:uiPriority w:val="99"/>
    <w:rsid w:val="0043441E"/>
    <w:rPr>
      <w:rFonts w:eastAsia="Calibri"/>
    </w:rPr>
  </w:style>
  <w:style w:type="character" w:styleId="afa">
    <w:name w:val="footnote reference"/>
    <w:unhideWhenUsed/>
    <w:rsid w:val="0043441E"/>
    <w:rPr>
      <w:vertAlign w:val="superscript"/>
    </w:rPr>
  </w:style>
  <w:style w:type="paragraph" w:styleId="21">
    <w:name w:val="Body Text Indent 2"/>
    <w:aliases w:val=" Знак1,Знак1"/>
    <w:basedOn w:val="a"/>
    <w:link w:val="22"/>
    <w:rsid w:val="00FC79D2"/>
    <w:pPr>
      <w:spacing w:after="120" w:line="480" w:lineRule="auto"/>
      <w:ind w:left="283"/>
      <w:jc w:val="left"/>
    </w:pPr>
    <w:rPr>
      <w:sz w:val="24"/>
      <w:szCs w:val="24"/>
    </w:rPr>
  </w:style>
  <w:style w:type="character" w:customStyle="1" w:styleId="22">
    <w:name w:val="Основной текст с отступом 2 Знак"/>
    <w:aliases w:val=" Знак1 Знак1,Знак1 Знак1"/>
    <w:basedOn w:val="a0"/>
    <w:link w:val="21"/>
    <w:rsid w:val="00FC79D2"/>
    <w:rPr>
      <w:rFonts w:ascii="Times New Roman" w:hAnsi="Times New Roman"/>
      <w:sz w:val="24"/>
      <w:szCs w:val="24"/>
    </w:rPr>
  </w:style>
  <w:style w:type="character" w:styleId="afb">
    <w:name w:val="Emphasis"/>
    <w:basedOn w:val="a0"/>
    <w:uiPriority w:val="20"/>
    <w:qFormat/>
    <w:rsid w:val="00FC79D2"/>
    <w:rPr>
      <w:i/>
      <w:iCs/>
    </w:rPr>
  </w:style>
  <w:style w:type="paragraph" w:styleId="31">
    <w:name w:val="Body Text Indent 3"/>
    <w:basedOn w:val="a"/>
    <w:link w:val="32"/>
    <w:rsid w:val="00FC79D2"/>
    <w:pPr>
      <w:spacing w:after="120"/>
      <w:ind w:left="283"/>
      <w:jc w:val="left"/>
    </w:pPr>
    <w:rPr>
      <w:sz w:val="16"/>
      <w:szCs w:val="16"/>
    </w:rPr>
  </w:style>
  <w:style w:type="character" w:customStyle="1" w:styleId="32">
    <w:name w:val="Основной текст с отступом 3 Знак"/>
    <w:basedOn w:val="a0"/>
    <w:link w:val="31"/>
    <w:rsid w:val="00FC79D2"/>
    <w:rPr>
      <w:rFonts w:ascii="Times New Roman" w:hAnsi="Times New Roman"/>
      <w:sz w:val="16"/>
      <w:szCs w:val="16"/>
    </w:rPr>
  </w:style>
  <w:style w:type="paragraph" w:customStyle="1" w:styleId="ConsNormal">
    <w:name w:val="ConsNormal"/>
    <w:uiPriority w:val="99"/>
    <w:rsid w:val="00FC79D2"/>
    <w:pPr>
      <w:widowControl w:val="0"/>
      <w:snapToGrid w:val="0"/>
      <w:ind w:firstLine="720"/>
    </w:pPr>
    <w:rPr>
      <w:rFonts w:ascii="Arial" w:hAnsi="Arial"/>
    </w:rPr>
  </w:style>
  <w:style w:type="paragraph" w:customStyle="1" w:styleId="ConsTitle">
    <w:name w:val="ConsTitle"/>
    <w:rsid w:val="00FC79D2"/>
    <w:pPr>
      <w:widowControl w:val="0"/>
      <w:snapToGrid w:val="0"/>
    </w:pPr>
    <w:rPr>
      <w:rFonts w:ascii="Arial" w:hAnsi="Arial"/>
      <w:b/>
      <w:sz w:val="16"/>
    </w:rPr>
  </w:style>
  <w:style w:type="paragraph" w:customStyle="1" w:styleId="ConsNonformat">
    <w:name w:val="ConsNonformat"/>
    <w:rsid w:val="00FC79D2"/>
    <w:pPr>
      <w:widowControl w:val="0"/>
      <w:snapToGrid w:val="0"/>
    </w:pPr>
    <w:rPr>
      <w:rFonts w:ascii="Courier New" w:hAnsi="Courier New"/>
    </w:rPr>
  </w:style>
  <w:style w:type="paragraph" w:customStyle="1" w:styleId="afc">
    <w:name w:val="текст сноски"/>
    <w:basedOn w:val="a"/>
    <w:rsid w:val="00FC79D2"/>
    <w:pPr>
      <w:jc w:val="left"/>
    </w:pPr>
    <w:rPr>
      <w:sz w:val="20"/>
    </w:rPr>
  </w:style>
  <w:style w:type="paragraph" w:customStyle="1" w:styleId="s1">
    <w:name w:val="s_1"/>
    <w:basedOn w:val="a"/>
    <w:rsid w:val="00FC79D2"/>
    <w:pPr>
      <w:spacing w:before="100" w:beforeAutospacing="1" w:after="100" w:afterAutospacing="1"/>
      <w:jc w:val="left"/>
    </w:pPr>
    <w:rPr>
      <w:sz w:val="24"/>
      <w:szCs w:val="24"/>
    </w:rPr>
  </w:style>
  <w:style w:type="character" w:customStyle="1" w:styleId="highlightsearch4">
    <w:name w:val="highlightsearch4"/>
    <w:basedOn w:val="a0"/>
    <w:rsid w:val="00FC79D2"/>
  </w:style>
  <w:style w:type="paragraph" w:customStyle="1" w:styleId="empty">
    <w:name w:val="empty"/>
    <w:basedOn w:val="a"/>
    <w:rsid w:val="00FC79D2"/>
    <w:pPr>
      <w:spacing w:before="100" w:beforeAutospacing="1" w:after="100" w:afterAutospacing="1"/>
      <w:jc w:val="left"/>
    </w:pPr>
    <w:rPr>
      <w:sz w:val="24"/>
      <w:szCs w:val="24"/>
    </w:rPr>
  </w:style>
  <w:style w:type="paragraph" w:customStyle="1" w:styleId="s16">
    <w:name w:val="s_16"/>
    <w:basedOn w:val="a"/>
    <w:rsid w:val="00FC79D2"/>
    <w:pPr>
      <w:spacing w:before="100" w:beforeAutospacing="1" w:after="100" w:afterAutospacing="1"/>
      <w:jc w:val="left"/>
    </w:pPr>
    <w:rPr>
      <w:sz w:val="24"/>
      <w:szCs w:val="24"/>
    </w:rPr>
  </w:style>
  <w:style w:type="character" w:customStyle="1" w:styleId="33">
    <w:name w:val="Основной текст (3)_"/>
    <w:link w:val="34"/>
    <w:rsid w:val="007B5C3C"/>
    <w:rPr>
      <w:rFonts w:ascii="Courier New" w:hAnsi="Courier New"/>
      <w:shd w:val="clear" w:color="auto" w:fill="FFFFFF"/>
    </w:rPr>
  </w:style>
  <w:style w:type="paragraph" w:customStyle="1" w:styleId="34">
    <w:name w:val="Основной текст (3)"/>
    <w:basedOn w:val="a"/>
    <w:link w:val="33"/>
    <w:rsid w:val="007B5C3C"/>
    <w:pPr>
      <w:shd w:val="clear" w:color="auto" w:fill="FFFFFF"/>
      <w:spacing w:line="240" w:lineRule="atLeast"/>
      <w:jc w:val="left"/>
    </w:pPr>
    <w:rPr>
      <w:rFonts w:ascii="Courier New" w:hAnsi="Courier New"/>
      <w:sz w:val="20"/>
    </w:rPr>
  </w:style>
  <w:style w:type="character" w:customStyle="1" w:styleId="afd">
    <w:name w:val="Подпись к таблице_"/>
    <w:link w:val="afe"/>
    <w:rsid w:val="007B5C3C"/>
    <w:rPr>
      <w:rFonts w:ascii="Courier New" w:hAnsi="Courier New"/>
      <w:shd w:val="clear" w:color="auto" w:fill="FFFFFF"/>
    </w:rPr>
  </w:style>
  <w:style w:type="paragraph" w:customStyle="1" w:styleId="afe">
    <w:name w:val="Подпись к таблице"/>
    <w:basedOn w:val="a"/>
    <w:link w:val="afd"/>
    <w:rsid w:val="007B5C3C"/>
    <w:pPr>
      <w:shd w:val="clear" w:color="auto" w:fill="FFFFFF"/>
      <w:spacing w:line="463" w:lineRule="exact"/>
      <w:ind w:firstLine="2420"/>
      <w:jc w:val="left"/>
    </w:pPr>
    <w:rPr>
      <w:rFonts w:ascii="Courier New" w:hAnsi="Courier New"/>
      <w:sz w:val="20"/>
    </w:rPr>
  </w:style>
  <w:style w:type="character" w:customStyle="1" w:styleId="90">
    <w:name w:val="Заголовок 9 Знак"/>
    <w:basedOn w:val="a0"/>
    <w:link w:val="9"/>
    <w:uiPriority w:val="99"/>
    <w:rsid w:val="0053561C"/>
    <w:rPr>
      <w:rFonts w:ascii="Cambria" w:hAnsi="Cambria"/>
      <w:i/>
      <w:iCs/>
      <w:color w:val="404040"/>
    </w:rPr>
  </w:style>
  <w:style w:type="character" w:customStyle="1" w:styleId="23">
    <w:name w:val="Основной текст 2 Знак"/>
    <w:basedOn w:val="a0"/>
    <w:link w:val="24"/>
    <w:uiPriority w:val="99"/>
    <w:rsid w:val="0053561C"/>
    <w:rPr>
      <w:rFonts w:ascii="Times New Roman" w:hAnsi="Times New Roman"/>
      <w:sz w:val="24"/>
      <w:szCs w:val="24"/>
    </w:rPr>
  </w:style>
  <w:style w:type="paragraph" w:styleId="24">
    <w:name w:val="Body Text 2"/>
    <w:basedOn w:val="a"/>
    <w:link w:val="23"/>
    <w:uiPriority w:val="99"/>
    <w:unhideWhenUsed/>
    <w:rsid w:val="0053561C"/>
    <w:rPr>
      <w:sz w:val="24"/>
      <w:szCs w:val="24"/>
    </w:rPr>
  </w:style>
  <w:style w:type="character" w:customStyle="1" w:styleId="210">
    <w:name w:val="Основной текст 2 Знак1"/>
    <w:basedOn w:val="a0"/>
    <w:link w:val="24"/>
    <w:uiPriority w:val="99"/>
    <w:semiHidden/>
    <w:rsid w:val="0053561C"/>
    <w:rPr>
      <w:rFonts w:ascii="Times New Roman" w:hAnsi="Times New Roman"/>
      <w:sz w:val="28"/>
    </w:rPr>
  </w:style>
  <w:style w:type="paragraph" w:customStyle="1" w:styleId="ConsPlusTitlePage">
    <w:name w:val="ConsPlusTitlePage"/>
    <w:rsid w:val="0053561C"/>
    <w:pPr>
      <w:widowControl w:val="0"/>
      <w:autoSpaceDE w:val="0"/>
      <w:autoSpaceDN w:val="0"/>
    </w:pPr>
    <w:rPr>
      <w:rFonts w:ascii="Tahoma" w:hAnsi="Tahoma" w:cs="Tahoma"/>
    </w:rPr>
  </w:style>
  <w:style w:type="paragraph" w:customStyle="1" w:styleId="91">
    <w:name w:val="Заголовок 91"/>
    <w:basedOn w:val="a"/>
    <w:next w:val="a"/>
    <w:uiPriority w:val="9"/>
    <w:qFormat/>
    <w:rsid w:val="0053561C"/>
    <w:pPr>
      <w:keepNext/>
      <w:keepLines/>
      <w:spacing w:before="200"/>
      <w:jc w:val="left"/>
      <w:outlineLvl w:val="8"/>
    </w:pPr>
    <w:rPr>
      <w:rFonts w:ascii="Cambria" w:hAnsi="Cambria"/>
      <w:i/>
      <w:iCs/>
      <w:color w:val="404040"/>
      <w:sz w:val="20"/>
    </w:rPr>
  </w:style>
  <w:style w:type="character" w:customStyle="1" w:styleId="phone">
    <w:name w:val="phone"/>
    <w:basedOn w:val="a0"/>
    <w:rsid w:val="0053561C"/>
  </w:style>
  <w:style w:type="character" w:customStyle="1" w:styleId="aff">
    <w:name w:val="Гипертекстовая ссылка"/>
    <w:uiPriority w:val="99"/>
    <w:rsid w:val="00161C0C"/>
    <w:rPr>
      <w:b/>
      <w:bCs/>
      <w:color w:val="106BBE"/>
    </w:rPr>
  </w:style>
  <w:style w:type="character" w:customStyle="1" w:styleId="HTML">
    <w:name w:val="Стандартный HTML Знак"/>
    <w:link w:val="HTML0"/>
    <w:uiPriority w:val="99"/>
    <w:locked/>
    <w:rsid w:val="004E0665"/>
    <w:rPr>
      <w:rFonts w:ascii="Courier New" w:hAnsi="Courier New" w:cs="Courier New"/>
    </w:rPr>
  </w:style>
  <w:style w:type="paragraph" w:styleId="HTML0">
    <w:name w:val="HTML Preformatted"/>
    <w:basedOn w:val="a"/>
    <w:link w:val="HTML"/>
    <w:uiPriority w:val="99"/>
    <w:rsid w:val="004E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1">
    <w:name w:val="Стандартный HTML Знак1"/>
    <w:basedOn w:val="a0"/>
    <w:link w:val="HTML0"/>
    <w:uiPriority w:val="99"/>
    <w:semiHidden/>
    <w:rsid w:val="004E0665"/>
    <w:rPr>
      <w:rFonts w:ascii="Courier New" w:hAnsi="Courier New" w:cs="Courier New"/>
    </w:rPr>
  </w:style>
  <w:style w:type="paragraph" w:customStyle="1" w:styleId="11">
    <w:name w:val="Без интервала1"/>
    <w:rsid w:val="004E0665"/>
    <w:rPr>
      <w:rFonts w:cs="Calibri"/>
      <w:sz w:val="22"/>
      <w:szCs w:val="22"/>
      <w:lang w:eastAsia="en-US"/>
    </w:rPr>
  </w:style>
  <w:style w:type="paragraph" w:customStyle="1" w:styleId="aff0">
    <w:name w:val="Название проектного документа"/>
    <w:basedOn w:val="a"/>
    <w:rsid w:val="004E0665"/>
    <w:pPr>
      <w:widowControl w:val="0"/>
      <w:adjustRightInd w:val="0"/>
      <w:spacing w:line="360" w:lineRule="atLeast"/>
      <w:ind w:left="1701"/>
      <w:jc w:val="center"/>
      <w:textAlignment w:val="baseline"/>
    </w:pPr>
    <w:rPr>
      <w:rFonts w:ascii="Arial" w:hAnsi="Arial" w:cs="Arial"/>
      <w:b/>
      <w:bCs/>
      <w:color w:val="000080"/>
      <w:sz w:val="32"/>
    </w:rPr>
  </w:style>
  <w:style w:type="paragraph" w:customStyle="1" w:styleId="otekstj">
    <w:name w:val="otekstj"/>
    <w:basedOn w:val="a"/>
    <w:rsid w:val="004E0665"/>
    <w:pPr>
      <w:spacing w:before="100" w:beforeAutospacing="1" w:after="100" w:afterAutospacing="1"/>
      <w:jc w:val="left"/>
    </w:pPr>
    <w:rPr>
      <w:sz w:val="24"/>
      <w:szCs w:val="24"/>
    </w:rPr>
  </w:style>
  <w:style w:type="character" w:customStyle="1" w:styleId="apple-converted-space">
    <w:name w:val="apple-converted-space"/>
    <w:basedOn w:val="a0"/>
    <w:rsid w:val="004E0665"/>
  </w:style>
  <w:style w:type="paragraph" w:customStyle="1" w:styleId="aff1">
    <w:name w:val="Заголовок статьи"/>
    <w:basedOn w:val="a"/>
    <w:next w:val="a"/>
    <w:uiPriority w:val="99"/>
    <w:rsid w:val="004E0665"/>
    <w:pPr>
      <w:autoSpaceDE w:val="0"/>
      <w:autoSpaceDN w:val="0"/>
      <w:adjustRightInd w:val="0"/>
      <w:ind w:left="1612" w:hanging="892"/>
    </w:pPr>
    <w:rPr>
      <w:rFonts w:ascii="Arial" w:hAnsi="Arial" w:cs="Arial"/>
      <w:sz w:val="16"/>
      <w:szCs w:val="16"/>
    </w:rPr>
  </w:style>
  <w:style w:type="paragraph" w:customStyle="1" w:styleId="13">
    <w:name w:val="13"/>
    <w:basedOn w:val="a"/>
    <w:uiPriority w:val="99"/>
    <w:rsid w:val="004E0665"/>
    <w:pPr>
      <w:jc w:val="left"/>
    </w:pPr>
    <w:rPr>
      <w:szCs w:val="28"/>
    </w:rPr>
  </w:style>
  <w:style w:type="paragraph" w:customStyle="1" w:styleId="aff2">
    <w:name w:val="Комментарий"/>
    <w:basedOn w:val="a"/>
    <w:next w:val="a"/>
    <w:uiPriority w:val="99"/>
    <w:rsid w:val="004E0665"/>
    <w:pPr>
      <w:autoSpaceDE w:val="0"/>
      <w:autoSpaceDN w:val="0"/>
      <w:adjustRightInd w:val="0"/>
      <w:spacing w:before="75"/>
      <w:ind w:left="170"/>
    </w:pPr>
    <w:rPr>
      <w:rFonts w:ascii="Arial" w:hAnsi="Arial" w:cs="Arial"/>
      <w:color w:val="353842"/>
      <w:sz w:val="24"/>
      <w:szCs w:val="24"/>
      <w:shd w:val="clear" w:color="auto" w:fill="F0F0F0"/>
    </w:rPr>
  </w:style>
  <w:style w:type="paragraph" w:customStyle="1" w:styleId="aff3">
    <w:name w:val="Информация об изменениях документа"/>
    <w:basedOn w:val="aff2"/>
    <w:next w:val="a"/>
    <w:uiPriority w:val="99"/>
    <w:rsid w:val="004E0665"/>
    <w:rPr>
      <w:i/>
      <w:iCs/>
    </w:rPr>
  </w:style>
  <w:style w:type="numbering" w:customStyle="1" w:styleId="12">
    <w:name w:val="Нет списка1"/>
    <w:next w:val="a2"/>
    <w:uiPriority w:val="99"/>
    <w:semiHidden/>
    <w:unhideWhenUsed/>
    <w:rsid w:val="004E0665"/>
  </w:style>
  <w:style w:type="paragraph" w:styleId="aff4">
    <w:name w:val="TOC Heading"/>
    <w:basedOn w:val="1"/>
    <w:next w:val="a"/>
    <w:uiPriority w:val="99"/>
    <w:qFormat/>
    <w:rsid w:val="004E0665"/>
    <w:pPr>
      <w:keepLines/>
      <w:spacing w:before="240" w:line="259" w:lineRule="auto"/>
      <w:jc w:val="left"/>
      <w:outlineLvl w:val="9"/>
    </w:pPr>
    <w:rPr>
      <w:rFonts w:ascii="Calibri Light" w:hAnsi="Calibri Light" w:cs="Calibri Light"/>
      <w:color w:val="2E74B5"/>
      <w:szCs w:val="32"/>
    </w:rPr>
  </w:style>
  <w:style w:type="paragraph" w:styleId="25">
    <w:name w:val="toc 2"/>
    <w:basedOn w:val="a"/>
    <w:next w:val="a"/>
    <w:autoRedefine/>
    <w:uiPriority w:val="39"/>
    <w:rsid w:val="004E0665"/>
    <w:pPr>
      <w:suppressAutoHyphens/>
      <w:snapToGrid w:val="0"/>
      <w:spacing w:after="100"/>
      <w:ind w:left="220"/>
      <w:jc w:val="left"/>
    </w:pPr>
    <w:rPr>
      <w:sz w:val="22"/>
      <w:szCs w:val="22"/>
      <w:lang w:eastAsia="ar-SA"/>
    </w:rPr>
  </w:style>
  <w:style w:type="paragraph" w:styleId="14">
    <w:name w:val="toc 1"/>
    <w:basedOn w:val="a"/>
    <w:next w:val="a"/>
    <w:autoRedefine/>
    <w:uiPriority w:val="39"/>
    <w:rsid w:val="004E0665"/>
    <w:pPr>
      <w:suppressAutoHyphens/>
      <w:snapToGrid w:val="0"/>
      <w:spacing w:after="100"/>
      <w:jc w:val="left"/>
    </w:pPr>
    <w:rPr>
      <w:sz w:val="22"/>
      <w:szCs w:val="22"/>
      <w:lang w:eastAsia="ar-SA"/>
    </w:rPr>
  </w:style>
  <w:style w:type="paragraph" w:styleId="35">
    <w:name w:val="toc 3"/>
    <w:basedOn w:val="a"/>
    <w:next w:val="a"/>
    <w:autoRedefine/>
    <w:uiPriority w:val="39"/>
    <w:rsid w:val="004E0665"/>
    <w:pPr>
      <w:suppressAutoHyphens/>
      <w:snapToGrid w:val="0"/>
      <w:spacing w:after="100"/>
      <w:ind w:left="440"/>
      <w:jc w:val="left"/>
    </w:pPr>
    <w:rPr>
      <w:sz w:val="22"/>
      <w:szCs w:val="22"/>
      <w:lang w:eastAsia="ar-SA"/>
    </w:rPr>
  </w:style>
  <w:style w:type="character" w:styleId="aff5">
    <w:name w:val="page number"/>
    <w:uiPriority w:val="99"/>
    <w:rsid w:val="004E0665"/>
  </w:style>
  <w:style w:type="character" w:customStyle="1" w:styleId="aff6">
    <w:name w:val="Схема документа Знак"/>
    <w:link w:val="aff7"/>
    <w:uiPriority w:val="99"/>
    <w:locked/>
    <w:rsid w:val="004E0665"/>
    <w:rPr>
      <w:rFonts w:ascii="Tahoma" w:hAnsi="Tahoma" w:cs="Tahoma"/>
      <w:shd w:val="clear" w:color="auto" w:fill="000080"/>
    </w:rPr>
  </w:style>
  <w:style w:type="paragraph" w:styleId="aff7">
    <w:name w:val="Document Map"/>
    <w:basedOn w:val="a"/>
    <w:link w:val="aff6"/>
    <w:uiPriority w:val="99"/>
    <w:rsid w:val="004E0665"/>
    <w:pPr>
      <w:shd w:val="clear" w:color="auto" w:fill="000080"/>
      <w:jc w:val="left"/>
    </w:pPr>
    <w:rPr>
      <w:rFonts w:ascii="Tahoma" w:hAnsi="Tahoma"/>
      <w:sz w:val="20"/>
    </w:rPr>
  </w:style>
  <w:style w:type="character" w:customStyle="1" w:styleId="15">
    <w:name w:val="Схема документа Знак1"/>
    <w:basedOn w:val="a0"/>
    <w:link w:val="aff7"/>
    <w:uiPriority w:val="99"/>
    <w:rsid w:val="004E0665"/>
    <w:rPr>
      <w:rFonts w:ascii="Tahoma" w:hAnsi="Tahoma" w:cs="Tahoma"/>
      <w:sz w:val="16"/>
      <w:szCs w:val="16"/>
    </w:rPr>
  </w:style>
  <w:style w:type="character" w:customStyle="1" w:styleId="DocumentMapChar1">
    <w:name w:val="Document Map Char1"/>
    <w:uiPriority w:val="99"/>
    <w:semiHidden/>
    <w:rsid w:val="004E0665"/>
    <w:rPr>
      <w:rFonts w:ascii="Times New Roman" w:hAnsi="Times New Roman" w:cs="Times New Roman"/>
      <w:sz w:val="2"/>
      <w:szCs w:val="2"/>
      <w:lang w:eastAsia="ar-SA" w:bidi="ar-SA"/>
    </w:rPr>
  </w:style>
  <w:style w:type="character" w:customStyle="1" w:styleId="num">
    <w:name w:val="num"/>
    <w:uiPriority w:val="99"/>
    <w:rsid w:val="004E0665"/>
  </w:style>
  <w:style w:type="paragraph" w:customStyle="1" w:styleId="ConsPlusDocList">
    <w:name w:val="ConsPlusDocList"/>
    <w:next w:val="a"/>
    <w:uiPriority w:val="99"/>
    <w:rsid w:val="004E0665"/>
    <w:pPr>
      <w:widowControl w:val="0"/>
      <w:suppressAutoHyphens/>
      <w:autoSpaceDE w:val="0"/>
    </w:pPr>
    <w:rPr>
      <w:rFonts w:ascii="Arial" w:eastAsia="Calibri" w:hAnsi="Arial" w:cs="Arial"/>
      <w:kern w:val="2"/>
      <w:lang w:eastAsia="zh-CN"/>
    </w:rPr>
  </w:style>
  <w:style w:type="paragraph" w:customStyle="1" w:styleId="ConsPlusCell">
    <w:name w:val="ConsPlusCell"/>
    <w:next w:val="a"/>
    <w:uiPriority w:val="99"/>
    <w:rsid w:val="004E0665"/>
    <w:pPr>
      <w:widowControl w:val="0"/>
      <w:suppressAutoHyphens/>
      <w:autoSpaceDE w:val="0"/>
    </w:pPr>
    <w:rPr>
      <w:rFonts w:ascii="Arial" w:eastAsia="Calibri" w:hAnsi="Arial" w:cs="Arial"/>
      <w:kern w:val="2"/>
      <w:lang w:eastAsia="zh-CN"/>
    </w:rPr>
  </w:style>
  <w:style w:type="paragraph" w:customStyle="1" w:styleId="ConsPlusDocList1">
    <w:name w:val="ConsPlusDocList1"/>
    <w:next w:val="a"/>
    <w:uiPriority w:val="99"/>
    <w:rsid w:val="004E0665"/>
    <w:pPr>
      <w:widowControl w:val="0"/>
      <w:suppressAutoHyphens/>
      <w:autoSpaceDE w:val="0"/>
    </w:pPr>
    <w:rPr>
      <w:rFonts w:ascii="Arial" w:eastAsia="Calibri" w:hAnsi="Arial" w:cs="Arial"/>
      <w:kern w:val="1"/>
      <w:lang w:eastAsia="zh-CN"/>
    </w:rPr>
  </w:style>
  <w:style w:type="paragraph" w:customStyle="1" w:styleId="ConsPlusCell1">
    <w:name w:val="ConsPlusCell1"/>
    <w:next w:val="a"/>
    <w:uiPriority w:val="99"/>
    <w:rsid w:val="004E0665"/>
    <w:pPr>
      <w:widowControl w:val="0"/>
      <w:suppressAutoHyphens/>
      <w:autoSpaceDE w:val="0"/>
    </w:pPr>
    <w:rPr>
      <w:rFonts w:ascii="Arial" w:eastAsia="Calibri" w:hAnsi="Arial" w:cs="Arial"/>
      <w:kern w:val="1"/>
      <w:lang w:eastAsia="zh-CN"/>
    </w:rPr>
  </w:style>
  <w:style w:type="paragraph" w:customStyle="1" w:styleId="S">
    <w:name w:val="S_Обычный"/>
    <w:basedOn w:val="a"/>
    <w:link w:val="S0"/>
    <w:uiPriority w:val="99"/>
    <w:rsid w:val="004E0665"/>
    <w:pPr>
      <w:suppressAutoHyphens/>
      <w:spacing w:before="120" w:line="360" w:lineRule="auto"/>
      <w:ind w:firstLine="709"/>
    </w:pPr>
    <w:rPr>
      <w:color w:val="000000"/>
      <w:sz w:val="24"/>
      <w:szCs w:val="24"/>
      <w:lang w:eastAsia="ar-SA"/>
    </w:rPr>
  </w:style>
  <w:style w:type="character" w:customStyle="1" w:styleId="S0">
    <w:name w:val="S_Обычный Знак"/>
    <w:link w:val="S"/>
    <w:uiPriority w:val="99"/>
    <w:locked/>
    <w:rsid w:val="004E0665"/>
    <w:rPr>
      <w:rFonts w:ascii="Times New Roman" w:hAnsi="Times New Roman"/>
      <w:color w:val="000000"/>
      <w:sz w:val="24"/>
      <w:szCs w:val="24"/>
      <w:lang w:eastAsia="ar-SA"/>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E0665"/>
    <w:pPr>
      <w:spacing w:before="120" w:after="120"/>
      <w:jc w:val="center"/>
    </w:pPr>
    <w:rPr>
      <w:b/>
      <w:bCs/>
      <w:sz w:val="22"/>
      <w:szCs w:val="22"/>
    </w:rPr>
  </w:style>
  <w:style w:type="paragraph" w:customStyle="1" w:styleId="100">
    <w:name w:val="Табличный_слева_10"/>
    <w:basedOn w:val="a"/>
    <w:uiPriority w:val="99"/>
    <w:rsid w:val="004E0665"/>
    <w:pPr>
      <w:jc w:val="left"/>
    </w:pPr>
    <w:rPr>
      <w:sz w:val="20"/>
    </w:rPr>
  </w:style>
  <w:style w:type="paragraph" w:customStyle="1" w:styleId="101">
    <w:name w:val="Табличный_заголовки_10"/>
    <w:basedOn w:val="a"/>
    <w:uiPriority w:val="99"/>
    <w:rsid w:val="004E0665"/>
    <w:pPr>
      <w:spacing w:before="120" w:after="60"/>
      <w:ind w:firstLine="567"/>
      <w:jc w:val="center"/>
    </w:pPr>
    <w:rPr>
      <w:b/>
      <w:bCs/>
      <w:sz w:val="20"/>
    </w:rPr>
  </w:style>
  <w:style w:type="character" w:styleId="aff9">
    <w:name w:val="annotation reference"/>
    <w:uiPriority w:val="99"/>
    <w:rsid w:val="004E0665"/>
    <w:rPr>
      <w:sz w:val="16"/>
      <w:szCs w:val="16"/>
    </w:rPr>
  </w:style>
  <w:style w:type="paragraph" w:styleId="affa">
    <w:name w:val="annotation text"/>
    <w:basedOn w:val="a"/>
    <w:link w:val="affb"/>
    <w:uiPriority w:val="99"/>
    <w:rsid w:val="004E0665"/>
    <w:pPr>
      <w:suppressAutoHyphens/>
      <w:snapToGrid w:val="0"/>
      <w:jc w:val="left"/>
    </w:pPr>
    <w:rPr>
      <w:sz w:val="20"/>
      <w:lang w:eastAsia="ar-SA"/>
    </w:rPr>
  </w:style>
  <w:style w:type="character" w:customStyle="1" w:styleId="affb">
    <w:name w:val="Текст примечания Знак"/>
    <w:basedOn w:val="a0"/>
    <w:link w:val="affa"/>
    <w:uiPriority w:val="99"/>
    <w:rsid w:val="004E0665"/>
    <w:rPr>
      <w:rFonts w:ascii="Times New Roman" w:hAnsi="Times New Roman"/>
      <w:lang w:eastAsia="ar-SA"/>
    </w:rPr>
  </w:style>
  <w:style w:type="paragraph" w:styleId="affc">
    <w:name w:val="annotation subject"/>
    <w:basedOn w:val="affa"/>
    <w:next w:val="affa"/>
    <w:link w:val="affd"/>
    <w:uiPriority w:val="99"/>
    <w:rsid w:val="004E0665"/>
    <w:rPr>
      <w:b/>
      <w:bCs/>
    </w:rPr>
  </w:style>
  <w:style w:type="character" w:customStyle="1" w:styleId="affd">
    <w:name w:val="Тема примечания Знак"/>
    <w:basedOn w:val="affb"/>
    <w:link w:val="affc"/>
    <w:uiPriority w:val="99"/>
    <w:rsid w:val="004E0665"/>
    <w:rPr>
      <w:b/>
      <w:bCs/>
    </w:rPr>
  </w:style>
  <w:style w:type="table" w:styleId="affe">
    <w:name w:val="Table Grid"/>
    <w:basedOn w:val="a1"/>
    <w:uiPriority w:val="59"/>
    <w:rsid w:val="004E066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Абзац"/>
    <w:basedOn w:val="a"/>
    <w:link w:val="afff0"/>
    <w:qFormat/>
    <w:rsid w:val="004E0665"/>
    <w:pPr>
      <w:spacing w:line="360" w:lineRule="auto"/>
      <w:ind w:firstLine="567"/>
    </w:pPr>
    <w:rPr>
      <w:sz w:val="24"/>
      <w:szCs w:val="24"/>
    </w:rPr>
  </w:style>
  <w:style w:type="character" w:customStyle="1" w:styleId="afff0">
    <w:name w:val="Абзац Знак"/>
    <w:link w:val="afff"/>
    <w:rsid w:val="004E0665"/>
    <w:rPr>
      <w:rFonts w:ascii="Times New Roman" w:hAnsi="Times New Roman"/>
      <w:sz w:val="24"/>
      <w:szCs w:val="24"/>
    </w:rPr>
  </w:style>
  <w:style w:type="paragraph" w:customStyle="1" w:styleId="16">
    <w:name w:val="Стиль1"/>
    <w:basedOn w:val="a"/>
    <w:qFormat/>
    <w:rsid w:val="004E0665"/>
    <w:pPr>
      <w:tabs>
        <w:tab w:val="left" w:pos="720"/>
      </w:tabs>
      <w:spacing w:line="276" w:lineRule="auto"/>
      <w:ind w:left="-57" w:right="-57" w:firstLine="709"/>
    </w:pPr>
    <w:rPr>
      <w:spacing w:val="-10"/>
      <w:sz w:val="24"/>
      <w:szCs w:val="24"/>
    </w:rPr>
  </w:style>
  <w:style w:type="character" w:customStyle="1" w:styleId="afff1">
    <w:name w:val="Утратил силу"/>
    <w:uiPriority w:val="99"/>
    <w:rsid w:val="004E0665"/>
    <w:rPr>
      <w:b w:val="0"/>
      <w:bCs w:val="0"/>
      <w:strike/>
      <w:color w:val="666600"/>
    </w:rPr>
  </w:style>
  <w:style w:type="paragraph" w:customStyle="1" w:styleId="formattext">
    <w:name w:val="formattext"/>
    <w:basedOn w:val="a"/>
    <w:rsid w:val="004E0665"/>
    <w:pPr>
      <w:spacing w:before="100" w:beforeAutospacing="1" w:after="100" w:afterAutospacing="1"/>
      <w:jc w:val="left"/>
    </w:pPr>
    <w:rPr>
      <w:sz w:val="24"/>
      <w:szCs w:val="24"/>
    </w:rPr>
  </w:style>
  <w:style w:type="paragraph" w:customStyle="1" w:styleId="afff2">
    <w:name w:val="Нормальный (таблица)"/>
    <w:basedOn w:val="a"/>
    <w:next w:val="a"/>
    <w:rsid w:val="004E0665"/>
    <w:pPr>
      <w:widowControl w:val="0"/>
      <w:autoSpaceDE w:val="0"/>
      <w:autoSpaceDN w:val="0"/>
      <w:adjustRightInd w:val="0"/>
    </w:pPr>
    <w:rPr>
      <w:rFonts w:ascii="Arial" w:hAnsi="Arial" w:cs="Arial"/>
      <w:sz w:val="24"/>
      <w:szCs w:val="24"/>
    </w:rPr>
  </w:style>
  <w:style w:type="paragraph" w:customStyle="1" w:styleId="afff3">
    <w:name w:val="Прижатый влево"/>
    <w:basedOn w:val="a"/>
    <w:next w:val="a"/>
    <w:uiPriority w:val="99"/>
    <w:rsid w:val="004E0665"/>
    <w:pPr>
      <w:widowControl w:val="0"/>
      <w:autoSpaceDE w:val="0"/>
      <w:autoSpaceDN w:val="0"/>
      <w:adjustRightInd w:val="0"/>
      <w:jc w:val="left"/>
    </w:pPr>
    <w:rPr>
      <w:rFonts w:ascii="Arial" w:hAnsi="Arial" w:cs="Arial"/>
      <w:sz w:val="24"/>
      <w:szCs w:val="24"/>
    </w:rPr>
  </w:style>
  <w:style w:type="paragraph" w:styleId="41">
    <w:name w:val="toc 4"/>
    <w:basedOn w:val="a"/>
    <w:next w:val="a"/>
    <w:autoRedefine/>
    <w:uiPriority w:val="39"/>
    <w:unhideWhenUsed/>
    <w:rsid w:val="004E0665"/>
    <w:pPr>
      <w:spacing w:after="100" w:line="259" w:lineRule="auto"/>
      <w:ind w:left="660"/>
      <w:jc w:val="left"/>
    </w:pPr>
    <w:rPr>
      <w:rFonts w:ascii="Calibri" w:hAnsi="Calibri"/>
      <w:sz w:val="22"/>
      <w:szCs w:val="22"/>
    </w:rPr>
  </w:style>
  <w:style w:type="paragraph" w:styleId="51">
    <w:name w:val="toc 5"/>
    <w:basedOn w:val="a"/>
    <w:next w:val="a"/>
    <w:autoRedefine/>
    <w:uiPriority w:val="39"/>
    <w:unhideWhenUsed/>
    <w:rsid w:val="004E0665"/>
    <w:pPr>
      <w:spacing w:after="100" w:line="259" w:lineRule="auto"/>
      <w:ind w:left="880"/>
      <w:jc w:val="left"/>
    </w:pPr>
    <w:rPr>
      <w:rFonts w:ascii="Calibri" w:hAnsi="Calibri"/>
      <w:sz w:val="22"/>
      <w:szCs w:val="22"/>
    </w:rPr>
  </w:style>
  <w:style w:type="paragraph" w:styleId="61">
    <w:name w:val="toc 6"/>
    <w:basedOn w:val="a"/>
    <w:next w:val="a"/>
    <w:autoRedefine/>
    <w:uiPriority w:val="39"/>
    <w:unhideWhenUsed/>
    <w:rsid w:val="004E0665"/>
    <w:pPr>
      <w:spacing w:after="100" w:line="259" w:lineRule="auto"/>
      <w:ind w:left="1100"/>
      <w:jc w:val="left"/>
    </w:pPr>
    <w:rPr>
      <w:rFonts w:ascii="Calibri" w:hAnsi="Calibri"/>
      <w:sz w:val="22"/>
      <w:szCs w:val="22"/>
    </w:rPr>
  </w:style>
  <w:style w:type="paragraph" w:styleId="71">
    <w:name w:val="toc 7"/>
    <w:basedOn w:val="a"/>
    <w:next w:val="a"/>
    <w:autoRedefine/>
    <w:uiPriority w:val="39"/>
    <w:unhideWhenUsed/>
    <w:rsid w:val="004E0665"/>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4E0665"/>
    <w:pPr>
      <w:spacing w:after="100" w:line="259" w:lineRule="auto"/>
      <w:ind w:left="1540"/>
      <w:jc w:val="left"/>
    </w:pPr>
    <w:rPr>
      <w:rFonts w:ascii="Calibri" w:hAnsi="Calibri"/>
      <w:sz w:val="22"/>
      <w:szCs w:val="22"/>
    </w:rPr>
  </w:style>
  <w:style w:type="paragraph" w:styleId="92">
    <w:name w:val="toc 9"/>
    <w:basedOn w:val="a"/>
    <w:next w:val="a"/>
    <w:autoRedefine/>
    <w:uiPriority w:val="39"/>
    <w:unhideWhenUsed/>
    <w:rsid w:val="004E0665"/>
    <w:pPr>
      <w:spacing w:after="100" w:line="259" w:lineRule="auto"/>
      <w:ind w:left="1760"/>
      <w:jc w:val="left"/>
    </w:pPr>
    <w:rPr>
      <w:rFonts w:ascii="Calibri" w:hAnsi="Calibri"/>
      <w:sz w:val="22"/>
      <w:szCs w:val="22"/>
    </w:rPr>
  </w:style>
  <w:style w:type="paragraph" w:customStyle="1" w:styleId="Default">
    <w:name w:val="Default"/>
    <w:rsid w:val="004E0665"/>
    <w:pPr>
      <w:autoSpaceDE w:val="0"/>
      <w:autoSpaceDN w:val="0"/>
      <w:adjustRightInd w:val="0"/>
    </w:pPr>
    <w:rPr>
      <w:rFonts w:ascii="Times New Roman" w:hAnsi="Times New Roman"/>
      <w:color w:val="000000"/>
      <w:sz w:val="24"/>
      <w:szCs w:val="24"/>
    </w:rPr>
  </w:style>
  <w:style w:type="paragraph" w:styleId="afff4">
    <w:name w:val="Signature"/>
    <w:basedOn w:val="a"/>
    <w:link w:val="afff5"/>
    <w:rsid w:val="004E0665"/>
    <w:pPr>
      <w:jc w:val="left"/>
    </w:pPr>
    <w:rPr>
      <w:sz w:val="24"/>
      <w:szCs w:val="24"/>
    </w:rPr>
  </w:style>
  <w:style w:type="character" w:customStyle="1" w:styleId="afff5">
    <w:name w:val="Подпись Знак"/>
    <w:basedOn w:val="a0"/>
    <w:link w:val="afff4"/>
    <w:rsid w:val="004E0665"/>
    <w:rPr>
      <w:rFonts w:ascii="Times New Roman" w:hAnsi="Times New Roman"/>
      <w:sz w:val="24"/>
      <w:szCs w:val="24"/>
    </w:rPr>
  </w:style>
  <w:style w:type="paragraph" w:customStyle="1" w:styleId="afff6">
    <w:name w:val="Адрес получателя"/>
    <w:basedOn w:val="a"/>
    <w:rsid w:val="004E0665"/>
    <w:pPr>
      <w:jc w:val="left"/>
    </w:pPr>
    <w:rPr>
      <w:sz w:val="24"/>
      <w:szCs w:val="24"/>
      <w:lang w:bidi="en-US"/>
    </w:rPr>
  </w:style>
  <w:style w:type="character" w:customStyle="1" w:styleId="50">
    <w:name w:val="Заголовок 5 Знак"/>
    <w:basedOn w:val="a0"/>
    <w:link w:val="5"/>
    <w:rsid w:val="006478CF"/>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6478CF"/>
    <w:rPr>
      <w:b/>
      <w:bCs/>
      <w:sz w:val="22"/>
      <w:szCs w:val="22"/>
    </w:rPr>
  </w:style>
  <w:style w:type="character" w:customStyle="1" w:styleId="70">
    <w:name w:val="Заголовок 7 Знак"/>
    <w:basedOn w:val="a0"/>
    <w:link w:val="7"/>
    <w:uiPriority w:val="99"/>
    <w:rsid w:val="006478CF"/>
    <w:rPr>
      <w:rFonts w:ascii="Times New Roman" w:hAnsi="Times New Roman"/>
      <w:sz w:val="24"/>
      <w:szCs w:val="24"/>
    </w:rPr>
  </w:style>
  <w:style w:type="character" w:customStyle="1" w:styleId="ConsPlusNormal0">
    <w:name w:val="ConsPlusNormal Знак"/>
    <w:link w:val="ConsPlusNormal"/>
    <w:locked/>
    <w:rsid w:val="006478CF"/>
    <w:rPr>
      <w:sz w:val="22"/>
      <w:lang w:bidi="ar-SA"/>
    </w:rPr>
  </w:style>
  <w:style w:type="character" w:customStyle="1" w:styleId="17">
    <w:name w:val="Сильное выделение1"/>
    <w:rsid w:val="006478CF"/>
    <w:rPr>
      <w:b/>
      <w:bCs/>
      <w:i/>
      <w:iCs/>
      <w:color w:val="4F81BD"/>
    </w:rPr>
  </w:style>
  <w:style w:type="paragraph" w:customStyle="1" w:styleId="afff7">
    <w:name w:val="Знак"/>
    <w:basedOn w:val="a"/>
    <w:rsid w:val="006478CF"/>
    <w:pPr>
      <w:jc w:val="left"/>
    </w:pPr>
    <w:rPr>
      <w:rFonts w:ascii="Verdana" w:hAnsi="Verdana" w:cs="Verdana"/>
      <w:sz w:val="20"/>
      <w:lang w:val="en-US" w:eastAsia="en-US"/>
    </w:rPr>
  </w:style>
  <w:style w:type="character" w:customStyle="1" w:styleId="211">
    <w:name w:val="Основной текст с отступом 2 Знак1"/>
    <w:aliases w:val=" Знак1 Знак,Знак1 Знак"/>
    <w:rsid w:val="006478CF"/>
    <w:rPr>
      <w:rFonts w:ascii="Times New Roman" w:eastAsia="Times New Roman" w:hAnsi="Times New Roman" w:cs="Times New Roman"/>
      <w:sz w:val="24"/>
      <w:szCs w:val="24"/>
    </w:rPr>
  </w:style>
  <w:style w:type="character" w:customStyle="1" w:styleId="310">
    <w:name w:val="Основной текст с отступом 3 Знак1"/>
    <w:rsid w:val="006478CF"/>
    <w:rPr>
      <w:rFonts w:ascii="Times New Roman" w:eastAsia="Times New Roman" w:hAnsi="Times New Roman" w:cs="Times New Roman"/>
      <w:sz w:val="16"/>
      <w:szCs w:val="16"/>
    </w:rPr>
  </w:style>
  <w:style w:type="paragraph" w:customStyle="1" w:styleId="212">
    <w:name w:val="Основной текст с отступом 21"/>
    <w:basedOn w:val="a"/>
    <w:rsid w:val="006478CF"/>
    <w:pPr>
      <w:widowControl w:val="0"/>
      <w:tabs>
        <w:tab w:val="left" w:pos="1440"/>
      </w:tabs>
      <w:overflowPunct w:val="0"/>
      <w:autoSpaceDE w:val="0"/>
      <w:autoSpaceDN w:val="0"/>
      <w:adjustRightInd w:val="0"/>
      <w:ind w:right="-1" w:firstLine="720"/>
    </w:pPr>
  </w:style>
  <w:style w:type="paragraph" w:customStyle="1" w:styleId="p2">
    <w:name w:val="p2"/>
    <w:basedOn w:val="a"/>
    <w:rsid w:val="006478CF"/>
    <w:pPr>
      <w:spacing w:before="100" w:beforeAutospacing="1" w:after="100" w:afterAutospacing="1"/>
      <w:jc w:val="left"/>
    </w:pPr>
    <w:rPr>
      <w:sz w:val="24"/>
      <w:szCs w:val="24"/>
    </w:rPr>
  </w:style>
  <w:style w:type="paragraph" w:customStyle="1" w:styleId="18">
    <w:name w:val="нум список 1"/>
    <w:basedOn w:val="a"/>
    <w:uiPriority w:val="99"/>
    <w:rsid w:val="006478CF"/>
    <w:pPr>
      <w:tabs>
        <w:tab w:val="left" w:pos="360"/>
      </w:tabs>
      <w:spacing w:before="120" w:after="120"/>
    </w:pPr>
    <w:rPr>
      <w:sz w:val="24"/>
      <w:szCs w:val="24"/>
      <w:lang w:eastAsia="ar-SA"/>
    </w:rPr>
  </w:style>
  <w:style w:type="paragraph" w:customStyle="1" w:styleId="19">
    <w:name w:val="Основной текст с отступом1"/>
    <w:basedOn w:val="a"/>
    <w:uiPriority w:val="99"/>
    <w:rsid w:val="006478CF"/>
    <w:pPr>
      <w:spacing w:after="120"/>
      <w:ind w:left="283"/>
      <w:jc w:val="left"/>
    </w:pPr>
    <w:rPr>
      <w:sz w:val="24"/>
      <w:szCs w:val="24"/>
    </w:rPr>
  </w:style>
  <w:style w:type="paragraph" w:customStyle="1" w:styleId="afff8">
    <w:name w:val="Текст (справка)"/>
    <w:basedOn w:val="a"/>
    <w:next w:val="a"/>
    <w:uiPriority w:val="99"/>
    <w:rsid w:val="006478CF"/>
    <w:pPr>
      <w:widowControl w:val="0"/>
      <w:autoSpaceDE w:val="0"/>
      <w:autoSpaceDN w:val="0"/>
      <w:adjustRightInd w:val="0"/>
      <w:ind w:left="170" w:right="170"/>
      <w:jc w:val="left"/>
    </w:pPr>
    <w:rPr>
      <w:rFonts w:ascii="Arial" w:hAnsi="Arial" w:cs="Arial"/>
      <w:sz w:val="20"/>
    </w:rPr>
  </w:style>
  <w:style w:type="paragraph" w:customStyle="1" w:styleId="afff9">
    <w:name w:val="Информация об изменениях"/>
    <w:basedOn w:val="a"/>
    <w:next w:val="a"/>
    <w:uiPriority w:val="99"/>
    <w:rsid w:val="006478CF"/>
    <w:pPr>
      <w:autoSpaceDE w:val="0"/>
      <w:autoSpaceDN w:val="0"/>
      <w:adjustRightInd w:val="0"/>
      <w:spacing w:before="180"/>
      <w:ind w:left="360" w:right="360"/>
    </w:pPr>
    <w:rPr>
      <w:rFonts w:ascii="Arial" w:hAnsi="Arial" w:cs="Arial"/>
      <w:sz w:val="24"/>
      <w:szCs w:val="24"/>
    </w:rPr>
  </w:style>
  <w:style w:type="paragraph" w:customStyle="1" w:styleId="afffa">
    <w:name w:val="Подзаголовок для информации об изменениях"/>
    <w:basedOn w:val="a"/>
    <w:next w:val="a"/>
    <w:rsid w:val="006478CF"/>
    <w:pPr>
      <w:autoSpaceDE w:val="0"/>
      <w:autoSpaceDN w:val="0"/>
      <w:adjustRightInd w:val="0"/>
    </w:pPr>
    <w:rPr>
      <w:rFonts w:ascii="Arial" w:hAnsi="Arial" w:cs="Arial"/>
      <w:b/>
      <w:bCs/>
      <w:sz w:val="24"/>
      <w:szCs w:val="24"/>
    </w:rPr>
  </w:style>
  <w:style w:type="paragraph" w:customStyle="1" w:styleId="213">
    <w:name w:val="Основной текст 21"/>
    <w:basedOn w:val="a"/>
    <w:rsid w:val="006478CF"/>
    <w:pPr>
      <w:overflowPunct w:val="0"/>
      <w:autoSpaceDE w:val="0"/>
      <w:autoSpaceDN w:val="0"/>
      <w:adjustRightInd w:val="0"/>
      <w:ind w:left="6521" w:firstLine="283"/>
    </w:pPr>
    <w:rPr>
      <w:szCs w:val="28"/>
    </w:rPr>
  </w:style>
  <w:style w:type="character" w:styleId="afffb">
    <w:name w:val="FollowedHyperlink"/>
    <w:uiPriority w:val="99"/>
    <w:rsid w:val="006478CF"/>
    <w:rPr>
      <w:rFonts w:ascii="Times New Roman" w:hAnsi="Times New Roman" w:cs="Times New Roman"/>
      <w:color w:val="800080"/>
      <w:u w:val="single"/>
    </w:rPr>
  </w:style>
  <w:style w:type="paragraph" w:customStyle="1" w:styleId="s3">
    <w:name w:val="s_3"/>
    <w:basedOn w:val="a"/>
    <w:rsid w:val="00674F40"/>
    <w:pPr>
      <w:spacing w:before="100" w:beforeAutospacing="1" w:after="100" w:afterAutospacing="1"/>
      <w:jc w:val="left"/>
    </w:pPr>
    <w:rPr>
      <w:sz w:val="24"/>
      <w:szCs w:val="24"/>
    </w:rPr>
  </w:style>
  <w:style w:type="character" w:customStyle="1" w:styleId="s104">
    <w:name w:val="s_104"/>
    <w:basedOn w:val="a0"/>
    <w:rsid w:val="00674F40"/>
  </w:style>
  <w:style w:type="paragraph" w:customStyle="1" w:styleId="xl65">
    <w:name w:val="xl65"/>
    <w:basedOn w:val="a"/>
    <w:rsid w:val="00937A7A"/>
    <w:pPr>
      <w:spacing w:before="100" w:beforeAutospacing="1" w:after="100" w:afterAutospacing="1"/>
      <w:jc w:val="center"/>
    </w:pPr>
    <w:rPr>
      <w:rFonts w:ascii="Arial" w:hAnsi="Arial" w:cs="Arial"/>
      <w:sz w:val="16"/>
      <w:szCs w:val="16"/>
    </w:rPr>
  </w:style>
  <w:style w:type="paragraph" w:customStyle="1" w:styleId="xl66">
    <w:name w:val="xl66"/>
    <w:basedOn w:val="a"/>
    <w:rsid w:val="00937A7A"/>
    <w:pPr>
      <w:spacing w:before="100" w:beforeAutospacing="1" w:after="100" w:afterAutospacing="1"/>
      <w:jc w:val="left"/>
    </w:pPr>
    <w:rPr>
      <w:rFonts w:ascii="Arial" w:hAnsi="Arial" w:cs="Arial"/>
      <w:sz w:val="16"/>
      <w:szCs w:val="16"/>
    </w:rPr>
  </w:style>
  <w:style w:type="paragraph" w:customStyle="1" w:styleId="xl67">
    <w:name w:val="xl67"/>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8">
    <w:name w:val="xl68"/>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937A7A"/>
    <w:pPr>
      <w:spacing w:before="100" w:beforeAutospacing="1" w:after="100" w:afterAutospacing="1"/>
      <w:jc w:val="left"/>
    </w:pPr>
    <w:rPr>
      <w:rFonts w:ascii="Arial" w:hAnsi="Arial" w:cs="Arial"/>
      <w:sz w:val="16"/>
      <w:szCs w:val="16"/>
    </w:rPr>
  </w:style>
  <w:style w:type="paragraph" w:customStyle="1" w:styleId="xl70">
    <w:name w:val="xl70"/>
    <w:basedOn w:val="a"/>
    <w:rsid w:val="00937A7A"/>
    <w:pPr>
      <w:spacing w:before="100" w:beforeAutospacing="1" w:after="100" w:afterAutospacing="1"/>
      <w:jc w:val="right"/>
    </w:pPr>
    <w:rPr>
      <w:rFonts w:ascii="Arial" w:hAnsi="Arial" w:cs="Arial"/>
      <w:sz w:val="16"/>
      <w:szCs w:val="16"/>
    </w:rPr>
  </w:style>
  <w:style w:type="paragraph" w:customStyle="1" w:styleId="xl71">
    <w:name w:val="xl71"/>
    <w:basedOn w:val="a"/>
    <w:rsid w:val="00937A7A"/>
    <w:pPr>
      <w:spacing w:before="100" w:beforeAutospacing="1" w:after="100" w:afterAutospacing="1"/>
      <w:jc w:val="right"/>
    </w:pPr>
    <w:rPr>
      <w:rFonts w:ascii="Arial" w:hAnsi="Arial" w:cs="Arial"/>
      <w:sz w:val="16"/>
      <w:szCs w:val="16"/>
    </w:rPr>
  </w:style>
  <w:style w:type="paragraph" w:customStyle="1" w:styleId="xl72">
    <w:name w:val="xl72"/>
    <w:basedOn w:val="a"/>
    <w:rsid w:val="00937A7A"/>
    <w:pPr>
      <w:spacing w:before="100" w:beforeAutospacing="1" w:after="100" w:afterAutospacing="1"/>
      <w:jc w:val="left"/>
    </w:pPr>
    <w:rPr>
      <w:rFonts w:ascii="Arial" w:hAnsi="Arial" w:cs="Arial"/>
      <w:sz w:val="16"/>
      <w:szCs w:val="16"/>
    </w:rPr>
  </w:style>
  <w:style w:type="paragraph" w:customStyle="1" w:styleId="xl73">
    <w:name w:val="xl73"/>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4">
    <w:name w:val="xl74"/>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a"/>
    <w:rsid w:val="00937A7A"/>
    <w:pPr>
      <w:spacing w:before="100" w:beforeAutospacing="1" w:after="100" w:afterAutospacing="1"/>
      <w:jc w:val="left"/>
    </w:pPr>
    <w:rPr>
      <w:rFonts w:ascii="Arial" w:hAnsi="Arial" w:cs="Arial"/>
      <w:i/>
      <w:iCs/>
      <w:sz w:val="24"/>
      <w:szCs w:val="24"/>
    </w:rPr>
  </w:style>
  <w:style w:type="paragraph" w:customStyle="1" w:styleId="xl76">
    <w:name w:val="xl76"/>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937A7A"/>
    <w:pPr>
      <w:spacing w:before="100" w:beforeAutospacing="1" w:after="100" w:afterAutospacing="1"/>
      <w:jc w:val="right"/>
    </w:pPr>
    <w:rPr>
      <w:sz w:val="16"/>
      <w:szCs w:val="16"/>
    </w:rPr>
  </w:style>
  <w:style w:type="paragraph" w:customStyle="1" w:styleId="xl83">
    <w:name w:val="xl83"/>
    <w:basedOn w:val="a"/>
    <w:rsid w:val="00937A7A"/>
    <w:pPr>
      <w:spacing w:before="100" w:beforeAutospacing="1" w:after="100" w:afterAutospacing="1"/>
      <w:jc w:val="left"/>
    </w:pPr>
    <w:rPr>
      <w:rFonts w:ascii="Arial" w:hAnsi="Arial" w:cs="Arial"/>
      <w:b/>
      <w:bCs/>
      <w:sz w:val="16"/>
      <w:szCs w:val="16"/>
    </w:rPr>
  </w:style>
  <w:style w:type="paragraph" w:customStyle="1" w:styleId="xl84">
    <w:name w:val="xl84"/>
    <w:basedOn w:val="a"/>
    <w:rsid w:val="0093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rPr>
  </w:style>
  <w:style w:type="paragraph" w:customStyle="1" w:styleId="xl85">
    <w:name w:val="xl85"/>
    <w:basedOn w:val="a"/>
    <w:rsid w:val="0093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6">
    <w:name w:val="xl86"/>
    <w:basedOn w:val="a"/>
    <w:rsid w:val="0093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6"/>
      <w:szCs w:val="16"/>
    </w:rPr>
  </w:style>
  <w:style w:type="paragraph" w:customStyle="1" w:styleId="xl87">
    <w:name w:val="xl87"/>
    <w:basedOn w:val="a"/>
    <w:rsid w:val="0093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89">
    <w:name w:val="xl89"/>
    <w:basedOn w:val="a"/>
    <w:rsid w:val="0093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sz w:val="16"/>
      <w:szCs w:val="16"/>
    </w:rPr>
  </w:style>
  <w:style w:type="paragraph" w:customStyle="1" w:styleId="xl90">
    <w:name w:val="xl90"/>
    <w:basedOn w:val="a"/>
    <w:rsid w:val="0093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93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2">
    <w:name w:val="xl92"/>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937A7A"/>
    <w:pPr>
      <w:spacing w:before="100" w:beforeAutospacing="1" w:after="100" w:afterAutospacing="1"/>
      <w:jc w:val="right"/>
    </w:pPr>
    <w:rPr>
      <w:rFonts w:ascii="Arial" w:hAnsi="Arial" w:cs="Arial"/>
      <w:sz w:val="16"/>
      <w:szCs w:val="16"/>
    </w:rPr>
  </w:style>
  <w:style w:type="paragraph" w:customStyle="1" w:styleId="xl94">
    <w:name w:val="xl94"/>
    <w:basedOn w:val="a"/>
    <w:rsid w:val="00937A7A"/>
    <w:pPr>
      <w:spacing w:before="100" w:beforeAutospacing="1" w:after="100" w:afterAutospacing="1"/>
      <w:jc w:val="center"/>
    </w:pPr>
    <w:rPr>
      <w:rFonts w:ascii="Arial" w:hAnsi="Arial" w:cs="Arial"/>
      <w:b/>
      <w:bCs/>
      <w:sz w:val="16"/>
      <w:szCs w:val="16"/>
    </w:rPr>
  </w:style>
  <w:style w:type="paragraph" w:customStyle="1" w:styleId="xl95">
    <w:name w:val="xl95"/>
    <w:basedOn w:val="a"/>
    <w:rsid w:val="00937A7A"/>
    <w:pPr>
      <w:spacing w:before="100" w:beforeAutospacing="1" w:after="100" w:afterAutospacing="1"/>
      <w:jc w:val="right"/>
    </w:pPr>
    <w:rPr>
      <w:rFonts w:ascii="Arial" w:hAnsi="Arial" w:cs="Arial"/>
      <w:sz w:val="16"/>
      <w:szCs w:val="16"/>
    </w:rPr>
  </w:style>
  <w:style w:type="paragraph" w:customStyle="1" w:styleId="xl96">
    <w:name w:val="xl96"/>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937A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1a">
    <w:name w:val="Абзац списка1"/>
    <w:basedOn w:val="a"/>
    <w:rsid w:val="00580388"/>
    <w:pPr>
      <w:ind w:left="720"/>
      <w:jc w:val="left"/>
    </w:pPr>
    <w:rPr>
      <w:rFonts w:eastAsia="Calibri"/>
      <w:sz w:val="24"/>
      <w:szCs w:val="24"/>
    </w:rPr>
  </w:style>
  <w:style w:type="paragraph" w:customStyle="1" w:styleId="default0">
    <w:name w:val="default"/>
    <w:basedOn w:val="a"/>
    <w:rsid w:val="005D50F2"/>
    <w:pPr>
      <w:spacing w:before="100" w:beforeAutospacing="1" w:after="100" w:afterAutospacing="1"/>
      <w:jc w:val="left"/>
    </w:pPr>
    <w:rPr>
      <w:sz w:val="24"/>
      <w:szCs w:val="24"/>
    </w:rPr>
  </w:style>
  <w:style w:type="character" w:customStyle="1" w:styleId="hyperlink">
    <w:name w:val="hyperlink"/>
    <w:basedOn w:val="a0"/>
    <w:rsid w:val="005D50F2"/>
  </w:style>
  <w:style w:type="paragraph" w:customStyle="1" w:styleId="plaintext">
    <w:name w:val="plaintext"/>
    <w:basedOn w:val="a"/>
    <w:rsid w:val="005D50F2"/>
    <w:pPr>
      <w:spacing w:before="100" w:beforeAutospacing="1" w:after="100" w:afterAutospacing="1"/>
      <w:jc w:val="left"/>
    </w:pPr>
    <w:rPr>
      <w:sz w:val="24"/>
      <w:szCs w:val="24"/>
    </w:rPr>
  </w:style>
  <w:style w:type="character" w:customStyle="1" w:styleId="a4">
    <w:name w:val="Обычный (веб) Знак"/>
    <w:link w:val="a3"/>
    <w:uiPriority w:val="99"/>
    <w:locked/>
    <w:rsid w:val="00AA4AE9"/>
    <w:rPr>
      <w:rFonts w:ascii="Times New Roman" w:hAnsi="Times New Roman"/>
      <w:sz w:val="24"/>
      <w:szCs w:val="24"/>
    </w:rPr>
  </w:style>
  <w:style w:type="paragraph" w:customStyle="1" w:styleId="consplusnormal1">
    <w:name w:val="consplusnormal"/>
    <w:basedOn w:val="a"/>
    <w:rsid w:val="00FD7F75"/>
    <w:pPr>
      <w:spacing w:before="280" w:after="280"/>
      <w:jc w:val="left"/>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3553449">
      <w:bodyDiv w:val="1"/>
      <w:marLeft w:val="0"/>
      <w:marRight w:val="0"/>
      <w:marTop w:val="0"/>
      <w:marBottom w:val="0"/>
      <w:divBdr>
        <w:top w:val="none" w:sz="0" w:space="0" w:color="auto"/>
        <w:left w:val="none" w:sz="0" w:space="0" w:color="auto"/>
        <w:bottom w:val="none" w:sz="0" w:space="0" w:color="auto"/>
        <w:right w:val="none" w:sz="0" w:space="0" w:color="auto"/>
      </w:divBdr>
      <w:divsChild>
        <w:div w:id="322437787">
          <w:marLeft w:val="0"/>
          <w:marRight w:val="0"/>
          <w:marTop w:val="0"/>
          <w:marBottom w:val="0"/>
          <w:divBdr>
            <w:top w:val="none" w:sz="0" w:space="0" w:color="auto"/>
            <w:left w:val="none" w:sz="0" w:space="0" w:color="auto"/>
            <w:bottom w:val="none" w:sz="0" w:space="0" w:color="auto"/>
            <w:right w:val="none" w:sz="0" w:space="0" w:color="auto"/>
          </w:divBdr>
        </w:div>
      </w:divsChild>
    </w:div>
    <w:div w:id="67699904">
      <w:bodyDiv w:val="1"/>
      <w:marLeft w:val="0"/>
      <w:marRight w:val="0"/>
      <w:marTop w:val="0"/>
      <w:marBottom w:val="0"/>
      <w:divBdr>
        <w:top w:val="none" w:sz="0" w:space="0" w:color="auto"/>
        <w:left w:val="none" w:sz="0" w:space="0" w:color="auto"/>
        <w:bottom w:val="none" w:sz="0" w:space="0" w:color="auto"/>
        <w:right w:val="none" w:sz="0" w:space="0" w:color="auto"/>
      </w:divBdr>
    </w:div>
    <w:div w:id="373432404">
      <w:bodyDiv w:val="1"/>
      <w:marLeft w:val="0"/>
      <w:marRight w:val="0"/>
      <w:marTop w:val="0"/>
      <w:marBottom w:val="0"/>
      <w:divBdr>
        <w:top w:val="none" w:sz="0" w:space="0" w:color="auto"/>
        <w:left w:val="none" w:sz="0" w:space="0" w:color="auto"/>
        <w:bottom w:val="none" w:sz="0" w:space="0" w:color="auto"/>
        <w:right w:val="none" w:sz="0" w:space="0" w:color="auto"/>
      </w:divBdr>
    </w:div>
    <w:div w:id="1188712879">
      <w:bodyDiv w:val="1"/>
      <w:marLeft w:val="0"/>
      <w:marRight w:val="0"/>
      <w:marTop w:val="0"/>
      <w:marBottom w:val="0"/>
      <w:divBdr>
        <w:top w:val="none" w:sz="0" w:space="0" w:color="auto"/>
        <w:left w:val="none" w:sz="0" w:space="0" w:color="auto"/>
        <w:bottom w:val="none" w:sz="0" w:space="0" w:color="auto"/>
        <w:right w:val="none" w:sz="0" w:space="0" w:color="auto"/>
      </w:divBdr>
    </w:div>
    <w:div w:id="1562863696">
      <w:bodyDiv w:val="1"/>
      <w:marLeft w:val="0"/>
      <w:marRight w:val="0"/>
      <w:marTop w:val="0"/>
      <w:marBottom w:val="0"/>
      <w:divBdr>
        <w:top w:val="none" w:sz="0" w:space="0" w:color="auto"/>
        <w:left w:val="none" w:sz="0" w:space="0" w:color="auto"/>
        <w:bottom w:val="none" w:sz="0" w:space="0" w:color="auto"/>
        <w:right w:val="none" w:sz="0" w:space="0" w:color="auto"/>
      </w:divBdr>
    </w:div>
    <w:div w:id="1935161470">
      <w:bodyDiv w:val="1"/>
      <w:marLeft w:val="0"/>
      <w:marRight w:val="0"/>
      <w:marTop w:val="0"/>
      <w:marBottom w:val="0"/>
      <w:divBdr>
        <w:top w:val="none" w:sz="0" w:space="0" w:color="auto"/>
        <w:left w:val="none" w:sz="0" w:space="0" w:color="auto"/>
        <w:bottom w:val="none" w:sz="0" w:space="0" w:color="auto"/>
        <w:right w:val="none" w:sz="0" w:space="0" w:color="auto"/>
      </w:divBdr>
      <w:divsChild>
        <w:div w:id="171338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42963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o-bogat@ziv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8769-0069-414E-9D3A-C56A9C74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64</Pages>
  <Words>21876</Words>
  <Characters>124695</Characters>
  <Application>Microsoft Office Word</Application>
  <DocSecurity>0</DocSecurity>
  <Lines>1039</Lines>
  <Paragraphs>292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4.О внесении изменений в решение Собрания  депутатов Богатыревского сельского по</vt:lpstr>
    </vt:vector>
  </TitlesOfParts>
  <Company>Reanimator Extreme Edition</Company>
  <LinksUpToDate>false</LinksUpToDate>
  <CharactersWithSpaces>146279</CharactersWithSpaces>
  <SharedDoc>false</SharedDoc>
  <HLinks>
    <vt:vector size="18" baseType="variant">
      <vt:variant>
        <vt:i4>917545</vt:i4>
      </vt:variant>
      <vt:variant>
        <vt:i4>6</vt:i4>
      </vt:variant>
      <vt:variant>
        <vt:i4>0</vt:i4>
      </vt:variant>
      <vt:variant>
        <vt:i4>5</vt:i4>
      </vt:variant>
      <vt:variant>
        <vt:lpwstr>mailto:sao-bogat@zivil.cap.ru</vt:lpwstr>
      </vt:variant>
      <vt:variant>
        <vt:lpwstr/>
      </vt:variant>
      <vt:variant>
        <vt:i4>5570580</vt:i4>
      </vt:variant>
      <vt:variant>
        <vt:i4>3</vt:i4>
      </vt:variant>
      <vt:variant>
        <vt:i4>0</vt:i4>
      </vt:variant>
      <vt:variant>
        <vt:i4>5</vt:i4>
      </vt:variant>
      <vt:variant>
        <vt:lpwstr>http://mobileonline.garant.ru/</vt:lpwstr>
      </vt:variant>
      <vt:variant>
        <vt:lpwstr>/document/10164504/entry/3</vt:lpwstr>
      </vt:variant>
      <vt:variant>
        <vt:i4>6422579</vt:i4>
      </vt:variant>
      <vt:variant>
        <vt:i4>0</vt:i4>
      </vt:variant>
      <vt:variant>
        <vt:i4>0</vt:i4>
      </vt:variant>
      <vt:variant>
        <vt:i4>5</vt:i4>
      </vt:variant>
      <vt:variant>
        <vt:lpwstr>garantf1://42408019.0/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38</cp:revision>
  <cp:lastPrinted>2019-12-24T06:53:00Z</cp:lastPrinted>
  <dcterms:created xsi:type="dcterms:W3CDTF">2018-04-20T09:43:00Z</dcterms:created>
  <dcterms:modified xsi:type="dcterms:W3CDTF">2019-12-24T07:00:00Z</dcterms:modified>
</cp:coreProperties>
</file>