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7" w:rsidRDefault="00962457" w:rsidP="00962457">
      <w:pPr>
        <w:widowControl w:val="0"/>
        <w:autoSpaceDE w:val="0"/>
        <w:autoSpaceDN w:val="0"/>
        <w:adjustRightInd w:val="0"/>
        <w:jc w:val="right"/>
      </w:pPr>
    </w:p>
    <w:p w:rsidR="00962457" w:rsidRDefault="00962457" w:rsidP="00962457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-314960</wp:posOffset>
            </wp:positionV>
            <wp:extent cx="720090" cy="723900"/>
            <wp:effectExtent l="19050" t="0" r="3810" b="0"/>
            <wp:wrapNone/>
            <wp:docPr id="1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9571"/>
      </w:tblGrid>
      <w:tr w:rsidR="00962457" w:rsidRPr="00562267" w:rsidTr="00E60077">
        <w:trPr>
          <w:cantSplit/>
          <w:trHeight w:val="542"/>
        </w:trPr>
        <w:tc>
          <w:tcPr>
            <w:tcW w:w="9666" w:type="dxa"/>
            <w:hideMark/>
          </w:tcPr>
          <w:tbl>
            <w:tblPr>
              <w:tblW w:w="94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041"/>
              <w:gridCol w:w="1352"/>
              <w:gridCol w:w="4057"/>
            </w:tblGrid>
            <w:tr w:rsidR="00962457" w:rsidRPr="00562267" w:rsidTr="00E60077">
              <w:trPr>
                <w:trHeight w:val="150"/>
                <w:tblCellSpacing w:w="0" w:type="dxa"/>
              </w:trPr>
              <w:tc>
                <w:tcPr>
                  <w:tcW w:w="4041" w:type="dxa"/>
                  <w:hideMark/>
                </w:tcPr>
                <w:p w:rsidR="00962457" w:rsidRPr="00562267" w:rsidRDefault="00962457" w:rsidP="00E60077">
                  <w:pPr>
                    <w:jc w:val="center"/>
                  </w:pPr>
                  <w:r w:rsidRPr="00562267">
                    <w:t xml:space="preserve">                                                                                                                      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ЧАВАШ РЕСПУБЛИКИ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ВАРМАР РАЙОНĚ</w:t>
                  </w:r>
                </w:p>
              </w:tc>
              <w:tc>
                <w:tcPr>
                  <w:tcW w:w="1352" w:type="dxa"/>
                  <w:vMerge w:val="restart"/>
                  <w:hideMark/>
                </w:tcPr>
                <w:p w:rsidR="00962457" w:rsidRPr="00562267" w:rsidRDefault="00962457" w:rsidP="00E60077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  <w:p w:rsidR="00962457" w:rsidRPr="00562267" w:rsidRDefault="00962457" w:rsidP="00E60077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  <w:p w:rsidR="00962457" w:rsidRPr="00562267" w:rsidRDefault="00962457" w:rsidP="00E60077">
                  <w:pPr>
                    <w:ind w:firstLine="56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057" w:type="dxa"/>
                  <w:hideMark/>
                </w:tcPr>
                <w:p w:rsidR="00962457" w:rsidRPr="00562267" w:rsidRDefault="00962457" w:rsidP="00E60077">
                  <w:pPr>
                    <w:jc w:val="center"/>
                  </w:pP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ЧУВАШСКАЯ РЕСПУБЛИКА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УРМАРСКИЙ РАЙОН</w:t>
                  </w:r>
                </w:p>
              </w:tc>
            </w:tr>
            <w:tr w:rsidR="00962457" w:rsidRPr="00562267" w:rsidTr="00E60077">
              <w:trPr>
                <w:trHeight w:val="1515"/>
                <w:tblCellSpacing w:w="0" w:type="dxa"/>
              </w:trPr>
              <w:tc>
                <w:tcPr>
                  <w:tcW w:w="4041" w:type="dxa"/>
                  <w:hideMark/>
                </w:tcPr>
                <w:p w:rsidR="00962457" w:rsidRPr="00562267" w:rsidRDefault="00962457" w:rsidP="00E60077">
                  <w:pPr>
                    <w:keepNext/>
                    <w:jc w:val="center"/>
                    <w:outlineLvl w:val="2"/>
                    <w:rPr>
                      <w:b/>
                      <w:bCs/>
                    </w:rPr>
                  </w:pPr>
                  <w:r w:rsidRPr="00562267">
                    <w:rPr>
                      <w:b/>
                      <w:bCs/>
                    </w:rPr>
                    <w:t>КЕЛКЕШ ЯЛ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ПОСЕЛЕНИЙĚН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ДЕПУТАТСЕН ПУХĂ</w:t>
                  </w:r>
                  <w:proofErr w:type="gramStart"/>
                  <w:r w:rsidRPr="00562267">
                    <w:rPr>
                      <w:b/>
                      <w:bCs/>
                    </w:rPr>
                    <w:t>В</w:t>
                  </w:r>
                  <w:proofErr w:type="gramEnd"/>
                  <w:r w:rsidRPr="00562267">
                    <w:rPr>
                      <w:b/>
                      <w:bCs/>
                    </w:rPr>
                    <w:t>Ě</w:t>
                  </w:r>
                </w:p>
                <w:p w:rsidR="00962457" w:rsidRPr="00562267" w:rsidRDefault="00962457" w:rsidP="00E60077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</w:p>
                <w:p w:rsidR="00962457" w:rsidRDefault="00962457" w:rsidP="00E60077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 w:rsidRPr="00562267">
                    <w:rPr>
                      <w:b/>
                      <w:bCs/>
                    </w:rPr>
                    <w:t>ЙЫШАНУ</w:t>
                  </w:r>
                </w:p>
                <w:p w:rsidR="00962457" w:rsidRPr="00275712" w:rsidRDefault="00962457" w:rsidP="00E60077">
                  <w:pPr>
                    <w:jc w:val="center"/>
                    <w:rPr>
                      <w:rFonts w:ascii="Arial Cyr Chuv" w:hAnsi="Arial Cyr Chuv"/>
                    </w:rPr>
                  </w:pP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2017 </w:t>
                  </w:r>
                  <w:proofErr w:type="spellStart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=.ртме</w:t>
                  </w:r>
                  <w:proofErr w:type="spellEnd"/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>уй</w:t>
                  </w:r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ё</w:t>
                  </w: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.</w:t>
                  </w: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01</w:t>
                  </w: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>м</w:t>
                  </w:r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.</w:t>
                  </w: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>ш</w:t>
                  </w:r>
                  <w:proofErr w:type="spellEnd"/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>.</w:t>
                  </w: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50</w:t>
                  </w:r>
                  <w:r w:rsidRPr="00275712">
                    <w:rPr>
                      <w:rFonts w:ascii="Arial Cyr Chuv" w:hAnsi="Arial Cyr Chuv" w:cs="Arial"/>
                      <w:sz w:val="20"/>
                      <w:szCs w:val="20"/>
                    </w:rPr>
                    <w:t xml:space="preserve"> </w:t>
                  </w:r>
                </w:p>
                <w:p w:rsidR="00962457" w:rsidRPr="004A7B7B" w:rsidRDefault="00962457" w:rsidP="00E60077">
                  <w:pPr>
                    <w:keepNext/>
                    <w:jc w:val="center"/>
                    <w:outlineLvl w:val="1"/>
                    <w:rPr>
                      <w:rFonts w:ascii="Arial Cyr Chuv" w:hAnsi="Arial Cyr Chuv"/>
                      <w:sz w:val="20"/>
                      <w:szCs w:val="20"/>
                    </w:rPr>
                  </w:pPr>
                  <w:proofErr w:type="spellStart"/>
                  <w:r w:rsidRPr="004A7B7B">
                    <w:rPr>
                      <w:rFonts w:ascii="Arial Cyr Chuv" w:hAnsi="Arial Cyr Chuv"/>
                      <w:sz w:val="20"/>
                      <w:szCs w:val="20"/>
                    </w:rPr>
                    <w:t>К</w:t>
                  </w:r>
                  <w:r>
                    <w:rPr>
                      <w:rFonts w:ascii="Arial Cyr Chuv" w:hAnsi="Arial Cyr Chuv"/>
                      <w:sz w:val="20"/>
                      <w:szCs w:val="20"/>
                    </w:rPr>
                    <w:t>.</w:t>
                  </w:r>
                  <w:r w:rsidRPr="004A7B7B">
                    <w:rPr>
                      <w:rFonts w:ascii="Arial Cyr Chuv" w:hAnsi="Arial Cyr Chuv"/>
                      <w:sz w:val="20"/>
                      <w:szCs w:val="20"/>
                    </w:rPr>
                    <w:t>лкеш</w:t>
                  </w:r>
                  <w:proofErr w:type="spellEnd"/>
                  <w:r w:rsidRPr="004A7B7B">
                    <w:rPr>
                      <w:rFonts w:ascii="Arial Cyr Chuv" w:hAnsi="Arial Cyr Chuv"/>
                      <w:sz w:val="20"/>
                      <w:szCs w:val="20"/>
                    </w:rPr>
                    <w:t xml:space="preserve"> ял</w:t>
                  </w:r>
                  <w:r>
                    <w:rPr>
                      <w:rFonts w:ascii="Arial Cyr Chuv" w:hAnsi="Arial Cyr Chuv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62457" w:rsidRPr="00562267" w:rsidRDefault="00962457" w:rsidP="00E60077">
                  <w:pPr>
                    <w:ind w:firstLine="567"/>
                  </w:pPr>
                </w:p>
              </w:tc>
              <w:tc>
                <w:tcPr>
                  <w:tcW w:w="4057" w:type="dxa"/>
                  <w:hideMark/>
                </w:tcPr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СОБРАНИЕ ДЕПУТАТОВ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rPr>
                      <w:b/>
                      <w:bCs/>
                    </w:rPr>
                    <w:t>КУЛЬГЕШСКОГО СЕЛЬСКОГО ПОСЕЛЕНИЯ</w:t>
                  </w:r>
                </w:p>
                <w:p w:rsidR="00962457" w:rsidRPr="00562267" w:rsidRDefault="00962457" w:rsidP="00E60077">
                  <w:pPr>
                    <w:jc w:val="center"/>
                  </w:pPr>
                </w:p>
                <w:p w:rsidR="00962457" w:rsidRDefault="00962457" w:rsidP="00E60077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 w:rsidRPr="00562267">
                    <w:rPr>
                      <w:b/>
                      <w:bCs/>
                    </w:rPr>
                    <w:t>РЕШЕНИЕ</w:t>
                  </w:r>
                </w:p>
                <w:p w:rsidR="00962457" w:rsidRDefault="00962457" w:rsidP="00E60077">
                  <w:pPr>
                    <w:keepNext/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01 июня</w:t>
                  </w:r>
                  <w:r w:rsidRPr="00E8030B">
                    <w:rPr>
                      <w:bCs/>
                    </w:rPr>
                    <w:t xml:space="preserve"> 201</w:t>
                  </w:r>
                  <w:r>
                    <w:rPr>
                      <w:bCs/>
                    </w:rPr>
                    <w:t>7</w:t>
                  </w:r>
                  <w:r w:rsidRPr="00E8030B">
                    <w:rPr>
                      <w:bCs/>
                    </w:rPr>
                    <w:t>года №</w:t>
                  </w:r>
                  <w:r>
                    <w:rPr>
                      <w:bCs/>
                    </w:rPr>
                    <w:t xml:space="preserve"> 50 </w:t>
                  </w:r>
                </w:p>
                <w:p w:rsidR="00962457" w:rsidRPr="00562267" w:rsidRDefault="00962457" w:rsidP="00E60077">
                  <w:pPr>
                    <w:jc w:val="center"/>
                  </w:pPr>
                  <w:r w:rsidRPr="00562267">
                    <w:t>деревня Кульгеши</w:t>
                  </w:r>
                </w:p>
              </w:tc>
            </w:tr>
          </w:tbl>
          <w:p w:rsidR="00962457" w:rsidRPr="00562267" w:rsidRDefault="00962457" w:rsidP="00E6007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267">
              <w:t xml:space="preserve">    </w:t>
            </w:r>
          </w:p>
        </w:tc>
      </w:tr>
    </w:tbl>
    <w:p w:rsidR="00962457" w:rsidRDefault="00962457" w:rsidP="00962457">
      <w:pPr>
        <w:ind w:right="5386"/>
        <w:jc w:val="both"/>
      </w:pPr>
      <w:r>
        <w:t>О внесении изменений в Устав Кульгешского сельского поселения Урмарского района Чувашской Республики</w:t>
      </w:r>
    </w:p>
    <w:p w:rsidR="00962457" w:rsidRDefault="00962457" w:rsidP="00962457">
      <w:pPr>
        <w:jc w:val="both"/>
      </w:pPr>
    </w:p>
    <w:p w:rsidR="00962457" w:rsidRDefault="00962457" w:rsidP="00962457">
      <w:pPr>
        <w:ind w:firstLine="709"/>
        <w:jc w:val="both"/>
      </w:pPr>
      <w:r>
        <w:t xml:space="preserve">В целях приведения Устава Кульгешского сельского поселения Урмарского района Чувашской Республики в соответствие требованиям Федерального закона от 06.10.2003 года №131-ФЗ «Об общих принципах организации местного самоуправления в Российской Федерации» </w:t>
      </w:r>
    </w:p>
    <w:p w:rsidR="00962457" w:rsidRDefault="00962457" w:rsidP="00962457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  Собрание депутатов Кульгешского сельского поселения Урмарского района Чувашской Республики</w:t>
      </w:r>
    </w:p>
    <w:p w:rsidR="00962457" w:rsidRDefault="00962457" w:rsidP="00962457">
      <w:pPr>
        <w:jc w:val="both"/>
        <w:rPr>
          <w:b/>
          <w:bCs/>
        </w:rPr>
      </w:pPr>
      <w:r>
        <w:rPr>
          <w:b/>
          <w:bCs/>
        </w:rPr>
        <w:t xml:space="preserve">         РЕШИЛО:</w:t>
      </w:r>
    </w:p>
    <w:p w:rsidR="00962457" w:rsidRDefault="00962457" w:rsidP="00962457">
      <w:pPr>
        <w:pStyle w:val="msonormalcxspmiddle"/>
        <w:spacing w:line="240" w:lineRule="atLeast"/>
        <w:ind w:firstLine="567"/>
        <w:jc w:val="both"/>
      </w:pPr>
      <w:r>
        <w:t xml:space="preserve">1.  </w:t>
      </w:r>
      <w:proofErr w:type="gramStart"/>
      <w:r w:rsidRPr="00C9476E">
        <w:t xml:space="preserve">Внести в Устав </w:t>
      </w:r>
      <w:r>
        <w:t>Кульгеш</w:t>
      </w:r>
      <w:r w:rsidRPr="00C9476E">
        <w:t xml:space="preserve">ского сельского поселения Урмарского района Чувашской Республики, принятый решением Собрания депутатов </w:t>
      </w:r>
      <w:r>
        <w:t>Кульгеш</w:t>
      </w:r>
      <w:r w:rsidRPr="00C9476E">
        <w:t>ского сельского поселения Урмарского</w:t>
      </w:r>
      <w:r>
        <w:t xml:space="preserve"> района Чувашской Республики от </w:t>
      </w:r>
      <w:r w:rsidRPr="00242A8F">
        <w:t>0</w:t>
      </w:r>
      <w:r>
        <w:t>8</w:t>
      </w:r>
      <w:r w:rsidRPr="00242A8F">
        <w:t>.07.2011 № 2</w:t>
      </w:r>
      <w:r>
        <w:t>4 (в редакции решений</w:t>
      </w:r>
      <w:r w:rsidRPr="00357AE9">
        <w:t xml:space="preserve"> от 1</w:t>
      </w:r>
      <w:r>
        <w:t>3</w:t>
      </w:r>
      <w:r w:rsidRPr="00357AE9">
        <w:t xml:space="preserve"> ию</w:t>
      </w:r>
      <w:r>
        <w:t>н</w:t>
      </w:r>
      <w:r w:rsidRPr="00357AE9">
        <w:t xml:space="preserve">я 2012 года № </w:t>
      </w:r>
      <w:r>
        <w:t>48</w:t>
      </w:r>
      <w:r w:rsidRPr="00357AE9">
        <w:t xml:space="preserve">, от 07 декабря 2012 года № </w:t>
      </w:r>
      <w:r>
        <w:t>55</w:t>
      </w:r>
      <w:r w:rsidRPr="00357AE9">
        <w:t xml:space="preserve">, от 25 апреля 2013 года № </w:t>
      </w:r>
      <w:r>
        <w:t>68, от 1</w:t>
      </w:r>
      <w:r w:rsidRPr="00357AE9">
        <w:t xml:space="preserve"> </w:t>
      </w:r>
      <w:r>
        <w:t>ноября 2013 года № 83, от 06</w:t>
      </w:r>
      <w:r w:rsidRPr="00357AE9">
        <w:t xml:space="preserve"> июня </w:t>
      </w:r>
      <w:smartTag w:uri="urn:schemas-microsoft-com:office:smarttags" w:element="metricconverter">
        <w:smartTagPr>
          <w:attr w:name="ProductID" w:val="2014 г"/>
        </w:smartTagPr>
        <w:r w:rsidRPr="00357AE9">
          <w:t>2014 г</w:t>
        </w:r>
      </w:smartTag>
      <w:r w:rsidRPr="00357AE9">
        <w:t xml:space="preserve">. №  </w:t>
      </w:r>
      <w:r>
        <w:t>103, от 22 ноября</w:t>
      </w:r>
      <w:proofErr w:type="gramEnd"/>
      <w:r>
        <w:t xml:space="preserve"> </w:t>
      </w:r>
      <w:proofErr w:type="gramStart"/>
      <w:r>
        <w:t>2014 года №  111</w:t>
      </w:r>
      <w:r w:rsidRPr="00357AE9">
        <w:t>,</w:t>
      </w:r>
      <w:r>
        <w:t xml:space="preserve"> от 16 июня 2015 года № 128</w:t>
      </w:r>
      <w:r w:rsidRPr="00357AE9">
        <w:t>, от 19 августа 2015 года  № 1</w:t>
      </w:r>
      <w:r>
        <w:t>36, от 16 декабря 2015 года №14, от 27 апреля 2016 года № 25, от 29 августа 2016 года № 30</w:t>
      </w:r>
      <w:r w:rsidRPr="00242A8F">
        <w:t>)</w:t>
      </w:r>
      <w:r>
        <w:t xml:space="preserve"> (далее - Устав), следующие изменения:</w:t>
      </w:r>
      <w:proofErr w:type="gramEnd"/>
    </w:p>
    <w:p w:rsidR="00962457" w:rsidRDefault="00962457" w:rsidP="00962457">
      <w:pPr>
        <w:pStyle w:val="msonormalcxspmiddle"/>
        <w:spacing w:line="240" w:lineRule="atLeast"/>
        <w:ind w:firstLine="567"/>
        <w:jc w:val="both"/>
      </w:pPr>
      <w:r>
        <w:rPr>
          <w:color w:val="000000"/>
        </w:rPr>
        <w:t>1.1</w:t>
      </w:r>
      <w:r>
        <w:t>. Пункт 15 части 1 статьи 6 Устава изложить в следующей редакции:</w:t>
      </w:r>
    </w:p>
    <w:p w:rsidR="00962457" w:rsidRPr="002E7F1A" w:rsidRDefault="00962457" w:rsidP="00962457">
      <w:pPr>
        <w:pStyle w:val="msonormalcxspmiddle"/>
        <w:spacing w:line="240" w:lineRule="atLeast"/>
        <w:ind w:firstLine="567"/>
        <w:jc w:val="both"/>
      </w:pPr>
      <w:r>
        <w:t xml:space="preserve">«15) </w:t>
      </w:r>
      <w:r w:rsidRPr="002E7F1A">
        <w:t>участие в организации деятельности по сбору (в том числе раздельному сбору) и транспортированию твердых коммунальных отходов;</w:t>
      </w:r>
      <w:r>
        <w:t>»;</w:t>
      </w:r>
    </w:p>
    <w:p w:rsidR="00962457" w:rsidRDefault="00962457" w:rsidP="00962457">
      <w:pPr>
        <w:pStyle w:val="msonormalcxspmiddle"/>
        <w:spacing w:line="240" w:lineRule="atLeast"/>
        <w:ind w:firstLine="567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Пункт 1</w:t>
      </w:r>
      <w:r w:rsidRPr="00FF06B6">
        <w:rPr>
          <w:color w:val="000000"/>
        </w:rPr>
        <w:t xml:space="preserve"> части 2 статьи 14 </w:t>
      </w:r>
      <w:r>
        <w:rPr>
          <w:color w:val="000000"/>
        </w:rPr>
        <w:t xml:space="preserve">Устава </w:t>
      </w:r>
      <w:r w:rsidRPr="00FF06B6">
        <w:rPr>
          <w:color w:val="000000"/>
        </w:rPr>
        <w:t>изложить в следующей редакции:</w:t>
      </w:r>
    </w:p>
    <w:p w:rsidR="00962457" w:rsidRPr="002A3E76" w:rsidRDefault="00962457" w:rsidP="00962457">
      <w:pPr>
        <w:pStyle w:val="msonormalcxspmiddle"/>
        <w:spacing w:line="240" w:lineRule="atLeast"/>
        <w:ind w:firstLine="567"/>
        <w:jc w:val="both"/>
      </w:pPr>
      <w:proofErr w:type="gramStart"/>
      <w:r w:rsidRPr="001F23D4">
        <w:rPr>
          <w:color w:val="000000"/>
        </w:rPr>
        <w:t>«</w:t>
      </w:r>
      <w:r>
        <w:rPr>
          <w:color w:val="000000"/>
        </w:rPr>
        <w:t xml:space="preserve">1) </w:t>
      </w:r>
      <w:r w:rsidRPr="001F23D4">
        <w:t xml:space="preserve">проект Устава </w:t>
      </w:r>
      <w:r>
        <w:t>Кульгешского</w:t>
      </w:r>
      <w:r w:rsidRPr="001F23D4"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t>Кульгешского</w:t>
      </w:r>
      <w:r w:rsidRPr="001F23D4">
        <w:t xml:space="preserve"> сельского поселения вносятся изменения в форме точного воспроизведения положений </w:t>
      </w:r>
      <w:hyperlink r:id="rId5" w:history="1">
        <w:r w:rsidRPr="001F23D4">
          <w:rPr>
            <w:color w:val="0000FF"/>
          </w:rPr>
          <w:t>Конституции</w:t>
        </w:r>
      </w:hyperlink>
      <w:r w:rsidRPr="001F23D4">
        <w:t xml:space="preserve"> Российской Ф</w:t>
      </w:r>
      <w:r>
        <w:t>едерации, федеральных законов, К</w:t>
      </w:r>
      <w:r w:rsidRPr="001F23D4">
        <w:t xml:space="preserve">онституции </w:t>
      </w:r>
      <w:r>
        <w:t>Чувашской Республики</w:t>
      </w:r>
      <w:r w:rsidRPr="001F23D4">
        <w:t xml:space="preserve"> или законов Чувашской Республики в целях приведения данного Устава в соответствие с этими нормативными правовыми актами;</w:t>
      </w:r>
      <w:r w:rsidRPr="001F23D4">
        <w:rPr>
          <w:color w:val="000000"/>
        </w:rPr>
        <w:t>»;</w:t>
      </w:r>
      <w:proofErr w:type="gramEnd"/>
    </w:p>
    <w:p w:rsidR="00962457" w:rsidRPr="001F23D4" w:rsidRDefault="00962457" w:rsidP="009624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1.3</w:t>
      </w:r>
      <w:r w:rsidRPr="001F23D4">
        <w:rPr>
          <w:color w:val="000000"/>
        </w:rPr>
        <w:t>. Абзац 2 статьи 23 Устава изложить в новой редакции:</w:t>
      </w:r>
    </w:p>
    <w:p w:rsidR="00962457" w:rsidRPr="001F23D4" w:rsidRDefault="00962457" w:rsidP="009624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F23D4">
        <w:rPr>
          <w:color w:val="000000"/>
        </w:rPr>
        <w:lastRenderedPageBreak/>
        <w:t xml:space="preserve">«В случае досрочного прекращения полномочий главы </w:t>
      </w:r>
      <w:r>
        <w:t>Кульгешского</w:t>
      </w:r>
      <w:r w:rsidRPr="001F23D4">
        <w:rPr>
          <w:color w:val="000000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</w:t>
      </w:r>
      <w:r>
        <w:rPr>
          <w:color w:val="000000"/>
        </w:rPr>
        <w:t xml:space="preserve">администрации </w:t>
      </w:r>
      <w:r>
        <w:t>Кульгешского</w:t>
      </w:r>
      <w:r>
        <w:rPr>
          <w:color w:val="000000"/>
        </w:rPr>
        <w:t xml:space="preserve"> сельского поселения</w:t>
      </w:r>
      <w:r w:rsidRPr="001F23D4">
        <w:rPr>
          <w:color w:val="000000"/>
        </w:rPr>
        <w:t xml:space="preserve">, </w:t>
      </w:r>
      <w:r>
        <w:rPr>
          <w:color w:val="000000"/>
        </w:rPr>
        <w:t xml:space="preserve">назначенное решением Собрания депутатов </w:t>
      </w:r>
      <w:r>
        <w:t>Кульгешского</w:t>
      </w:r>
      <w:r>
        <w:rPr>
          <w:color w:val="000000"/>
        </w:rPr>
        <w:t xml:space="preserve"> сельского поселения</w:t>
      </w:r>
      <w:proofErr w:type="gramStart"/>
      <w:r w:rsidRPr="001F23D4">
        <w:rPr>
          <w:color w:val="000000"/>
        </w:rPr>
        <w:t>.»;</w:t>
      </w:r>
    </w:p>
    <w:p w:rsidR="00962457" w:rsidRPr="001F23D4" w:rsidRDefault="00962457" w:rsidP="00962457">
      <w:pPr>
        <w:autoSpaceDE w:val="0"/>
        <w:autoSpaceDN w:val="0"/>
        <w:adjustRightInd w:val="0"/>
        <w:ind w:firstLine="540"/>
        <w:jc w:val="both"/>
      </w:pPr>
      <w:proofErr w:type="gramEnd"/>
      <w:r>
        <w:rPr>
          <w:color w:val="000000"/>
        </w:rPr>
        <w:t xml:space="preserve">1.4. </w:t>
      </w:r>
      <w:r w:rsidRPr="001F23D4">
        <w:rPr>
          <w:color w:val="000000"/>
        </w:rPr>
        <w:t xml:space="preserve"> </w:t>
      </w:r>
      <w:r w:rsidRPr="001F23D4">
        <w:t>Часть 2 статьи 59 Устава изложить в новой редакции:</w:t>
      </w:r>
    </w:p>
    <w:p w:rsidR="00962457" w:rsidRPr="001F23D4" w:rsidRDefault="00962457" w:rsidP="00962457">
      <w:pPr>
        <w:autoSpaceDE w:val="0"/>
        <w:autoSpaceDN w:val="0"/>
        <w:adjustRightInd w:val="0"/>
        <w:ind w:firstLine="540"/>
        <w:jc w:val="both"/>
      </w:pPr>
      <w:r w:rsidRPr="001F23D4">
        <w:t xml:space="preserve">«2. Проект Устава </w:t>
      </w:r>
      <w:r>
        <w:t>Кульгешского</w:t>
      </w:r>
      <w:r w:rsidRPr="001F23D4">
        <w:t xml:space="preserve"> сельского поселения, проект муниципального правового акта о внесении изменений и дополнений в Устав </w:t>
      </w:r>
      <w:r>
        <w:t>Кульгешского</w:t>
      </w:r>
      <w:r w:rsidRPr="001F23D4">
        <w:t xml:space="preserve"> сельского поселения не </w:t>
      </w:r>
      <w:proofErr w:type="gramStart"/>
      <w:r w:rsidRPr="001F23D4">
        <w:t>позднее</w:t>
      </w:r>
      <w:proofErr w:type="gramEnd"/>
      <w:r w:rsidRPr="001F23D4">
        <w:t xml:space="preserve"> чем за 30 дней до дня рассмотрения вопроса о принятии Устава </w:t>
      </w:r>
      <w:r>
        <w:t>Кульгешского</w:t>
      </w:r>
      <w:r>
        <w:rPr>
          <w:color w:val="000000"/>
        </w:rPr>
        <w:t xml:space="preserve"> сельского поселения</w:t>
      </w:r>
      <w:r w:rsidRPr="001F23D4">
        <w:t xml:space="preserve">, внесении изменений и дополнений в Устав </w:t>
      </w:r>
      <w:r>
        <w:t>Кульгешского</w:t>
      </w:r>
      <w:r>
        <w:rPr>
          <w:color w:val="000000"/>
        </w:rPr>
        <w:t xml:space="preserve"> сельского поселения</w:t>
      </w:r>
      <w:r w:rsidRPr="001F23D4">
        <w:t xml:space="preserve"> подлежат официальному опубликованию в периодическом печатном издании </w:t>
      </w:r>
      <w:r>
        <w:t>Кульгешского</w:t>
      </w:r>
      <w:r w:rsidRPr="001F23D4">
        <w:t xml:space="preserve"> сельского поселения «</w:t>
      </w:r>
      <w:r>
        <w:t>Кульгеш</w:t>
      </w:r>
      <w:r w:rsidRPr="001F23D4">
        <w:t xml:space="preserve">ский вестник» с одновременным опубликованием установленного Собранием депутатов </w:t>
      </w:r>
      <w:r>
        <w:t>Кульгешского</w:t>
      </w:r>
      <w:r w:rsidRPr="001F23D4">
        <w:t xml:space="preserve"> сельского поселения порядка учета предложений по проекту Устава </w:t>
      </w:r>
      <w:r>
        <w:t>Кульгешского</w:t>
      </w:r>
      <w:r w:rsidRPr="001F23D4">
        <w:t xml:space="preserve"> сельского поселения, проекту муниципального правового акта о внесении изменений и дополнений в Устав </w:t>
      </w:r>
      <w:r>
        <w:t>Кульгешского</w:t>
      </w:r>
      <w:r w:rsidRPr="001F23D4">
        <w:t xml:space="preserve"> сельского поселения, а также порядка участия граждан в его обсуждении. </w:t>
      </w:r>
      <w:proofErr w:type="gramStart"/>
      <w:r w:rsidRPr="001F23D4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t>Кульгешского</w:t>
      </w:r>
      <w:r w:rsidRPr="001F23D4">
        <w:t xml:space="preserve"> сельского поселения, а также порядка участия граждан в его обсуждении в случае, когда в Устав </w:t>
      </w:r>
      <w:r>
        <w:t>Кульгешского</w:t>
      </w:r>
      <w:r w:rsidRPr="001F23D4">
        <w:t xml:space="preserve"> сельского поселения вносятся изменения в форме точного воспроизведения положений Конституции Российской Ф</w:t>
      </w:r>
      <w:r>
        <w:t>едерации, федеральных законов, К</w:t>
      </w:r>
      <w:r w:rsidRPr="001F23D4">
        <w:t xml:space="preserve">онституции </w:t>
      </w:r>
      <w:r>
        <w:t>Чувашской Республики</w:t>
      </w:r>
      <w:r w:rsidRPr="001F23D4">
        <w:t xml:space="preserve"> или законов Чувашской Республики в целях</w:t>
      </w:r>
      <w:proofErr w:type="gramEnd"/>
      <w:r w:rsidRPr="001F23D4">
        <w:t xml:space="preserve"> приведения данного Устава в соответствие с этими нормативными правовыми актами</w:t>
      </w:r>
      <w:proofErr w:type="gramStart"/>
      <w:r w:rsidRPr="001F23D4">
        <w:t>.»;</w:t>
      </w:r>
      <w:proofErr w:type="gramEnd"/>
    </w:p>
    <w:p w:rsidR="00962457" w:rsidRDefault="00962457" w:rsidP="00962457">
      <w:pPr>
        <w:autoSpaceDE w:val="0"/>
        <w:autoSpaceDN w:val="0"/>
        <w:adjustRightInd w:val="0"/>
        <w:ind w:firstLine="540"/>
        <w:jc w:val="both"/>
      </w:pPr>
      <w:r>
        <w:t>1.5</w:t>
      </w:r>
      <w:r w:rsidRPr="001F23D4">
        <w:t>.  Статью 59 Устава дополнить частью 6 следующего содержания:</w:t>
      </w:r>
    </w:p>
    <w:p w:rsidR="00962457" w:rsidRDefault="00962457" w:rsidP="00962457">
      <w:pPr>
        <w:autoSpaceDE w:val="0"/>
        <w:autoSpaceDN w:val="0"/>
        <w:adjustRightInd w:val="0"/>
        <w:ind w:firstLine="540"/>
        <w:jc w:val="both"/>
      </w:pPr>
      <w:r>
        <w:t>«6. Приведение У</w:t>
      </w:r>
      <w:r w:rsidRPr="00C627F2">
        <w:t xml:space="preserve">става </w:t>
      </w:r>
      <w:r>
        <w:t>Кульгешского</w:t>
      </w:r>
      <w:r w:rsidRPr="00C85BB1">
        <w:t xml:space="preserve"> сельского поселения</w:t>
      </w:r>
      <w:r w:rsidRPr="00C627F2">
        <w:t xml:space="preserve"> в соответствие с федеральным законом, законом </w:t>
      </w:r>
      <w:r>
        <w:t>Чувашской Республики</w:t>
      </w:r>
      <w:r w:rsidRPr="00C627F2">
        <w:t xml:space="preserve"> осуществляется в установленный этими законодательными актами срок. В случае</w:t>
      </w:r>
      <w:proofErr w:type="gramStart"/>
      <w:r w:rsidRPr="00C627F2">
        <w:t>,</w:t>
      </w:r>
      <w:proofErr w:type="gramEnd"/>
      <w:r w:rsidRPr="00C627F2">
        <w:t xml:space="preserve"> если федеральным законом, законом </w:t>
      </w:r>
      <w:r>
        <w:t>Чувашской Республики</w:t>
      </w:r>
      <w:r w:rsidRPr="00C627F2">
        <w:t xml:space="preserve"> указанный срок </w:t>
      </w:r>
      <w:r>
        <w:t>не установлен, срок приведения У</w:t>
      </w:r>
      <w:r w:rsidRPr="00C627F2">
        <w:t xml:space="preserve">става </w:t>
      </w:r>
      <w:r>
        <w:t>Кульгешского</w:t>
      </w:r>
      <w:r w:rsidRPr="00C85BB1">
        <w:t xml:space="preserve"> сельского поселения</w:t>
      </w:r>
      <w:r w:rsidRPr="00C627F2">
        <w:t xml:space="preserve"> в соответствие с федеральным законом, законом </w:t>
      </w:r>
      <w:r>
        <w:t>Чувашской Республики</w:t>
      </w:r>
      <w:r w:rsidRPr="00C627F2">
        <w:t xml:space="preserve"> определяется с учетом даты вступления в силу соответствующего федерального закона, закона </w:t>
      </w:r>
      <w:r>
        <w:t>Чувашской Республики</w:t>
      </w:r>
      <w:r w:rsidRPr="00C627F2">
        <w:t>, необходимости официального опубликования (обнародования) и обсуждения на публичных слушаниях проекта муниципального правового акта о вне</w:t>
      </w:r>
      <w:r>
        <w:t>сении изменений и дополнений в У</w:t>
      </w:r>
      <w:r w:rsidRPr="00C627F2">
        <w:t xml:space="preserve">став </w:t>
      </w:r>
      <w:r>
        <w:t>Кульгешского</w:t>
      </w:r>
      <w:r w:rsidRPr="00C85BB1">
        <w:t xml:space="preserve"> сельского поселения</w:t>
      </w:r>
      <w:r w:rsidRPr="00C627F2">
        <w:t xml:space="preserve">, учета предложений граждан по нему, периодичности заседаний </w:t>
      </w:r>
      <w:r>
        <w:t>Собрания депутатов</w:t>
      </w:r>
      <w:r w:rsidRPr="00C85BB1">
        <w:t xml:space="preserve"> </w:t>
      </w:r>
      <w:r>
        <w:t>Кульгешского</w:t>
      </w:r>
      <w:r w:rsidRPr="00C85BB1">
        <w:t xml:space="preserve">  сельского поселения</w:t>
      </w:r>
      <w:r w:rsidRPr="00C627F2"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C627F2">
        <w:t>.</w:t>
      </w:r>
      <w:r>
        <w:t>».</w:t>
      </w:r>
      <w:proofErr w:type="gramEnd"/>
    </w:p>
    <w:p w:rsidR="00962457" w:rsidRDefault="00962457" w:rsidP="00962457">
      <w:pPr>
        <w:jc w:val="both"/>
        <w:rPr>
          <w:color w:val="000000"/>
        </w:rPr>
      </w:pPr>
      <w:r>
        <w:rPr>
          <w:color w:val="000000"/>
        </w:rPr>
        <w:t xml:space="preserve">             2. Настоящее решение вступает в силу после его государственной регистрации и официального опубликования.</w:t>
      </w:r>
    </w:p>
    <w:p w:rsidR="00962457" w:rsidRDefault="00962457" w:rsidP="00962457">
      <w:pPr>
        <w:ind w:firstLine="567"/>
        <w:jc w:val="both"/>
      </w:pPr>
    </w:p>
    <w:p w:rsidR="00962457" w:rsidRDefault="00962457" w:rsidP="00962457">
      <w:pPr>
        <w:ind w:firstLine="567"/>
        <w:jc w:val="both"/>
      </w:pPr>
    </w:p>
    <w:p w:rsidR="00962457" w:rsidRDefault="00962457" w:rsidP="00962457">
      <w:pPr>
        <w:ind w:firstLine="45"/>
        <w:jc w:val="both"/>
        <w:rPr>
          <w:bCs/>
        </w:rPr>
      </w:pPr>
      <w:r>
        <w:rPr>
          <w:bCs/>
        </w:rPr>
        <w:t xml:space="preserve">Председатель Собрания депутатов </w:t>
      </w:r>
    </w:p>
    <w:p w:rsidR="00962457" w:rsidRDefault="00962457" w:rsidP="00962457">
      <w:pPr>
        <w:ind w:firstLine="45"/>
        <w:jc w:val="both"/>
        <w:rPr>
          <w:bCs/>
        </w:rPr>
      </w:pPr>
      <w:r>
        <w:t>Кульгешского</w:t>
      </w:r>
      <w:r>
        <w:rPr>
          <w:bCs/>
        </w:rPr>
        <w:t xml:space="preserve"> сельского поселения</w:t>
      </w:r>
    </w:p>
    <w:p w:rsidR="00962457" w:rsidRDefault="00962457" w:rsidP="00962457">
      <w:pPr>
        <w:ind w:firstLine="45"/>
        <w:jc w:val="both"/>
        <w:rPr>
          <w:bCs/>
        </w:rPr>
      </w:pPr>
      <w:r>
        <w:rPr>
          <w:bCs/>
        </w:rPr>
        <w:t>Урмарского района Чувашской Республики                                                          В.Н. Борцов</w:t>
      </w:r>
    </w:p>
    <w:p w:rsidR="00962457" w:rsidRDefault="00962457" w:rsidP="00962457">
      <w:pPr>
        <w:jc w:val="both"/>
      </w:pPr>
    </w:p>
    <w:p w:rsidR="00962457" w:rsidRDefault="00962457" w:rsidP="00962457">
      <w:pPr>
        <w:jc w:val="both"/>
      </w:pPr>
    </w:p>
    <w:p w:rsidR="00962457" w:rsidRDefault="00962457" w:rsidP="00962457">
      <w:pPr>
        <w:jc w:val="both"/>
      </w:pPr>
      <w:r>
        <w:t xml:space="preserve">Глава Кульгешского сельского поселения </w:t>
      </w:r>
    </w:p>
    <w:p w:rsidR="00962457" w:rsidRDefault="00962457" w:rsidP="00962457">
      <w:pPr>
        <w:jc w:val="both"/>
      </w:pPr>
      <w:r>
        <w:t>Урмарского района Чувашской Республики                                                         О.С. Кузьмин</w:t>
      </w:r>
    </w:p>
    <w:p w:rsidR="00962457" w:rsidRDefault="00962457" w:rsidP="00962457"/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57"/>
    <w:rsid w:val="00412C99"/>
    <w:rsid w:val="008D6041"/>
    <w:rsid w:val="0096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5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457"/>
    <w:pPr>
      <w:jc w:val="left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96245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A1323B639C21EB28FF40764A4C5453BC1CF6B7EC10D26DA456E4R84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2017-08-01T08:07:00Z</dcterms:created>
  <dcterms:modified xsi:type="dcterms:W3CDTF">2017-08-01T08:08:00Z</dcterms:modified>
</cp:coreProperties>
</file>