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8F" w:rsidRDefault="00D87F75" w:rsidP="0025498F">
      <w:pPr>
        <w:jc w:val="center"/>
        <w:rPr>
          <w:rFonts w:ascii="Times New Roman" w:hAnsi="Times New Roman" w:cs="Times New Roman"/>
        </w:rPr>
      </w:pPr>
      <w:r w:rsidRPr="00D87F75">
        <w:rPr>
          <w:noProof/>
        </w:rPr>
        <w:pict>
          <v:roundrect id="_x0000_s1028" style="position:absolute;left:0;text-align:left;margin-left:-47.55pt;margin-top:-32.9pt;width:552.15pt;height:171pt;z-index:-251648000" arcsize="10923f" strokeweight="3pt">
            <v:stroke linestyle="thinThin"/>
          </v:roundrect>
        </w:pict>
      </w:r>
      <w:r w:rsidR="0025498F">
        <w:rPr>
          <w:noProof/>
        </w:rPr>
        <w:drawing>
          <wp:anchor distT="0" distB="0" distL="114300" distR="114300" simplePos="0" relativeHeight="251669504"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65792" cy="1332689"/>
                    </a:xfrm>
                    <a:prstGeom prst="rect">
                      <a:avLst/>
                    </a:prstGeom>
                    <a:noFill/>
                    <a:ln>
                      <a:noFill/>
                    </a:ln>
                  </pic:spPr>
                </pic:pic>
              </a:graphicData>
            </a:graphic>
          </wp:anchor>
        </w:drawing>
      </w:r>
      <w:r w:rsidR="0025498F">
        <w:rPr>
          <w:rFonts w:ascii="Times New Roman" w:hAnsi="Times New Roman" w:cs="Times New Roman"/>
          <w:b/>
          <w:color w:val="FF0000"/>
        </w:rPr>
        <w:t>Ярославского сельского поселения</w:t>
      </w:r>
    </w:p>
    <w:p w:rsidR="0025498F" w:rsidRPr="00BA5CB0" w:rsidRDefault="0025498F" w:rsidP="0025498F">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Pr>
          <w:rFonts w:ascii="Times New Roman" w:hAnsi="Times New Roman" w:cs="Times New Roman"/>
          <w:color w:val="auto"/>
        </w:rPr>
        <w:t>15</w:t>
      </w:r>
      <w:r w:rsidRPr="00BA5CB0">
        <w:rPr>
          <w:rFonts w:ascii="Times New Roman" w:hAnsi="Times New Roman" w:cs="Times New Roman"/>
          <w:color w:val="auto"/>
        </w:rPr>
        <w:t xml:space="preserve">                                                                                </w:t>
      </w:r>
    </w:p>
    <w:p w:rsidR="0025498F" w:rsidRDefault="0025498F" w:rsidP="0025498F">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февраля</w:t>
      </w:r>
    </w:p>
    <w:p w:rsidR="0025498F" w:rsidRDefault="0025498F" w:rsidP="0025498F">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2019 года</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5</w:t>
      </w:r>
      <w:r>
        <w:rPr>
          <w:rFonts w:ascii="Times New Roman" w:hAnsi="Times New Roman" w:cs="Times New Roman"/>
          <w:b w:val="0"/>
          <w:color w:val="auto"/>
        </w:rPr>
        <w:t xml:space="preserve">                         </w:t>
      </w:r>
    </w:p>
    <w:p w:rsidR="0025498F" w:rsidRDefault="0025498F" w:rsidP="0025498F">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25498F" w:rsidRDefault="0025498F" w:rsidP="0025498F">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25498F" w:rsidRDefault="0025498F" w:rsidP="0025498F">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25498F" w:rsidRDefault="0025498F" w:rsidP="0025498F">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25498F" w:rsidRDefault="0025498F" w:rsidP="0025498F">
      <w:pPr>
        <w:spacing w:after="0" w:line="240" w:lineRule="auto"/>
      </w:pPr>
    </w:p>
    <w:p w:rsidR="008B59E7" w:rsidRDefault="008B59E7" w:rsidP="008B59E7">
      <w:pPr>
        <w:spacing w:after="0" w:line="240" w:lineRule="auto"/>
      </w:pPr>
    </w:p>
    <w:p w:rsidR="008B59E7" w:rsidRDefault="008B59E7" w:rsidP="00437EEE">
      <w:pPr>
        <w:spacing w:after="0" w:line="240" w:lineRule="auto"/>
        <w:rPr>
          <w:rFonts w:ascii="Times New Roman" w:hAnsi="Times New Roman" w:cs="Times New Roman"/>
          <w:b/>
          <w:sz w:val="17"/>
          <w:szCs w:val="17"/>
        </w:rPr>
      </w:pPr>
    </w:p>
    <w:p w:rsidR="008B59E7" w:rsidRDefault="008B59E7" w:rsidP="008B59E7">
      <w:pPr>
        <w:spacing w:after="0" w:line="240" w:lineRule="auto"/>
        <w:jc w:val="right"/>
        <w:rPr>
          <w:rFonts w:ascii="Times New Roman" w:hAnsi="Times New Roman" w:cs="Times New Roman"/>
          <w:b/>
          <w:sz w:val="17"/>
          <w:szCs w:val="17"/>
        </w:rPr>
      </w:pPr>
    </w:p>
    <w:p w:rsidR="00437EEE" w:rsidRPr="001A3308" w:rsidRDefault="00437EEE" w:rsidP="00437EEE">
      <w:pPr>
        <w:spacing w:after="0"/>
        <w:ind w:firstLine="540"/>
        <w:jc w:val="center"/>
        <w:rPr>
          <w:rFonts w:ascii="Times New Roman" w:eastAsia="Times New Roman" w:hAnsi="Times New Roman" w:cs="Times New Roman"/>
          <w:b/>
          <w:sz w:val="18"/>
          <w:szCs w:val="18"/>
        </w:rPr>
      </w:pPr>
      <w:r w:rsidRPr="001A3308">
        <w:rPr>
          <w:rFonts w:ascii="Times New Roman" w:eastAsia="Times New Roman" w:hAnsi="Times New Roman" w:cs="Times New Roman"/>
          <w:b/>
          <w:sz w:val="18"/>
          <w:szCs w:val="18"/>
        </w:rPr>
        <w:t xml:space="preserve">Итоги публичных слушаний по проекту  решения Собрания депутатов </w:t>
      </w:r>
      <w:r>
        <w:rPr>
          <w:rFonts w:ascii="Times New Roman" w:hAnsi="Times New Roman" w:cs="Times New Roman"/>
          <w:b/>
          <w:sz w:val="18"/>
          <w:szCs w:val="18"/>
        </w:rPr>
        <w:t>Ярославского</w:t>
      </w:r>
    </w:p>
    <w:p w:rsidR="007375D3" w:rsidRDefault="00437EEE" w:rsidP="00437EEE">
      <w:pPr>
        <w:spacing w:after="0"/>
        <w:ind w:firstLine="540"/>
        <w:jc w:val="center"/>
        <w:rPr>
          <w:rFonts w:ascii="Times New Roman" w:eastAsia="Times New Roman" w:hAnsi="Times New Roman" w:cs="Times New Roman"/>
          <w:b/>
          <w:sz w:val="18"/>
          <w:szCs w:val="18"/>
        </w:rPr>
      </w:pPr>
      <w:r w:rsidRPr="001A3308">
        <w:rPr>
          <w:rFonts w:ascii="Times New Roman" w:eastAsia="Times New Roman" w:hAnsi="Times New Roman" w:cs="Times New Roman"/>
          <w:b/>
          <w:sz w:val="18"/>
          <w:szCs w:val="18"/>
        </w:rPr>
        <w:t>сельского поселения Моргаушского района Чувашской Республики «</w:t>
      </w:r>
      <w:r w:rsidR="007375D3">
        <w:rPr>
          <w:rFonts w:ascii="Times New Roman" w:eastAsia="Times New Roman" w:hAnsi="Times New Roman" w:cs="Times New Roman"/>
          <w:b/>
          <w:sz w:val="18"/>
          <w:szCs w:val="18"/>
        </w:rPr>
        <w:t xml:space="preserve">Об утверждение отчета об </w:t>
      </w:r>
      <w:r w:rsidR="007375D3" w:rsidRPr="007375D3">
        <w:rPr>
          <w:rFonts w:ascii="Times New Roman" w:eastAsia="Times New Roman" w:hAnsi="Times New Roman" w:cs="Times New Roman"/>
          <w:b/>
          <w:sz w:val="18"/>
          <w:szCs w:val="18"/>
        </w:rPr>
        <w:t>исполнение бюджета Ярославского сельского поселения</w:t>
      </w:r>
    </w:p>
    <w:p w:rsidR="00437EEE" w:rsidRDefault="007375D3" w:rsidP="00437EEE">
      <w:pPr>
        <w:spacing w:after="0"/>
        <w:ind w:firstLine="540"/>
        <w:jc w:val="center"/>
        <w:rPr>
          <w:rFonts w:ascii="Times New Roman" w:eastAsia="Times New Roman" w:hAnsi="Times New Roman" w:cs="Times New Roman"/>
          <w:b/>
          <w:sz w:val="18"/>
          <w:szCs w:val="18"/>
        </w:rPr>
      </w:pPr>
      <w:r w:rsidRPr="007375D3">
        <w:rPr>
          <w:rFonts w:ascii="Times New Roman" w:eastAsia="Times New Roman" w:hAnsi="Times New Roman" w:cs="Times New Roman"/>
          <w:b/>
          <w:sz w:val="18"/>
          <w:szCs w:val="18"/>
        </w:rPr>
        <w:t xml:space="preserve"> Моргаушского района Чувашской Республики за 2018 год</w:t>
      </w:r>
      <w:r w:rsidR="00437EEE">
        <w:rPr>
          <w:rFonts w:ascii="Times New Roman" w:eastAsia="Times New Roman" w:hAnsi="Times New Roman" w:cs="Times New Roman"/>
          <w:b/>
          <w:sz w:val="18"/>
          <w:szCs w:val="18"/>
        </w:rPr>
        <w:t>»</w:t>
      </w:r>
    </w:p>
    <w:p w:rsidR="00437EEE" w:rsidRPr="001A3308" w:rsidRDefault="00437EEE" w:rsidP="00437EEE">
      <w:pPr>
        <w:spacing w:after="0"/>
        <w:ind w:firstLine="540"/>
        <w:jc w:val="center"/>
        <w:rPr>
          <w:rFonts w:ascii="Times New Roman" w:eastAsia="Times New Roman" w:hAnsi="Times New Roman" w:cs="Times New Roman"/>
          <w:b/>
          <w:sz w:val="18"/>
          <w:szCs w:val="18"/>
        </w:rPr>
      </w:pPr>
    </w:p>
    <w:p w:rsidR="0025498F" w:rsidRPr="001A3308" w:rsidRDefault="0025498F" w:rsidP="0025498F">
      <w:pPr>
        <w:spacing w:after="0"/>
        <w:ind w:firstLine="540"/>
        <w:jc w:val="center"/>
        <w:rPr>
          <w:rFonts w:ascii="Times New Roman" w:eastAsia="Times New Roman" w:hAnsi="Times New Roman" w:cs="Times New Roman"/>
          <w:b/>
          <w:sz w:val="18"/>
          <w:szCs w:val="18"/>
        </w:rPr>
      </w:pPr>
    </w:p>
    <w:p w:rsidR="0025498F" w:rsidRPr="001A3308" w:rsidRDefault="0025498F" w:rsidP="0025498F">
      <w:pPr>
        <w:spacing w:after="0"/>
        <w:ind w:firstLine="540"/>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12 февраля 2019</w:t>
      </w:r>
      <w:r w:rsidRPr="001A3308">
        <w:rPr>
          <w:rFonts w:ascii="Times New Roman" w:eastAsia="Times New Roman" w:hAnsi="Times New Roman" w:cs="Times New Roman"/>
          <w:sz w:val="17"/>
          <w:szCs w:val="17"/>
        </w:rPr>
        <w:t xml:space="preserve"> года прошли публичные слушания по проекту решения Собрания депутатов  Ярославского сельского поселения Моргаушского района Чувашской Республики «</w:t>
      </w:r>
      <w:r w:rsidRPr="009D6880">
        <w:rPr>
          <w:rFonts w:ascii="Times New Roman" w:eastAsia="Times New Roman" w:hAnsi="Times New Roman" w:cs="Times New Roman"/>
          <w:sz w:val="17"/>
          <w:szCs w:val="17"/>
        </w:rPr>
        <w:t>Об утверждение отчета об исполнение бюджета Ярославского сельского поселения Моргаушского района Чувашской Рес</w:t>
      </w:r>
      <w:r>
        <w:rPr>
          <w:rFonts w:ascii="Times New Roman" w:eastAsia="Times New Roman" w:hAnsi="Times New Roman" w:cs="Times New Roman"/>
          <w:sz w:val="17"/>
          <w:szCs w:val="17"/>
        </w:rPr>
        <w:t>публики за 2018</w:t>
      </w:r>
      <w:r w:rsidRPr="009D6880">
        <w:rPr>
          <w:rFonts w:ascii="Times New Roman" w:eastAsia="Times New Roman" w:hAnsi="Times New Roman" w:cs="Times New Roman"/>
          <w:sz w:val="17"/>
          <w:szCs w:val="17"/>
        </w:rPr>
        <w:t xml:space="preserve"> год</w:t>
      </w:r>
      <w:r w:rsidRPr="001A3308">
        <w:rPr>
          <w:rFonts w:ascii="Times New Roman" w:eastAsia="Times New Roman" w:hAnsi="Times New Roman" w:cs="Times New Roman"/>
          <w:sz w:val="17"/>
          <w:szCs w:val="17"/>
        </w:rPr>
        <w:t>»</w:t>
      </w:r>
      <w:r>
        <w:rPr>
          <w:rFonts w:ascii="Times New Roman" w:eastAsia="Times New Roman" w:hAnsi="Times New Roman" w:cs="Times New Roman"/>
          <w:sz w:val="17"/>
          <w:szCs w:val="17"/>
        </w:rPr>
        <w:t>.</w:t>
      </w:r>
    </w:p>
    <w:p w:rsidR="0025498F" w:rsidRDefault="0025498F" w:rsidP="0025498F">
      <w:pPr>
        <w:spacing w:after="0"/>
        <w:ind w:firstLine="540"/>
        <w:jc w:val="both"/>
        <w:rPr>
          <w:rFonts w:ascii="Times New Roman" w:eastAsia="Times New Roman" w:hAnsi="Times New Roman" w:cs="Times New Roman"/>
          <w:sz w:val="17"/>
          <w:szCs w:val="17"/>
        </w:rPr>
      </w:pPr>
      <w:r w:rsidRPr="001A3308">
        <w:rPr>
          <w:rFonts w:ascii="Times New Roman" w:eastAsia="Times New Roman" w:hAnsi="Times New Roman" w:cs="Times New Roman"/>
          <w:sz w:val="17"/>
          <w:szCs w:val="17"/>
        </w:rPr>
        <w:t>Приняты следующие рекомендации участников публичного слушания:</w:t>
      </w:r>
    </w:p>
    <w:p w:rsidR="0025498F" w:rsidRPr="009D6880" w:rsidRDefault="0025498F" w:rsidP="0025498F">
      <w:pPr>
        <w:spacing w:after="0"/>
        <w:ind w:firstLine="540"/>
        <w:jc w:val="both"/>
        <w:rPr>
          <w:rFonts w:ascii="Times New Roman" w:eastAsia="Times New Roman" w:hAnsi="Times New Roman" w:cs="Times New Roman"/>
          <w:sz w:val="17"/>
          <w:szCs w:val="17"/>
        </w:rPr>
      </w:pPr>
      <w:r w:rsidRPr="009D6880">
        <w:rPr>
          <w:rFonts w:ascii="Times New Roman" w:eastAsia="Times New Roman" w:hAnsi="Times New Roman" w:cs="Times New Roman"/>
          <w:sz w:val="17"/>
          <w:szCs w:val="17"/>
        </w:rPr>
        <w:t>1. Одобрить проект решения Собрания депутатов Ярославского сельского поселения Моргаушског</w:t>
      </w:r>
      <w:r>
        <w:rPr>
          <w:rFonts w:ascii="Times New Roman" w:eastAsia="Times New Roman" w:hAnsi="Times New Roman" w:cs="Times New Roman"/>
          <w:sz w:val="17"/>
          <w:szCs w:val="17"/>
        </w:rPr>
        <w:t>о района Чувашской Республики «</w:t>
      </w:r>
      <w:r w:rsidRPr="009D6880">
        <w:rPr>
          <w:rFonts w:ascii="Times New Roman" w:eastAsia="Times New Roman" w:hAnsi="Times New Roman" w:cs="Times New Roman"/>
          <w:sz w:val="17"/>
          <w:szCs w:val="17"/>
        </w:rPr>
        <w:t>Об утверждение отчета об исполнение бюджета Ярославского сельского поселения Моргаушского района Чу</w:t>
      </w:r>
      <w:r>
        <w:rPr>
          <w:rFonts w:ascii="Times New Roman" w:eastAsia="Times New Roman" w:hAnsi="Times New Roman" w:cs="Times New Roman"/>
          <w:sz w:val="17"/>
          <w:szCs w:val="17"/>
        </w:rPr>
        <w:t>вашской республики за 2018 год».</w:t>
      </w:r>
    </w:p>
    <w:p w:rsidR="00437EEE" w:rsidRDefault="0025498F" w:rsidP="0025498F">
      <w:pPr>
        <w:spacing w:after="0" w:line="240" w:lineRule="auto"/>
        <w:jc w:val="both"/>
        <w:rPr>
          <w:rFonts w:ascii="Times New Roman" w:hAnsi="Times New Roman" w:cs="Times New Roman"/>
          <w:b/>
          <w:sz w:val="17"/>
          <w:szCs w:val="17"/>
        </w:rPr>
      </w:pPr>
      <w:r>
        <w:rPr>
          <w:rFonts w:ascii="Times New Roman" w:eastAsia="Times New Roman" w:hAnsi="Times New Roman" w:cs="Times New Roman"/>
          <w:sz w:val="17"/>
          <w:szCs w:val="17"/>
        </w:rPr>
        <w:t xml:space="preserve">            </w:t>
      </w:r>
      <w:r w:rsidRPr="009D6880">
        <w:rPr>
          <w:rFonts w:ascii="Times New Roman" w:eastAsia="Times New Roman" w:hAnsi="Times New Roman" w:cs="Times New Roman"/>
          <w:sz w:val="17"/>
          <w:szCs w:val="17"/>
        </w:rPr>
        <w:t>2.  Рекомендовать Собранию депутатов Ярославского сельского поселения принять проект решения Собрания депутатов Ярославского сельского поселения Моргаушского района Чувашской Республики «Об утверждение отчета об исполнение бюджета Ярославского сельского поселения Моргаушского района Чувашской Республики за 201</w:t>
      </w:r>
      <w:r>
        <w:rPr>
          <w:rFonts w:ascii="Times New Roman" w:eastAsia="Times New Roman" w:hAnsi="Times New Roman" w:cs="Times New Roman"/>
          <w:sz w:val="17"/>
          <w:szCs w:val="17"/>
        </w:rPr>
        <w:t>8</w:t>
      </w:r>
      <w:r w:rsidRPr="009D6880">
        <w:rPr>
          <w:rFonts w:ascii="Times New Roman" w:eastAsia="Times New Roman" w:hAnsi="Times New Roman" w:cs="Times New Roman"/>
          <w:sz w:val="17"/>
          <w:szCs w:val="17"/>
        </w:rPr>
        <w:t xml:space="preserve"> год» в  установленном порядке в соответствии с требованиями законодательства Российской Федерации и Чувашской Республики</w:t>
      </w:r>
    </w:p>
    <w:p w:rsidR="0025498F" w:rsidRDefault="00437EEE" w:rsidP="0025498F">
      <w:pPr>
        <w:spacing w:after="0" w:line="240" w:lineRule="auto"/>
        <w:jc w:val="center"/>
        <w:rPr>
          <w:rFonts w:ascii="Times New Roman" w:hAnsi="Times New Roman" w:cs="Times New Roman"/>
          <w:b/>
          <w:sz w:val="17"/>
          <w:szCs w:val="17"/>
        </w:rPr>
      </w:pPr>
      <w:r>
        <w:rPr>
          <w:rFonts w:ascii="Times New Roman" w:hAnsi="Times New Roman" w:cs="Times New Roman"/>
          <w:b/>
          <w:sz w:val="17"/>
          <w:szCs w:val="17"/>
        </w:rPr>
        <w:t xml:space="preserve">                                                      </w:t>
      </w:r>
    </w:p>
    <w:p w:rsidR="0025498F" w:rsidRDefault="0025498F" w:rsidP="0025498F">
      <w:pPr>
        <w:spacing w:after="0" w:line="240" w:lineRule="auto"/>
        <w:jc w:val="center"/>
        <w:rPr>
          <w:rFonts w:ascii="Times New Roman" w:hAnsi="Times New Roman" w:cs="Times New Roman"/>
          <w:b/>
          <w:sz w:val="17"/>
          <w:szCs w:val="17"/>
        </w:rPr>
      </w:pPr>
      <w:r>
        <w:rPr>
          <w:rFonts w:ascii="Times New Roman" w:hAnsi="Times New Roman" w:cs="Times New Roman"/>
          <w:b/>
          <w:sz w:val="17"/>
          <w:szCs w:val="17"/>
        </w:rPr>
        <w:t xml:space="preserve">                                                      </w:t>
      </w:r>
      <w:r w:rsidR="00437EEE">
        <w:rPr>
          <w:rFonts w:ascii="Times New Roman" w:hAnsi="Times New Roman" w:cs="Times New Roman"/>
          <w:b/>
          <w:sz w:val="17"/>
          <w:szCs w:val="17"/>
        </w:rPr>
        <w:t>Глава</w:t>
      </w:r>
      <w:r w:rsidR="00437EEE" w:rsidRPr="00A860C8">
        <w:rPr>
          <w:rFonts w:ascii="Times New Roman" w:hAnsi="Times New Roman" w:cs="Times New Roman"/>
          <w:b/>
          <w:sz w:val="17"/>
          <w:szCs w:val="17"/>
        </w:rPr>
        <w:t xml:space="preserve">  Ярославского сельского поселения </w:t>
      </w:r>
    </w:p>
    <w:p w:rsidR="00437EEE" w:rsidRDefault="00437EEE" w:rsidP="00437EEE">
      <w:pPr>
        <w:spacing w:after="0" w:line="240" w:lineRule="auto"/>
        <w:jc w:val="right"/>
        <w:rPr>
          <w:rFonts w:ascii="Times New Roman" w:hAnsi="Times New Roman" w:cs="Times New Roman"/>
          <w:b/>
          <w:sz w:val="17"/>
          <w:szCs w:val="17"/>
        </w:rPr>
      </w:pPr>
      <w:r>
        <w:rPr>
          <w:rFonts w:ascii="Times New Roman" w:hAnsi="Times New Roman" w:cs="Times New Roman"/>
          <w:b/>
          <w:sz w:val="17"/>
          <w:szCs w:val="17"/>
        </w:rPr>
        <w:t xml:space="preserve">Моргаушского района Чувашской Республики </w:t>
      </w:r>
      <w:r w:rsidRPr="00A860C8">
        <w:rPr>
          <w:rFonts w:ascii="Times New Roman" w:hAnsi="Times New Roman" w:cs="Times New Roman"/>
          <w:b/>
          <w:sz w:val="17"/>
          <w:szCs w:val="17"/>
        </w:rPr>
        <w:t xml:space="preserve">        </w:t>
      </w:r>
      <w:r>
        <w:rPr>
          <w:rFonts w:ascii="Times New Roman" w:hAnsi="Times New Roman" w:cs="Times New Roman"/>
          <w:b/>
          <w:sz w:val="17"/>
          <w:szCs w:val="17"/>
        </w:rPr>
        <w:t>С.Ю. Шадрин</w:t>
      </w:r>
    </w:p>
    <w:p w:rsidR="00437EEE" w:rsidRDefault="00437EEE" w:rsidP="00437EEE">
      <w:pPr>
        <w:spacing w:after="0" w:line="240" w:lineRule="auto"/>
        <w:jc w:val="right"/>
        <w:rPr>
          <w:rFonts w:ascii="Times New Roman" w:hAnsi="Times New Roman" w:cs="Times New Roman"/>
          <w:b/>
          <w:sz w:val="17"/>
          <w:szCs w:val="17"/>
        </w:rPr>
      </w:pPr>
    </w:p>
    <w:p w:rsidR="00C53BF7" w:rsidRDefault="00C53BF7" w:rsidP="00C53BF7">
      <w:pPr>
        <w:spacing w:after="0" w:line="240" w:lineRule="auto"/>
        <w:rPr>
          <w:rFonts w:ascii="Times New Roman" w:hAnsi="Times New Roman"/>
          <w:b/>
          <w:sz w:val="17"/>
          <w:szCs w:val="17"/>
        </w:rPr>
      </w:pPr>
    </w:p>
    <w:p w:rsidR="00C53BF7" w:rsidRDefault="00C53BF7" w:rsidP="00C53BF7">
      <w:pPr>
        <w:spacing w:after="0" w:line="240" w:lineRule="auto"/>
        <w:jc w:val="center"/>
        <w:rPr>
          <w:rFonts w:ascii="Times New Roman" w:hAnsi="Times New Roman" w:cs="Times New Roman"/>
          <w:i/>
        </w:rPr>
      </w:pPr>
      <w:r>
        <w:rPr>
          <w:rFonts w:ascii="Times New Roman" w:hAnsi="Times New Roman" w:cs="Times New Roman"/>
          <w:i/>
        </w:rPr>
        <w:t xml:space="preserve">Постановление </w:t>
      </w:r>
      <w:r w:rsidR="0025498F">
        <w:rPr>
          <w:rFonts w:ascii="Times New Roman" w:hAnsi="Times New Roman" w:cs="Times New Roman"/>
          <w:i/>
        </w:rPr>
        <w:t xml:space="preserve">администрации </w:t>
      </w:r>
      <w:r>
        <w:rPr>
          <w:rFonts w:ascii="Times New Roman" w:hAnsi="Times New Roman" w:cs="Times New Roman"/>
          <w:i/>
        </w:rPr>
        <w:t xml:space="preserve">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w:t>
      </w:r>
    </w:p>
    <w:p w:rsidR="0025498F" w:rsidRPr="0025498F" w:rsidRDefault="00C53BF7" w:rsidP="0025498F">
      <w:pPr>
        <w:spacing w:after="0" w:line="240" w:lineRule="auto"/>
        <w:jc w:val="center"/>
        <w:rPr>
          <w:rFonts w:ascii="Times New Roman" w:hAnsi="Times New Roman" w:cs="Times New Roman"/>
          <w:i/>
        </w:rPr>
      </w:pPr>
      <w:r>
        <w:rPr>
          <w:rFonts w:ascii="Times New Roman" w:hAnsi="Times New Roman" w:cs="Times New Roman"/>
          <w:i/>
        </w:rPr>
        <w:t>Чувашской Республики</w:t>
      </w:r>
      <w:r w:rsidRPr="00FC0585">
        <w:rPr>
          <w:rFonts w:ascii="Times New Roman" w:hAnsi="Times New Roman" w:cs="Times New Roman"/>
          <w:i/>
        </w:rPr>
        <w:t xml:space="preserve"> </w:t>
      </w:r>
      <w:r>
        <w:rPr>
          <w:rFonts w:ascii="Times New Roman" w:hAnsi="Times New Roman" w:cs="Times New Roman"/>
          <w:i/>
        </w:rPr>
        <w:t xml:space="preserve">от </w:t>
      </w:r>
      <w:r w:rsidR="0025498F">
        <w:rPr>
          <w:rFonts w:ascii="Times New Roman" w:hAnsi="Times New Roman" w:cs="Times New Roman"/>
          <w:i/>
        </w:rPr>
        <w:t>11 февраля 2019</w:t>
      </w:r>
      <w:r>
        <w:rPr>
          <w:rFonts w:ascii="Times New Roman" w:hAnsi="Times New Roman" w:cs="Times New Roman"/>
          <w:i/>
        </w:rPr>
        <w:t xml:space="preserve"> года </w:t>
      </w:r>
      <w:r w:rsidR="004E3DA1">
        <w:rPr>
          <w:rFonts w:ascii="Times New Roman" w:hAnsi="Times New Roman" w:cs="Times New Roman"/>
          <w:i/>
        </w:rPr>
        <w:t>№</w:t>
      </w:r>
      <w:r w:rsidR="0025498F">
        <w:rPr>
          <w:rFonts w:ascii="Times New Roman" w:hAnsi="Times New Roman" w:cs="Times New Roman"/>
          <w:i/>
        </w:rPr>
        <w:t>6</w:t>
      </w:r>
    </w:p>
    <w:p w:rsidR="0025498F" w:rsidRPr="00905BCF" w:rsidRDefault="0025498F" w:rsidP="0025498F">
      <w:pPr>
        <w:pStyle w:val="ConsNonformat"/>
        <w:widowControl/>
        <w:rPr>
          <w:rFonts w:ascii="Times New Roman" w:hAnsi="Times New Roman"/>
          <w:sz w:val="24"/>
          <w:szCs w:val="24"/>
        </w:rPr>
      </w:pPr>
    </w:p>
    <w:tbl>
      <w:tblPr>
        <w:tblW w:w="9606" w:type="dxa"/>
        <w:tblLayout w:type="fixed"/>
        <w:tblLook w:val="04A0"/>
      </w:tblPr>
      <w:tblGrid>
        <w:gridCol w:w="9606"/>
      </w:tblGrid>
      <w:tr w:rsidR="0025498F" w:rsidRPr="0025498F" w:rsidTr="0025498F">
        <w:tc>
          <w:tcPr>
            <w:tcW w:w="9606" w:type="dxa"/>
            <w:hideMark/>
          </w:tcPr>
          <w:p w:rsidR="0025498F" w:rsidRPr="0025498F" w:rsidRDefault="0025498F" w:rsidP="0025498F">
            <w:pPr>
              <w:pStyle w:val="ConsNonformat"/>
              <w:widowControl/>
              <w:jc w:val="center"/>
              <w:rPr>
                <w:rFonts w:ascii="Times New Roman" w:hAnsi="Times New Roman"/>
                <w:b/>
                <w:sz w:val="18"/>
                <w:szCs w:val="18"/>
              </w:rPr>
            </w:pPr>
            <w:r w:rsidRPr="0025498F">
              <w:rPr>
                <w:rFonts w:ascii="Times New Roman" w:hAnsi="Times New Roman"/>
                <w:b/>
                <w:sz w:val="18"/>
                <w:szCs w:val="18"/>
              </w:rPr>
              <w:t>О проведении Соревнований в честь памяти Героя Советского Союза Б.М. Васильева среди коллективов физической культуры предприятий, организаций, учреждений и населенных пунктов</w:t>
            </w:r>
          </w:p>
        </w:tc>
      </w:tr>
    </w:tbl>
    <w:p w:rsidR="0025498F" w:rsidRPr="0025498F" w:rsidRDefault="0025498F" w:rsidP="0025498F">
      <w:pPr>
        <w:pStyle w:val="ConsNonformat"/>
        <w:widowControl/>
        <w:jc w:val="both"/>
        <w:rPr>
          <w:rFonts w:ascii="Times New Roman" w:hAnsi="Times New Roman"/>
          <w:sz w:val="17"/>
          <w:szCs w:val="17"/>
        </w:rPr>
      </w:pPr>
    </w:p>
    <w:p w:rsidR="0025498F" w:rsidRPr="0025498F" w:rsidRDefault="0025498F" w:rsidP="0025498F">
      <w:pPr>
        <w:spacing w:after="0"/>
        <w:ind w:firstLine="708"/>
        <w:jc w:val="both"/>
        <w:rPr>
          <w:rFonts w:ascii="Times New Roman" w:hAnsi="Times New Roman" w:cs="Times New Roman"/>
          <w:sz w:val="17"/>
          <w:szCs w:val="17"/>
        </w:rPr>
      </w:pPr>
      <w:proofErr w:type="gramStart"/>
      <w:r w:rsidRPr="0025498F">
        <w:rPr>
          <w:rFonts w:ascii="Times New Roman" w:hAnsi="Times New Roman" w:cs="Times New Roman"/>
          <w:sz w:val="17"/>
          <w:szCs w:val="17"/>
        </w:rPr>
        <w:t>В целях дальнейшего вовлечения в систематического занятия физической культурой и спортом и на основе этого – формирование здорового образа жизни администрация Ярославского сельского поселения Моргаушского района Чувашской Республики постановляет:</w:t>
      </w:r>
      <w:proofErr w:type="gramEnd"/>
    </w:p>
    <w:p w:rsidR="0025498F" w:rsidRPr="0025498F" w:rsidRDefault="0025498F" w:rsidP="0025498F">
      <w:pPr>
        <w:spacing w:after="0"/>
        <w:ind w:firstLine="708"/>
        <w:jc w:val="both"/>
        <w:rPr>
          <w:rFonts w:ascii="Times New Roman" w:hAnsi="Times New Roman" w:cs="Times New Roman"/>
          <w:sz w:val="17"/>
          <w:szCs w:val="17"/>
        </w:rPr>
      </w:pPr>
      <w:r w:rsidRPr="0025498F">
        <w:rPr>
          <w:rFonts w:ascii="Times New Roman" w:hAnsi="Times New Roman" w:cs="Times New Roman"/>
          <w:sz w:val="17"/>
          <w:szCs w:val="17"/>
        </w:rPr>
        <w:t>1.Провести  22 февраля 2019 года Соревнования в честь памяти Героя  Советского Союза Б.М. Васильева среди коллективов физической культуры предприятий, организаций, учреждений и населенных пунктов.</w:t>
      </w:r>
    </w:p>
    <w:p w:rsidR="0025498F" w:rsidRPr="0025498F" w:rsidRDefault="0025498F" w:rsidP="0025498F">
      <w:pPr>
        <w:spacing w:after="0"/>
        <w:jc w:val="both"/>
        <w:rPr>
          <w:rFonts w:ascii="Times New Roman" w:hAnsi="Times New Roman" w:cs="Times New Roman"/>
          <w:sz w:val="17"/>
          <w:szCs w:val="17"/>
        </w:rPr>
      </w:pPr>
      <w:r w:rsidRPr="0025498F">
        <w:rPr>
          <w:rFonts w:ascii="Times New Roman" w:hAnsi="Times New Roman" w:cs="Times New Roman"/>
          <w:sz w:val="17"/>
          <w:szCs w:val="17"/>
        </w:rPr>
        <w:tab/>
        <w:t>2.Утвердить Положение о Соревнованиях в честь памяти Героя  Советского Союза Б.М. Васильева (приложение).</w:t>
      </w:r>
    </w:p>
    <w:p w:rsidR="0025498F" w:rsidRPr="0025498F" w:rsidRDefault="0025498F" w:rsidP="0025498F">
      <w:pPr>
        <w:spacing w:after="0"/>
        <w:jc w:val="both"/>
        <w:rPr>
          <w:rFonts w:ascii="Times New Roman" w:hAnsi="Times New Roman" w:cs="Times New Roman"/>
          <w:sz w:val="17"/>
          <w:szCs w:val="17"/>
        </w:rPr>
      </w:pPr>
      <w:r w:rsidRPr="0025498F">
        <w:rPr>
          <w:rFonts w:ascii="Times New Roman" w:hAnsi="Times New Roman" w:cs="Times New Roman"/>
          <w:sz w:val="17"/>
          <w:szCs w:val="17"/>
        </w:rPr>
        <w:tab/>
        <w:t>3.Главным судьей Соревнования в честь памяти Героя  Советского Союза                                            Б.М. Васильева назначить Дмитриева А.Н. – директора  МБОУ «</w:t>
      </w:r>
      <w:proofErr w:type="spellStart"/>
      <w:r w:rsidRPr="0025498F">
        <w:rPr>
          <w:rFonts w:ascii="Times New Roman" w:hAnsi="Times New Roman" w:cs="Times New Roman"/>
          <w:sz w:val="17"/>
          <w:szCs w:val="17"/>
        </w:rPr>
        <w:t>Нискасинская</w:t>
      </w:r>
      <w:proofErr w:type="spellEnd"/>
      <w:r w:rsidRPr="0025498F">
        <w:rPr>
          <w:rFonts w:ascii="Times New Roman" w:hAnsi="Times New Roman" w:cs="Times New Roman"/>
          <w:sz w:val="17"/>
          <w:szCs w:val="17"/>
        </w:rPr>
        <w:t xml:space="preserve"> СОШ» (по согласованию), главным секретарем – </w:t>
      </w:r>
      <w:proofErr w:type="spellStart"/>
      <w:r w:rsidRPr="0025498F">
        <w:rPr>
          <w:rFonts w:ascii="Times New Roman" w:hAnsi="Times New Roman" w:cs="Times New Roman"/>
          <w:sz w:val="17"/>
          <w:szCs w:val="17"/>
        </w:rPr>
        <w:t>Храмову</w:t>
      </w:r>
      <w:proofErr w:type="spellEnd"/>
      <w:r w:rsidRPr="0025498F">
        <w:rPr>
          <w:rFonts w:ascii="Times New Roman" w:hAnsi="Times New Roman" w:cs="Times New Roman"/>
          <w:sz w:val="17"/>
          <w:szCs w:val="17"/>
        </w:rPr>
        <w:t xml:space="preserve"> Л.В. –  ведущего специалиста-эксперта Ярославского сельского поселения Моргаушского района Чувашской Республики.</w:t>
      </w:r>
    </w:p>
    <w:p w:rsidR="0025498F" w:rsidRPr="0025498F" w:rsidRDefault="0025498F" w:rsidP="0025498F">
      <w:pPr>
        <w:spacing w:after="0"/>
        <w:jc w:val="both"/>
        <w:rPr>
          <w:rFonts w:ascii="Times New Roman" w:hAnsi="Times New Roman" w:cs="Times New Roman"/>
          <w:sz w:val="17"/>
          <w:szCs w:val="17"/>
        </w:rPr>
      </w:pPr>
      <w:r w:rsidRPr="0025498F">
        <w:rPr>
          <w:rFonts w:ascii="Times New Roman" w:hAnsi="Times New Roman" w:cs="Times New Roman"/>
          <w:sz w:val="17"/>
          <w:szCs w:val="17"/>
        </w:rPr>
        <w:tab/>
        <w:t>4.Руководителям предприятий, организаций, учреждений и  старостам населенных пунктов рекомендовать формировать спортивные команды для участия по всем видам и содействовать  в финансировании массовых соревнований.</w:t>
      </w:r>
    </w:p>
    <w:p w:rsidR="0025498F" w:rsidRPr="0025498F" w:rsidRDefault="0025498F" w:rsidP="0025498F">
      <w:pPr>
        <w:spacing w:after="0"/>
        <w:jc w:val="both"/>
        <w:rPr>
          <w:rFonts w:ascii="Times New Roman" w:hAnsi="Times New Roman" w:cs="Times New Roman"/>
          <w:sz w:val="17"/>
          <w:szCs w:val="17"/>
        </w:rPr>
      </w:pPr>
      <w:r w:rsidRPr="0025498F">
        <w:rPr>
          <w:rFonts w:ascii="Times New Roman" w:hAnsi="Times New Roman" w:cs="Times New Roman"/>
          <w:sz w:val="17"/>
          <w:szCs w:val="17"/>
        </w:rPr>
        <w:tab/>
        <w:t>5.По итогам комплексного зачета (</w:t>
      </w:r>
      <w:proofErr w:type="gramStart"/>
      <w:r w:rsidRPr="0025498F">
        <w:rPr>
          <w:rFonts w:ascii="Times New Roman" w:hAnsi="Times New Roman" w:cs="Times New Roman"/>
          <w:sz w:val="17"/>
          <w:szCs w:val="17"/>
        </w:rPr>
        <w:t>согласно Положения</w:t>
      </w:r>
      <w:proofErr w:type="gramEnd"/>
      <w:r w:rsidRPr="0025498F">
        <w:rPr>
          <w:rFonts w:ascii="Times New Roman" w:hAnsi="Times New Roman" w:cs="Times New Roman"/>
          <w:sz w:val="17"/>
          <w:szCs w:val="17"/>
        </w:rPr>
        <w:t>)  наградить коллективы предприятий, организаций, учреждений и населенных пунктов и участников соревнований, занявшие призовые места дипломами и призами.</w:t>
      </w:r>
    </w:p>
    <w:p w:rsidR="0025498F" w:rsidRPr="0025498F" w:rsidRDefault="0025498F" w:rsidP="0025498F">
      <w:pPr>
        <w:spacing w:after="0"/>
        <w:jc w:val="both"/>
        <w:rPr>
          <w:rFonts w:ascii="Times New Roman" w:hAnsi="Times New Roman" w:cs="Times New Roman"/>
          <w:sz w:val="17"/>
          <w:szCs w:val="17"/>
        </w:rPr>
      </w:pPr>
      <w:r w:rsidRPr="0025498F">
        <w:rPr>
          <w:rFonts w:ascii="Times New Roman" w:hAnsi="Times New Roman" w:cs="Times New Roman"/>
          <w:sz w:val="17"/>
          <w:szCs w:val="17"/>
        </w:rPr>
        <w:tab/>
        <w:t>6.Секретариату  Соревнования в честь памяти Героя  Советского Союза Б.М. Васильева регулярно освещать ход соревнований, пропагандировать физкультуру и спорт.</w:t>
      </w:r>
    </w:p>
    <w:p w:rsidR="0025498F" w:rsidRPr="0025498F" w:rsidRDefault="0025498F" w:rsidP="0025498F">
      <w:pPr>
        <w:spacing w:after="0"/>
        <w:jc w:val="both"/>
        <w:rPr>
          <w:rFonts w:ascii="Times New Roman" w:hAnsi="Times New Roman" w:cs="Times New Roman"/>
          <w:sz w:val="17"/>
          <w:szCs w:val="17"/>
        </w:rPr>
      </w:pPr>
      <w:r w:rsidRPr="0025498F">
        <w:rPr>
          <w:rFonts w:ascii="Times New Roman" w:hAnsi="Times New Roman" w:cs="Times New Roman"/>
          <w:sz w:val="17"/>
          <w:szCs w:val="17"/>
        </w:rPr>
        <w:tab/>
        <w:t>7.</w:t>
      </w:r>
      <w:proofErr w:type="gramStart"/>
      <w:r w:rsidRPr="0025498F">
        <w:rPr>
          <w:rFonts w:ascii="Times New Roman" w:hAnsi="Times New Roman" w:cs="Times New Roman"/>
          <w:sz w:val="17"/>
          <w:szCs w:val="17"/>
        </w:rPr>
        <w:t>Контроль за</w:t>
      </w:r>
      <w:proofErr w:type="gramEnd"/>
      <w:r w:rsidRPr="0025498F">
        <w:rPr>
          <w:rFonts w:ascii="Times New Roman" w:hAnsi="Times New Roman" w:cs="Times New Roman"/>
          <w:sz w:val="17"/>
          <w:szCs w:val="17"/>
        </w:rPr>
        <w:t xml:space="preserve"> выполнением данного постановления возлагаю на себя.</w:t>
      </w:r>
    </w:p>
    <w:p w:rsidR="0025498F" w:rsidRPr="0025498F" w:rsidRDefault="0025498F" w:rsidP="0025498F">
      <w:pPr>
        <w:spacing w:after="0"/>
        <w:rPr>
          <w:rFonts w:ascii="Times New Roman" w:hAnsi="Times New Roman" w:cs="Times New Roman"/>
          <w:sz w:val="17"/>
          <w:szCs w:val="17"/>
        </w:rPr>
      </w:pPr>
    </w:p>
    <w:p w:rsidR="0025498F" w:rsidRPr="0025498F" w:rsidRDefault="0025498F" w:rsidP="0025498F">
      <w:pPr>
        <w:spacing w:after="0"/>
        <w:rPr>
          <w:rFonts w:ascii="Times New Roman" w:hAnsi="Times New Roman" w:cs="Times New Roman"/>
          <w:sz w:val="17"/>
          <w:szCs w:val="17"/>
        </w:rPr>
      </w:pPr>
      <w:r w:rsidRPr="0025498F">
        <w:rPr>
          <w:rFonts w:ascii="Times New Roman" w:hAnsi="Times New Roman" w:cs="Times New Roman"/>
          <w:sz w:val="17"/>
          <w:szCs w:val="17"/>
        </w:rPr>
        <w:t>Глава  Ярославского сельского поселения</w:t>
      </w:r>
      <w:r w:rsidRPr="0025498F">
        <w:rPr>
          <w:rFonts w:ascii="Times New Roman" w:hAnsi="Times New Roman" w:cs="Times New Roman"/>
          <w:sz w:val="17"/>
          <w:szCs w:val="17"/>
        </w:rPr>
        <w:tab/>
      </w:r>
    </w:p>
    <w:p w:rsidR="0025498F" w:rsidRPr="0025498F" w:rsidRDefault="0025498F" w:rsidP="0025498F">
      <w:pPr>
        <w:spacing w:after="0"/>
        <w:rPr>
          <w:rFonts w:ascii="Times New Roman" w:hAnsi="Times New Roman" w:cs="Times New Roman"/>
          <w:sz w:val="17"/>
          <w:szCs w:val="17"/>
        </w:rPr>
      </w:pPr>
      <w:r w:rsidRPr="0025498F">
        <w:rPr>
          <w:rFonts w:ascii="Times New Roman" w:hAnsi="Times New Roman" w:cs="Times New Roman"/>
          <w:sz w:val="17"/>
          <w:szCs w:val="17"/>
        </w:rPr>
        <w:t xml:space="preserve">Моргаушского района Чувашской Республики     </w:t>
      </w:r>
      <w:r w:rsidRPr="0025498F">
        <w:rPr>
          <w:rFonts w:ascii="Times New Roman" w:hAnsi="Times New Roman" w:cs="Times New Roman"/>
          <w:sz w:val="17"/>
          <w:szCs w:val="17"/>
        </w:rPr>
        <w:tab/>
      </w:r>
      <w:r w:rsidRPr="0025498F">
        <w:rPr>
          <w:rFonts w:ascii="Times New Roman" w:hAnsi="Times New Roman" w:cs="Times New Roman"/>
          <w:sz w:val="17"/>
          <w:szCs w:val="17"/>
        </w:rPr>
        <w:tab/>
        <w:t xml:space="preserve">              </w:t>
      </w:r>
      <w:r w:rsidRPr="0025498F">
        <w:rPr>
          <w:rFonts w:ascii="Times New Roman" w:hAnsi="Times New Roman" w:cs="Times New Roman"/>
          <w:sz w:val="17"/>
          <w:szCs w:val="17"/>
        </w:rPr>
        <w:tab/>
        <w:t>С.Ю. Шадрин</w:t>
      </w:r>
    </w:p>
    <w:p w:rsidR="0025498F" w:rsidRPr="0025498F" w:rsidRDefault="0025498F" w:rsidP="0025498F">
      <w:pPr>
        <w:spacing w:after="0"/>
        <w:jc w:val="right"/>
        <w:rPr>
          <w:rFonts w:ascii="Times New Roman" w:hAnsi="Times New Roman" w:cs="Times New Roman"/>
          <w:sz w:val="17"/>
          <w:szCs w:val="17"/>
        </w:rPr>
      </w:pPr>
      <w:r w:rsidRPr="0025498F">
        <w:rPr>
          <w:rFonts w:ascii="Times New Roman" w:hAnsi="Times New Roman" w:cs="Times New Roman"/>
          <w:sz w:val="17"/>
          <w:szCs w:val="17"/>
        </w:rPr>
        <w:t>Утверждено</w:t>
      </w:r>
    </w:p>
    <w:p w:rsidR="0025498F" w:rsidRPr="0025498F" w:rsidRDefault="0025498F" w:rsidP="0025498F">
      <w:pPr>
        <w:spacing w:after="0"/>
        <w:jc w:val="right"/>
        <w:rPr>
          <w:rFonts w:ascii="Times New Roman" w:hAnsi="Times New Roman" w:cs="Times New Roman"/>
          <w:sz w:val="17"/>
          <w:szCs w:val="17"/>
        </w:rPr>
      </w:pPr>
      <w:r w:rsidRPr="0025498F">
        <w:rPr>
          <w:rFonts w:ascii="Times New Roman" w:hAnsi="Times New Roman" w:cs="Times New Roman"/>
          <w:sz w:val="17"/>
          <w:szCs w:val="17"/>
        </w:rPr>
        <w:t xml:space="preserve"> постановлением администрации </w:t>
      </w:r>
    </w:p>
    <w:p w:rsidR="0025498F" w:rsidRPr="0025498F" w:rsidRDefault="0025498F" w:rsidP="0025498F">
      <w:pPr>
        <w:spacing w:after="0"/>
        <w:jc w:val="right"/>
        <w:rPr>
          <w:rFonts w:ascii="Times New Roman" w:hAnsi="Times New Roman" w:cs="Times New Roman"/>
          <w:sz w:val="17"/>
          <w:szCs w:val="17"/>
        </w:rPr>
      </w:pPr>
      <w:r w:rsidRPr="0025498F">
        <w:rPr>
          <w:rFonts w:ascii="Times New Roman" w:hAnsi="Times New Roman" w:cs="Times New Roman"/>
          <w:sz w:val="17"/>
          <w:szCs w:val="17"/>
        </w:rPr>
        <w:lastRenderedPageBreak/>
        <w:t xml:space="preserve">Ярославского сельского поселения </w:t>
      </w:r>
    </w:p>
    <w:p w:rsidR="0025498F" w:rsidRPr="0025498F" w:rsidRDefault="0025498F" w:rsidP="0025498F">
      <w:pPr>
        <w:spacing w:after="0"/>
        <w:jc w:val="right"/>
        <w:rPr>
          <w:rFonts w:ascii="Times New Roman" w:hAnsi="Times New Roman" w:cs="Times New Roman"/>
          <w:sz w:val="17"/>
          <w:szCs w:val="17"/>
        </w:rPr>
      </w:pPr>
      <w:r w:rsidRPr="0025498F">
        <w:rPr>
          <w:rFonts w:ascii="Times New Roman" w:hAnsi="Times New Roman" w:cs="Times New Roman"/>
          <w:sz w:val="17"/>
          <w:szCs w:val="17"/>
        </w:rPr>
        <w:t xml:space="preserve">Моргаушского района </w:t>
      </w:r>
    </w:p>
    <w:p w:rsidR="0025498F" w:rsidRPr="0025498F" w:rsidRDefault="0025498F" w:rsidP="0025498F">
      <w:pPr>
        <w:spacing w:after="0"/>
        <w:jc w:val="right"/>
        <w:rPr>
          <w:rFonts w:ascii="Times New Roman" w:hAnsi="Times New Roman" w:cs="Times New Roman"/>
          <w:sz w:val="17"/>
          <w:szCs w:val="17"/>
        </w:rPr>
      </w:pPr>
      <w:r w:rsidRPr="0025498F">
        <w:rPr>
          <w:rFonts w:ascii="Times New Roman" w:hAnsi="Times New Roman" w:cs="Times New Roman"/>
          <w:sz w:val="17"/>
          <w:szCs w:val="17"/>
        </w:rPr>
        <w:t>Чувашской Республики</w:t>
      </w:r>
    </w:p>
    <w:p w:rsidR="0025498F" w:rsidRPr="0025498F" w:rsidRDefault="0025498F" w:rsidP="0025498F">
      <w:pPr>
        <w:spacing w:after="0"/>
        <w:jc w:val="right"/>
        <w:rPr>
          <w:rFonts w:ascii="Times New Roman" w:hAnsi="Times New Roman" w:cs="Times New Roman"/>
          <w:sz w:val="17"/>
          <w:szCs w:val="17"/>
        </w:rPr>
      </w:pPr>
      <w:r w:rsidRPr="0025498F">
        <w:rPr>
          <w:rFonts w:ascii="Times New Roman" w:hAnsi="Times New Roman" w:cs="Times New Roman"/>
          <w:sz w:val="17"/>
          <w:szCs w:val="17"/>
        </w:rPr>
        <w:t xml:space="preserve"> от 11.02.2019 № 6</w:t>
      </w:r>
    </w:p>
    <w:p w:rsidR="0025498F" w:rsidRPr="0025498F" w:rsidRDefault="0025498F" w:rsidP="0025498F">
      <w:pPr>
        <w:spacing w:after="0"/>
        <w:jc w:val="right"/>
        <w:rPr>
          <w:rFonts w:ascii="Times New Roman" w:hAnsi="Times New Roman" w:cs="Times New Roman"/>
          <w:sz w:val="17"/>
          <w:szCs w:val="17"/>
        </w:rPr>
      </w:pPr>
      <w:r w:rsidRPr="0025498F">
        <w:rPr>
          <w:rFonts w:ascii="Times New Roman" w:hAnsi="Times New Roman" w:cs="Times New Roman"/>
          <w:sz w:val="17"/>
          <w:szCs w:val="17"/>
        </w:rPr>
        <w:t>(Приложение)</w:t>
      </w:r>
    </w:p>
    <w:p w:rsidR="0025498F" w:rsidRPr="0025498F" w:rsidRDefault="0025498F" w:rsidP="0025498F">
      <w:pPr>
        <w:spacing w:after="0"/>
        <w:jc w:val="right"/>
        <w:rPr>
          <w:rFonts w:ascii="Times New Roman" w:hAnsi="Times New Roman" w:cs="Times New Roman"/>
          <w:sz w:val="17"/>
          <w:szCs w:val="17"/>
        </w:rPr>
      </w:pPr>
    </w:p>
    <w:p w:rsidR="0025498F" w:rsidRPr="0025498F" w:rsidRDefault="0025498F" w:rsidP="0025498F">
      <w:pPr>
        <w:spacing w:after="0"/>
        <w:jc w:val="center"/>
        <w:rPr>
          <w:rFonts w:ascii="Times New Roman" w:hAnsi="Times New Roman" w:cs="Times New Roman"/>
          <w:b/>
          <w:sz w:val="17"/>
          <w:szCs w:val="17"/>
        </w:rPr>
      </w:pPr>
      <w:r w:rsidRPr="0025498F">
        <w:rPr>
          <w:rFonts w:ascii="Times New Roman" w:hAnsi="Times New Roman" w:cs="Times New Roman"/>
          <w:b/>
          <w:sz w:val="17"/>
          <w:szCs w:val="17"/>
        </w:rPr>
        <w:t>ПОЛОЖЕНИЕ</w:t>
      </w:r>
    </w:p>
    <w:p w:rsidR="0025498F" w:rsidRPr="0025498F" w:rsidRDefault="0025498F" w:rsidP="0025498F">
      <w:pPr>
        <w:spacing w:after="0"/>
        <w:jc w:val="center"/>
        <w:rPr>
          <w:rFonts w:ascii="Times New Roman" w:hAnsi="Times New Roman" w:cs="Times New Roman"/>
          <w:b/>
          <w:sz w:val="17"/>
          <w:szCs w:val="17"/>
        </w:rPr>
      </w:pPr>
      <w:r w:rsidRPr="0025498F">
        <w:rPr>
          <w:rFonts w:ascii="Times New Roman" w:hAnsi="Times New Roman" w:cs="Times New Roman"/>
          <w:b/>
          <w:sz w:val="17"/>
          <w:szCs w:val="17"/>
        </w:rPr>
        <w:t xml:space="preserve">о соревновании в честь памяти Героя Советского Союза  Б.М.Васильева,  </w:t>
      </w:r>
    </w:p>
    <w:p w:rsidR="0025498F" w:rsidRPr="0025498F" w:rsidRDefault="0025498F" w:rsidP="0025498F">
      <w:pPr>
        <w:spacing w:after="0"/>
        <w:jc w:val="center"/>
        <w:rPr>
          <w:rFonts w:ascii="Times New Roman" w:hAnsi="Times New Roman" w:cs="Times New Roman"/>
          <w:b/>
          <w:sz w:val="17"/>
          <w:szCs w:val="17"/>
        </w:rPr>
      </w:pPr>
      <w:r w:rsidRPr="0025498F">
        <w:rPr>
          <w:rFonts w:ascii="Times New Roman" w:hAnsi="Times New Roman" w:cs="Times New Roman"/>
          <w:b/>
          <w:sz w:val="17"/>
          <w:szCs w:val="17"/>
        </w:rPr>
        <w:t xml:space="preserve">уроженца </w:t>
      </w:r>
      <w:proofErr w:type="spellStart"/>
      <w:r w:rsidRPr="0025498F">
        <w:rPr>
          <w:rFonts w:ascii="Times New Roman" w:hAnsi="Times New Roman" w:cs="Times New Roman"/>
          <w:b/>
          <w:sz w:val="17"/>
          <w:szCs w:val="17"/>
        </w:rPr>
        <w:t>д</w:t>
      </w:r>
      <w:proofErr w:type="gramStart"/>
      <w:r w:rsidRPr="0025498F">
        <w:rPr>
          <w:rFonts w:ascii="Times New Roman" w:hAnsi="Times New Roman" w:cs="Times New Roman"/>
          <w:b/>
          <w:sz w:val="17"/>
          <w:szCs w:val="17"/>
        </w:rPr>
        <w:t>.Л</w:t>
      </w:r>
      <w:proofErr w:type="gramEnd"/>
      <w:r w:rsidRPr="0025498F">
        <w:rPr>
          <w:rFonts w:ascii="Times New Roman" w:hAnsi="Times New Roman" w:cs="Times New Roman"/>
          <w:b/>
          <w:sz w:val="17"/>
          <w:szCs w:val="17"/>
        </w:rPr>
        <w:t>ебедкино</w:t>
      </w:r>
      <w:proofErr w:type="spellEnd"/>
      <w:r w:rsidRPr="0025498F">
        <w:rPr>
          <w:rFonts w:ascii="Times New Roman" w:hAnsi="Times New Roman" w:cs="Times New Roman"/>
          <w:b/>
          <w:sz w:val="17"/>
          <w:szCs w:val="17"/>
        </w:rPr>
        <w:t xml:space="preserve"> Моргаушского района </w:t>
      </w:r>
    </w:p>
    <w:p w:rsidR="0025498F" w:rsidRPr="0025498F" w:rsidRDefault="0025498F" w:rsidP="0025498F">
      <w:pPr>
        <w:spacing w:after="0"/>
        <w:jc w:val="center"/>
        <w:rPr>
          <w:rFonts w:ascii="Times New Roman" w:hAnsi="Times New Roman" w:cs="Times New Roman"/>
          <w:b/>
          <w:sz w:val="17"/>
          <w:szCs w:val="17"/>
        </w:rPr>
      </w:pPr>
    </w:p>
    <w:p w:rsidR="0025498F" w:rsidRPr="0025498F" w:rsidRDefault="0025498F" w:rsidP="0025498F">
      <w:pPr>
        <w:spacing w:after="0"/>
        <w:jc w:val="center"/>
        <w:rPr>
          <w:rFonts w:ascii="Times New Roman" w:hAnsi="Times New Roman" w:cs="Times New Roman"/>
          <w:b/>
          <w:sz w:val="17"/>
          <w:szCs w:val="17"/>
        </w:rPr>
      </w:pPr>
      <w:r w:rsidRPr="0025498F">
        <w:rPr>
          <w:rFonts w:ascii="Times New Roman" w:hAnsi="Times New Roman" w:cs="Times New Roman"/>
          <w:b/>
          <w:sz w:val="17"/>
          <w:szCs w:val="17"/>
        </w:rPr>
        <w:t>1.ЦЕЛИ И ЗАДАЧИ.</w:t>
      </w:r>
    </w:p>
    <w:p w:rsidR="0025498F" w:rsidRPr="0025498F" w:rsidRDefault="0025498F" w:rsidP="0025498F">
      <w:pPr>
        <w:tabs>
          <w:tab w:val="num" w:pos="0"/>
        </w:tabs>
        <w:spacing w:after="0" w:line="240" w:lineRule="auto"/>
        <w:ind w:right="285" w:firstLine="567"/>
        <w:jc w:val="both"/>
        <w:rPr>
          <w:rFonts w:ascii="Times New Roman" w:eastAsia="Times New Roman" w:hAnsi="Times New Roman" w:cs="Times New Roman"/>
          <w:sz w:val="17"/>
          <w:szCs w:val="17"/>
        </w:rPr>
      </w:pPr>
      <w:r w:rsidRPr="0025498F">
        <w:rPr>
          <w:rFonts w:ascii="Times New Roman" w:eastAsia="Times New Roman" w:hAnsi="Times New Roman" w:cs="Times New Roman"/>
          <w:sz w:val="17"/>
          <w:szCs w:val="17"/>
        </w:rPr>
        <w:t xml:space="preserve">Соревнование </w:t>
      </w:r>
      <w:r w:rsidRPr="0025498F">
        <w:rPr>
          <w:rFonts w:ascii="Times New Roman" w:hAnsi="Times New Roman" w:cs="Times New Roman"/>
          <w:sz w:val="17"/>
          <w:szCs w:val="17"/>
        </w:rPr>
        <w:t xml:space="preserve">Ярославского сельского </w:t>
      </w:r>
      <w:r w:rsidRPr="0025498F">
        <w:rPr>
          <w:rFonts w:ascii="Times New Roman" w:eastAsia="Times New Roman" w:hAnsi="Times New Roman" w:cs="Times New Roman"/>
          <w:sz w:val="17"/>
          <w:szCs w:val="17"/>
        </w:rPr>
        <w:t>поселения</w:t>
      </w:r>
      <w:r w:rsidRPr="0025498F">
        <w:rPr>
          <w:rFonts w:ascii="Times New Roman" w:hAnsi="Times New Roman" w:cs="Times New Roman"/>
          <w:sz w:val="17"/>
          <w:szCs w:val="17"/>
        </w:rPr>
        <w:t xml:space="preserve"> Моргаушского района Чувашской Республики </w:t>
      </w:r>
      <w:r w:rsidRPr="0025498F">
        <w:rPr>
          <w:rFonts w:ascii="Times New Roman" w:eastAsia="Times New Roman" w:hAnsi="Times New Roman" w:cs="Times New Roman"/>
          <w:sz w:val="17"/>
          <w:szCs w:val="17"/>
        </w:rPr>
        <w:t xml:space="preserve"> среди населенных  пунктов проводится с целью:</w:t>
      </w:r>
    </w:p>
    <w:p w:rsidR="0025498F" w:rsidRPr="0025498F" w:rsidRDefault="0025498F" w:rsidP="0025498F">
      <w:pPr>
        <w:tabs>
          <w:tab w:val="num" w:pos="0"/>
        </w:tabs>
        <w:spacing w:after="0" w:line="240" w:lineRule="auto"/>
        <w:ind w:right="285" w:firstLine="567"/>
        <w:jc w:val="both"/>
        <w:rPr>
          <w:rFonts w:ascii="Times New Roman" w:eastAsia="Times New Roman" w:hAnsi="Times New Roman" w:cs="Times New Roman"/>
          <w:sz w:val="17"/>
          <w:szCs w:val="17"/>
        </w:rPr>
      </w:pPr>
      <w:r w:rsidRPr="0025498F">
        <w:rPr>
          <w:rFonts w:ascii="Times New Roman" w:eastAsia="Times New Roman" w:hAnsi="Times New Roman" w:cs="Times New Roman"/>
          <w:sz w:val="17"/>
          <w:szCs w:val="17"/>
        </w:rPr>
        <w:t xml:space="preserve">  1. Пропаганды физкультуры и спорта, как средство организации целенаправленного досуга среди населения;</w:t>
      </w:r>
    </w:p>
    <w:p w:rsidR="0025498F" w:rsidRPr="0025498F" w:rsidRDefault="0025498F" w:rsidP="0025498F">
      <w:pPr>
        <w:tabs>
          <w:tab w:val="num" w:pos="0"/>
        </w:tabs>
        <w:spacing w:after="0" w:line="240" w:lineRule="auto"/>
        <w:ind w:right="285" w:firstLine="567"/>
        <w:jc w:val="both"/>
        <w:rPr>
          <w:rFonts w:ascii="Times New Roman" w:eastAsia="Times New Roman" w:hAnsi="Times New Roman" w:cs="Times New Roman"/>
          <w:sz w:val="17"/>
          <w:szCs w:val="17"/>
        </w:rPr>
      </w:pPr>
      <w:r w:rsidRPr="0025498F">
        <w:rPr>
          <w:rFonts w:ascii="Times New Roman" w:eastAsia="Times New Roman" w:hAnsi="Times New Roman" w:cs="Times New Roman"/>
          <w:sz w:val="17"/>
          <w:szCs w:val="17"/>
        </w:rPr>
        <w:t xml:space="preserve">  2. Формирования здорового образа жизни населения поселения;</w:t>
      </w:r>
    </w:p>
    <w:p w:rsidR="0025498F" w:rsidRPr="0025498F" w:rsidRDefault="0025498F" w:rsidP="0025498F">
      <w:pPr>
        <w:tabs>
          <w:tab w:val="num" w:pos="0"/>
        </w:tabs>
        <w:spacing w:after="0" w:line="240" w:lineRule="auto"/>
        <w:ind w:right="285" w:firstLine="567"/>
        <w:jc w:val="both"/>
        <w:rPr>
          <w:rFonts w:ascii="Times New Roman" w:eastAsia="Times New Roman" w:hAnsi="Times New Roman" w:cs="Times New Roman"/>
          <w:sz w:val="17"/>
          <w:szCs w:val="17"/>
        </w:rPr>
      </w:pPr>
      <w:r w:rsidRPr="0025498F">
        <w:rPr>
          <w:rFonts w:ascii="Times New Roman" w:eastAsia="Times New Roman" w:hAnsi="Times New Roman" w:cs="Times New Roman"/>
          <w:sz w:val="17"/>
          <w:szCs w:val="17"/>
        </w:rPr>
        <w:t xml:space="preserve">  3. Внедрения в повседневную жизнь населения физкультуры и спорта;</w:t>
      </w:r>
    </w:p>
    <w:p w:rsidR="0025498F" w:rsidRPr="0025498F" w:rsidRDefault="0025498F" w:rsidP="0025498F">
      <w:pPr>
        <w:tabs>
          <w:tab w:val="num" w:pos="0"/>
        </w:tabs>
        <w:spacing w:after="0" w:line="240" w:lineRule="auto"/>
        <w:ind w:right="285" w:firstLine="567"/>
        <w:jc w:val="both"/>
        <w:rPr>
          <w:rFonts w:ascii="Times New Roman" w:eastAsia="Times New Roman" w:hAnsi="Times New Roman" w:cs="Times New Roman"/>
          <w:sz w:val="17"/>
          <w:szCs w:val="17"/>
        </w:rPr>
      </w:pPr>
      <w:r w:rsidRPr="0025498F">
        <w:rPr>
          <w:rFonts w:ascii="Times New Roman" w:eastAsia="Times New Roman" w:hAnsi="Times New Roman" w:cs="Times New Roman"/>
          <w:sz w:val="17"/>
          <w:szCs w:val="17"/>
        </w:rPr>
        <w:t xml:space="preserve">  4. Выявление сильнейших команд и игроков.</w:t>
      </w:r>
    </w:p>
    <w:p w:rsidR="0025498F" w:rsidRPr="0025498F" w:rsidRDefault="0025498F" w:rsidP="0025498F">
      <w:pPr>
        <w:spacing w:after="0"/>
        <w:jc w:val="both"/>
        <w:rPr>
          <w:rFonts w:ascii="Times New Roman" w:hAnsi="Times New Roman" w:cs="Times New Roman"/>
          <w:sz w:val="17"/>
          <w:szCs w:val="17"/>
        </w:rPr>
      </w:pPr>
      <w:r w:rsidRPr="0025498F">
        <w:rPr>
          <w:rFonts w:ascii="Times New Roman" w:hAnsi="Times New Roman" w:cs="Times New Roman"/>
          <w:sz w:val="17"/>
          <w:szCs w:val="17"/>
        </w:rPr>
        <w:t>.</w:t>
      </w:r>
    </w:p>
    <w:p w:rsidR="0025498F" w:rsidRPr="0025498F" w:rsidRDefault="0025498F" w:rsidP="0025498F">
      <w:pPr>
        <w:spacing w:after="0"/>
        <w:jc w:val="center"/>
        <w:rPr>
          <w:rFonts w:ascii="Times New Roman" w:hAnsi="Times New Roman" w:cs="Times New Roman"/>
          <w:b/>
          <w:sz w:val="17"/>
          <w:szCs w:val="17"/>
        </w:rPr>
      </w:pPr>
      <w:r w:rsidRPr="0025498F">
        <w:rPr>
          <w:rFonts w:ascii="Times New Roman" w:hAnsi="Times New Roman" w:cs="Times New Roman"/>
          <w:b/>
          <w:sz w:val="17"/>
          <w:szCs w:val="17"/>
        </w:rPr>
        <w:t>2.ВРЕМЯ И МЕСТО.</w:t>
      </w:r>
    </w:p>
    <w:p w:rsidR="0025498F" w:rsidRPr="0025498F" w:rsidRDefault="0025498F" w:rsidP="0025498F">
      <w:pPr>
        <w:spacing w:after="0"/>
        <w:jc w:val="both"/>
        <w:rPr>
          <w:rFonts w:ascii="Times New Roman" w:hAnsi="Times New Roman" w:cs="Times New Roman"/>
          <w:sz w:val="17"/>
          <w:szCs w:val="17"/>
        </w:rPr>
      </w:pPr>
      <w:r w:rsidRPr="0025498F">
        <w:rPr>
          <w:rFonts w:ascii="Times New Roman" w:hAnsi="Times New Roman" w:cs="Times New Roman"/>
          <w:sz w:val="17"/>
          <w:szCs w:val="17"/>
        </w:rPr>
        <w:t xml:space="preserve">Соревнования проводятся в д. Нискасы 22 февраля 2019 года. </w:t>
      </w:r>
    </w:p>
    <w:p w:rsidR="0025498F" w:rsidRPr="0025498F" w:rsidRDefault="0025498F" w:rsidP="0025498F">
      <w:pPr>
        <w:spacing w:after="0"/>
        <w:jc w:val="both"/>
        <w:rPr>
          <w:rFonts w:ascii="Times New Roman" w:hAnsi="Times New Roman" w:cs="Times New Roman"/>
          <w:sz w:val="17"/>
          <w:szCs w:val="17"/>
        </w:rPr>
      </w:pPr>
      <w:r w:rsidRPr="0025498F">
        <w:rPr>
          <w:rFonts w:ascii="Times New Roman" w:hAnsi="Times New Roman" w:cs="Times New Roman"/>
          <w:sz w:val="17"/>
          <w:szCs w:val="17"/>
        </w:rPr>
        <w:t>Начало в 10 часов.</w:t>
      </w:r>
    </w:p>
    <w:p w:rsidR="0025498F" w:rsidRPr="0025498F" w:rsidRDefault="0025498F" w:rsidP="0025498F">
      <w:pPr>
        <w:spacing w:after="0"/>
        <w:jc w:val="both"/>
        <w:rPr>
          <w:rFonts w:ascii="Times New Roman" w:hAnsi="Times New Roman" w:cs="Times New Roman"/>
          <w:sz w:val="17"/>
          <w:szCs w:val="17"/>
        </w:rPr>
      </w:pPr>
    </w:p>
    <w:p w:rsidR="0025498F" w:rsidRPr="0025498F" w:rsidRDefault="0025498F" w:rsidP="0025498F">
      <w:pPr>
        <w:tabs>
          <w:tab w:val="num" w:pos="0"/>
        </w:tabs>
        <w:spacing w:after="0" w:line="240" w:lineRule="auto"/>
        <w:ind w:left="360" w:right="285"/>
        <w:jc w:val="center"/>
        <w:rPr>
          <w:rFonts w:ascii="Times New Roman" w:hAnsi="Times New Roman" w:cs="Times New Roman"/>
          <w:b/>
          <w:sz w:val="17"/>
          <w:szCs w:val="17"/>
        </w:rPr>
      </w:pPr>
      <w:r w:rsidRPr="0025498F">
        <w:rPr>
          <w:rFonts w:ascii="Times New Roman" w:hAnsi="Times New Roman" w:cs="Times New Roman"/>
          <w:b/>
          <w:sz w:val="17"/>
          <w:szCs w:val="17"/>
        </w:rPr>
        <w:t xml:space="preserve">3. </w:t>
      </w:r>
      <w:r w:rsidRPr="0025498F">
        <w:rPr>
          <w:rFonts w:ascii="Times New Roman" w:eastAsia="Times New Roman" w:hAnsi="Times New Roman" w:cs="Times New Roman"/>
          <w:b/>
          <w:sz w:val="17"/>
          <w:szCs w:val="17"/>
        </w:rPr>
        <w:t>РУКОВОДСТВО ПРОВЕДЕНИЕМ СОРЕВНОВАНИЙ.</w:t>
      </w:r>
    </w:p>
    <w:p w:rsidR="0025498F" w:rsidRPr="0025498F" w:rsidRDefault="0025498F" w:rsidP="0025498F">
      <w:pPr>
        <w:tabs>
          <w:tab w:val="num" w:pos="0"/>
          <w:tab w:val="left" w:pos="540"/>
        </w:tabs>
        <w:spacing w:after="0" w:line="240" w:lineRule="auto"/>
        <w:ind w:right="285" w:firstLine="567"/>
        <w:jc w:val="both"/>
        <w:rPr>
          <w:rFonts w:ascii="Times New Roman" w:eastAsia="Times New Roman" w:hAnsi="Times New Roman" w:cs="Times New Roman"/>
          <w:sz w:val="17"/>
          <w:szCs w:val="17"/>
        </w:rPr>
      </w:pPr>
      <w:r w:rsidRPr="0025498F">
        <w:rPr>
          <w:rFonts w:ascii="Times New Roman" w:eastAsia="Times New Roman" w:hAnsi="Times New Roman" w:cs="Times New Roman"/>
          <w:sz w:val="17"/>
          <w:szCs w:val="17"/>
        </w:rPr>
        <w:t xml:space="preserve"> Общее руководство проведением соревнований осуществляет </w:t>
      </w:r>
      <w:r w:rsidRPr="0025498F">
        <w:rPr>
          <w:rFonts w:ascii="Times New Roman" w:hAnsi="Times New Roman" w:cs="Times New Roman"/>
          <w:sz w:val="17"/>
          <w:szCs w:val="17"/>
        </w:rPr>
        <w:t xml:space="preserve">глава Ярославского </w:t>
      </w:r>
      <w:r w:rsidRPr="0025498F">
        <w:rPr>
          <w:rFonts w:ascii="Times New Roman" w:eastAsia="Times New Roman" w:hAnsi="Times New Roman" w:cs="Times New Roman"/>
          <w:sz w:val="17"/>
          <w:szCs w:val="17"/>
        </w:rPr>
        <w:t>сельского поселения</w:t>
      </w:r>
      <w:r w:rsidRPr="0025498F">
        <w:rPr>
          <w:rFonts w:ascii="Times New Roman" w:hAnsi="Times New Roman" w:cs="Times New Roman"/>
          <w:sz w:val="17"/>
          <w:szCs w:val="17"/>
        </w:rPr>
        <w:t xml:space="preserve"> района Чувашской Республики</w:t>
      </w:r>
      <w:r w:rsidRPr="0025498F">
        <w:rPr>
          <w:rFonts w:ascii="Times New Roman" w:eastAsia="Times New Roman" w:hAnsi="Times New Roman" w:cs="Times New Roman"/>
          <w:sz w:val="17"/>
          <w:szCs w:val="17"/>
        </w:rPr>
        <w:t>. Непосредственное руководство проведением соревнований возлагается на судейскую коллегию.</w:t>
      </w:r>
    </w:p>
    <w:p w:rsidR="0025498F" w:rsidRPr="0025498F" w:rsidRDefault="0025498F" w:rsidP="0025498F">
      <w:pPr>
        <w:tabs>
          <w:tab w:val="num" w:pos="0"/>
          <w:tab w:val="left" w:pos="540"/>
        </w:tabs>
        <w:spacing w:after="0" w:line="240" w:lineRule="auto"/>
        <w:ind w:right="285" w:firstLine="567"/>
        <w:jc w:val="both"/>
        <w:rPr>
          <w:rFonts w:ascii="Times New Roman" w:eastAsia="Times New Roman" w:hAnsi="Times New Roman" w:cs="Times New Roman"/>
          <w:sz w:val="17"/>
          <w:szCs w:val="17"/>
        </w:rPr>
      </w:pPr>
      <w:r w:rsidRPr="0025498F">
        <w:rPr>
          <w:rFonts w:ascii="Times New Roman" w:eastAsia="Times New Roman" w:hAnsi="Times New Roman" w:cs="Times New Roman"/>
          <w:sz w:val="17"/>
          <w:szCs w:val="17"/>
        </w:rPr>
        <w:t xml:space="preserve">В </w:t>
      </w:r>
      <w:proofErr w:type="gramStart"/>
      <w:r w:rsidRPr="0025498F">
        <w:rPr>
          <w:rFonts w:ascii="Times New Roman" w:eastAsia="Times New Roman" w:hAnsi="Times New Roman" w:cs="Times New Roman"/>
          <w:sz w:val="17"/>
          <w:szCs w:val="17"/>
        </w:rPr>
        <w:t>случае</w:t>
      </w:r>
      <w:proofErr w:type="gramEnd"/>
      <w:r w:rsidRPr="0025498F">
        <w:rPr>
          <w:rFonts w:ascii="Times New Roman" w:eastAsia="Times New Roman" w:hAnsi="Times New Roman" w:cs="Times New Roman"/>
          <w:sz w:val="17"/>
          <w:szCs w:val="17"/>
        </w:rPr>
        <w:t xml:space="preserve"> возникновения конфликтных ситуаций, судейская коллегия вправе вынести любое решение по своему усмотрению, вплоть до снятия с соревнований.</w:t>
      </w:r>
    </w:p>
    <w:p w:rsidR="0025498F" w:rsidRPr="0025498F" w:rsidRDefault="0025498F" w:rsidP="0025498F">
      <w:pPr>
        <w:tabs>
          <w:tab w:val="num" w:pos="0"/>
        </w:tabs>
        <w:spacing w:after="0" w:line="240" w:lineRule="auto"/>
        <w:ind w:right="285" w:firstLine="567"/>
        <w:jc w:val="center"/>
        <w:rPr>
          <w:rFonts w:ascii="Times New Roman" w:eastAsia="Times New Roman" w:hAnsi="Times New Roman" w:cs="Times New Roman"/>
          <w:b/>
          <w:sz w:val="17"/>
          <w:szCs w:val="17"/>
        </w:rPr>
      </w:pPr>
    </w:p>
    <w:p w:rsidR="0025498F" w:rsidRPr="0025498F" w:rsidRDefault="0025498F" w:rsidP="0025498F">
      <w:pPr>
        <w:tabs>
          <w:tab w:val="num" w:pos="0"/>
        </w:tabs>
        <w:spacing w:after="0" w:line="240" w:lineRule="auto"/>
        <w:ind w:right="285" w:firstLine="567"/>
        <w:jc w:val="center"/>
        <w:rPr>
          <w:rFonts w:ascii="Times New Roman" w:hAnsi="Times New Roman" w:cs="Times New Roman"/>
          <w:b/>
          <w:sz w:val="17"/>
          <w:szCs w:val="17"/>
        </w:rPr>
      </w:pPr>
      <w:r w:rsidRPr="0025498F">
        <w:rPr>
          <w:rFonts w:ascii="Times New Roman" w:eastAsia="Times New Roman" w:hAnsi="Times New Roman" w:cs="Times New Roman"/>
          <w:b/>
          <w:sz w:val="17"/>
          <w:szCs w:val="17"/>
        </w:rPr>
        <w:t>4. ПРОГРАММА  И ОПРЕДЕЛЕНИЕ  ПОБЕДИТЕЛЕЙ.</w:t>
      </w:r>
    </w:p>
    <w:p w:rsidR="0025498F" w:rsidRPr="0025498F" w:rsidRDefault="0025498F" w:rsidP="0025498F">
      <w:pPr>
        <w:tabs>
          <w:tab w:val="num" w:pos="0"/>
          <w:tab w:val="left" w:pos="540"/>
        </w:tabs>
        <w:spacing w:after="0" w:line="240" w:lineRule="auto"/>
        <w:ind w:right="285" w:firstLine="567"/>
        <w:jc w:val="both"/>
        <w:rPr>
          <w:rFonts w:ascii="Times New Roman" w:eastAsia="Times New Roman" w:hAnsi="Times New Roman" w:cs="Times New Roman"/>
          <w:sz w:val="17"/>
          <w:szCs w:val="17"/>
        </w:rPr>
      </w:pPr>
      <w:r w:rsidRPr="0025498F">
        <w:rPr>
          <w:rFonts w:ascii="Times New Roman" w:eastAsia="Times New Roman" w:hAnsi="Times New Roman" w:cs="Times New Roman"/>
          <w:sz w:val="17"/>
          <w:szCs w:val="17"/>
        </w:rPr>
        <w:t xml:space="preserve">К участию на соревнованиях допускаются команды из числа жителей, проживающих и работающих на территории </w:t>
      </w:r>
      <w:r w:rsidRPr="0025498F">
        <w:rPr>
          <w:rFonts w:ascii="Times New Roman" w:hAnsi="Times New Roman" w:cs="Times New Roman"/>
          <w:sz w:val="17"/>
          <w:szCs w:val="17"/>
        </w:rPr>
        <w:t>Ярославского</w:t>
      </w:r>
      <w:r w:rsidRPr="0025498F">
        <w:rPr>
          <w:rFonts w:ascii="Times New Roman" w:eastAsia="Times New Roman" w:hAnsi="Times New Roman" w:cs="Times New Roman"/>
          <w:sz w:val="17"/>
          <w:szCs w:val="17"/>
        </w:rPr>
        <w:t xml:space="preserve"> сельского поселения </w:t>
      </w:r>
      <w:r w:rsidRPr="0025498F">
        <w:rPr>
          <w:rFonts w:ascii="Times New Roman" w:hAnsi="Times New Roman" w:cs="Times New Roman"/>
          <w:sz w:val="17"/>
          <w:szCs w:val="17"/>
        </w:rPr>
        <w:t xml:space="preserve">Моргаушского района Чувашской Республики </w:t>
      </w:r>
      <w:r w:rsidRPr="0025498F">
        <w:rPr>
          <w:rFonts w:ascii="Times New Roman" w:eastAsia="Times New Roman" w:hAnsi="Times New Roman" w:cs="Times New Roman"/>
          <w:sz w:val="17"/>
          <w:szCs w:val="17"/>
        </w:rPr>
        <w:t>и Моргаушского района</w:t>
      </w:r>
      <w:r w:rsidRPr="0025498F">
        <w:rPr>
          <w:rFonts w:ascii="Times New Roman" w:hAnsi="Times New Roman" w:cs="Times New Roman"/>
          <w:sz w:val="17"/>
          <w:szCs w:val="17"/>
        </w:rPr>
        <w:t xml:space="preserve"> Чувашской Республики</w:t>
      </w:r>
      <w:r w:rsidRPr="0025498F">
        <w:rPr>
          <w:rFonts w:ascii="Times New Roman" w:eastAsia="Times New Roman" w:hAnsi="Times New Roman" w:cs="Times New Roman"/>
          <w:sz w:val="17"/>
          <w:szCs w:val="17"/>
        </w:rPr>
        <w:t xml:space="preserve">. </w:t>
      </w:r>
    </w:p>
    <w:p w:rsidR="0025498F" w:rsidRPr="0025498F" w:rsidRDefault="0025498F" w:rsidP="0025498F">
      <w:pPr>
        <w:tabs>
          <w:tab w:val="num" w:pos="0"/>
        </w:tabs>
        <w:spacing w:after="0" w:line="240" w:lineRule="auto"/>
        <w:ind w:right="285" w:firstLine="567"/>
        <w:jc w:val="both"/>
        <w:rPr>
          <w:rFonts w:ascii="Times New Roman" w:eastAsia="Times New Roman" w:hAnsi="Times New Roman" w:cs="Times New Roman"/>
          <w:sz w:val="17"/>
          <w:szCs w:val="17"/>
        </w:rPr>
      </w:pPr>
      <w:r w:rsidRPr="0025498F">
        <w:rPr>
          <w:rFonts w:ascii="Times New Roman" w:eastAsia="Times New Roman" w:hAnsi="Times New Roman" w:cs="Times New Roman"/>
          <w:sz w:val="17"/>
          <w:szCs w:val="17"/>
        </w:rPr>
        <w:t>Количество участников  от коллективов физкультуры не ограничивается.</w:t>
      </w:r>
    </w:p>
    <w:p w:rsidR="0025498F" w:rsidRPr="0025498F" w:rsidRDefault="0025498F" w:rsidP="0025498F">
      <w:pPr>
        <w:tabs>
          <w:tab w:val="num" w:pos="0"/>
        </w:tabs>
        <w:spacing w:after="0" w:line="240" w:lineRule="auto"/>
        <w:ind w:right="285" w:firstLine="567"/>
        <w:jc w:val="both"/>
        <w:rPr>
          <w:rFonts w:ascii="Times New Roman" w:eastAsia="Times New Roman" w:hAnsi="Times New Roman" w:cs="Times New Roman"/>
          <w:sz w:val="17"/>
          <w:szCs w:val="17"/>
        </w:rPr>
      </w:pPr>
      <w:r w:rsidRPr="0025498F">
        <w:rPr>
          <w:rFonts w:ascii="Times New Roman" w:eastAsia="Times New Roman" w:hAnsi="Times New Roman" w:cs="Times New Roman"/>
          <w:sz w:val="17"/>
          <w:szCs w:val="17"/>
        </w:rPr>
        <w:t>Командное первенство определяется по наибольшей сумме набранных очков.</w:t>
      </w:r>
    </w:p>
    <w:p w:rsidR="0025498F" w:rsidRPr="0025498F" w:rsidRDefault="0025498F" w:rsidP="0025498F">
      <w:pPr>
        <w:tabs>
          <w:tab w:val="num" w:pos="0"/>
        </w:tabs>
        <w:spacing w:after="0" w:line="240" w:lineRule="auto"/>
        <w:ind w:right="285" w:firstLine="567"/>
        <w:jc w:val="both"/>
        <w:rPr>
          <w:rFonts w:ascii="Times New Roman" w:eastAsia="Times New Roman" w:hAnsi="Times New Roman" w:cs="Times New Roman"/>
          <w:sz w:val="17"/>
          <w:szCs w:val="17"/>
        </w:rPr>
      </w:pPr>
      <w:r w:rsidRPr="0025498F">
        <w:rPr>
          <w:rFonts w:ascii="Times New Roman" w:eastAsia="Times New Roman" w:hAnsi="Times New Roman" w:cs="Times New Roman"/>
          <w:sz w:val="17"/>
          <w:szCs w:val="17"/>
        </w:rPr>
        <w:t>В течение турнира, принимать участие в играх в составе команды могут только игроки, заявленные в заявке.</w:t>
      </w:r>
    </w:p>
    <w:p w:rsidR="0025498F" w:rsidRPr="0025498F" w:rsidRDefault="0025498F" w:rsidP="0025498F">
      <w:pPr>
        <w:tabs>
          <w:tab w:val="num" w:pos="0"/>
        </w:tabs>
        <w:spacing w:after="0" w:line="240" w:lineRule="auto"/>
        <w:ind w:firstLine="567"/>
        <w:jc w:val="center"/>
        <w:rPr>
          <w:rFonts w:ascii="Times New Roman" w:eastAsia="Times New Roman" w:hAnsi="Times New Roman" w:cs="Times New Roman"/>
          <w:b/>
          <w:sz w:val="17"/>
          <w:szCs w:val="17"/>
        </w:rPr>
      </w:pPr>
    </w:p>
    <w:p w:rsidR="0025498F" w:rsidRPr="0025498F" w:rsidRDefault="0025498F" w:rsidP="0025498F">
      <w:pPr>
        <w:tabs>
          <w:tab w:val="num" w:pos="0"/>
        </w:tabs>
        <w:spacing w:after="0" w:line="240" w:lineRule="auto"/>
        <w:ind w:firstLine="567"/>
        <w:jc w:val="center"/>
        <w:rPr>
          <w:rFonts w:ascii="Times New Roman" w:eastAsia="Times New Roman" w:hAnsi="Times New Roman" w:cs="Times New Roman"/>
          <w:b/>
          <w:sz w:val="17"/>
          <w:szCs w:val="17"/>
        </w:rPr>
      </w:pPr>
      <w:r w:rsidRPr="0025498F">
        <w:rPr>
          <w:rFonts w:ascii="Times New Roman" w:eastAsia="Times New Roman" w:hAnsi="Times New Roman" w:cs="Times New Roman"/>
          <w:b/>
          <w:sz w:val="17"/>
          <w:szCs w:val="17"/>
        </w:rPr>
        <w:t>5. НАГРАЖДЕНИЕ.</w:t>
      </w:r>
    </w:p>
    <w:p w:rsidR="0025498F" w:rsidRPr="0025498F" w:rsidRDefault="0025498F" w:rsidP="0025498F">
      <w:pPr>
        <w:tabs>
          <w:tab w:val="num" w:pos="0"/>
        </w:tabs>
        <w:spacing w:after="0" w:line="240" w:lineRule="auto"/>
        <w:ind w:right="465" w:firstLine="567"/>
        <w:jc w:val="both"/>
        <w:rPr>
          <w:rFonts w:ascii="Times New Roman" w:eastAsia="Times New Roman" w:hAnsi="Times New Roman" w:cs="Times New Roman"/>
          <w:sz w:val="17"/>
          <w:szCs w:val="17"/>
        </w:rPr>
      </w:pPr>
      <w:r w:rsidRPr="0025498F">
        <w:rPr>
          <w:rFonts w:ascii="Times New Roman" w:eastAsia="Times New Roman" w:hAnsi="Times New Roman" w:cs="Times New Roman"/>
          <w:sz w:val="17"/>
          <w:szCs w:val="17"/>
        </w:rPr>
        <w:t xml:space="preserve"> Команда, занявшая по итогам  соревнований </w:t>
      </w:r>
      <w:r w:rsidRPr="0025498F">
        <w:rPr>
          <w:rFonts w:ascii="Times New Roman" w:hAnsi="Times New Roman" w:cs="Times New Roman"/>
          <w:sz w:val="17"/>
          <w:szCs w:val="17"/>
        </w:rPr>
        <w:t>1</w:t>
      </w:r>
      <w:r w:rsidRPr="0025498F">
        <w:rPr>
          <w:rFonts w:ascii="Times New Roman" w:eastAsia="Times New Roman" w:hAnsi="Times New Roman" w:cs="Times New Roman"/>
          <w:sz w:val="17"/>
          <w:szCs w:val="17"/>
        </w:rPr>
        <w:t>, 2  и 3 места награждаются дипломом и призом.</w:t>
      </w:r>
    </w:p>
    <w:p w:rsidR="0025498F" w:rsidRPr="0025498F" w:rsidRDefault="0025498F" w:rsidP="0025498F">
      <w:pPr>
        <w:tabs>
          <w:tab w:val="num" w:pos="0"/>
        </w:tabs>
        <w:spacing w:after="0" w:line="240" w:lineRule="auto"/>
        <w:ind w:right="465" w:firstLine="567"/>
        <w:jc w:val="both"/>
        <w:rPr>
          <w:rFonts w:ascii="Times New Roman" w:eastAsia="Times New Roman" w:hAnsi="Times New Roman" w:cs="Times New Roman"/>
          <w:sz w:val="17"/>
          <w:szCs w:val="17"/>
        </w:rPr>
      </w:pPr>
      <w:r w:rsidRPr="0025498F">
        <w:rPr>
          <w:rFonts w:ascii="Times New Roman" w:eastAsia="Times New Roman" w:hAnsi="Times New Roman" w:cs="Times New Roman"/>
          <w:sz w:val="17"/>
          <w:szCs w:val="17"/>
        </w:rPr>
        <w:t>Расходы, связанные с командированием  участников соревнований, несут командирующие  организации.</w:t>
      </w:r>
    </w:p>
    <w:p w:rsidR="0025498F" w:rsidRPr="0025498F" w:rsidRDefault="0025498F" w:rsidP="0025498F">
      <w:pPr>
        <w:spacing w:after="0" w:line="240" w:lineRule="auto"/>
        <w:ind w:right="465"/>
        <w:jc w:val="both"/>
        <w:rPr>
          <w:rFonts w:ascii="Times New Roman" w:eastAsia="Times New Roman" w:hAnsi="Times New Roman" w:cs="Times New Roman"/>
          <w:sz w:val="17"/>
          <w:szCs w:val="17"/>
        </w:rPr>
      </w:pPr>
      <w:r w:rsidRPr="0025498F">
        <w:rPr>
          <w:rFonts w:ascii="Times New Roman" w:hAnsi="Times New Roman" w:cs="Times New Roman"/>
          <w:sz w:val="17"/>
          <w:szCs w:val="17"/>
        </w:rPr>
        <w:t xml:space="preserve">         </w:t>
      </w:r>
      <w:r w:rsidRPr="0025498F">
        <w:rPr>
          <w:rFonts w:ascii="Times New Roman" w:eastAsia="Times New Roman" w:hAnsi="Times New Roman" w:cs="Times New Roman"/>
          <w:sz w:val="17"/>
          <w:szCs w:val="17"/>
        </w:rPr>
        <w:t>Оплата проезда и питания производится участниками самостоятельно.</w:t>
      </w:r>
    </w:p>
    <w:p w:rsidR="0025498F" w:rsidRPr="0025498F" w:rsidRDefault="0025498F" w:rsidP="0025498F">
      <w:pPr>
        <w:spacing w:after="0"/>
        <w:jc w:val="both"/>
        <w:rPr>
          <w:rFonts w:ascii="Times New Roman" w:hAnsi="Times New Roman" w:cs="Times New Roman"/>
          <w:sz w:val="17"/>
          <w:szCs w:val="17"/>
        </w:rPr>
      </w:pPr>
      <w:r w:rsidRPr="0025498F">
        <w:rPr>
          <w:rFonts w:ascii="Times New Roman" w:hAnsi="Times New Roman" w:cs="Times New Roman"/>
          <w:sz w:val="17"/>
          <w:szCs w:val="17"/>
        </w:rPr>
        <w:t xml:space="preserve">         Настоящее положение является официальным приглашением на соревнование.</w:t>
      </w:r>
    </w:p>
    <w:p w:rsidR="0025498F" w:rsidRPr="0025498F" w:rsidRDefault="0025498F" w:rsidP="0025498F">
      <w:pPr>
        <w:spacing w:after="0"/>
        <w:jc w:val="both"/>
        <w:rPr>
          <w:rFonts w:ascii="Times New Roman" w:hAnsi="Times New Roman" w:cs="Times New Roman"/>
          <w:sz w:val="17"/>
          <w:szCs w:val="17"/>
        </w:rPr>
      </w:pPr>
      <w:r w:rsidRPr="0025498F">
        <w:rPr>
          <w:rFonts w:ascii="Times New Roman" w:hAnsi="Times New Roman" w:cs="Times New Roman"/>
          <w:sz w:val="17"/>
          <w:szCs w:val="17"/>
        </w:rPr>
        <w:tab/>
      </w:r>
      <w:r w:rsidRPr="0025498F">
        <w:rPr>
          <w:rFonts w:ascii="Times New Roman" w:hAnsi="Times New Roman" w:cs="Times New Roman"/>
          <w:sz w:val="17"/>
          <w:szCs w:val="17"/>
        </w:rPr>
        <w:tab/>
      </w:r>
      <w:r w:rsidRPr="0025498F">
        <w:rPr>
          <w:rFonts w:ascii="Times New Roman" w:hAnsi="Times New Roman" w:cs="Times New Roman"/>
          <w:sz w:val="17"/>
          <w:szCs w:val="17"/>
        </w:rPr>
        <w:tab/>
      </w:r>
      <w:r w:rsidRPr="0025498F">
        <w:rPr>
          <w:rFonts w:ascii="Times New Roman" w:hAnsi="Times New Roman" w:cs="Times New Roman"/>
          <w:sz w:val="17"/>
          <w:szCs w:val="17"/>
        </w:rPr>
        <w:tab/>
      </w:r>
      <w:r w:rsidRPr="0025498F">
        <w:rPr>
          <w:rFonts w:ascii="Times New Roman" w:hAnsi="Times New Roman" w:cs="Times New Roman"/>
          <w:sz w:val="17"/>
          <w:szCs w:val="17"/>
        </w:rPr>
        <w:tab/>
      </w:r>
      <w:r w:rsidRPr="0025498F">
        <w:rPr>
          <w:rFonts w:ascii="Times New Roman" w:hAnsi="Times New Roman" w:cs="Times New Roman"/>
          <w:sz w:val="17"/>
          <w:szCs w:val="17"/>
        </w:rPr>
        <w:tab/>
      </w:r>
      <w:r w:rsidRPr="0025498F">
        <w:rPr>
          <w:rFonts w:ascii="Times New Roman" w:hAnsi="Times New Roman" w:cs="Times New Roman"/>
          <w:sz w:val="17"/>
          <w:szCs w:val="17"/>
        </w:rPr>
        <w:tab/>
      </w:r>
      <w:r w:rsidRPr="0025498F">
        <w:rPr>
          <w:rFonts w:ascii="Times New Roman" w:hAnsi="Times New Roman" w:cs="Times New Roman"/>
          <w:sz w:val="17"/>
          <w:szCs w:val="17"/>
        </w:rPr>
        <w:tab/>
      </w:r>
      <w:r w:rsidRPr="0025498F">
        <w:rPr>
          <w:rFonts w:ascii="Times New Roman" w:hAnsi="Times New Roman" w:cs="Times New Roman"/>
          <w:sz w:val="17"/>
          <w:szCs w:val="17"/>
        </w:rPr>
        <w:tab/>
      </w:r>
      <w:r w:rsidRPr="0025498F">
        <w:rPr>
          <w:rFonts w:ascii="Times New Roman" w:hAnsi="Times New Roman" w:cs="Times New Roman"/>
          <w:sz w:val="17"/>
          <w:szCs w:val="17"/>
        </w:rPr>
        <w:tab/>
        <w:t>Оргкомитет.</w:t>
      </w:r>
    </w:p>
    <w:p w:rsidR="0025498F" w:rsidRPr="0025498F" w:rsidRDefault="0025498F" w:rsidP="0025498F">
      <w:pPr>
        <w:spacing w:after="0"/>
        <w:jc w:val="right"/>
        <w:rPr>
          <w:rFonts w:ascii="Times New Roman" w:hAnsi="Times New Roman" w:cs="Times New Roman"/>
          <w:sz w:val="17"/>
          <w:szCs w:val="17"/>
        </w:rPr>
      </w:pPr>
      <w:r w:rsidRPr="0025498F">
        <w:rPr>
          <w:rFonts w:ascii="Times New Roman" w:hAnsi="Times New Roman" w:cs="Times New Roman"/>
          <w:sz w:val="17"/>
          <w:szCs w:val="17"/>
        </w:rPr>
        <w:t>УТВЕРЖДАЮ</w:t>
      </w:r>
    </w:p>
    <w:p w:rsidR="0025498F" w:rsidRPr="0025498F" w:rsidRDefault="0025498F" w:rsidP="0025498F">
      <w:pPr>
        <w:spacing w:after="0"/>
        <w:jc w:val="right"/>
        <w:rPr>
          <w:rFonts w:ascii="Times New Roman" w:hAnsi="Times New Roman" w:cs="Times New Roman"/>
          <w:sz w:val="17"/>
          <w:szCs w:val="17"/>
        </w:rPr>
      </w:pPr>
      <w:r w:rsidRPr="0025498F">
        <w:rPr>
          <w:rFonts w:ascii="Times New Roman" w:hAnsi="Times New Roman" w:cs="Times New Roman"/>
          <w:sz w:val="17"/>
          <w:szCs w:val="17"/>
        </w:rPr>
        <w:t>Смету в сумме 1285 рублей</w:t>
      </w:r>
    </w:p>
    <w:p w:rsidR="0025498F" w:rsidRPr="0025498F" w:rsidRDefault="0025498F" w:rsidP="0025498F">
      <w:pPr>
        <w:spacing w:after="0"/>
        <w:jc w:val="right"/>
        <w:rPr>
          <w:rFonts w:ascii="Times New Roman" w:hAnsi="Times New Roman" w:cs="Times New Roman"/>
          <w:sz w:val="17"/>
          <w:szCs w:val="17"/>
        </w:rPr>
      </w:pPr>
      <w:r w:rsidRPr="0025498F">
        <w:rPr>
          <w:rFonts w:ascii="Times New Roman" w:hAnsi="Times New Roman" w:cs="Times New Roman"/>
          <w:sz w:val="17"/>
          <w:szCs w:val="17"/>
        </w:rPr>
        <w:t>______________С.Ю. Шадрин</w:t>
      </w:r>
    </w:p>
    <w:p w:rsidR="0025498F" w:rsidRPr="0025498F" w:rsidRDefault="0025498F" w:rsidP="0025498F">
      <w:pPr>
        <w:spacing w:after="0"/>
        <w:jc w:val="right"/>
        <w:rPr>
          <w:rFonts w:ascii="Times New Roman" w:hAnsi="Times New Roman" w:cs="Times New Roman"/>
          <w:sz w:val="17"/>
          <w:szCs w:val="17"/>
        </w:rPr>
      </w:pPr>
      <w:r w:rsidRPr="0025498F">
        <w:rPr>
          <w:rFonts w:ascii="Times New Roman" w:hAnsi="Times New Roman" w:cs="Times New Roman"/>
          <w:sz w:val="17"/>
          <w:szCs w:val="17"/>
        </w:rPr>
        <w:t>«___» _______________2019г.</w:t>
      </w:r>
    </w:p>
    <w:p w:rsidR="0025498F" w:rsidRPr="0025498F" w:rsidRDefault="0025498F" w:rsidP="0025498F">
      <w:pPr>
        <w:spacing w:after="0"/>
        <w:jc w:val="right"/>
        <w:rPr>
          <w:rFonts w:ascii="Times New Roman" w:hAnsi="Times New Roman" w:cs="Times New Roman"/>
          <w:sz w:val="17"/>
          <w:szCs w:val="17"/>
        </w:rPr>
      </w:pPr>
    </w:p>
    <w:p w:rsidR="0025498F" w:rsidRPr="0025498F" w:rsidRDefault="0025498F" w:rsidP="0025498F">
      <w:pPr>
        <w:spacing w:after="0"/>
        <w:jc w:val="center"/>
        <w:rPr>
          <w:rFonts w:ascii="Times New Roman" w:hAnsi="Times New Roman" w:cs="Times New Roman"/>
          <w:b/>
          <w:sz w:val="17"/>
          <w:szCs w:val="17"/>
        </w:rPr>
      </w:pPr>
      <w:r w:rsidRPr="0025498F">
        <w:rPr>
          <w:rFonts w:ascii="Times New Roman" w:hAnsi="Times New Roman" w:cs="Times New Roman"/>
          <w:b/>
          <w:sz w:val="17"/>
          <w:szCs w:val="17"/>
        </w:rPr>
        <w:t>СМЕТА</w:t>
      </w:r>
    </w:p>
    <w:p w:rsidR="0025498F" w:rsidRPr="0025498F" w:rsidRDefault="0025498F" w:rsidP="0025498F">
      <w:pPr>
        <w:spacing w:after="0"/>
        <w:jc w:val="center"/>
        <w:rPr>
          <w:rFonts w:ascii="Times New Roman" w:hAnsi="Times New Roman" w:cs="Times New Roman"/>
          <w:b/>
          <w:sz w:val="17"/>
          <w:szCs w:val="17"/>
        </w:rPr>
      </w:pPr>
      <w:r w:rsidRPr="0025498F">
        <w:rPr>
          <w:rFonts w:ascii="Times New Roman" w:hAnsi="Times New Roman" w:cs="Times New Roman"/>
          <w:b/>
          <w:sz w:val="17"/>
          <w:szCs w:val="17"/>
        </w:rPr>
        <w:t xml:space="preserve">и отчет о фактических расходах на проведение соревнования </w:t>
      </w:r>
    </w:p>
    <w:p w:rsidR="0025498F" w:rsidRPr="0025498F" w:rsidRDefault="0025498F" w:rsidP="0025498F">
      <w:pPr>
        <w:spacing w:after="0"/>
        <w:jc w:val="center"/>
        <w:rPr>
          <w:rFonts w:ascii="Times New Roman" w:hAnsi="Times New Roman" w:cs="Times New Roman"/>
          <w:b/>
          <w:sz w:val="17"/>
          <w:szCs w:val="17"/>
        </w:rPr>
      </w:pPr>
      <w:r w:rsidRPr="0025498F">
        <w:rPr>
          <w:rFonts w:ascii="Times New Roman" w:hAnsi="Times New Roman" w:cs="Times New Roman"/>
          <w:b/>
          <w:sz w:val="17"/>
          <w:szCs w:val="17"/>
        </w:rPr>
        <w:t xml:space="preserve">в честь памяти Героя Советского Союза  Б.М.Васильева,  </w:t>
      </w:r>
    </w:p>
    <w:p w:rsidR="0025498F" w:rsidRPr="0025498F" w:rsidRDefault="0025498F" w:rsidP="0025498F">
      <w:pPr>
        <w:spacing w:after="0"/>
        <w:jc w:val="center"/>
        <w:rPr>
          <w:rFonts w:ascii="Times New Roman" w:hAnsi="Times New Roman" w:cs="Times New Roman"/>
          <w:b/>
          <w:sz w:val="17"/>
          <w:szCs w:val="17"/>
        </w:rPr>
      </w:pPr>
      <w:r w:rsidRPr="0025498F">
        <w:rPr>
          <w:rFonts w:ascii="Times New Roman" w:hAnsi="Times New Roman" w:cs="Times New Roman"/>
          <w:b/>
          <w:sz w:val="17"/>
          <w:szCs w:val="17"/>
        </w:rPr>
        <w:t xml:space="preserve">уроженца </w:t>
      </w:r>
      <w:proofErr w:type="spellStart"/>
      <w:r w:rsidRPr="0025498F">
        <w:rPr>
          <w:rFonts w:ascii="Times New Roman" w:hAnsi="Times New Roman" w:cs="Times New Roman"/>
          <w:b/>
          <w:sz w:val="17"/>
          <w:szCs w:val="17"/>
        </w:rPr>
        <w:t>д</w:t>
      </w:r>
      <w:proofErr w:type="gramStart"/>
      <w:r w:rsidRPr="0025498F">
        <w:rPr>
          <w:rFonts w:ascii="Times New Roman" w:hAnsi="Times New Roman" w:cs="Times New Roman"/>
          <w:b/>
          <w:sz w:val="17"/>
          <w:szCs w:val="17"/>
        </w:rPr>
        <w:t>.Л</w:t>
      </w:r>
      <w:proofErr w:type="gramEnd"/>
      <w:r w:rsidRPr="0025498F">
        <w:rPr>
          <w:rFonts w:ascii="Times New Roman" w:hAnsi="Times New Roman" w:cs="Times New Roman"/>
          <w:b/>
          <w:sz w:val="17"/>
          <w:szCs w:val="17"/>
        </w:rPr>
        <w:t>ебедкино</w:t>
      </w:r>
      <w:proofErr w:type="spellEnd"/>
      <w:r w:rsidRPr="0025498F">
        <w:rPr>
          <w:rFonts w:ascii="Times New Roman" w:hAnsi="Times New Roman" w:cs="Times New Roman"/>
          <w:b/>
          <w:sz w:val="17"/>
          <w:szCs w:val="17"/>
        </w:rPr>
        <w:t xml:space="preserve"> Моргаушского района </w:t>
      </w:r>
    </w:p>
    <w:p w:rsidR="0025498F" w:rsidRPr="0025498F" w:rsidRDefault="0025498F" w:rsidP="0025498F">
      <w:pPr>
        <w:spacing w:after="0"/>
        <w:jc w:val="center"/>
        <w:rPr>
          <w:rFonts w:ascii="Times New Roman" w:hAnsi="Times New Roman" w:cs="Times New Roman"/>
          <w:b/>
          <w:sz w:val="17"/>
          <w:szCs w:val="17"/>
        </w:rPr>
      </w:pPr>
    </w:p>
    <w:tbl>
      <w:tblPr>
        <w:tblStyle w:val="a3"/>
        <w:tblW w:w="0" w:type="auto"/>
        <w:tblLook w:val="01E0"/>
      </w:tblPr>
      <w:tblGrid>
        <w:gridCol w:w="467"/>
        <w:gridCol w:w="4319"/>
        <w:gridCol w:w="2393"/>
        <w:gridCol w:w="2392"/>
      </w:tblGrid>
      <w:tr w:rsidR="0025498F" w:rsidRPr="0025498F" w:rsidTr="0044729A">
        <w:tc>
          <w:tcPr>
            <w:tcW w:w="468" w:type="dxa"/>
            <w:tcBorders>
              <w:top w:val="single" w:sz="4" w:space="0" w:color="auto"/>
              <w:left w:val="single" w:sz="4" w:space="0" w:color="auto"/>
              <w:bottom w:val="single" w:sz="4" w:space="0" w:color="auto"/>
              <w:right w:val="single" w:sz="4" w:space="0" w:color="auto"/>
            </w:tcBorders>
          </w:tcPr>
          <w:p w:rsidR="0025498F" w:rsidRPr="0025498F" w:rsidRDefault="0025498F" w:rsidP="0044729A">
            <w:pPr>
              <w:rPr>
                <w:sz w:val="17"/>
                <w:szCs w:val="17"/>
              </w:rPr>
            </w:pPr>
          </w:p>
        </w:tc>
        <w:tc>
          <w:tcPr>
            <w:tcW w:w="4339"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jc w:val="center"/>
              <w:rPr>
                <w:b/>
                <w:sz w:val="17"/>
                <w:szCs w:val="17"/>
              </w:rPr>
            </w:pPr>
            <w:r w:rsidRPr="0025498F">
              <w:rPr>
                <w:b/>
                <w:sz w:val="17"/>
                <w:szCs w:val="17"/>
              </w:rPr>
              <w:t>СПРАВОЧНЫЕ ДАННЫЕ</w:t>
            </w:r>
          </w:p>
        </w:tc>
        <w:tc>
          <w:tcPr>
            <w:tcW w:w="2404" w:type="dxa"/>
            <w:tcBorders>
              <w:top w:val="single" w:sz="4" w:space="0" w:color="auto"/>
              <w:left w:val="single" w:sz="4" w:space="0" w:color="auto"/>
              <w:bottom w:val="single" w:sz="4" w:space="0" w:color="auto"/>
              <w:right w:val="single" w:sz="4" w:space="0" w:color="auto"/>
            </w:tcBorders>
          </w:tcPr>
          <w:p w:rsidR="0025498F" w:rsidRPr="0025498F" w:rsidRDefault="0025498F" w:rsidP="0044729A">
            <w:pPr>
              <w:rPr>
                <w:sz w:val="17"/>
                <w:szCs w:val="17"/>
              </w:rPr>
            </w:pPr>
          </w:p>
        </w:tc>
        <w:tc>
          <w:tcPr>
            <w:tcW w:w="2404"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jc w:val="center"/>
              <w:rPr>
                <w:sz w:val="17"/>
                <w:szCs w:val="17"/>
              </w:rPr>
            </w:pPr>
            <w:r w:rsidRPr="0025498F">
              <w:rPr>
                <w:sz w:val="17"/>
                <w:szCs w:val="17"/>
              </w:rPr>
              <w:t>Сумма</w:t>
            </w:r>
          </w:p>
        </w:tc>
      </w:tr>
      <w:tr w:rsidR="0025498F" w:rsidRPr="0025498F" w:rsidTr="0044729A">
        <w:tc>
          <w:tcPr>
            <w:tcW w:w="468"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jc w:val="center"/>
              <w:rPr>
                <w:sz w:val="17"/>
                <w:szCs w:val="17"/>
              </w:rPr>
            </w:pPr>
            <w:r w:rsidRPr="0025498F">
              <w:rPr>
                <w:sz w:val="17"/>
                <w:szCs w:val="17"/>
              </w:rPr>
              <w:t>1</w:t>
            </w:r>
          </w:p>
        </w:tc>
        <w:tc>
          <w:tcPr>
            <w:tcW w:w="4339"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rPr>
                <w:sz w:val="17"/>
                <w:szCs w:val="17"/>
              </w:rPr>
            </w:pPr>
            <w:r w:rsidRPr="0025498F">
              <w:rPr>
                <w:sz w:val="17"/>
                <w:szCs w:val="17"/>
              </w:rPr>
              <w:t>Место проведения</w:t>
            </w:r>
          </w:p>
        </w:tc>
        <w:tc>
          <w:tcPr>
            <w:tcW w:w="2404"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jc w:val="center"/>
              <w:rPr>
                <w:sz w:val="17"/>
                <w:szCs w:val="17"/>
              </w:rPr>
            </w:pPr>
            <w:r w:rsidRPr="0025498F">
              <w:rPr>
                <w:sz w:val="17"/>
                <w:szCs w:val="17"/>
              </w:rPr>
              <w:t>Д. Нискасы</w:t>
            </w:r>
          </w:p>
        </w:tc>
        <w:tc>
          <w:tcPr>
            <w:tcW w:w="2404" w:type="dxa"/>
            <w:tcBorders>
              <w:top w:val="single" w:sz="4" w:space="0" w:color="auto"/>
              <w:left w:val="single" w:sz="4" w:space="0" w:color="auto"/>
              <w:bottom w:val="single" w:sz="4" w:space="0" w:color="auto"/>
              <w:right w:val="single" w:sz="4" w:space="0" w:color="auto"/>
            </w:tcBorders>
          </w:tcPr>
          <w:p w:rsidR="0025498F" w:rsidRPr="0025498F" w:rsidRDefault="0025498F" w:rsidP="0044729A">
            <w:pPr>
              <w:jc w:val="center"/>
              <w:rPr>
                <w:sz w:val="17"/>
                <w:szCs w:val="17"/>
              </w:rPr>
            </w:pPr>
          </w:p>
        </w:tc>
      </w:tr>
      <w:tr w:rsidR="0025498F" w:rsidRPr="0025498F" w:rsidTr="0044729A">
        <w:tc>
          <w:tcPr>
            <w:tcW w:w="468"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jc w:val="center"/>
              <w:rPr>
                <w:sz w:val="17"/>
                <w:szCs w:val="17"/>
              </w:rPr>
            </w:pPr>
            <w:r w:rsidRPr="0025498F">
              <w:rPr>
                <w:sz w:val="17"/>
                <w:szCs w:val="17"/>
              </w:rPr>
              <w:t>2</w:t>
            </w:r>
          </w:p>
        </w:tc>
        <w:tc>
          <w:tcPr>
            <w:tcW w:w="4339"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rPr>
                <w:sz w:val="17"/>
                <w:szCs w:val="17"/>
              </w:rPr>
            </w:pPr>
            <w:r w:rsidRPr="0025498F">
              <w:rPr>
                <w:sz w:val="17"/>
                <w:szCs w:val="17"/>
              </w:rPr>
              <w:t>Время проведения</w:t>
            </w:r>
          </w:p>
        </w:tc>
        <w:tc>
          <w:tcPr>
            <w:tcW w:w="2404"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jc w:val="center"/>
              <w:rPr>
                <w:sz w:val="17"/>
                <w:szCs w:val="17"/>
              </w:rPr>
            </w:pPr>
            <w:r w:rsidRPr="0025498F">
              <w:rPr>
                <w:sz w:val="17"/>
                <w:szCs w:val="17"/>
              </w:rPr>
              <w:t>22 февраля 2019 г.</w:t>
            </w:r>
          </w:p>
        </w:tc>
        <w:tc>
          <w:tcPr>
            <w:tcW w:w="2404" w:type="dxa"/>
            <w:tcBorders>
              <w:top w:val="single" w:sz="4" w:space="0" w:color="auto"/>
              <w:left w:val="single" w:sz="4" w:space="0" w:color="auto"/>
              <w:bottom w:val="single" w:sz="4" w:space="0" w:color="auto"/>
              <w:right w:val="single" w:sz="4" w:space="0" w:color="auto"/>
            </w:tcBorders>
          </w:tcPr>
          <w:p w:rsidR="0025498F" w:rsidRPr="0025498F" w:rsidRDefault="0025498F" w:rsidP="0044729A">
            <w:pPr>
              <w:jc w:val="center"/>
              <w:rPr>
                <w:sz w:val="17"/>
                <w:szCs w:val="17"/>
              </w:rPr>
            </w:pPr>
          </w:p>
        </w:tc>
      </w:tr>
      <w:tr w:rsidR="0025498F" w:rsidRPr="0025498F" w:rsidTr="0044729A">
        <w:tc>
          <w:tcPr>
            <w:tcW w:w="468"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jc w:val="center"/>
              <w:rPr>
                <w:sz w:val="17"/>
                <w:szCs w:val="17"/>
              </w:rPr>
            </w:pPr>
            <w:r w:rsidRPr="0025498F">
              <w:rPr>
                <w:sz w:val="17"/>
                <w:szCs w:val="17"/>
              </w:rPr>
              <w:t>3</w:t>
            </w:r>
          </w:p>
        </w:tc>
        <w:tc>
          <w:tcPr>
            <w:tcW w:w="4339"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rPr>
                <w:sz w:val="17"/>
                <w:szCs w:val="17"/>
              </w:rPr>
            </w:pPr>
            <w:r w:rsidRPr="0025498F">
              <w:rPr>
                <w:sz w:val="17"/>
                <w:szCs w:val="17"/>
              </w:rPr>
              <w:t>Количество участников</w:t>
            </w:r>
          </w:p>
        </w:tc>
        <w:tc>
          <w:tcPr>
            <w:tcW w:w="2404"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rPr>
                <w:sz w:val="17"/>
                <w:szCs w:val="17"/>
              </w:rPr>
            </w:pPr>
            <w:r w:rsidRPr="0025498F">
              <w:rPr>
                <w:sz w:val="17"/>
                <w:szCs w:val="17"/>
              </w:rPr>
              <w:t xml:space="preserve">           24  чел.</w:t>
            </w:r>
          </w:p>
        </w:tc>
        <w:tc>
          <w:tcPr>
            <w:tcW w:w="2404" w:type="dxa"/>
            <w:tcBorders>
              <w:top w:val="single" w:sz="4" w:space="0" w:color="auto"/>
              <w:left w:val="single" w:sz="4" w:space="0" w:color="auto"/>
              <w:bottom w:val="single" w:sz="4" w:space="0" w:color="auto"/>
              <w:right w:val="single" w:sz="4" w:space="0" w:color="auto"/>
            </w:tcBorders>
          </w:tcPr>
          <w:p w:rsidR="0025498F" w:rsidRPr="0025498F" w:rsidRDefault="0025498F" w:rsidP="0044729A">
            <w:pPr>
              <w:jc w:val="center"/>
              <w:rPr>
                <w:sz w:val="17"/>
                <w:szCs w:val="17"/>
              </w:rPr>
            </w:pPr>
          </w:p>
        </w:tc>
      </w:tr>
      <w:tr w:rsidR="0025498F" w:rsidRPr="0025498F" w:rsidTr="0044729A">
        <w:tc>
          <w:tcPr>
            <w:tcW w:w="468" w:type="dxa"/>
            <w:tcBorders>
              <w:top w:val="single" w:sz="4" w:space="0" w:color="auto"/>
              <w:left w:val="single" w:sz="4" w:space="0" w:color="auto"/>
              <w:bottom w:val="single" w:sz="4" w:space="0" w:color="auto"/>
              <w:right w:val="single" w:sz="4" w:space="0" w:color="auto"/>
            </w:tcBorders>
          </w:tcPr>
          <w:p w:rsidR="0025498F" w:rsidRPr="0025498F" w:rsidRDefault="0025498F" w:rsidP="0044729A">
            <w:pPr>
              <w:jc w:val="center"/>
              <w:rPr>
                <w:sz w:val="17"/>
                <w:szCs w:val="17"/>
              </w:rPr>
            </w:pPr>
          </w:p>
        </w:tc>
        <w:tc>
          <w:tcPr>
            <w:tcW w:w="4339"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rPr>
                <w:sz w:val="17"/>
                <w:szCs w:val="17"/>
              </w:rPr>
            </w:pPr>
            <w:r w:rsidRPr="0025498F">
              <w:rPr>
                <w:sz w:val="17"/>
                <w:szCs w:val="17"/>
              </w:rPr>
              <w:t xml:space="preserve">в том числе </w:t>
            </w:r>
            <w:proofErr w:type="gramStart"/>
            <w:r w:rsidRPr="0025498F">
              <w:rPr>
                <w:sz w:val="17"/>
                <w:szCs w:val="17"/>
              </w:rPr>
              <w:t>иногородних</w:t>
            </w:r>
            <w:proofErr w:type="gramEnd"/>
          </w:p>
        </w:tc>
        <w:tc>
          <w:tcPr>
            <w:tcW w:w="2404"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rPr>
                <w:sz w:val="17"/>
                <w:szCs w:val="17"/>
              </w:rPr>
            </w:pPr>
            <w:r w:rsidRPr="0025498F">
              <w:rPr>
                <w:sz w:val="17"/>
                <w:szCs w:val="17"/>
              </w:rPr>
              <w:t xml:space="preserve">              чел.</w:t>
            </w:r>
          </w:p>
        </w:tc>
        <w:tc>
          <w:tcPr>
            <w:tcW w:w="2404" w:type="dxa"/>
            <w:tcBorders>
              <w:top w:val="single" w:sz="4" w:space="0" w:color="auto"/>
              <w:left w:val="single" w:sz="4" w:space="0" w:color="auto"/>
              <w:bottom w:val="single" w:sz="4" w:space="0" w:color="auto"/>
              <w:right w:val="single" w:sz="4" w:space="0" w:color="auto"/>
            </w:tcBorders>
          </w:tcPr>
          <w:p w:rsidR="0025498F" w:rsidRPr="0025498F" w:rsidRDefault="0025498F" w:rsidP="0044729A">
            <w:pPr>
              <w:jc w:val="center"/>
              <w:rPr>
                <w:sz w:val="17"/>
                <w:szCs w:val="17"/>
              </w:rPr>
            </w:pPr>
          </w:p>
        </w:tc>
      </w:tr>
      <w:tr w:rsidR="0025498F" w:rsidRPr="0025498F" w:rsidTr="0044729A">
        <w:tc>
          <w:tcPr>
            <w:tcW w:w="468"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jc w:val="center"/>
              <w:rPr>
                <w:sz w:val="17"/>
                <w:szCs w:val="17"/>
              </w:rPr>
            </w:pPr>
            <w:r w:rsidRPr="0025498F">
              <w:rPr>
                <w:sz w:val="17"/>
                <w:szCs w:val="17"/>
              </w:rPr>
              <w:t>4</w:t>
            </w:r>
          </w:p>
        </w:tc>
        <w:tc>
          <w:tcPr>
            <w:tcW w:w="4339"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rPr>
                <w:sz w:val="17"/>
                <w:szCs w:val="17"/>
              </w:rPr>
            </w:pPr>
            <w:r w:rsidRPr="0025498F">
              <w:rPr>
                <w:sz w:val="17"/>
                <w:szCs w:val="17"/>
              </w:rPr>
              <w:t>Количество судейского состава</w:t>
            </w:r>
          </w:p>
        </w:tc>
        <w:tc>
          <w:tcPr>
            <w:tcW w:w="2404"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rPr>
                <w:sz w:val="17"/>
                <w:szCs w:val="17"/>
              </w:rPr>
            </w:pPr>
            <w:r w:rsidRPr="0025498F">
              <w:rPr>
                <w:sz w:val="17"/>
                <w:szCs w:val="17"/>
              </w:rPr>
              <w:t xml:space="preserve">             5 чел.</w:t>
            </w:r>
          </w:p>
        </w:tc>
        <w:tc>
          <w:tcPr>
            <w:tcW w:w="2404" w:type="dxa"/>
            <w:tcBorders>
              <w:top w:val="single" w:sz="4" w:space="0" w:color="auto"/>
              <w:left w:val="single" w:sz="4" w:space="0" w:color="auto"/>
              <w:bottom w:val="single" w:sz="4" w:space="0" w:color="auto"/>
              <w:right w:val="single" w:sz="4" w:space="0" w:color="auto"/>
            </w:tcBorders>
          </w:tcPr>
          <w:p w:rsidR="0025498F" w:rsidRPr="0025498F" w:rsidRDefault="0025498F" w:rsidP="0044729A">
            <w:pPr>
              <w:jc w:val="center"/>
              <w:rPr>
                <w:sz w:val="17"/>
                <w:szCs w:val="17"/>
              </w:rPr>
            </w:pPr>
          </w:p>
        </w:tc>
      </w:tr>
      <w:tr w:rsidR="0025498F" w:rsidRPr="0025498F" w:rsidTr="0044729A">
        <w:tc>
          <w:tcPr>
            <w:tcW w:w="468"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jc w:val="center"/>
              <w:rPr>
                <w:sz w:val="17"/>
                <w:szCs w:val="17"/>
              </w:rPr>
            </w:pPr>
            <w:r w:rsidRPr="0025498F">
              <w:rPr>
                <w:sz w:val="17"/>
                <w:szCs w:val="17"/>
              </w:rPr>
              <w:t>5</w:t>
            </w:r>
          </w:p>
        </w:tc>
        <w:tc>
          <w:tcPr>
            <w:tcW w:w="4339"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rPr>
                <w:sz w:val="17"/>
                <w:szCs w:val="17"/>
              </w:rPr>
            </w:pPr>
            <w:proofErr w:type="gramStart"/>
            <w:r w:rsidRPr="0025498F">
              <w:rPr>
                <w:sz w:val="17"/>
                <w:szCs w:val="17"/>
              </w:rPr>
              <w:t>Ответственный</w:t>
            </w:r>
            <w:proofErr w:type="gramEnd"/>
            <w:r w:rsidRPr="0025498F">
              <w:rPr>
                <w:sz w:val="17"/>
                <w:szCs w:val="17"/>
              </w:rPr>
              <w:t xml:space="preserve"> за проведение</w:t>
            </w:r>
          </w:p>
        </w:tc>
        <w:tc>
          <w:tcPr>
            <w:tcW w:w="2404"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jc w:val="center"/>
              <w:rPr>
                <w:sz w:val="17"/>
                <w:szCs w:val="17"/>
              </w:rPr>
            </w:pPr>
            <w:r w:rsidRPr="0025498F">
              <w:rPr>
                <w:sz w:val="17"/>
                <w:szCs w:val="17"/>
              </w:rPr>
              <w:t>Шадрин С.Ю.</w:t>
            </w:r>
          </w:p>
        </w:tc>
        <w:tc>
          <w:tcPr>
            <w:tcW w:w="2404" w:type="dxa"/>
            <w:tcBorders>
              <w:top w:val="single" w:sz="4" w:space="0" w:color="auto"/>
              <w:left w:val="single" w:sz="4" w:space="0" w:color="auto"/>
              <w:bottom w:val="single" w:sz="4" w:space="0" w:color="auto"/>
              <w:right w:val="single" w:sz="4" w:space="0" w:color="auto"/>
            </w:tcBorders>
          </w:tcPr>
          <w:p w:rsidR="0025498F" w:rsidRPr="0025498F" w:rsidRDefault="0025498F" w:rsidP="0044729A">
            <w:pPr>
              <w:jc w:val="center"/>
              <w:rPr>
                <w:sz w:val="17"/>
                <w:szCs w:val="17"/>
              </w:rPr>
            </w:pPr>
          </w:p>
        </w:tc>
      </w:tr>
      <w:tr w:rsidR="0025498F" w:rsidRPr="0025498F" w:rsidTr="0044729A">
        <w:tc>
          <w:tcPr>
            <w:tcW w:w="468" w:type="dxa"/>
            <w:tcBorders>
              <w:top w:val="single" w:sz="4" w:space="0" w:color="auto"/>
              <w:left w:val="single" w:sz="4" w:space="0" w:color="auto"/>
              <w:bottom w:val="single" w:sz="4" w:space="0" w:color="auto"/>
              <w:right w:val="single" w:sz="4" w:space="0" w:color="auto"/>
            </w:tcBorders>
          </w:tcPr>
          <w:p w:rsidR="0025498F" w:rsidRPr="0025498F" w:rsidRDefault="0025498F" w:rsidP="0044729A">
            <w:pPr>
              <w:jc w:val="center"/>
              <w:rPr>
                <w:sz w:val="17"/>
                <w:szCs w:val="17"/>
              </w:rPr>
            </w:pPr>
          </w:p>
        </w:tc>
        <w:tc>
          <w:tcPr>
            <w:tcW w:w="4339"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jc w:val="center"/>
              <w:rPr>
                <w:b/>
                <w:sz w:val="17"/>
                <w:szCs w:val="17"/>
              </w:rPr>
            </w:pPr>
            <w:r w:rsidRPr="0025498F">
              <w:rPr>
                <w:b/>
                <w:sz w:val="17"/>
                <w:szCs w:val="17"/>
              </w:rPr>
              <w:t>НАГРАЖДЕНИЯ</w:t>
            </w:r>
          </w:p>
        </w:tc>
        <w:tc>
          <w:tcPr>
            <w:tcW w:w="2404" w:type="dxa"/>
            <w:tcBorders>
              <w:top w:val="single" w:sz="4" w:space="0" w:color="auto"/>
              <w:left w:val="single" w:sz="4" w:space="0" w:color="auto"/>
              <w:bottom w:val="single" w:sz="4" w:space="0" w:color="auto"/>
              <w:right w:val="single" w:sz="4" w:space="0" w:color="auto"/>
            </w:tcBorders>
          </w:tcPr>
          <w:p w:rsidR="0025498F" w:rsidRPr="0025498F" w:rsidRDefault="0025498F" w:rsidP="0044729A">
            <w:pPr>
              <w:rPr>
                <w:color w:val="FF0000"/>
                <w:sz w:val="17"/>
                <w:szCs w:val="17"/>
              </w:rPr>
            </w:pPr>
          </w:p>
        </w:tc>
        <w:tc>
          <w:tcPr>
            <w:tcW w:w="2404" w:type="dxa"/>
            <w:tcBorders>
              <w:top w:val="single" w:sz="4" w:space="0" w:color="auto"/>
              <w:left w:val="single" w:sz="4" w:space="0" w:color="auto"/>
              <w:bottom w:val="single" w:sz="4" w:space="0" w:color="auto"/>
              <w:right w:val="single" w:sz="4" w:space="0" w:color="auto"/>
            </w:tcBorders>
          </w:tcPr>
          <w:p w:rsidR="0025498F" w:rsidRPr="0025498F" w:rsidRDefault="0025498F" w:rsidP="0044729A">
            <w:pPr>
              <w:jc w:val="center"/>
              <w:rPr>
                <w:color w:val="FF0000"/>
                <w:sz w:val="17"/>
                <w:szCs w:val="17"/>
              </w:rPr>
            </w:pPr>
          </w:p>
        </w:tc>
      </w:tr>
      <w:tr w:rsidR="0025498F" w:rsidRPr="0025498F" w:rsidTr="0044729A">
        <w:tc>
          <w:tcPr>
            <w:tcW w:w="468"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jc w:val="center"/>
              <w:rPr>
                <w:sz w:val="17"/>
                <w:szCs w:val="17"/>
              </w:rPr>
            </w:pPr>
            <w:r w:rsidRPr="0025498F">
              <w:rPr>
                <w:sz w:val="17"/>
                <w:szCs w:val="17"/>
              </w:rPr>
              <w:t>1</w:t>
            </w:r>
          </w:p>
        </w:tc>
        <w:tc>
          <w:tcPr>
            <w:tcW w:w="4339"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rPr>
                <w:sz w:val="17"/>
                <w:szCs w:val="17"/>
              </w:rPr>
            </w:pPr>
            <w:r w:rsidRPr="0025498F">
              <w:rPr>
                <w:sz w:val="17"/>
                <w:szCs w:val="17"/>
              </w:rPr>
              <w:t>Призы  памятные командные</w:t>
            </w:r>
          </w:p>
        </w:tc>
        <w:tc>
          <w:tcPr>
            <w:tcW w:w="2404"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jc w:val="center"/>
              <w:rPr>
                <w:color w:val="000000"/>
                <w:sz w:val="17"/>
                <w:szCs w:val="17"/>
              </w:rPr>
            </w:pPr>
            <w:r w:rsidRPr="0025498F">
              <w:rPr>
                <w:color w:val="000000"/>
                <w:sz w:val="17"/>
                <w:szCs w:val="17"/>
              </w:rPr>
              <w:t>2 шт.</w:t>
            </w:r>
          </w:p>
        </w:tc>
        <w:tc>
          <w:tcPr>
            <w:tcW w:w="2404"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jc w:val="center"/>
              <w:rPr>
                <w:color w:val="000000"/>
                <w:sz w:val="17"/>
                <w:szCs w:val="17"/>
              </w:rPr>
            </w:pPr>
            <w:r w:rsidRPr="0025498F">
              <w:rPr>
                <w:color w:val="000000"/>
                <w:sz w:val="17"/>
                <w:szCs w:val="17"/>
              </w:rPr>
              <w:t>1285 руб.</w:t>
            </w:r>
          </w:p>
        </w:tc>
      </w:tr>
      <w:tr w:rsidR="0025498F" w:rsidRPr="0025498F" w:rsidTr="0044729A">
        <w:tc>
          <w:tcPr>
            <w:tcW w:w="468" w:type="dxa"/>
            <w:tcBorders>
              <w:top w:val="single" w:sz="4" w:space="0" w:color="auto"/>
              <w:left w:val="single" w:sz="4" w:space="0" w:color="auto"/>
              <w:bottom w:val="single" w:sz="4" w:space="0" w:color="auto"/>
              <w:right w:val="single" w:sz="4" w:space="0" w:color="auto"/>
            </w:tcBorders>
          </w:tcPr>
          <w:p w:rsidR="0025498F" w:rsidRPr="0025498F" w:rsidRDefault="0025498F" w:rsidP="0044729A">
            <w:pPr>
              <w:jc w:val="center"/>
              <w:rPr>
                <w:sz w:val="17"/>
                <w:szCs w:val="17"/>
              </w:rPr>
            </w:pPr>
          </w:p>
        </w:tc>
        <w:tc>
          <w:tcPr>
            <w:tcW w:w="4339"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jc w:val="center"/>
              <w:rPr>
                <w:b/>
                <w:sz w:val="17"/>
                <w:szCs w:val="17"/>
              </w:rPr>
            </w:pPr>
            <w:r w:rsidRPr="0025498F">
              <w:rPr>
                <w:b/>
                <w:sz w:val="17"/>
                <w:szCs w:val="17"/>
              </w:rPr>
              <w:t>ВСЕГО РАСХОДОВ</w:t>
            </w:r>
          </w:p>
        </w:tc>
        <w:tc>
          <w:tcPr>
            <w:tcW w:w="2404" w:type="dxa"/>
            <w:tcBorders>
              <w:top w:val="single" w:sz="4" w:space="0" w:color="auto"/>
              <w:left w:val="single" w:sz="4" w:space="0" w:color="auto"/>
              <w:bottom w:val="single" w:sz="4" w:space="0" w:color="auto"/>
              <w:right w:val="single" w:sz="4" w:space="0" w:color="auto"/>
            </w:tcBorders>
          </w:tcPr>
          <w:p w:rsidR="0025498F" w:rsidRPr="0025498F" w:rsidRDefault="0025498F" w:rsidP="0044729A">
            <w:pPr>
              <w:rPr>
                <w:sz w:val="17"/>
                <w:szCs w:val="17"/>
              </w:rPr>
            </w:pPr>
          </w:p>
        </w:tc>
        <w:tc>
          <w:tcPr>
            <w:tcW w:w="2404" w:type="dxa"/>
            <w:tcBorders>
              <w:top w:val="single" w:sz="4" w:space="0" w:color="auto"/>
              <w:left w:val="single" w:sz="4" w:space="0" w:color="auto"/>
              <w:bottom w:val="single" w:sz="4" w:space="0" w:color="auto"/>
              <w:right w:val="single" w:sz="4" w:space="0" w:color="auto"/>
            </w:tcBorders>
            <w:hideMark/>
          </w:tcPr>
          <w:p w:rsidR="0025498F" w:rsidRPr="0025498F" w:rsidRDefault="0025498F" w:rsidP="0044729A">
            <w:pPr>
              <w:jc w:val="center"/>
              <w:rPr>
                <w:sz w:val="17"/>
                <w:szCs w:val="17"/>
              </w:rPr>
            </w:pPr>
            <w:r w:rsidRPr="0025498F">
              <w:rPr>
                <w:color w:val="000000"/>
                <w:sz w:val="17"/>
                <w:szCs w:val="17"/>
              </w:rPr>
              <w:t xml:space="preserve">1285 </w:t>
            </w:r>
            <w:r w:rsidRPr="0025498F">
              <w:rPr>
                <w:sz w:val="17"/>
                <w:szCs w:val="17"/>
              </w:rPr>
              <w:t>руб.</w:t>
            </w:r>
          </w:p>
        </w:tc>
      </w:tr>
      <w:tr w:rsidR="0025498F" w:rsidRPr="0025498F" w:rsidTr="0044729A">
        <w:tc>
          <w:tcPr>
            <w:tcW w:w="468" w:type="dxa"/>
            <w:tcBorders>
              <w:top w:val="single" w:sz="4" w:space="0" w:color="auto"/>
              <w:left w:val="single" w:sz="4" w:space="0" w:color="auto"/>
              <w:bottom w:val="single" w:sz="4" w:space="0" w:color="auto"/>
              <w:right w:val="single" w:sz="4" w:space="0" w:color="auto"/>
            </w:tcBorders>
          </w:tcPr>
          <w:p w:rsidR="0025498F" w:rsidRPr="0025498F" w:rsidRDefault="0025498F" w:rsidP="0044729A">
            <w:pPr>
              <w:jc w:val="center"/>
              <w:rPr>
                <w:sz w:val="17"/>
                <w:szCs w:val="17"/>
              </w:rPr>
            </w:pPr>
          </w:p>
        </w:tc>
        <w:tc>
          <w:tcPr>
            <w:tcW w:w="4339" w:type="dxa"/>
            <w:tcBorders>
              <w:top w:val="single" w:sz="4" w:space="0" w:color="auto"/>
              <w:left w:val="single" w:sz="4" w:space="0" w:color="auto"/>
              <w:bottom w:val="single" w:sz="4" w:space="0" w:color="auto"/>
              <w:right w:val="single" w:sz="4" w:space="0" w:color="auto"/>
            </w:tcBorders>
          </w:tcPr>
          <w:p w:rsidR="0025498F" w:rsidRPr="0025498F" w:rsidRDefault="0025498F" w:rsidP="0044729A">
            <w:pPr>
              <w:rPr>
                <w:sz w:val="17"/>
                <w:szCs w:val="17"/>
              </w:rPr>
            </w:pPr>
          </w:p>
        </w:tc>
        <w:tc>
          <w:tcPr>
            <w:tcW w:w="2404" w:type="dxa"/>
            <w:tcBorders>
              <w:top w:val="single" w:sz="4" w:space="0" w:color="auto"/>
              <w:left w:val="single" w:sz="4" w:space="0" w:color="auto"/>
              <w:bottom w:val="single" w:sz="4" w:space="0" w:color="auto"/>
              <w:right w:val="single" w:sz="4" w:space="0" w:color="auto"/>
            </w:tcBorders>
          </w:tcPr>
          <w:p w:rsidR="0025498F" w:rsidRPr="0025498F" w:rsidRDefault="0025498F" w:rsidP="0044729A">
            <w:pPr>
              <w:rPr>
                <w:sz w:val="17"/>
                <w:szCs w:val="17"/>
              </w:rPr>
            </w:pPr>
          </w:p>
        </w:tc>
        <w:tc>
          <w:tcPr>
            <w:tcW w:w="2404" w:type="dxa"/>
            <w:tcBorders>
              <w:top w:val="single" w:sz="4" w:space="0" w:color="auto"/>
              <w:left w:val="single" w:sz="4" w:space="0" w:color="auto"/>
              <w:bottom w:val="single" w:sz="4" w:space="0" w:color="auto"/>
              <w:right w:val="single" w:sz="4" w:space="0" w:color="auto"/>
            </w:tcBorders>
          </w:tcPr>
          <w:p w:rsidR="0025498F" w:rsidRPr="0025498F" w:rsidRDefault="0025498F" w:rsidP="0044729A">
            <w:pPr>
              <w:jc w:val="center"/>
              <w:rPr>
                <w:sz w:val="17"/>
                <w:szCs w:val="17"/>
              </w:rPr>
            </w:pPr>
          </w:p>
        </w:tc>
      </w:tr>
    </w:tbl>
    <w:p w:rsidR="0025498F" w:rsidRPr="0025498F" w:rsidRDefault="0025498F" w:rsidP="0025498F">
      <w:pPr>
        <w:spacing w:after="0"/>
        <w:rPr>
          <w:rFonts w:ascii="Times New Roman" w:hAnsi="Times New Roman" w:cs="Times New Roman"/>
          <w:sz w:val="17"/>
          <w:szCs w:val="17"/>
        </w:rPr>
      </w:pPr>
    </w:p>
    <w:p w:rsidR="0025498F" w:rsidRPr="0025498F" w:rsidRDefault="0025498F" w:rsidP="0025498F">
      <w:pPr>
        <w:spacing w:after="0"/>
        <w:rPr>
          <w:rFonts w:ascii="Times New Roman" w:hAnsi="Times New Roman" w:cs="Times New Roman"/>
          <w:sz w:val="17"/>
          <w:szCs w:val="17"/>
        </w:rPr>
      </w:pPr>
    </w:p>
    <w:p w:rsidR="0025498F" w:rsidRPr="0025498F" w:rsidRDefault="0025498F" w:rsidP="0025498F">
      <w:pPr>
        <w:spacing w:after="0"/>
        <w:rPr>
          <w:rFonts w:ascii="Times New Roman" w:hAnsi="Times New Roman" w:cs="Times New Roman"/>
          <w:sz w:val="17"/>
          <w:szCs w:val="17"/>
        </w:rPr>
      </w:pPr>
      <w:r w:rsidRPr="0025498F">
        <w:rPr>
          <w:rFonts w:ascii="Times New Roman" w:hAnsi="Times New Roman" w:cs="Times New Roman"/>
          <w:sz w:val="17"/>
          <w:szCs w:val="17"/>
        </w:rPr>
        <w:t xml:space="preserve">     Секретарь судейской коллегии                                                       Храмова Л. В.</w:t>
      </w:r>
    </w:p>
    <w:p w:rsidR="0025498F" w:rsidRPr="0025498F" w:rsidRDefault="0025498F" w:rsidP="0025498F">
      <w:pPr>
        <w:spacing w:after="0"/>
        <w:rPr>
          <w:rFonts w:ascii="Times New Roman" w:hAnsi="Times New Roman" w:cs="Times New Roman"/>
          <w:sz w:val="17"/>
          <w:szCs w:val="17"/>
        </w:rPr>
      </w:pPr>
    </w:p>
    <w:p w:rsidR="00FF2DB2" w:rsidRDefault="00FF2DB2" w:rsidP="00FF2DB2">
      <w:pPr>
        <w:spacing w:after="0" w:line="240" w:lineRule="auto"/>
        <w:jc w:val="center"/>
        <w:rPr>
          <w:rFonts w:ascii="Times New Roman" w:hAnsi="Times New Roman" w:cs="Times New Roman"/>
          <w:i/>
        </w:rPr>
      </w:pPr>
    </w:p>
    <w:p w:rsidR="00FF2DB2" w:rsidRDefault="00FF2DB2" w:rsidP="00FF2DB2">
      <w:pPr>
        <w:spacing w:after="0" w:line="240" w:lineRule="auto"/>
        <w:jc w:val="center"/>
        <w:rPr>
          <w:rFonts w:ascii="Times New Roman" w:hAnsi="Times New Roman" w:cs="Times New Roman"/>
          <w:i/>
        </w:rPr>
      </w:pPr>
      <w:r>
        <w:rPr>
          <w:rFonts w:ascii="Times New Roman" w:hAnsi="Times New Roman" w:cs="Times New Roman"/>
          <w:i/>
        </w:rPr>
        <w:t>Постановление администрации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w:t>
      </w:r>
    </w:p>
    <w:p w:rsidR="0025498F" w:rsidRDefault="00FF2DB2" w:rsidP="00FF2DB2">
      <w:pPr>
        <w:spacing w:after="0"/>
        <w:jc w:val="center"/>
        <w:rPr>
          <w:rFonts w:ascii="Times New Roman" w:hAnsi="Times New Roman" w:cs="Times New Roman"/>
          <w:i/>
        </w:rPr>
      </w:pPr>
      <w:r>
        <w:rPr>
          <w:rFonts w:ascii="Times New Roman" w:hAnsi="Times New Roman" w:cs="Times New Roman"/>
          <w:i/>
        </w:rPr>
        <w:t>Чувашской Республики</w:t>
      </w:r>
      <w:r w:rsidRPr="00FC0585">
        <w:rPr>
          <w:rFonts w:ascii="Times New Roman" w:hAnsi="Times New Roman" w:cs="Times New Roman"/>
          <w:i/>
        </w:rPr>
        <w:t xml:space="preserve"> </w:t>
      </w:r>
      <w:r>
        <w:rPr>
          <w:rFonts w:ascii="Times New Roman" w:hAnsi="Times New Roman" w:cs="Times New Roman"/>
          <w:i/>
        </w:rPr>
        <w:t>от 11 февраля 2019 года №7</w:t>
      </w:r>
    </w:p>
    <w:p w:rsidR="00FF2DB2" w:rsidRDefault="00FF2DB2" w:rsidP="00FF2DB2">
      <w:pPr>
        <w:spacing w:after="0"/>
        <w:jc w:val="center"/>
        <w:rPr>
          <w:rFonts w:ascii="Times New Roman" w:hAnsi="Times New Roman" w:cs="Times New Roman"/>
          <w:i/>
        </w:rPr>
      </w:pPr>
    </w:p>
    <w:tbl>
      <w:tblPr>
        <w:tblW w:w="9569" w:type="dxa"/>
        <w:tblBorders>
          <w:top w:val="single" w:sz="12" w:space="0" w:color="008000"/>
          <w:left w:val="nil"/>
          <w:bottom w:val="single" w:sz="12" w:space="0" w:color="008000"/>
          <w:right w:val="nil"/>
          <w:insideH w:val="nil"/>
          <w:insideV w:val="nil"/>
        </w:tblBorders>
        <w:tblLook w:val="00A0"/>
      </w:tblPr>
      <w:tblGrid>
        <w:gridCol w:w="9569"/>
      </w:tblGrid>
      <w:tr w:rsidR="00FF2DB2" w:rsidRPr="00FF2DB2" w:rsidTr="00FF2DB2">
        <w:trPr>
          <w:cantSplit/>
          <w:trHeight w:val="384"/>
        </w:trPr>
        <w:tc>
          <w:tcPr>
            <w:tcW w:w="9569" w:type="dxa"/>
            <w:tcBorders>
              <w:top w:val="nil"/>
              <w:left w:val="nil"/>
              <w:bottom w:val="nil"/>
              <w:right w:val="nil"/>
            </w:tcBorders>
          </w:tcPr>
          <w:p w:rsidR="00FF2DB2" w:rsidRPr="00FF2DB2" w:rsidRDefault="00FF2DB2" w:rsidP="00FF2DB2">
            <w:pPr>
              <w:spacing w:after="0"/>
              <w:rPr>
                <w:rFonts w:ascii="Times New Roman" w:hAnsi="Times New Roman" w:cs="Times New Roman"/>
                <w:b/>
                <w:sz w:val="17"/>
                <w:szCs w:val="17"/>
              </w:rPr>
            </w:pPr>
            <w:r>
              <w:rPr>
                <w:b/>
                <w:noProof/>
                <w:color w:val="000000"/>
                <w:sz w:val="26"/>
                <w:szCs w:val="26"/>
              </w:rPr>
              <w:t xml:space="preserve">                                            </w:t>
            </w:r>
            <w:r w:rsidRPr="00FF2DB2">
              <w:rPr>
                <w:rFonts w:ascii="Times New Roman" w:hAnsi="Times New Roman" w:cs="Times New Roman"/>
                <w:b/>
                <w:bCs/>
                <w:sz w:val="17"/>
                <w:szCs w:val="17"/>
              </w:rPr>
              <w:t xml:space="preserve">О </w:t>
            </w:r>
            <w:r w:rsidRPr="00FF2DB2">
              <w:rPr>
                <w:rFonts w:ascii="Times New Roman" w:hAnsi="Times New Roman" w:cs="Times New Roman"/>
                <w:b/>
                <w:sz w:val="17"/>
                <w:szCs w:val="17"/>
              </w:rPr>
              <w:t>создании межведомственной комиссии</w:t>
            </w:r>
          </w:p>
        </w:tc>
      </w:tr>
    </w:tbl>
    <w:p w:rsidR="00FF2DB2" w:rsidRPr="00FF2DB2" w:rsidRDefault="00FF2DB2" w:rsidP="00FF2DB2">
      <w:pPr>
        <w:spacing w:after="0"/>
        <w:ind w:firstLine="720"/>
        <w:jc w:val="both"/>
        <w:rPr>
          <w:rFonts w:ascii="Times New Roman" w:hAnsi="Times New Roman" w:cs="Times New Roman"/>
          <w:sz w:val="17"/>
          <w:szCs w:val="17"/>
        </w:rPr>
      </w:pPr>
      <w:r w:rsidRPr="00FF2DB2">
        <w:rPr>
          <w:rFonts w:ascii="Times New Roman" w:hAnsi="Times New Roman" w:cs="Times New Roman"/>
          <w:sz w:val="17"/>
          <w:szCs w:val="17"/>
        </w:rPr>
        <w:t xml:space="preserve">В соответствии с Постановлением Правительства РФ от 28 января </w:t>
      </w:r>
      <w:smartTag w:uri="urn:schemas-microsoft-com:office:smarttags" w:element="metricconverter">
        <w:smartTagPr>
          <w:attr w:name="ProductID" w:val="2006 г"/>
        </w:smartTagPr>
        <w:r w:rsidRPr="00FF2DB2">
          <w:rPr>
            <w:rFonts w:ascii="Times New Roman" w:hAnsi="Times New Roman" w:cs="Times New Roman"/>
            <w:sz w:val="17"/>
            <w:szCs w:val="17"/>
          </w:rPr>
          <w:t>2006 г</w:t>
        </w:r>
      </w:smartTag>
      <w:r w:rsidRPr="00FF2DB2">
        <w:rPr>
          <w:rFonts w:ascii="Times New Roman" w:hAnsi="Times New Roman" w:cs="Times New Roman"/>
          <w:sz w:val="17"/>
          <w:szCs w:val="17"/>
        </w:rPr>
        <w:t xml:space="preserve">. №47 «Об утверждении </w:t>
      </w:r>
      <w:hyperlink r:id="rId7" w:history="1">
        <w:proofErr w:type="gramStart"/>
        <w:r w:rsidRPr="00FF2DB2">
          <w:rPr>
            <w:rFonts w:ascii="Times New Roman" w:hAnsi="Times New Roman" w:cs="Times New Roman"/>
            <w:sz w:val="17"/>
            <w:szCs w:val="17"/>
          </w:rPr>
          <w:t>Положени</w:t>
        </w:r>
      </w:hyperlink>
      <w:r w:rsidRPr="00FF2DB2">
        <w:rPr>
          <w:rFonts w:ascii="Times New Roman" w:hAnsi="Times New Roman" w:cs="Times New Roman"/>
          <w:sz w:val="17"/>
          <w:szCs w:val="17"/>
        </w:rPr>
        <w:t>я</w:t>
      </w:r>
      <w:proofErr w:type="gramEnd"/>
      <w:r w:rsidRPr="00FF2DB2">
        <w:rPr>
          <w:rFonts w:ascii="Times New Roman" w:hAnsi="Times New Roman" w:cs="Times New Roman"/>
          <w:sz w:val="17"/>
          <w:szCs w:val="17"/>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администрация Ярославского сельского поселения Моргаушского района чувашской Республики постановляет: </w:t>
      </w:r>
    </w:p>
    <w:p w:rsidR="00FF2DB2" w:rsidRPr="00FF2DB2" w:rsidRDefault="00FF2DB2" w:rsidP="00FF2DB2">
      <w:pPr>
        <w:spacing w:after="0"/>
        <w:ind w:firstLine="720"/>
        <w:jc w:val="both"/>
        <w:rPr>
          <w:rFonts w:ascii="Times New Roman" w:hAnsi="Times New Roman" w:cs="Times New Roman"/>
          <w:sz w:val="17"/>
          <w:szCs w:val="17"/>
        </w:rPr>
      </w:pPr>
      <w:r w:rsidRPr="00FF2DB2">
        <w:rPr>
          <w:rFonts w:ascii="Times New Roman" w:hAnsi="Times New Roman" w:cs="Times New Roman"/>
          <w:sz w:val="17"/>
          <w:szCs w:val="17"/>
        </w:rPr>
        <w:t>1. Создать межведомственную комиссию для оценки жилых помещений муниципального жилищного фонда в целях признания указанных жилых помещений жилыми помещениями, жилых помещений пригодными (непригодными) для проживания и многоквартирных домов аварийными и подлежащими сносу в следующем составе:</w:t>
      </w:r>
    </w:p>
    <w:p w:rsidR="00FF2DB2" w:rsidRPr="00FF2DB2" w:rsidRDefault="00FF2DB2" w:rsidP="00FF2DB2">
      <w:pPr>
        <w:tabs>
          <w:tab w:val="left" w:pos="284"/>
        </w:tabs>
        <w:spacing w:after="0"/>
        <w:jc w:val="both"/>
        <w:rPr>
          <w:rFonts w:ascii="Times New Roman" w:hAnsi="Times New Roman" w:cs="Times New Roman"/>
          <w:b/>
          <w:sz w:val="17"/>
          <w:szCs w:val="17"/>
        </w:rPr>
      </w:pPr>
      <w:r w:rsidRPr="00FF2DB2">
        <w:rPr>
          <w:rFonts w:ascii="Times New Roman" w:hAnsi="Times New Roman" w:cs="Times New Roman"/>
          <w:b/>
          <w:bCs/>
          <w:sz w:val="17"/>
          <w:szCs w:val="17"/>
        </w:rPr>
        <w:t>председатель комиссии:</w:t>
      </w:r>
    </w:p>
    <w:p w:rsidR="00FF2DB2" w:rsidRPr="00FF2DB2" w:rsidRDefault="00FF2DB2" w:rsidP="00FF2DB2">
      <w:pPr>
        <w:tabs>
          <w:tab w:val="left" w:pos="284"/>
        </w:tabs>
        <w:spacing w:after="0"/>
        <w:jc w:val="both"/>
        <w:rPr>
          <w:rFonts w:ascii="Times New Roman" w:hAnsi="Times New Roman" w:cs="Times New Roman"/>
          <w:b/>
          <w:bCs/>
          <w:sz w:val="17"/>
          <w:szCs w:val="17"/>
        </w:rPr>
      </w:pPr>
      <w:r w:rsidRPr="00FF2DB2">
        <w:rPr>
          <w:rFonts w:ascii="Times New Roman" w:hAnsi="Times New Roman" w:cs="Times New Roman"/>
          <w:b/>
          <w:bCs/>
          <w:sz w:val="17"/>
          <w:szCs w:val="17"/>
        </w:rPr>
        <w:t>Шадрин С.Ю. –  глава Ярославского сельского поселения Моргаушского района Чувашской Республики;</w:t>
      </w:r>
    </w:p>
    <w:p w:rsidR="00FF2DB2" w:rsidRPr="00FF2DB2" w:rsidRDefault="00FF2DB2" w:rsidP="00FF2DB2">
      <w:pPr>
        <w:tabs>
          <w:tab w:val="left" w:pos="284"/>
        </w:tabs>
        <w:spacing w:after="0"/>
        <w:jc w:val="both"/>
        <w:rPr>
          <w:rFonts w:ascii="Times New Roman" w:hAnsi="Times New Roman" w:cs="Times New Roman"/>
          <w:b/>
          <w:bCs/>
          <w:sz w:val="17"/>
          <w:szCs w:val="17"/>
        </w:rPr>
      </w:pPr>
      <w:r w:rsidRPr="00FF2DB2">
        <w:rPr>
          <w:rFonts w:ascii="Times New Roman" w:hAnsi="Times New Roman" w:cs="Times New Roman"/>
          <w:b/>
          <w:bCs/>
          <w:sz w:val="17"/>
          <w:szCs w:val="17"/>
        </w:rPr>
        <w:t>члены комиссии:</w:t>
      </w:r>
    </w:p>
    <w:p w:rsidR="00FF2DB2" w:rsidRPr="00FF2DB2" w:rsidRDefault="00FF2DB2" w:rsidP="00FF2DB2">
      <w:pPr>
        <w:tabs>
          <w:tab w:val="left" w:pos="284"/>
        </w:tabs>
        <w:spacing w:after="0"/>
        <w:jc w:val="both"/>
        <w:rPr>
          <w:rFonts w:ascii="Times New Roman" w:hAnsi="Times New Roman" w:cs="Times New Roman"/>
          <w:b/>
          <w:bCs/>
          <w:sz w:val="17"/>
          <w:szCs w:val="17"/>
        </w:rPr>
      </w:pPr>
      <w:r w:rsidRPr="00FF2DB2">
        <w:rPr>
          <w:rFonts w:ascii="Times New Roman" w:hAnsi="Times New Roman" w:cs="Times New Roman"/>
          <w:b/>
          <w:bCs/>
          <w:sz w:val="17"/>
          <w:szCs w:val="17"/>
        </w:rPr>
        <w:t xml:space="preserve">Андреев Ю.Н. – главный специалист-эксперт территориального отдела управления      </w:t>
      </w:r>
      <w:proofErr w:type="spellStart"/>
      <w:r w:rsidRPr="00FF2DB2">
        <w:rPr>
          <w:rFonts w:ascii="Times New Roman" w:hAnsi="Times New Roman" w:cs="Times New Roman"/>
          <w:b/>
          <w:bCs/>
          <w:sz w:val="17"/>
          <w:szCs w:val="17"/>
        </w:rPr>
        <w:t>Роспотребнадзора</w:t>
      </w:r>
      <w:proofErr w:type="spellEnd"/>
      <w:r w:rsidRPr="00FF2DB2">
        <w:rPr>
          <w:rFonts w:ascii="Times New Roman" w:hAnsi="Times New Roman" w:cs="Times New Roman"/>
          <w:b/>
          <w:bCs/>
          <w:sz w:val="17"/>
          <w:szCs w:val="17"/>
        </w:rPr>
        <w:t xml:space="preserve"> по Чувашской Республике-Чувашии в г</w:t>
      </w:r>
      <w:proofErr w:type="gramStart"/>
      <w:r w:rsidRPr="00FF2DB2">
        <w:rPr>
          <w:rFonts w:ascii="Times New Roman" w:hAnsi="Times New Roman" w:cs="Times New Roman"/>
          <w:b/>
          <w:bCs/>
          <w:sz w:val="17"/>
          <w:szCs w:val="17"/>
        </w:rPr>
        <w:t>.Н</w:t>
      </w:r>
      <w:proofErr w:type="gramEnd"/>
      <w:r w:rsidRPr="00FF2DB2">
        <w:rPr>
          <w:rFonts w:ascii="Times New Roman" w:hAnsi="Times New Roman" w:cs="Times New Roman"/>
          <w:b/>
          <w:bCs/>
          <w:sz w:val="17"/>
          <w:szCs w:val="17"/>
        </w:rPr>
        <w:t>овочебоксарск (по согласованию);</w:t>
      </w:r>
    </w:p>
    <w:p w:rsidR="00FF2DB2" w:rsidRPr="00FF2DB2" w:rsidRDefault="00FF2DB2" w:rsidP="00FF2DB2">
      <w:pPr>
        <w:tabs>
          <w:tab w:val="left" w:pos="284"/>
        </w:tabs>
        <w:spacing w:after="0"/>
        <w:jc w:val="both"/>
        <w:rPr>
          <w:rFonts w:ascii="Times New Roman" w:hAnsi="Times New Roman" w:cs="Times New Roman"/>
          <w:b/>
          <w:bCs/>
          <w:sz w:val="17"/>
          <w:szCs w:val="17"/>
        </w:rPr>
      </w:pPr>
      <w:r w:rsidRPr="00FF2DB2">
        <w:rPr>
          <w:rFonts w:ascii="Times New Roman" w:hAnsi="Times New Roman" w:cs="Times New Roman"/>
          <w:b/>
          <w:bCs/>
          <w:sz w:val="17"/>
          <w:szCs w:val="17"/>
        </w:rPr>
        <w:t>Осипова О.В. – специалист 1 разряда администрации Ярославского сельского поселения Моргаушского района;</w:t>
      </w:r>
    </w:p>
    <w:p w:rsidR="00FF2DB2" w:rsidRPr="00FF2DB2" w:rsidRDefault="00FF2DB2" w:rsidP="00FF2DB2">
      <w:pPr>
        <w:tabs>
          <w:tab w:val="left" w:pos="1620"/>
        </w:tabs>
        <w:spacing w:after="0"/>
        <w:jc w:val="both"/>
        <w:rPr>
          <w:rFonts w:ascii="Times New Roman" w:hAnsi="Times New Roman" w:cs="Times New Roman"/>
          <w:b/>
          <w:bCs/>
          <w:sz w:val="17"/>
          <w:szCs w:val="17"/>
        </w:rPr>
      </w:pPr>
      <w:r w:rsidRPr="00FF2DB2">
        <w:rPr>
          <w:rFonts w:ascii="Times New Roman" w:hAnsi="Times New Roman" w:cs="Times New Roman"/>
          <w:b/>
          <w:sz w:val="17"/>
          <w:szCs w:val="17"/>
        </w:rPr>
        <w:t>Ермолаев С.Н. –директор ООО «БТИ» с. Моргауши Моргаушского района (по   согласованию);</w:t>
      </w:r>
    </w:p>
    <w:p w:rsidR="00FF2DB2" w:rsidRPr="00FF2DB2" w:rsidRDefault="00FF2DB2" w:rsidP="00FF2DB2">
      <w:pPr>
        <w:tabs>
          <w:tab w:val="left" w:pos="284"/>
        </w:tabs>
        <w:spacing w:after="0"/>
        <w:jc w:val="both"/>
        <w:rPr>
          <w:rFonts w:ascii="Times New Roman" w:hAnsi="Times New Roman" w:cs="Times New Roman"/>
          <w:b/>
          <w:sz w:val="17"/>
          <w:szCs w:val="17"/>
        </w:rPr>
      </w:pPr>
      <w:r w:rsidRPr="00FF2DB2">
        <w:rPr>
          <w:rFonts w:ascii="Times New Roman" w:hAnsi="Times New Roman" w:cs="Times New Roman"/>
          <w:b/>
          <w:bCs/>
          <w:sz w:val="17"/>
          <w:szCs w:val="17"/>
        </w:rPr>
        <w:t xml:space="preserve">Сандимирова О.В. - </w:t>
      </w:r>
      <w:r w:rsidRPr="00FF2DB2">
        <w:rPr>
          <w:rFonts w:ascii="Times New Roman" w:hAnsi="Times New Roman" w:cs="Times New Roman"/>
          <w:b/>
          <w:sz w:val="17"/>
          <w:szCs w:val="17"/>
        </w:rPr>
        <w:t>заместитель начальника ОКС и развития общественной инфраструктуры администрации Моргаушского район</w:t>
      </w:r>
      <w:proofErr w:type="gramStart"/>
      <w:r w:rsidRPr="00FF2DB2">
        <w:rPr>
          <w:rFonts w:ascii="Times New Roman" w:hAnsi="Times New Roman" w:cs="Times New Roman"/>
          <w:b/>
          <w:sz w:val="17"/>
          <w:szCs w:val="17"/>
        </w:rPr>
        <w:t>а</w:t>
      </w:r>
      <w:r w:rsidRPr="00FF2DB2">
        <w:rPr>
          <w:rFonts w:ascii="Times New Roman" w:hAnsi="Times New Roman" w:cs="Times New Roman"/>
          <w:b/>
          <w:bCs/>
          <w:sz w:val="17"/>
          <w:szCs w:val="17"/>
        </w:rPr>
        <w:t>(</w:t>
      </w:r>
      <w:proofErr w:type="gramEnd"/>
      <w:r w:rsidRPr="00FF2DB2">
        <w:rPr>
          <w:rFonts w:ascii="Times New Roman" w:hAnsi="Times New Roman" w:cs="Times New Roman"/>
          <w:b/>
          <w:bCs/>
          <w:sz w:val="17"/>
          <w:szCs w:val="17"/>
        </w:rPr>
        <w:t>по согласованию)</w:t>
      </w:r>
      <w:r w:rsidRPr="00FF2DB2">
        <w:rPr>
          <w:rFonts w:ascii="Times New Roman" w:hAnsi="Times New Roman" w:cs="Times New Roman"/>
          <w:b/>
          <w:sz w:val="17"/>
          <w:szCs w:val="17"/>
        </w:rPr>
        <w:t>;</w:t>
      </w:r>
    </w:p>
    <w:p w:rsidR="00FF2DB2" w:rsidRPr="00FF2DB2" w:rsidRDefault="00FF2DB2" w:rsidP="00FF2DB2">
      <w:pPr>
        <w:spacing w:after="0"/>
        <w:jc w:val="both"/>
        <w:rPr>
          <w:rFonts w:ascii="Times New Roman" w:hAnsi="Times New Roman" w:cs="Times New Roman"/>
          <w:b/>
          <w:bCs/>
          <w:sz w:val="17"/>
          <w:szCs w:val="17"/>
        </w:rPr>
      </w:pPr>
      <w:proofErr w:type="spellStart"/>
      <w:r w:rsidRPr="00FF2DB2">
        <w:rPr>
          <w:rFonts w:ascii="Times New Roman" w:hAnsi="Times New Roman" w:cs="Times New Roman"/>
          <w:b/>
          <w:bCs/>
          <w:sz w:val="17"/>
          <w:szCs w:val="17"/>
        </w:rPr>
        <w:t>Косачев</w:t>
      </w:r>
      <w:proofErr w:type="spellEnd"/>
      <w:r w:rsidRPr="00FF2DB2">
        <w:rPr>
          <w:rFonts w:ascii="Times New Roman" w:hAnsi="Times New Roman" w:cs="Times New Roman"/>
          <w:b/>
          <w:bCs/>
          <w:sz w:val="17"/>
          <w:szCs w:val="17"/>
        </w:rPr>
        <w:t xml:space="preserve"> К.Ю. – </w:t>
      </w:r>
      <w:r w:rsidRPr="00FF2DB2">
        <w:rPr>
          <w:rFonts w:ascii="Times New Roman" w:hAnsi="Times New Roman" w:cs="Times New Roman"/>
          <w:b/>
          <w:sz w:val="17"/>
          <w:szCs w:val="17"/>
        </w:rPr>
        <w:t>начальник ОНД и ПР по Моргаушскому району УНД и ПР ГУ МЧС                                                                                               России по ЧР</w:t>
      </w:r>
      <w:r w:rsidRPr="00FF2DB2">
        <w:rPr>
          <w:rFonts w:ascii="Times New Roman" w:hAnsi="Times New Roman" w:cs="Times New Roman"/>
          <w:b/>
          <w:bCs/>
          <w:sz w:val="17"/>
          <w:szCs w:val="17"/>
        </w:rPr>
        <w:t xml:space="preserve"> (по согласованию);</w:t>
      </w:r>
    </w:p>
    <w:p w:rsidR="00FF2DB2" w:rsidRPr="00FF2DB2" w:rsidRDefault="00FF2DB2" w:rsidP="00FF2DB2">
      <w:pPr>
        <w:spacing w:after="0"/>
        <w:jc w:val="both"/>
        <w:rPr>
          <w:rFonts w:ascii="Times New Roman" w:hAnsi="Times New Roman" w:cs="Times New Roman"/>
          <w:b/>
          <w:bCs/>
          <w:sz w:val="17"/>
          <w:szCs w:val="17"/>
        </w:rPr>
      </w:pPr>
      <w:r w:rsidRPr="00FF2DB2">
        <w:rPr>
          <w:rFonts w:ascii="Times New Roman" w:hAnsi="Times New Roman" w:cs="Times New Roman"/>
          <w:b/>
          <w:bCs/>
          <w:sz w:val="17"/>
          <w:szCs w:val="17"/>
        </w:rPr>
        <w:t xml:space="preserve">Кузьмин Д.В. – государственный инспектор Чувашского Приволжского управления </w:t>
      </w:r>
      <w:proofErr w:type="spellStart"/>
      <w:r w:rsidRPr="00FF2DB2">
        <w:rPr>
          <w:rFonts w:ascii="Times New Roman" w:hAnsi="Times New Roman" w:cs="Times New Roman"/>
          <w:b/>
          <w:bCs/>
          <w:sz w:val="17"/>
          <w:szCs w:val="17"/>
        </w:rPr>
        <w:t>Ростехнадзора</w:t>
      </w:r>
      <w:proofErr w:type="spellEnd"/>
      <w:r w:rsidRPr="00FF2DB2">
        <w:rPr>
          <w:rFonts w:ascii="Times New Roman" w:hAnsi="Times New Roman" w:cs="Times New Roman"/>
          <w:b/>
          <w:bCs/>
          <w:sz w:val="17"/>
          <w:szCs w:val="17"/>
        </w:rPr>
        <w:t xml:space="preserve">, Чувашский территориальный отдел (по согласованию). </w:t>
      </w:r>
    </w:p>
    <w:p w:rsidR="00FF2DB2" w:rsidRPr="00FF2DB2" w:rsidRDefault="00FF2DB2" w:rsidP="00FF2DB2">
      <w:pPr>
        <w:spacing w:after="0"/>
        <w:jc w:val="both"/>
        <w:rPr>
          <w:rFonts w:ascii="Times New Roman" w:hAnsi="Times New Roman" w:cs="Times New Roman"/>
          <w:bCs/>
          <w:sz w:val="17"/>
          <w:szCs w:val="17"/>
        </w:rPr>
      </w:pPr>
      <w:r w:rsidRPr="00FF2DB2">
        <w:rPr>
          <w:rFonts w:ascii="Times New Roman" w:hAnsi="Times New Roman" w:cs="Times New Roman"/>
          <w:bCs/>
          <w:sz w:val="17"/>
          <w:szCs w:val="17"/>
        </w:rPr>
        <w:t xml:space="preserve">        2</w:t>
      </w:r>
      <w:r w:rsidRPr="00FF2DB2">
        <w:rPr>
          <w:rFonts w:ascii="Times New Roman" w:hAnsi="Times New Roman" w:cs="Times New Roman"/>
          <w:b/>
          <w:bCs/>
          <w:sz w:val="17"/>
          <w:szCs w:val="17"/>
        </w:rPr>
        <w:t>.</w:t>
      </w:r>
      <w:r w:rsidRPr="00FF2DB2">
        <w:rPr>
          <w:rFonts w:ascii="Times New Roman" w:hAnsi="Times New Roman" w:cs="Times New Roman"/>
          <w:bCs/>
          <w:sz w:val="17"/>
          <w:szCs w:val="17"/>
        </w:rPr>
        <w:t xml:space="preserve">Признать утратившими силу </w:t>
      </w:r>
      <w:r w:rsidRPr="00FF2DB2">
        <w:rPr>
          <w:rFonts w:ascii="Times New Roman" w:hAnsi="Times New Roman" w:cs="Times New Roman"/>
          <w:sz w:val="17"/>
          <w:szCs w:val="17"/>
        </w:rPr>
        <w:t>постановление администрации Ярославского сельского поселения Моргаушского района Чувашской Республики от 19.07.2018 г. № 33 «</w:t>
      </w:r>
      <w:r w:rsidRPr="00FF2DB2">
        <w:rPr>
          <w:rFonts w:ascii="Times New Roman" w:hAnsi="Times New Roman" w:cs="Times New Roman"/>
          <w:bCs/>
          <w:sz w:val="17"/>
          <w:szCs w:val="17"/>
        </w:rPr>
        <w:t xml:space="preserve">О </w:t>
      </w:r>
      <w:r w:rsidRPr="00FF2DB2">
        <w:rPr>
          <w:rFonts w:ascii="Times New Roman" w:hAnsi="Times New Roman" w:cs="Times New Roman"/>
          <w:sz w:val="17"/>
          <w:szCs w:val="17"/>
        </w:rPr>
        <w:t>создании межведомственной комиссии»;</w:t>
      </w:r>
    </w:p>
    <w:p w:rsidR="00FF2DB2" w:rsidRPr="00FF2DB2" w:rsidRDefault="00FF2DB2" w:rsidP="00FF2DB2">
      <w:pPr>
        <w:spacing w:after="0"/>
        <w:jc w:val="both"/>
        <w:rPr>
          <w:rFonts w:ascii="Times New Roman" w:hAnsi="Times New Roman" w:cs="Times New Roman"/>
          <w:sz w:val="17"/>
          <w:szCs w:val="17"/>
        </w:rPr>
      </w:pPr>
      <w:r w:rsidRPr="00FF2DB2">
        <w:rPr>
          <w:rFonts w:ascii="Times New Roman" w:hAnsi="Times New Roman" w:cs="Times New Roman"/>
          <w:sz w:val="17"/>
          <w:szCs w:val="17"/>
        </w:rPr>
        <w:t xml:space="preserve">         3. Настоящее постановление вступает в силу со дня его подписания.</w:t>
      </w:r>
    </w:p>
    <w:p w:rsidR="00FF2DB2" w:rsidRPr="00FF2DB2" w:rsidRDefault="00FF2DB2" w:rsidP="00FF2DB2">
      <w:pPr>
        <w:spacing w:after="0"/>
        <w:rPr>
          <w:rFonts w:ascii="Times New Roman" w:hAnsi="Times New Roman" w:cs="Times New Roman"/>
          <w:sz w:val="17"/>
          <w:szCs w:val="17"/>
        </w:rPr>
      </w:pPr>
    </w:p>
    <w:p w:rsidR="00FF2DB2" w:rsidRPr="00FF2DB2" w:rsidRDefault="00FF2DB2" w:rsidP="00FF2DB2">
      <w:pPr>
        <w:spacing w:after="0"/>
        <w:rPr>
          <w:rFonts w:ascii="Times New Roman" w:hAnsi="Times New Roman" w:cs="Times New Roman"/>
          <w:sz w:val="17"/>
          <w:szCs w:val="17"/>
        </w:rPr>
      </w:pPr>
      <w:r w:rsidRPr="00FF2DB2">
        <w:rPr>
          <w:rFonts w:ascii="Times New Roman" w:hAnsi="Times New Roman" w:cs="Times New Roman"/>
          <w:sz w:val="17"/>
          <w:szCs w:val="17"/>
        </w:rPr>
        <w:t>Глава  Ярославского сельского поселения</w:t>
      </w:r>
      <w:r w:rsidRPr="00FF2DB2">
        <w:rPr>
          <w:rFonts w:ascii="Times New Roman" w:hAnsi="Times New Roman" w:cs="Times New Roman"/>
          <w:sz w:val="17"/>
          <w:szCs w:val="17"/>
        </w:rPr>
        <w:tab/>
      </w:r>
    </w:p>
    <w:p w:rsidR="00FF2DB2" w:rsidRPr="00FF2DB2" w:rsidRDefault="00FF2DB2" w:rsidP="00FF2DB2">
      <w:pPr>
        <w:spacing w:after="0"/>
        <w:rPr>
          <w:rFonts w:ascii="Times New Roman" w:hAnsi="Times New Roman" w:cs="Times New Roman"/>
          <w:sz w:val="17"/>
          <w:szCs w:val="17"/>
        </w:rPr>
      </w:pPr>
      <w:r w:rsidRPr="00FF2DB2">
        <w:rPr>
          <w:rFonts w:ascii="Times New Roman" w:hAnsi="Times New Roman" w:cs="Times New Roman"/>
          <w:sz w:val="17"/>
          <w:szCs w:val="17"/>
        </w:rPr>
        <w:t xml:space="preserve">Моргаушского района Чувашской Республики     </w:t>
      </w:r>
      <w:r w:rsidRPr="00FF2DB2">
        <w:rPr>
          <w:rFonts w:ascii="Times New Roman" w:hAnsi="Times New Roman" w:cs="Times New Roman"/>
          <w:sz w:val="17"/>
          <w:szCs w:val="17"/>
        </w:rPr>
        <w:tab/>
      </w:r>
      <w:r w:rsidRPr="00FF2DB2">
        <w:rPr>
          <w:rFonts w:ascii="Times New Roman" w:hAnsi="Times New Roman" w:cs="Times New Roman"/>
          <w:sz w:val="17"/>
          <w:szCs w:val="17"/>
        </w:rPr>
        <w:tab/>
        <w:t xml:space="preserve">              </w:t>
      </w:r>
      <w:r w:rsidRPr="00FF2DB2">
        <w:rPr>
          <w:rFonts w:ascii="Times New Roman" w:hAnsi="Times New Roman" w:cs="Times New Roman"/>
          <w:sz w:val="17"/>
          <w:szCs w:val="17"/>
        </w:rPr>
        <w:tab/>
        <w:t>С.Ю. Шадрин</w:t>
      </w:r>
    </w:p>
    <w:p w:rsidR="00FF2DB2" w:rsidRDefault="00FF2DB2" w:rsidP="00FF2DB2">
      <w:pPr>
        <w:spacing w:after="0"/>
      </w:pPr>
    </w:p>
    <w:p w:rsidR="00FF2DB2" w:rsidRPr="0025498F" w:rsidRDefault="00FF2DB2" w:rsidP="00FF2DB2">
      <w:pPr>
        <w:spacing w:after="0"/>
        <w:jc w:val="center"/>
        <w:rPr>
          <w:rFonts w:ascii="Times New Roman" w:hAnsi="Times New Roman" w:cs="Times New Roman"/>
          <w:sz w:val="17"/>
          <w:szCs w:val="17"/>
        </w:rPr>
      </w:pPr>
    </w:p>
    <w:p w:rsidR="0025498F" w:rsidRPr="0025498F" w:rsidRDefault="0025498F" w:rsidP="0025498F">
      <w:pPr>
        <w:spacing w:after="0"/>
        <w:rPr>
          <w:rFonts w:ascii="Times New Roman" w:hAnsi="Times New Roman" w:cs="Times New Roman"/>
          <w:sz w:val="17"/>
          <w:szCs w:val="17"/>
        </w:rPr>
      </w:pPr>
    </w:p>
    <w:p w:rsidR="0025498F" w:rsidRDefault="0025498F" w:rsidP="0025498F">
      <w:pPr>
        <w:spacing w:after="0" w:line="240" w:lineRule="auto"/>
        <w:jc w:val="center"/>
        <w:rPr>
          <w:rFonts w:ascii="Times New Roman" w:hAnsi="Times New Roman" w:cs="Times New Roman"/>
          <w:i/>
        </w:rPr>
      </w:pPr>
      <w:r>
        <w:rPr>
          <w:rFonts w:ascii="Times New Roman" w:hAnsi="Times New Roman" w:cs="Times New Roman"/>
          <w:i/>
        </w:rPr>
        <w:t>Постановление главы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w:t>
      </w:r>
    </w:p>
    <w:p w:rsidR="0025498F" w:rsidRPr="0025498F" w:rsidRDefault="0025498F" w:rsidP="0025498F">
      <w:pPr>
        <w:spacing w:after="0"/>
        <w:jc w:val="center"/>
        <w:rPr>
          <w:rFonts w:ascii="Times New Roman" w:hAnsi="Times New Roman" w:cs="Times New Roman"/>
        </w:rPr>
      </w:pPr>
      <w:r w:rsidRPr="0025498F">
        <w:rPr>
          <w:rFonts w:ascii="Times New Roman" w:hAnsi="Times New Roman" w:cs="Times New Roman"/>
          <w:i/>
        </w:rPr>
        <w:t>Чувашской Республики от 14 февраля 2019 года №2</w:t>
      </w:r>
    </w:p>
    <w:p w:rsidR="0025498F" w:rsidRPr="0025498F" w:rsidRDefault="0025498F" w:rsidP="0025498F">
      <w:pPr>
        <w:pStyle w:val="ConsPlusNormal"/>
        <w:rPr>
          <w:sz w:val="18"/>
          <w:szCs w:val="18"/>
        </w:rPr>
      </w:pPr>
      <w:r w:rsidRPr="0025498F">
        <w:rPr>
          <w:sz w:val="18"/>
          <w:szCs w:val="18"/>
        </w:rPr>
        <w:t xml:space="preserve">                                                                     </w:t>
      </w:r>
    </w:p>
    <w:tbl>
      <w:tblPr>
        <w:tblW w:w="9537" w:type="dxa"/>
        <w:tblLook w:val="01E0"/>
      </w:tblPr>
      <w:tblGrid>
        <w:gridCol w:w="9537"/>
      </w:tblGrid>
      <w:tr w:rsidR="0025498F" w:rsidRPr="0025498F" w:rsidTr="0025498F">
        <w:trPr>
          <w:trHeight w:val="426"/>
        </w:trPr>
        <w:tc>
          <w:tcPr>
            <w:tcW w:w="9537" w:type="dxa"/>
          </w:tcPr>
          <w:p w:rsidR="0025498F" w:rsidRPr="0025498F" w:rsidRDefault="0025498F" w:rsidP="0025498F">
            <w:pPr>
              <w:widowControl w:val="0"/>
              <w:tabs>
                <w:tab w:val="left" w:pos="4500"/>
                <w:tab w:val="left" w:pos="4536"/>
                <w:tab w:val="left" w:pos="4678"/>
                <w:tab w:val="left" w:pos="7371"/>
              </w:tabs>
              <w:autoSpaceDE w:val="0"/>
              <w:autoSpaceDN w:val="0"/>
              <w:adjustRightInd w:val="0"/>
              <w:spacing w:after="0"/>
              <w:jc w:val="center"/>
              <w:outlineLvl w:val="0"/>
              <w:rPr>
                <w:rFonts w:ascii="Times New Roman" w:hAnsi="Times New Roman"/>
                <w:b/>
                <w:bCs/>
                <w:sz w:val="18"/>
                <w:szCs w:val="18"/>
              </w:rPr>
            </w:pPr>
            <w:r w:rsidRPr="0025498F">
              <w:rPr>
                <w:rFonts w:ascii="Times New Roman" w:hAnsi="Times New Roman"/>
                <w:b/>
                <w:bCs/>
                <w:color w:val="000000"/>
                <w:sz w:val="18"/>
                <w:szCs w:val="18"/>
              </w:rPr>
              <w:t xml:space="preserve">О назначении публичных слушаний по </w:t>
            </w:r>
            <w:r w:rsidRPr="0025498F">
              <w:rPr>
                <w:rFonts w:ascii="Times New Roman" w:hAnsi="Times New Roman"/>
                <w:b/>
                <w:color w:val="000000"/>
                <w:sz w:val="18"/>
                <w:szCs w:val="18"/>
              </w:rPr>
              <w:t>вопросу предоставления разрешения на отклонение от предельных параметров разрешенного строительства</w:t>
            </w:r>
          </w:p>
        </w:tc>
      </w:tr>
    </w:tbl>
    <w:p w:rsidR="0025498F" w:rsidRPr="0025498F" w:rsidRDefault="0025498F" w:rsidP="0025498F">
      <w:pPr>
        <w:pStyle w:val="af"/>
        <w:spacing w:after="0"/>
        <w:ind w:left="0"/>
        <w:jc w:val="both"/>
        <w:rPr>
          <w:rFonts w:ascii="Times New Roman" w:hAnsi="Times New Roman"/>
          <w:sz w:val="17"/>
          <w:szCs w:val="17"/>
        </w:rPr>
      </w:pPr>
    </w:p>
    <w:p w:rsidR="0025498F" w:rsidRPr="0025498F" w:rsidRDefault="0025498F" w:rsidP="0025498F">
      <w:pPr>
        <w:pStyle w:val="af"/>
        <w:spacing w:after="0"/>
        <w:ind w:left="0"/>
        <w:jc w:val="both"/>
        <w:rPr>
          <w:rFonts w:ascii="Times New Roman" w:hAnsi="Times New Roman"/>
          <w:sz w:val="17"/>
          <w:szCs w:val="17"/>
        </w:rPr>
      </w:pPr>
      <w:r w:rsidRPr="0025498F">
        <w:rPr>
          <w:rFonts w:ascii="Times New Roman" w:hAnsi="Times New Roman"/>
          <w:sz w:val="17"/>
          <w:szCs w:val="17"/>
        </w:rPr>
        <w:t xml:space="preserve">            </w:t>
      </w:r>
      <w:proofErr w:type="gramStart"/>
      <w:r w:rsidRPr="0025498F">
        <w:rPr>
          <w:rFonts w:ascii="Times New Roman" w:hAnsi="Times New Roman"/>
          <w:sz w:val="17"/>
          <w:szCs w:val="17"/>
        </w:rPr>
        <w:t>В соответствии со ст. 40 Градостроительного Кодекса Российской Федерации, ст.28 Закона Российской Федерации от 06.10.2003г. №131-ФЗ «Об общих принципах организации местного самоуправления в Российской Федерации», ст.14 Устава Ярославского сельского поселения Моргаушского района Чувашской Республики, Правилами землепользования и застройки Ярославского сельского поселения, утвержденного решением Собрания депутатов Ярославского сельского поселения Моргаушского района Чувашской Республики от  08.02.2013 года № С-23/1</w:t>
      </w:r>
      <w:proofErr w:type="gramEnd"/>
      <w:r w:rsidRPr="0025498F">
        <w:rPr>
          <w:rFonts w:ascii="Times New Roman" w:hAnsi="Times New Roman"/>
          <w:sz w:val="17"/>
          <w:szCs w:val="17"/>
        </w:rPr>
        <w:t xml:space="preserve"> (с изменениями  от 28.12.2016г. № C-16/1, от 09.06.2018 г. №С-38/1) </w:t>
      </w:r>
      <w:proofErr w:type="spellStart"/>
      <w:proofErr w:type="gramStart"/>
      <w:r w:rsidRPr="0025498F">
        <w:rPr>
          <w:rFonts w:ascii="Times New Roman" w:hAnsi="Times New Roman"/>
          <w:sz w:val="17"/>
          <w:szCs w:val="17"/>
        </w:rPr>
        <w:t>п</w:t>
      </w:r>
      <w:proofErr w:type="spellEnd"/>
      <w:proofErr w:type="gramEnd"/>
      <w:r w:rsidRPr="0025498F">
        <w:rPr>
          <w:rFonts w:ascii="Times New Roman" w:hAnsi="Times New Roman"/>
          <w:sz w:val="17"/>
          <w:szCs w:val="17"/>
        </w:rPr>
        <w:t xml:space="preserve"> о с т а </w:t>
      </w:r>
      <w:proofErr w:type="spellStart"/>
      <w:r w:rsidRPr="0025498F">
        <w:rPr>
          <w:rFonts w:ascii="Times New Roman" w:hAnsi="Times New Roman"/>
          <w:sz w:val="17"/>
          <w:szCs w:val="17"/>
        </w:rPr>
        <w:t>н</w:t>
      </w:r>
      <w:proofErr w:type="spellEnd"/>
      <w:r w:rsidRPr="0025498F">
        <w:rPr>
          <w:rFonts w:ascii="Times New Roman" w:hAnsi="Times New Roman"/>
          <w:sz w:val="17"/>
          <w:szCs w:val="17"/>
        </w:rPr>
        <w:t xml:space="preserve"> о в л я </w:t>
      </w:r>
      <w:proofErr w:type="spellStart"/>
      <w:r w:rsidRPr="0025498F">
        <w:rPr>
          <w:rFonts w:ascii="Times New Roman" w:hAnsi="Times New Roman"/>
          <w:sz w:val="17"/>
          <w:szCs w:val="17"/>
        </w:rPr>
        <w:t>ю</w:t>
      </w:r>
      <w:proofErr w:type="spellEnd"/>
      <w:r w:rsidRPr="0025498F">
        <w:rPr>
          <w:rFonts w:ascii="Times New Roman" w:hAnsi="Times New Roman"/>
          <w:sz w:val="17"/>
          <w:szCs w:val="17"/>
        </w:rPr>
        <w:t xml:space="preserve"> :</w:t>
      </w:r>
    </w:p>
    <w:p w:rsidR="0025498F" w:rsidRPr="0025498F" w:rsidRDefault="0025498F" w:rsidP="0025498F">
      <w:pPr>
        <w:spacing w:after="0"/>
        <w:ind w:firstLine="720"/>
        <w:jc w:val="both"/>
        <w:rPr>
          <w:rFonts w:ascii="Times New Roman" w:hAnsi="Times New Roman"/>
          <w:sz w:val="17"/>
          <w:szCs w:val="17"/>
        </w:rPr>
      </w:pPr>
      <w:r w:rsidRPr="0025498F">
        <w:rPr>
          <w:rFonts w:ascii="Times New Roman" w:hAnsi="Times New Roman"/>
          <w:color w:val="000000"/>
          <w:sz w:val="17"/>
          <w:szCs w:val="17"/>
        </w:rPr>
        <w:t xml:space="preserve">1. Назначить публичные слушания по вопросу предоставления </w:t>
      </w:r>
      <w:r w:rsidRPr="0025498F">
        <w:rPr>
          <w:rFonts w:ascii="Times New Roman" w:hAnsi="Times New Roman"/>
          <w:sz w:val="17"/>
          <w:szCs w:val="17"/>
        </w:rPr>
        <w:t xml:space="preserve">разрешения на отклонение от предельных параметров разрешенного строительства для земельного участка с кадастровым номером 21:17:130101:63, расположенного по адресу: Чувашская Республика, Моргаушский район, </w:t>
      </w:r>
      <w:proofErr w:type="spellStart"/>
      <w:r w:rsidRPr="0025498F">
        <w:rPr>
          <w:rFonts w:ascii="Times New Roman" w:hAnsi="Times New Roman"/>
          <w:sz w:val="17"/>
          <w:szCs w:val="17"/>
        </w:rPr>
        <w:t>д</w:t>
      </w:r>
      <w:proofErr w:type="gramStart"/>
      <w:r w:rsidRPr="0025498F">
        <w:rPr>
          <w:rFonts w:ascii="Times New Roman" w:hAnsi="Times New Roman"/>
          <w:sz w:val="17"/>
          <w:szCs w:val="17"/>
        </w:rPr>
        <w:t>.Н</w:t>
      </w:r>
      <w:proofErr w:type="gramEnd"/>
      <w:r w:rsidRPr="0025498F">
        <w:rPr>
          <w:rFonts w:ascii="Times New Roman" w:hAnsi="Times New Roman"/>
          <w:sz w:val="17"/>
          <w:szCs w:val="17"/>
        </w:rPr>
        <w:t>искасы</w:t>
      </w:r>
      <w:proofErr w:type="spellEnd"/>
      <w:r w:rsidRPr="0025498F">
        <w:rPr>
          <w:rFonts w:ascii="Times New Roman" w:hAnsi="Times New Roman"/>
          <w:sz w:val="17"/>
          <w:szCs w:val="17"/>
        </w:rPr>
        <w:t xml:space="preserve"> ул.Полевая д.7 в территориальной зоне «</w:t>
      </w:r>
      <w:r w:rsidRPr="0025498F">
        <w:rPr>
          <w:rFonts w:ascii="Times New Roman" w:hAnsi="Times New Roman"/>
          <w:bCs/>
          <w:sz w:val="17"/>
          <w:szCs w:val="17"/>
        </w:rPr>
        <w:t xml:space="preserve">(Ж-2)- зона застройки индивидуальными жилыми домами», части </w:t>
      </w:r>
      <w:r w:rsidRPr="0025498F">
        <w:rPr>
          <w:rFonts w:ascii="Times New Roman" w:hAnsi="Times New Roman"/>
          <w:sz w:val="17"/>
          <w:szCs w:val="17"/>
        </w:rPr>
        <w:t xml:space="preserve">сокращения </w:t>
      </w:r>
      <w:r w:rsidRPr="0025498F">
        <w:rPr>
          <w:rFonts w:ascii="Times New Roman" w:hAnsi="Times New Roman"/>
          <w:sz w:val="17"/>
          <w:szCs w:val="17"/>
          <w:lang w:eastAsia="ar-SA"/>
        </w:rPr>
        <w:t>р</w:t>
      </w:r>
      <w:r w:rsidRPr="0025498F">
        <w:rPr>
          <w:rFonts w:ascii="Times New Roman" w:hAnsi="Times New Roman"/>
          <w:sz w:val="17"/>
          <w:szCs w:val="17"/>
        </w:rPr>
        <w:t>асстояния между фронтальной границей участка и основным строением с 3 м до 0 м  06 марта</w:t>
      </w:r>
      <w:r w:rsidRPr="0025498F">
        <w:rPr>
          <w:rFonts w:ascii="Times New Roman" w:hAnsi="Times New Roman"/>
          <w:color w:val="000000"/>
          <w:sz w:val="17"/>
          <w:szCs w:val="17"/>
        </w:rPr>
        <w:t xml:space="preserve"> 2019 года в 13 часов 00 минут в </w:t>
      </w:r>
      <w:r w:rsidRPr="0025498F">
        <w:rPr>
          <w:rFonts w:ascii="Times New Roman" w:hAnsi="Times New Roman"/>
          <w:sz w:val="17"/>
          <w:szCs w:val="17"/>
        </w:rPr>
        <w:t xml:space="preserve"> здании МБОУ «</w:t>
      </w:r>
      <w:proofErr w:type="spellStart"/>
      <w:r w:rsidRPr="0025498F">
        <w:rPr>
          <w:rFonts w:ascii="Times New Roman" w:hAnsi="Times New Roman"/>
          <w:sz w:val="17"/>
          <w:szCs w:val="17"/>
        </w:rPr>
        <w:t>Нискасинской</w:t>
      </w:r>
      <w:proofErr w:type="spellEnd"/>
      <w:r w:rsidRPr="0025498F">
        <w:rPr>
          <w:rFonts w:ascii="Times New Roman" w:hAnsi="Times New Roman"/>
          <w:sz w:val="17"/>
          <w:szCs w:val="17"/>
        </w:rPr>
        <w:t xml:space="preserve"> СОШ», по адресу: Чувашская Республика, Моргаушский район, деревня Нискасы, улица Центральная, дом 9. </w:t>
      </w:r>
    </w:p>
    <w:p w:rsidR="0025498F" w:rsidRPr="0025498F" w:rsidRDefault="0025498F" w:rsidP="0025498F">
      <w:pPr>
        <w:keepNext/>
        <w:widowControl w:val="0"/>
        <w:numPr>
          <w:ilvl w:val="2"/>
          <w:numId w:val="0"/>
        </w:numPr>
        <w:suppressAutoHyphens/>
        <w:spacing w:after="0"/>
        <w:ind w:firstLine="567"/>
        <w:contextualSpacing/>
        <w:jc w:val="both"/>
        <w:outlineLvl w:val="2"/>
        <w:rPr>
          <w:rFonts w:ascii="Times New Roman" w:hAnsi="Times New Roman"/>
          <w:color w:val="000000"/>
          <w:sz w:val="17"/>
          <w:szCs w:val="17"/>
        </w:rPr>
      </w:pPr>
      <w:r w:rsidRPr="0025498F">
        <w:rPr>
          <w:rFonts w:ascii="Times New Roman" w:hAnsi="Times New Roman"/>
          <w:color w:val="000000"/>
          <w:sz w:val="17"/>
          <w:szCs w:val="17"/>
        </w:rPr>
        <w:t>2. Комиссии по подготовке проекта Правил землепользования и застройки в Ярославском сельском поселении:</w:t>
      </w:r>
    </w:p>
    <w:p w:rsidR="0025498F" w:rsidRPr="0025498F" w:rsidRDefault="0025498F" w:rsidP="0025498F">
      <w:pPr>
        <w:pStyle w:val="aj"/>
        <w:shd w:val="clear" w:color="auto" w:fill="FFFFFF"/>
        <w:spacing w:before="0" w:beforeAutospacing="0" w:after="0" w:afterAutospacing="0"/>
        <w:ind w:firstLine="540"/>
        <w:jc w:val="both"/>
        <w:rPr>
          <w:color w:val="000000"/>
          <w:sz w:val="17"/>
          <w:szCs w:val="17"/>
        </w:rPr>
      </w:pPr>
      <w:r w:rsidRPr="0025498F">
        <w:rPr>
          <w:color w:val="000000"/>
          <w:sz w:val="17"/>
          <w:szCs w:val="17"/>
        </w:rPr>
        <w:t xml:space="preserve">1) </w:t>
      </w:r>
      <w:proofErr w:type="gramStart"/>
      <w:r w:rsidRPr="0025498F">
        <w:rPr>
          <w:color w:val="000000"/>
          <w:sz w:val="17"/>
          <w:szCs w:val="17"/>
        </w:rPr>
        <w:t>организовать и провести</w:t>
      </w:r>
      <w:proofErr w:type="gramEnd"/>
      <w:r w:rsidRPr="0025498F">
        <w:rPr>
          <w:color w:val="000000"/>
          <w:sz w:val="17"/>
          <w:szCs w:val="17"/>
        </w:rPr>
        <w:t xml:space="preserve"> публичные слушания по предоставления </w:t>
      </w:r>
      <w:r w:rsidRPr="0025498F">
        <w:rPr>
          <w:sz w:val="17"/>
          <w:szCs w:val="17"/>
        </w:rPr>
        <w:t xml:space="preserve">разрешения на отклонение от предельных параметров разрешенного строительства для земельного участка с кадастровым номером 21:17:130101:63, расположенного по адресу: Чувашская Республика, Моргаушский район, </w:t>
      </w:r>
      <w:proofErr w:type="spellStart"/>
      <w:r w:rsidRPr="0025498F">
        <w:rPr>
          <w:sz w:val="17"/>
          <w:szCs w:val="17"/>
        </w:rPr>
        <w:t>д</w:t>
      </w:r>
      <w:proofErr w:type="gramStart"/>
      <w:r w:rsidRPr="0025498F">
        <w:rPr>
          <w:sz w:val="17"/>
          <w:szCs w:val="17"/>
        </w:rPr>
        <w:t>.Н</w:t>
      </w:r>
      <w:proofErr w:type="gramEnd"/>
      <w:r w:rsidRPr="0025498F">
        <w:rPr>
          <w:sz w:val="17"/>
          <w:szCs w:val="17"/>
        </w:rPr>
        <w:t>искасы</w:t>
      </w:r>
      <w:proofErr w:type="spellEnd"/>
      <w:r w:rsidRPr="0025498F">
        <w:rPr>
          <w:sz w:val="17"/>
          <w:szCs w:val="17"/>
        </w:rPr>
        <w:t xml:space="preserve"> ул.Полевая д.7 в территориальной зоне «</w:t>
      </w:r>
      <w:r w:rsidRPr="0025498F">
        <w:rPr>
          <w:bCs/>
          <w:sz w:val="17"/>
          <w:szCs w:val="17"/>
          <w:lang w:eastAsia="en-US"/>
        </w:rPr>
        <w:t xml:space="preserve">(Ж-2)- зона застройки индивидуальными жилыми домами», части </w:t>
      </w:r>
      <w:r w:rsidRPr="0025498F">
        <w:rPr>
          <w:sz w:val="17"/>
          <w:szCs w:val="17"/>
        </w:rPr>
        <w:t xml:space="preserve">сокращения </w:t>
      </w:r>
      <w:r w:rsidRPr="0025498F">
        <w:rPr>
          <w:sz w:val="17"/>
          <w:szCs w:val="17"/>
          <w:lang w:eastAsia="ar-SA"/>
        </w:rPr>
        <w:t>р</w:t>
      </w:r>
      <w:r w:rsidRPr="0025498F">
        <w:rPr>
          <w:sz w:val="17"/>
          <w:szCs w:val="17"/>
        </w:rPr>
        <w:t>асстояния между фронтальной границей участка и основным строением</w:t>
      </w:r>
      <w:r w:rsidRPr="0025498F">
        <w:rPr>
          <w:color w:val="000000"/>
          <w:sz w:val="17"/>
          <w:szCs w:val="17"/>
        </w:rPr>
        <w:t>.</w:t>
      </w:r>
    </w:p>
    <w:p w:rsidR="0025498F" w:rsidRPr="0025498F" w:rsidRDefault="0025498F" w:rsidP="0025498F">
      <w:pPr>
        <w:spacing w:after="0"/>
        <w:ind w:firstLine="567"/>
        <w:jc w:val="both"/>
        <w:rPr>
          <w:rFonts w:ascii="Times New Roman" w:hAnsi="Times New Roman"/>
          <w:color w:val="000000"/>
          <w:sz w:val="17"/>
          <w:szCs w:val="17"/>
        </w:rPr>
      </w:pPr>
      <w:proofErr w:type="gramStart"/>
      <w:r w:rsidRPr="0025498F">
        <w:rPr>
          <w:rFonts w:ascii="Times New Roman" w:hAnsi="Times New Roman"/>
          <w:color w:val="000000"/>
          <w:sz w:val="17"/>
          <w:szCs w:val="17"/>
        </w:rPr>
        <w:t xml:space="preserve">2) направить сообщения о проведении публичных слушаний по вопросу предоставления разрешения на отклонение от предельных параметров разрешенного строительства,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w:t>
      </w:r>
      <w:r w:rsidRPr="0025498F">
        <w:rPr>
          <w:rFonts w:ascii="Times New Roman" w:hAnsi="Times New Roman"/>
          <w:color w:val="000000"/>
          <w:spacing w:val="-4"/>
          <w:sz w:val="17"/>
          <w:szCs w:val="17"/>
        </w:rPr>
        <w:t xml:space="preserve">общие границы с земельным участком, применительно к которому запрашивается данное </w:t>
      </w:r>
      <w:r w:rsidRPr="0025498F">
        <w:rPr>
          <w:rFonts w:ascii="Times New Roman" w:hAnsi="Times New Roman"/>
          <w:color w:val="000000"/>
          <w:spacing w:val="-4"/>
          <w:sz w:val="17"/>
          <w:szCs w:val="17"/>
        </w:rPr>
        <w:lastRenderedPageBreak/>
        <w:t>разрешение, и правообладателям помещений, являющихся частью объекта капитального строительства, применительно к</w:t>
      </w:r>
      <w:proofErr w:type="gramEnd"/>
      <w:r w:rsidRPr="0025498F">
        <w:rPr>
          <w:rFonts w:ascii="Times New Roman" w:hAnsi="Times New Roman"/>
          <w:color w:val="000000"/>
          <w:spacing w:val="-4"/>
          <w:sz w:val="17"/>
          <w:szCs w:val="17"/>
        </w:rPr>
        <w:t xml:space="preserve"> </w:t>
      </w:r>
      <w:proofErr w:type="gramStart"/>
      <w:r w:rsidRPr="0025498F">
        <w:rPr>
          <w:rFonts w:ascii="Times New Roman" w:hAnsi="Times New Roman"/>
          <w:color w:val="000000"/>
          <w:spacing w:val="-4"/>
          <w:sz w:val="17"/>
          <w:szCs w:val="17"/>
        </w:rPr>
        <w:t>которому</w:t>
      </w:r>
      <w:proofErr w:type="gramEnd"/>
      <w:r w:rsidRPr="0025498F">
        <w:rPr>
          <w:rFonts w:ascii="Times New Roman" w:hAnsi="Times New Roman"/>
          <w:color w:val="000000"/>
          <w:spacing w:val="-4"/>
          <w:sz w:val="17"/>
          <w:szCs w:val="17"/>
        </w:rPr>
        <w:t xml:space="preserve"> запрашивается данное разрешение.</w:t>
      </w:r>
    </w:p>
    <w:p w:rsidR="0025498F" w:rsidRPr="0025498F" w:rsidRDefault="0025498F" w:rsidP="0025498F">
      <w:pPr>
        <w:pStyle w:val="aj"/>
        <w:shd w:val="clear" w:color="auto" w:fill="FFFFFF"/>
        <w:spacing w:before="0" w:beforeAutospacing="0" w:after="0" w:afterAutospacing="0"/>
        <w:ind w:firstLine="540"/>
        <w:jc w:val="both"/>
        <w:rPr>
          <w:color w:val="000000"/>
          <w:sz w:val="17"/>
          <w:szCs w:val="17"/>
        </w:rPr>
      </w:pPr>
      <w:r w:rsidRPr="0025498F">
        <w:rPr>
          <w:color w:val="000000"/>
          <w:sz w:val="17"/>
          <w:szCs w:val="17"/>
        </w:rPr>
        <w:t>3) обобщить предложения и замечания по вопросу публичных слушаний, поступившие в письменном виде до дня проведения публичных слушаний, и вынести их на обсуждение на публичных слушаниях.</w:t>
      </w:r>
    </w:p>
    <w:p w:rsidR="0025498F" w:rsidRPr="0025498F" w:rsidRDefault="0025498F" w:rsidP="0025498F">
      <w:pPr>
        <w:pStyle w:val="aj"/>
        <w:shd w:val="clear" w:color="auto" w:fill="FFFFFF"/>
        <w:spacing w:before="0" w:beforeAutospacing="0" w:after="0" w:afterAutospacing="0"/>
        <w:ind w:firstLine="540"/>
        <w:jc w:val="both"/>
        <w:rPr>
          <w:color w:val="000000"/>
          <w:sz w:val="17"/>
          <w:szCs w:val="17"/>
        </w:rPr>
      </w:pPr>
      <w:r w:rsidRPr="0025498F">
        <w:rPr>
          <w:color w:val="000000"/>
          <w:sz w:val="17"/>
          <w:szCs w:val="17"/>
        </w:rPr>
        <w:t>4) оформить протокол публичных слушаний, подготовить  заключение по результатам публичных слушаний.</w:t>
      </w:r>
    </w:p>
    <w:p w:rsidR="0025498F" w:rsidRPr="0025498F" w:rsidRDefault="0025498F" w:rsidP="0025498F">
      <w:pPr>
        <w:pStyle w:val="aj"/>
        <w:shd w:val="clear" w:color="auto" w:fill="FFFFFF"/>
        <w:spacing w:before="0" w:beforeAutospacing="0" w:after="0" w:afterAutospacing="0"/>
        <w:ind w:firstLine="540"/>
        <w:jc w:val="both"/>
        <w:rPr>
          <w:color w:val="000000"/>
          <w:sz w:val="17"/>
          <w:szCs w:val="17"/>
        </w:rPr>
      </w:pPr>
      <w:r w:rsidRPr="0025498F">
        <w:rPr>
          <w:color w:val="000000"/>
          <w:sz w:val="17"/>
          <w:szCs w:val="17"/>
        </w:rPr>
        <w:t>5) обеспечить опубликование заключение по результатам публичных слушаний в периодическом печатном издании «Вестник Ярославского сельского поселения Моргаушского района Чувашской Республики» и на официальном сайте Ярославского сельского поселения Моргаушского района Чувашской Республики.</w:t>
      </w:r>
    </w:p>
    <w:p w:rsidR="0025498F" w:rsidRPr="0025498F" w:rsidRDefault="0025498F" w:rsidP="0025498F">
      <w:pPr>
        <w:pStyle w:val="aj"/>
        <w:shd w:val="clear" w:color="auto" w:fill="FFFFFF"/>
        <w:spacing w:before="0" w:beforeAutospacing="0" w:after="0" w:afterAutospacing="0"/>
        <w:ind w:firstLine="540"/>
        <w:jc w:val="both"/>
        <w:rPr>
          <w:color w:val="000000"/>
          <w:sz w:val="17"/>
          <w:szCs w:val="17"/>
        </w:rPr>
      </w:pPr>
      <w:r w:rsidRPr="0025498F">
        <w:rPr>
          <w:color w:val="000000"/>
          <w:sz w:val="17"/>
          <w:szCs w:val="17"/>
        </w:rPr>
        <w:t>3. Прием письменных предложений по вопросу публичных слушаний осуществляется по адресу: с</w:t>
      </w:r>
      <w:proofErr w:type="gramStart"/>
      <w:r w:rsidRPr="0025498F">
        <w:rPr>
          <w:color w:val="000000"/>
          <w:sz w:val="17"/>
          <w:szCs w:val="17"/>
        </w:rPr>
        <w:t>.М</w:t>
      </w:r>
      <w:proofErr w:type="gramEnd"/>
      <w:r w:rsidRPr="0025498F">
        <w:rPr>
          <w:color w:val="000000"/>
          <w:sz w:val="17"/>
          <w:szCs w:val="17"/>
        </w:rPr>
        <w:t>оргауши, ул.Мира д.6 (администрация Ярославского сельского поселения)</w:t>
      </w:r>
    </w:p>
    <w:p w:rsidR="0025498F" w:rsidRPr="0025498F" w:rsidRDefault="0025498F" w:rsidP="0025498F">
      <w:pPr>
        <w:pStyle w:val="aj"/>
        <w:shd w:val="clear" w:color="auto" w:fill="FFFFFF"/>
        <w:spacing w:before="0" w:beforeAutospacing="0" w:after="0" w:afterAutospacing="0"/>
        <w:ind w:firstLine="540"/>
        <w:jc w:val="both"/>
        <w:rPr>
          <w:color w:val="000000"/>
          <w:sz w:val="17"/>
          <w:szCs w:val="17"/>
        </w:rPr>
      </w:pPr>
      <w:r w:rsidRPr="0025498F">
        <w:rPr>
          <w:color w:val="000000"/>
          <w:sz w:val="17"/>
          <w:szCs w:val="17"/>
        </w:rPr>
        <w:t>4. Расходы, связанные с организацией и проведением публичных слушаний несет лицо, заинтересованное лицо в получении разрешения на отклонение от предельных параметров разрешенного строительства.</w:t>
      </w:r>
    </w:p>
    <w:p w:rsidR="0025498F" w:rsidRPr="0025498F" w:rsidRDefault="0025498F" w:rsidP="0025498F">
      <w:pPr>
        <w:pStyle w:val="aj"/>
        <w:shd w:val="clear" w:color="auto" w:fill="FFFFFF"/>
        <w:spacing w:before="0" w:beforeAutospacing="0" w:after="0" w:afterAutospacing="0"/>
        <w:ind w:firstLine="540"/>
        <w:jc w:val="both"/>
        <w:rPr>
          <w:color w:val="000000"/>
          <w:sz w:val="17"/>
          <w:szCs w:val="17"/>
        </w:rPr>
      </w:pPr>
      <w:r w:rsidRPr="0025498F">
        <w:rPr>
          <w:color w:val="000000"/>
          <w:sz w:val="17"/>
          <w:szCs w:val="17"/>
        </w:rPr>
        <w:t>5. Настоящее Постановление подлежит официальному опубликованию в периодическом печатном издании «Вестник Ярославского сельского поселения Моргаушского района Чувашской Республики» и на официальном сайте Ярославского сельского поселения Моргаушского района Чувашской Республики.</w:t>
      </w:r>
    </w:p>
    <w:p w:rsidR="0025498F" w:rsidRPr="0025498F" w:rsidRDefault="0025498F" w:rsidP="0025498F">
      <w:pPr>
        <w:pStyle w:val="aj"/>
        <w:shd w:val="clear" w:color="auto" w:fill="FFFFFF"/>
        <w:spacing w:before="0" w:beforeAutospacing="0" w:after="0" w:afterAutospacing="0"/>
        <w:ind w:firstLine="540"/>
        <w:jc w:val="both"/>
        <w:rPr>
          <w:color w:val="000000"/>
          <w:sz w:val="17"/>
          <w:szCs w:val="17"/>
        </w:rPr>
      </w:pPr>
      <w:r w:rsidRPr="0025498F">
        <w:rPr>
          <w:color w:val="000000"/>
          <w:sz w:val="17"/>
          <w:szCs w:val="17"/>
        </w:rPr>
        <w:t xml:space="preserve">6. </w:t>
      </w:r>
      <w:proofErr w:type="gramStart"/>
      <w:r w:rsidRPr="0025498F">
        <w:rPr>
          <w:color w:val="000000"/>
          <w:sz w:val="17"/>
          <w:szCs w:val="17"/>
        </w:rPr>
        <w:t>Контроль за</w:t>
      </w:r>
      <w:proofErr w:type="gramEnd"/>
      <w:r w:rsidRPr="0025498F">
        <w:rPr>
          <w:color w:val="000000"/>
          <w:sz w:val="17"/>
          <w:szCs w:val="17"/>
        </w:rPr>
        <w:t xml:space="preserve"> исполнением настоящего постановления оставляю за собой.</w:t>
      </w:r>
    </w:p>
    <w:p w:rsidR="0025498F" w:rsidRPr="0025498F" w:rsidRDefault="0025498F" w:rsidP="0025498F">
      <w:pPr>
        <w:spacing w:after="0"/>
        <w:jc w:val="both"/>
        <w:rPr>
          <w:rFonts w:ascii="Times New Roman" w:hAnsi="Times New Roman"/>
          <w:sz w:val="17"/>
          <w:szCs w:val="17"/>
        </w:rPr>
      </w:pPr>
    </w:p>
    <w:p w:rsidR="0025498F" w:rsidRPr="0025498F" w:rsidRDefault="0025498F" w:rsidP="0025498F">
      <w:pPr>
        <w:spacing w:after="0"/>
        <w:jc w:val="both"/>
        <w:rPr>
          <w:rFonts w:ascii="Times New Roman" w:hAnsi="Times New Roman"/>
          <w:sz w:val="17"/>
          <w:szCs w:val="17"/>
        </w:rPr>
      </w:pPr>
    </w:p>
    <w:p w:rsidR="0025498F" w:rsidRPr="0025498F" w:rsidRDefault="0025498F" w:rsidP="0025498F">
      <w:pPr>
        <w:spacing w:after="0"/>
        <w:jc w:val="both"/>
        <w:rPr>
          <w:rFonts w:ascii="Times New Roman" w:hAnsi="Times New Roman"/>
          <w:sz w:val="17"/>
          <w:szCs w:val="17"/>
        </w:rPr>
      </w:pPr>
      <w:r w:rsidRPr="0025498F">
        <w:rPr>
          <w:rFonts w:ascii="Times New Roman" w:hAnsi="Times New Roman"/>
          <w:sz w:val="17"/>
          <w:szCs w:val="17"/>
        </w:rPr>
        <w:t xml:space="preserve">Глава Ярославского сельского поселения </w:t>
      </w:r>
    </w:p>
    <w:p w:rsidR="00FF2DB2" w:rsidRDefault="0025498F" w:rsidP="0025498F">
      <w:pPr>
        <w:spacing w:after="0"/>
        <w:jc w:val="both"/>
        <w:rPr>
          <w:rFonts w:ascii="Times New Roman" w:hAnsi="Times New Roman"/>
          <w:sz w:val="17"/>
          <w:szCs w:val="17"/>
        </w:rPr>
      </w:pPr>
      <w:r w:rsidRPr="0025498F">
        <w:rPr>
          <w:rFonts w:ascii="Times New Roman" w:hAnsi="Times New Roman"/>
          <w:sz w:val="17"/>
          <w:szCs w:val="17"/>
        </w:rPr>
        <w:t xml:space="preserve">Моргаушского района Чувашской Республики </w:t>
      </w:r>
      <w:r w:rsidRPr="0025498F">
        <w:rPr>
          <w:rFonts w:ascii="Times New Roman" w:hAnsi="Times New Roman"/>
          <w:sz w:val="17"/>
          <w:szCs w:val="17"/>
        </w:rPr>
        <w:tab/>
        <w:t xml:space="preserve">                                                 С.Ю. Шадрин</w:t>
      </w: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FF2DB2" w:rsidRDefault="00FF2DB2" w:rsidP="0025498F">
      <w:pPr>
        <w:spacing w:after="0"/>
        <w:jc w:val="both"/>
        <w:rPr>
          <w:rFonts w:ascii="Times New Roman" w:hAnsi="Times New Roman"/>
          <w:sz w:val="17"/>
          <w:szCs w:val="17"/>
        </w:rPr>
      </w:pPr>
    </w:p>
    <w:p w:rsidR="0025498F" w:rsidRDefault="00D87F75" w:rsidP="0025498F">
      <w:pPr>
        <w:spacing w:after="0"/>
        <w:jc w:val="both"/>
        <w:rPr>
          <w:b/>
          <w:sz w:val="24"/>
          <w:szCs w:val="24"/>
          <w:shd w:val="clear" w:color="auto" w:fill="FFFFFF"/>
        </w:rPr>
      </w:pPr>
      <w:r w:rsidRPr="00D87F75">
        <w:rPr>
          <w:noProof/>
          <w:color w:val="000000"/>
          <w:sz w:val="19"/>
          <w:szCs w:val="19"/>
        </w:rPr>
        <w:pict>
          <v:roundrect id="_x0000_s1029" style="position:absolute;left:0;text-align:left;margin-left:-50.55pt;margin-top:26pt;width:552.15pt;height:167.25pt;z-index:-251644928" arcsize="10923f" strokeweight="3pt">
            <v:stroke linestyle="thinThin"/>
          </v:roundrect>
        </w:pict>
      </w:r>
    </w:p>
    <w:tbl>
      <w:tblPr>
        <w:tblpPr w:leftFromText="180" w:rightFromText="180" w:vertAnchor="text" w:horzAnchor="margin" w:tblpY="214"/>
        <w:tblW w:w="9813" w:type="dxa"/>
        <w:tblLayout w:type="fixed"/>
        <w:tblLook w:val="04A0"/>
      </w:tblPr>
      <w:tblGrid>
        <w:gridCol w:w="3562"/>
        <w:gridCol w:w="2642"/>
        <w:gridCol w:w="1375"/>
        <w:gridCol w:w="2234"/>
      </w:tblGrid>
      <w:tr w:rsidR="0025498F" w:rsidTr="0044729A">
        <w:trPr>
          <w:trHeight w:val="2808"/>
        </w:trPr>
        <w:tc>
          <w:tcPr>
            <w:tcW w:w="3562" w:type="dxa"/>
          </w:tcPr>
          <w:p w:rsidR="0025498F" w:rsidRDefault="0025498F" w:rsidP="0044729A">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25498F" w:rsidRDefault="0025498F" w:rsidP="0044729A">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74624"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72576"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1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9"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73600"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1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0"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25498F" w:rsidRDefault="0025498F" w:rsidP="0044729A">
            <w:pPr>
              <w:pStyle w:val="31"/>
              <w:spacing w:after="0" w:line="276" w:lineRule="auto"/>
              <w:jc w:val="center"/>
              <w:rPr>
                <w:b/>
                <w:bCs/>
                <w:color w:val="FF6600"/>
                <w:sz w:val="17"/>
                <w:szCs w:val="17"/>
              </w:rPr>
            </w:pPr>
          </w:p>
          <w:p w:rsidR="0025498F" w:rsidRDefault="0025498F" w:rsidP="0044729A">
            <w:pPr>
              <w:pStyle w:val="31"/>
              <w:spacing w:after="0" w:line="276" w:lineRule="auto"/>
              <w:jc w:val="center"/>
              <w:rPr>
                <w:b/>
                <w:bCs/>
                <w:color w:val="FF6600"/>
                <w:sz w:val="17"/>
                <w:szCs w:val="17"/>
              </w:rPr>
            </w:pPr>
          </w:p>
          <w:p w:rsidR="0025498F" w:rsidRDefault="0025498F" w:rsidP="0044729A">
            <w:pPr>
              <w:pStyle w:val="4"/>
              <w:tabs>
                <w:tab w:val="center" w:pos="4677"/>
                <w:tab w:val="left" w:pos="8430"/>
              </w:tabs>
              <w:spacing w:before="0" w:after="0" w:line="276" w:lineRule="auto"/>
              <w:rPr>
                <w:rFonts w:ascii="Times New Roman" w:hAnsi="Times New Roman" w:cs="Times New Roman"/>
                <w:color w:val="FF0000"/>
                <w:sz w:val="12"/>
                <w:szCs w:val="12"/>
              </w:rPr>
            </w:pPr>
          </w:p>
          <w:p w:rsidR="0025498F" w:rsidRDefault="0025498F" w:rsidP="0044729A">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25498F" w:rsidRPr="002A50F8" w:rsidRDefault="0025498F" w:rsidP="0044729A">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25498F" w:rsidRDefault="0025498F" w:rsidP="0044729A">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25498F" w:rsidRDefault="0025498F" w:rsidP="0044729A">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25498F" w:rsidRDefault="0025498F" w:rsidP="0044729A">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25498F" w:rsidRDefault="0025498F" w:rsidP="0044729A">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25498F" w:rsidRDefault="0025498F" w:rsidP="0044729A">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25498F" w:rsidRDefault="0025498F" w:rsidP="0044729A">
            <w:pPr>
              <w:pStyle w:val="31"/>
              <w:spacing w:after="0" w:line="276" w:lineRule="auto"/>
              <w:jc w:val="both"/>
              <w:rPr>
                <w:sz w:val="17"/>
                <w:szCs w:val="17"/>
              </w:rPr>
            </w:pPr>
            <w:r>
              <w:rPr>
                <w:color w:val="FF6600"/>
                <w:sz w:val="17"/>
                <w:szCs w:val="17"/>
              </w:rPr>
              <w:t>Издается с 30 мая 2014 года</w:t>
            </w:r>
          </w:p>
        </w:tc>
        <w:tc>
          <w:tcPr>
            <w:tcW w:w="2642" w:type="dxa"/>
          </w:tcPr>
          <w:p w:rsidR="0025498F" w:rsidRDefault="0025498F" w:rsidP="0044729A">
            <w:pPr>
              <w:pStyle w:val="31"/>
              <w:spacing w:after="0" w:line="276" w:lineRule="auto"/>
              <w:jc w:val="center"/>
              <w:rPr>
                <w:sz w:val="17"/>
                <w:szCs w:val="17"/>
              </w:rPr>
            </w:pPr>
          </w:p>
          <w:p w:rsidR="0025498F" w:rsidRDefault="0025498F" w:rsidP="0044729A">
            <w:pPr>
              <w:pStyle w:val="31"/>
              <w:spacing w:after="0" w:line="276" w:lineRule="auto"/>
              <w:jc w:val="center"/>
              <w:rPr>
                <w:sz w:val="17"/>
                <w:szCs w:val="17"/>
              </w:rPr>
            </w:pPr>
          </w:p>
          <w:p w:rsidR="0025498F" w:rsidRDefault="0025498F" w:rsidP="0044729A">
            <w:pPr>
              <w:pStyle w:val="31"/>
              <w:spacing w:after="0" w:line="276" w:lineRule="auto"/>
              <w:jc w:val="center"/>
              <w:rPr>
                <w:color w:val="FF6600"/>
                <w:sz w:val="17"/>
                <w:szCs w:val="17"/>
              </w:rPr>
            </w:pPr>
          </w:p>
          <w:p w:rsidR="0025498F" w:rsidRDefault="0025498F" w:rsidP="0044729A">
            <w:pPr>
              <w:pStyle w:val="31"/>
              <w:spacing w:after="0" w:line="276" w:lineRule="auto"/>
              <w:jc w:val="center"/>
              <w:rPr>
                <w:color w:val="FF6600"/>
                <w:sz w:val="17"/>
                <w:szCs w:val="17"/>
              </w:rPr>
            </w:pPr>
          </w:p>
          <w:p w:rsidR="0025498F" w:rsidRDefault="0025498F" w:rsidP="0044729A">
            <w:pPr>
              <w:pStyle w:val="31"/>
              <w:spacing w:after="0" w:line="276" w:lineRule="auto"/>
              <w:rPr>
                <w:color w:val="FF6600"/>
                <w:sz w:val="17"/>
                <w:szCs w:val="17"/>
              </w:rPr>
            </w:pPr>
          </w:p>
          <w:p w:rsidR="0025498F" w:rsidRDefault="0025498F" w:rsidP="0044729A">
            <w:pPr>
              <w:pStyle w:val="31"/>
              <w:spacing w:after="0" w:line="276" w:lineRule="auto"/>
              <w:rPr>
                <w:color w:val="FF6600"/>
                <w:sz w:val="17"/>
                <w:szCs w:val="17"/>
              </w:rPr>
            </w:pPr>
          </w:p>
          <w:p w:rsidR="0025498F" w:rsidRDefault="0025498F" w:rsidP="0044729A">
            <w:pPr>
              <w:pStyle w:val="31"/>
              <w:spacing w:after="0" w:line="276" w:lineRule="auto"/>
              <w:rPr>
                <w:color w:val="FF6600"/>
                <w:sz w:val="17"/>
                <w:szCs w:val="17"/>
              </w:rPr>
            </w:pPr>
          </w:p>
          <w:p w:rsidR="0025498F" w:rsidRDefault="0025498F" w:rsidP="0044729A">
            <w:pPr>
              <w:pStyle w:val="31"/>
              <w:spacing w:after="0" w:line="276" w:lineRule="auto"/>
              <w:rPr>
                <w:color w:val="FF6600"/>
                <w:sz w:val="17"/>
                <w:szCs w:val="17"/>
              </w:rPr>
            </w:pPr>
            <w:r>
              <w:rPr>
                <w:color w:val="FF6600"/>
                <w:sz w:val="17"/>
                <w:szCs w:val="17"/>
              </w:rPr>
              <w:t>Главный редактор –</w:t>
            </w:r>
          </w:p>
          <w:p w:rsidR="0025498F" w:rsidRDefault="0025498F" w:rsidP="0044729A">
            <w:pPr>
              <w:pStyle w:val="31"/>
              <w:spacing w:after="0" w:line="276" w:lineRule="auto"/>
              <w:rPr>
                <w:color w:val="FF6600"/>
                <w:sz w:val="17"/>
                <w:szCs w:val="17"/>
              </w:rPr>
            </w:pPr>
            <w:r>
              <w:rPr>
                <w:color w:val="FF6600"/>
                <w:sz w:val="17"/>
                <w:szCs w:val="17"/>
              </w:rPr>
              <w:t>С.Ю. Шадрин (64-7-07)</w:t>
            </w:r>
          </w:p>
          <w:p w:rsidR="0025498F" w:rsidRDefault="0025498F" w:rsidP="0044729A">
            <w:pPr>
              <w:pStyle w:val="31"/>
              <w:spacing w:after="0" w:line="276" w:lineRule="auto"/>
              <w:jc w:val="center"/>
              <w:rPr>
                <w:color w:val="FF6600"/>
                <w:sz w:val="17"/>
                <w:szCs w:val="17"/>
              </w:rPr>
            </w:pPr>
          </w:p>
          <w:p w:rsidR="0025498F" w:rsidRDefault="0025498F" w:rsidP="0044729A">
            <w:pPr>
              <w:pStyle w:val="31"/>
              <w:spacing w:after="0" w:line="276" w:lineRule="auto"/>
              <w:rPr>
                <w:color w:val="FF6600"/>
                <w:sz w:val="17"/>
                <w:szCs w:val="17"/>
              </w:rPr>
            </w:pPr>
            <w:r>
              <w:rPr>
                <w:color w:val="FF6600"/>
                <w:sz w:val="17"/>
                <w:szCs w:val="17"/>
              </w:rPr>
              <w:t>Зам. Главного редактора – Сорокина Л.Н.</w:t>
            </w:r>
          </w:p>
          <w:p w:rsidR="0025498F" w:rsidRDefault="0025498F" w:rsidP="0044729A">
            <w:pPr>
              <w:pStyle w:val="31"/>
              <w:spacing w:after="0" w:line="276" w:lineRule="auto"/>
              <w:rPr>
                <w:color w:val="FF6600"/>
                <w:sz w:val="17"/>
                <w:szCs w:val="17"/>
              </w:rPr>
            </w:pPr>
          </w:p>
          <w:p w:rsidR="0025498F" w:rsidRDefault="0025498F" w:rsidP="0044729A">
            <w:pPr>
              <w:pStyle w:val="31"/>
              <w:spacing w:after="0" w:line="276" w:lineRule="auto"/>
              <w:rPr>
                <w:color w:val="FF6600"/>
                <w:sz w:val="17"/>
                <w:szCs w:val="17"/>
              </w:rPr>
            </w:pPr>
            <w:r>
              <w:rPr>
                <w:color w:val="FF6600"/>
                <w:sz w:val="17"/>
                <w:szCs w:val="17"/>
              </w:rPr>
              <w:t>Секретарь -</w:t>
            </w:r>
          </w:p>
          <w:p w:rsidR="0025498F" w:rsidRDefault="0025498F" w:rsidP="0044729A">
            <w:pPr>
              <w:pStyle w:val="31"/>
              <w:spacing w:after="0" w:line="276" w:lineRule="auto"/>
              <w:rPr>
                <w:sz w:val="17"/>
                <w:szCs w:val="17"/>
              </w:rPr>
            </w:pPr>
            <w:r>
              <w:rPr>
                <w:color w:val="FF6600"/>
                <w:sz w:val="17"/>
                <w:szCs w:val="17"/>
              </w:rPr>
              <w:t>Л.В. Храмова (64-7-33)</w:t>
            </w:r>
          </w:p>
        </w:tc>
        <w:tc>
          <w:tcPr>
            <w:tcW w:w="1375" w:type="dxa"/>
          </w:tcPr>
          <w:p w:rsidR="0025498F" w:rsidRDefault="0025498F" w:rsidP="0044729A">
            <w:pPr>
              <w:pStyle w:val="31"/>
              <w:spacing w:after="0" w:line="276" w:lineRule="auto"/>
              <w:jc w:val="center"/>
              <w:rPr>
                <w:sz w:val="17"/>
                <w:szCs w:val="17"/>
              </w:rPr>
            </w:pPr>
          </w:p>
          <w:p w:rsidR="0025498F" w:rsidRDefault="0025498F" w:rsidP="0044729A">
            <w:pPr>
              <w:pStyle w:val="31"/>
              <w:spacing w:after="0" w:line="276" w:lineRule="auto"/>
              <w:jc w:val="center"/>
              <w:rPr>
                <w:sz w:val="17"/>
                <w:szCs w:val="17"/>
              </w:rPr>
            </w:pPr>
          </w:p>
          <w:p w:rsidR="0025498F" w:rsidRDefault="0025498F" w:rsidP="0044729A">
            <w:pPr>
              <w:pStyle w:val="31"/>
              <w:spacing w:after="0" w:line="276" w:lineRule="auto"/>
              <w:jc w:val="center"/>
              <w:rPr>
                <w:sz w:val="17"/>
                <w:szCs w:val="17"/>
              </w:rPr>
            </w:pPr>
          </w:p>
          <w:p w:rsidR="0025498F" w:rsidRDefault="0025498F" w:rsidP="0044729A">
            <w:pPr>
              <w:pStyle w:val="31"/>
              <w:spacing w:after="0" w:line="276" w:lineRule="auto"/>
              <w:jc w:val="center"/>
              <w:rPr>
                <w:sz w:val="17"/>
                <w:szCs w:val="17"/>
              </w:rPr>
            </w:pPr>
          </w:p>
          <w:p w:rsidR="0025498F" w:rsidRDefault="0025498F" w:rsidP="0044729A">
            <w:pPr>
              <w:pStyle w:val="31"/>
              <w:spacing w:after="0" w:line="276" w:lineRule="auto"/>
              <w:jc w:val="center"/>
              <w:rPr>
                <w:sz w:val="17"/>
                <w:szCs w:val="17"/>
              </w:rPr>
            </w:pPr>
          </w:p>
          <w:p w:rsidR="0025498F" w:rsidRDefault="0025498F" w:rsidP="0044729A">
            <w:pPr>
              <w:pStyle w:val="31"/>
              <w:spacing w:after="0" w:line="276" w:lineRule="auto"/>
              <w:jc w:val="center"/>
              <w:rPr>
                <w:sz w:val="17"/>
                <w:szCs w:val="17"/>
              </w:rPr>
            </w:pPr>
          </w:p>
          <w:p w:rsidR="0025498F" w:rsidRDefault="0025498F" w:rsidP="0044729A">
            <w:pPr>
              <w:pStyle w:val="31"/>
              <w:spacing w:after="0" w:line="276" w:lineRule="auto"/>
              <w:jc w:val="center"/>
              <w:rPr>
                <w:sz w:val="17"/>
                <w:szCs w:val="17"/>
              </w:rPr>
            </w:pPr>
          </w:p>
          <w:p w:rsidR="0025498F" w:rsidRDefault="0025498F" w:rsidP="0044729A">
            <w:pPr>
              <w:pStyle w:val="31"/>
              <w:spacing w:after="0" w:line="276" w:lineRule="auto"/>
              <w:jc w:val="center"/>
              <w:rPr>
                <w:sz w:val="17"/>
                <w:szCs w:val="17"/>
              </w:rPr>
            </w:pPr>
            <w:r>
              <w:rPr>
                <w:sz w:val="17"/>
                <w:szCs w:val="17"/>
              </w:rPr>
              <w:t>Тираж 5 экз.</w:t>
            </w:r>
          </w:p>
          <w:p w:rsidR="0025498F" w:rsidRDefault="0025498F" w:rsidP="0044729A">
            <w:pPr>
              <w:pStyle w:val="31"/>
              <w:spacing w:after="0" w:line="276" w:lineRule="auto"/>
              <w:ind w:left="-108" w:firstLine="108"/>
              <w:jc w:val="center"/>
              <w:rPr>
                <w:sz w:val="17"/>
                <w:szCs w:val="17"/>
              </w:rPr>
            </w:pPr>
          </w:p>
          <w:p w:rsidR="0025498F" w:rsidRDefault="0025498F" w:rsidP="0044729A">
            <w:pPr>
              <w:pStyle w:val="31"/>
              <w:spacing w:after="0" w:line="276" w:lineRule="auto"/>
              <w:jc w:val="center"/>
              <w:rPr>
                <w:sz w:val="17"/>
                <w:szCs w:val="17"/>
              </w:rPr>
            </w:pPr>
            <w:r>
              <w:rPr>
                <w:sz w:val="17"/>
                <w:szCs w:val="17"/>
              </w:rPr>
              <w:t>Подписано в печать</w:t>
            </w:r>
          </w:p>
          <w:p w:rsidR="0025498F" w:rsidRDefault="0025498F" w:rsidP="0025498F">
            <w:pPr>
              <w:pStyle w:val="31"/>
              <w:spacing w:after="0" w:line="276" w:lineRule="auto"/>
              <w:jc w:val="center"/>
              <w:rPr>
                <w:sz w:val="17"/>
                <w:szCs w:val="17"/>
              </w:rPr>
            </w:pPr>
            <w:r>
              <w:rPr>
                <w:color w:val="000000"/>
                <w:sz w:val="17"/>
                <w:szCs w:val="17"/>
              </w:rPr>
              <w:t>15.02.2019 г.</w:t>
            </w:r>
          </w:p>
        </w:tc>
        <w:tc>
          <w:tcPr>
            <w:tcW w:w="2234" w:type="dxa"/>
          </w:tcPr>
          <w:p w:rsidR="0025498F" w:rsidRDefault="0025498F" w:rsidP="0044729A">
            <w:pPr>
              <w:pStyle w:val="31"/>
              <w:spacing w:after="0" w:line="276" w:lineRule="auto"/>
              <w:jc w:val="center"/>
              <w:rPr>
                <w:b/>
                <w:bCs/>
                <w:sz w:val="17"/>
                <w:szCs w:val="17"/>
              </w:rPr>
            </w:pPr>
          </w:p>
          <w:p w:rsidR="0025498F" w:rsidRDefault="0025498F" w:rsidP="0044729A">
            <w:pPr>
              <w:pStyle w:val="31"/>
              <w:spacing w:after="0" w:line="276" w:lineRule="auto"/>
              <w:jc w:val="center"/>
              <w:rPr>
                <w:b/>
                <w:bCs/>
                <w:color w:val="FF6600"/>
                <w:sz w:val="17"/>
                <w:szCs w:val="17"/>
              </w:rPr>
            </w:pPr>
          </w:p>
          <w:p w:rsidR="0025498F" w:rsidRDefault="0025498F" w:rsidP="0044729A">
            <w:pPr>
              <w:pStyle w:val="31"/>
              <w:spacing w:after="0" w:line="276" w:lineRule="auto"/>
              <w:jc w:val="center"/>
              <w:rPr>
                <w:b/>
                <w:bCs/>
                <w:color w:val="FF6600"/>
                <w:sz w:val="17"/>
                <w:szCs w:val="17"/>
              </w:rPr>
            </w:pPr>
            <w:r>
              <w:rPr>
                <w:b/>
                <w:bCs/>
                <w:color w:val="FF6600"/>
                <w:sz w:val="17"/>
                <w:szCs w:val="17"/>
              </w:rPr>
              <w:t>Адрес редакции:</w:t>
            </w:r>
          </w:p>
          <w:p w:rsidR="0025498F" w:rsidRDefault="0025498F" w:rsidP="0044729A">
            <w:pPr>
              <w:pStyle w:val="31"/>
              <w:spacing w:after="0" w:line="276" w:lineRule="auto"/>
              <w:jc w:val="center"/>
              <w:rPr>
                <w:i/>
                <w:iCs/>
                <w:color w:val="FF6600"/>
                <w:sz w:val="17"/>
                <w:szCs w:val="17"/>
              </w:rPr>
            </w:pPr>
            <w:r>
              <w:rPr>
                <w:i/>
                <w:iCs/>
                <w:color w:val="FF6600"/>
                <w:sz w:val="17"/>
                <w:szCs w:val="17"/>
              </w:rPr>
              <w:t>д. Ярославка, ул. Центральная, д.5</w:t>
            </w:r>
          </w:p>
          <w:p w:rsidR="0025498F" w:rsidRDefault="0025498F" w:rsidP="0044729A">
            <w:pPr>
              <w:pStyle w:val="31"/>
              <w:spacing w:after="0" w:line="276" w:lineRule="auto"/>
              <w:jc w:val="center"/>
              <w:rPr>
                <w:i/>
                <w:iCs/>
                <w:color w:val="FF6600"/>
                <w:sz w:val="17"/>
                <w:szCs w:val="17"/>
              </w:rPr>
            </w:pPr>
            <w:r>
              <w:rPr>
                <w:i/>
                <w:iCs/>
                <w:color w:val="FF6600"/>
                <w:sz w:val="17"/>
                <w:szCs w:val="17"/>
              </w:rPr>
              <w:t>Моргаушский район,</w:t>
            </w:r>
          </w:p>
          <w:p w:rsidR="0025498F" w:rsidRDefault="0025498F" w:rsidP="0044729A">
            <w:pPr>
              <w:pStyle w:val="31"/>
              <w:spacing w:after="0" w:line="276" w:lineRule="auto"/>
              <w:jc w:val="center"/>
              <w:rPr>
                <w:i/>
                <w:iCs/>
                <w:color w:val="FF6600"/>
                <w:sz w:val="17"/>
                <w:szCs w:val="17"/>
              </w:rPr>
            </w:pPr>
            <w:r>
              <w:rPr>
                <w:i/>
                <w:iCs/>
                <w:color w:val="FF6600"/>
                <w:sz w:val="17"/>
                <w:szCs w:val="17"/>
              </w:rPr>
              <w:t>Чувашская Республика,</w:t>
            </w:r>
          </w:p>
          <w:p w:rsidR="0025498F" w:rsidRDefault="0025498F" w:rsidP="0044729A">
            <w:pPr>
              <w:pStyle w:val="31"/>
              <w:spacing w:after="0" w:line="276" w:lineRule="auto"/>
              <w:jc w:val="center"/>
              <w:rPr>
                <w:i/>
                <w:iCs/>
                <w:color w:val="FF6600"/>
                <w:sz w:val="17"/>
                <w:szCs w:val="17"/>
              </w:rPr>
            </w:pPr>
            <w:r>
              <w:rPr>
                <w:i/>
                <w:iCs/>
                <w:color w:val="FF6600"/>
                <w:sz w:val="17"/>
                <w:szCs w:val="17"/>
              </w:rPr>
              <w:t>429552</w:t>
            </w:r>
          </w:p>
          <w:p w:rsidR="0025498F" w:rsidRDefault="0025498F" w:rsidP="0044729A">
            <w:pPr>
              <w:pStyle w:val="31"/>
              <w:spacing w:after="0" w:line="276" w:lineRule="auto"/>
              <w:jc w:val="center"/>
              <w:rPr>
                <w:color w:val="FF6600"/>
                <w:sz w:val="17"/>
                <w:szCs w:val="17"/>
              </w:rPr>
            </w:pPr>
          </w:p>
          <w:p w:rsidR="0025498F" w:rsidRDefault="0025498F" w:rsidP="0044729A">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25498F" w:rsidRDefault="0025498F" w:rsidP="0044729A">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25498F" w:rsidRDefault="0025498F" w:rsidP="0044729A">
            <w:pPr>
              <w:pStyle w:val="31"/>
              <w:spacing w:after="0" w:line="276" w:lineRule="auto"/>
              <w:jc w:val="center"/>
              <w:rPr>
                <w:sz w:val="17"/>
                <w:szCs w:val="17"/>
              </w:rPr>
            </w:pPr>
          </w:p>
        </w:tc>
      </w:tr>
    </w:tbl>
    <w:p w:rsidR="00097D27" w:rsidRDefault="00097D27" w:rsidP="0025498F">
      <w:pPr>
        <w:pStyle w:val="2"/>
        <w:spacing w:after="0" w:line="240" w:lineRule="auto"/>
      </w:pPr>
    </w:p>
    <w:sectPr w:rsidR="00097D27" w:rsidSect="00097D27">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36D" w:rsidRDefault="006D636D" w:rsidP="0025498F">
      <w:pPr>
        <w:spacing w:after="0" w:line="240" w:lineRule="auto"/>
      </w:pPr>
      <w:r>
        <w:separator/>
      </w:r>
    </w:p>
  </w:endnote>
  <w:endnote w:type="continuationSeparator" w:id="0">
    <w:p w:rsidR="006D636D" w:rsidRDefault="006D636D" w:rsidP="002549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36D" w:rsidRDefault="006D636D" w:rsidP="0025498F">
      <w:pPr>
        <w:spacing w:after="0" w:line="240" w:lineRule="auto"/>
      </w:pPr>
      <w:r>
        <w:separator/>
      </w:r>
    </w:p>
  </w:footnote>
  <w:footnote w:type="continuationSeparator" w:id="0">
    <w:p w:rsidR="006D636D" w:rsidRDefault="006D636D" w:rsidP="002549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98F" w:rsidRDefault="0025498F" w:rsidP="0025498F">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25498F" w:rsidRPr="00D100D7" w:rsidRDefault="0025498F" w:rsidP="0025498F">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 5 от 15.02.2019 года</w:t>
    </w:r>
  </w:p>
  <w:p w:rsidR="0025498F" w:rsidRDefault="0025498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59E7"/>
    <w:rsid w:val="00097D27"/>
    <w:rsid w:val="00111C7A"/>
    <w:rsid w:val="001130D4"/>
    <w:rsid w:val="00132C30"/>
    <w:rsid w:val="00133174"/>
    <w:rsid w:val="00173CAE"/>
    <w:rsid w:val="001F341F"/>
    <w:rsid w:val="0025498F"/>
    <w:rsid w:val="002D7BD6"/>
    <w:rsid w:val="0035020A"/>
    <w:rsid w:val="003D0762"/>
    <w:rsid w:val="003D0F19"/>
    <w:rsid w:val="00401F06"/>
    <w:rsid w:val="00437EEE"/>
    <w:rsid w:val="004E3DA1"/>
    <w:rsid w:val="00556D3A"/>
    <w:rsid w:val="00576AEF"/>
    <w:rsid w:val="00627B74"/>
    <w:rsid w:val="00674E56"/>
    <w:rsid w:val="006A36DD"/>
    <w:rsid w:val="006D636D"/>
    <w:rsid w:val="00701381"/>
    <w:rsid w:val="007375D3"/>
    <w:rsid w:val="007479C6"/>
    <w:rsid w:val="0079170E"/>
    <w:rsid w:val="007B0BCA"/>
    <w:rsid w:val="008B59E7"/>
    <w:rsid w:val="00A71595"/>
    <w:rsid w:val="00A73B4B"/>
    <w:rsid w:val="00B55078"/>
    <w:rsid w:val="00BF03BC"/>
    <w:rsid w:val="00BF6D9B"/>
    <w:rsid w:val="00C013F4"/>
    <w:rsid w:val="00C53BF7"/>
    <w:rsid w:val="00C615F9"/>
    <w:rsid w:val="00D52FEA"/>
    <w:rsid w:val="00D87F75"/>
    <w:rsid w:val="00E45406"/>
    <w:rsid w:val="00EA4666"/>
    <w:rsid w:val="00FB227B"/>
    <w:rsid w:val="00FF2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3">
    <w:name w:val="heading 3"/>
    <w:basedOn w:val="a"/>
    <w:next w:val="a"/>
    <w:link w:val="30"/>
    <w:uiPriority w:val="9"/>
    <w:semiHidden/>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
    <w:name w:val="Body Text 2"/>
    <w:basedOn w:val="a"/>
    <w:link w:val="20"/>
    <w:uiPriority w:val="99"/>
    <w:unhideWhenUsed/>
    <w:rsid w:val="008B59E7"/>
    <w:pPr>
      <w:spacing w:after="120" w:line="480" w:lineRule="auto"/>
    </w:pPr>
  </w:style>
  <w:style w:type="character" w:customStyle="1" w:styleId="20">
    <w:name w:val="Основной текст 2 Знак"/>
    <w:basedOn w:val="a0"/>
    <w:link w:val="2"/>
    <w:uiPriority w:val="99"/>
    <w:rsid w:val="008B59E7"/>
    <w:rPr>
      <w:rFonts w:eastAsiaTheme="minorEastAsia"/>
      <w:lang w:eastAsia="ru-RU"/>
    </w:rPr>
  </w:style>
  <w:style w:type="paragraph" w:styleId="a4">
    <w:name w:val="Normal (Web)"/>
    <w:basedOn w:val="a"/>
    <w:uiPriority w:val="99"/>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iPriority w:val="99"/>
    <w:semiHidden/>
    <w:unhideWhenUsed/>
    <w:rsid w:val="004E3DA1"/>
    <w:pPr>
      <w:spacing w:after="120"/>
    </w:pPr>
  </w:style>
  <w:style w:type="character" w:customStyle="1" w:styleId="a6">
    <w:name w:val="Основной текст Знак"/>
    <w:basedOn w:val="a0"/>
    <w:link w:val="a5"/>
    <w:uiPriority w:val="99"/>
    <w:semiHidden/>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paragraph" w:styleId="aa">
    <w:name w:val="Balloon Text"/>
    <w:basedOn w:val="a"/>
    <w:link w:val="ab"/>
    <w:uiPriority w:val="99"/>
    <w:semiHidden/>
    <w:unhideWhenUsed/>
    <w:rsid w:val="0025498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5498F"/>
    <w:rPr>
      <w:rFonts w:ascii="Tahoma" w:eastAsiaTheme="minorEastAsia" w:hAnsi="Tahoma" w:cs="Tahoma"/>
      <w:sz w:val="16"/>
      <w:szCs w:val="16"/>
      <w:lang w:eastAsia="ru-RU"/>
    </w:rPr>
  </w:style>
  <w:style w:type="paragraph" w:styleId="ac">
    <w:name w:val="footer"/>
    <w:basedOn w:val="a"/>
    <w:link w:val="ad"/>
    <w:uiPriority w:val="99"/>
    <w:semiHidden/>
    <w:unhideWhenUsed/>
    <w:rsid w:val="0025498F"/>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25498F"/>
    <w:rPr>
      <w:rFonts w:eastAsiaTheme="minorEastAsia"/>
      <w:lang w:eastAsia="ru-RU"/>
    </w:rPr>
  </w:style>
  <w:style w:type="paragraph" w:styleId="ae">
    <w:name w:val="List Paragraph"/>
    <w:basedOn w:val="a"/>
    <w:uiPriority w:val="34"/>
    <w:qFormat/>
    <w:rsid w:val="0025498F"/>
    <w:pPr>
      <w:ind w:left="720"/>
      <w:contextualSpacing/>
    </w:pPr>
    <w:rPr>
      <w:rFonts w:ascii="Calibri" w:eastAsia="Calibri" w:hAnsi="Calibri" w:cs="Times New Roman"/>
      <w:lang w:eastAsia="en-US"/>
    </w:rPr>
  </w:style>
  <w:style w:type="paragraph" w:customStyle="1" w:styleId="ConsPlusNormal">
    <w:name w:val="ConsPlusNormal"/>
    <w:rsid w:val="0025498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
    <w:name w:val="Body Text Indent"/>
    <w:basedOn w:val="a"/>
    <w:link w:val="af0"/>
    <w:uiPriority w:val="99"/>
    <w:semiHidden/>
    <w:unhideWhenUsed/>
    <w:rsid w:val="0025498F"/>
    <w:pPr>
      <w:spacing w:after="120"/>
      <w:ind w:left="283"/>
    </w:pPr>
    <w:rPr>
      <w:rFonts w:ascii="Calibri" w:eastAsia="Calibri" w:hAnsi="Calibri" w:cs="Times New Roman"/>
      <w:lang w:eastAsia="en-US"/>
    </w:rPr>
  </w:style>
  <w:style w:type="character" w:customStyle="1" w:styleId="af0">
    <w:name w:val="Основной текст с отступом Знак"/>
    <w:basedOn w:val="a0"/>
    <w:link w:val="af"/>
    <w:uiPriority w:val="99"/>
    <w:semiHidden/>
    <w:rsid w:val="0025498F"/>
    <w:rPr>
      <w:rFonts w:ascii="Calibri" w:eastAsia="Calibri" w:hAnsi="Calibri" w:cs="Times New Roman"/>
    </w:rPr>
  </w:style>
  <w:style w:type="paragraph" w:customStyle="1" w:styleId="aj">
    <w:name w:val="_aj"/>
    <w:basedOn w:val="a"/>
    <w:rsid w:val="002549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4A2C1DEDFF3C0F8F87145DDD87EC6BE501C12457A315DCA0ED917B1324D4A694B92228CDF4F8CSDs4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2218</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2019-02-28T08:38:00Z</dcterms:created>
  <dcterms:modified xsi:type="dcterms:W3CDTF">2019-03-06T06:46:00Z</dcterms:modified>
</cp:coreProperties>
</file>