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2D" w:rsidRPr="00E76256" w:rsidRDefault="00E76256" w:rsidP="00E76256">
      <w:pPr>
        <w:jc w:val="both"/>
        <w:rPr>
          <w:rStyle w:val="a3"/>
          <w:rFonts w:ascii="Times New Roman" w:hAnsi="Times New Roman" w:cs="Times New Roman"/>
          <w:i w:val="0"/>
          <w:color w:val="auto"/>
          <w:sz w:val="24"/>
          <w:szCs w:val="24"/>
        </w:rPr>
      </w:pPr>
      <w:r w:rsidRPr="00E76256">
        <w:rPr>
          <w:rStyle w:val="a3"/>
          <w:rFonts w:ascii="Times New Roman" w:hAnsi="Times New Roman" w:cs="Times New Roman"/>
          <w:i w:val="0"/>
          <w:color w:val="auto"/>
          <w:sz w:val="24"/>
          <w:szCs w:val="24"/>
        </w:rP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r w:rsidRPr="00E76256">
        <w:rPr>
          <w:rStyle w:val="a3"/>
          <w:rFonts w:ascii="Times New Roman" w:hAnsi="Times New Roman" w:cs="Times New Roman"/>
          <w:i w:val="0"/>
          <w:color w:val="auto"/>
          <w:sz w:val="24"/>
          <w:szCs w:val="24"/>
        </w:rPr>
        <w:br/>
      </w:r>
      <w:r w:rsidRPr="00E76256">
        <w:rPr>
          <w:rStyle w:val="a3"/>
          <w:rFonts w:ascii="Times New Roman" w:hAnsi="Times New Roman" w:cs="Times New Roman"/>
          <w:i w:val="0"/>
          <w:color w:val="auto"/>
          <w:sz w:val="24"/>
          <w:szCs w:val="24"/>
        </w:rPr>
        <w:br/>
        <w:t xml:space="preserve">1. </w:t>
      </w:r>
      <w:proofErr w:type="gramStart"/>
      <w:r w:rsidRPr="00E76256">
        <w:rPr>
          <w:rStyle w:val="a3"/>
          <w:rFonts w:ascii="Times New Roman" w:hAnsi="Times New Roman" w:cs="Times New Roman"/>
          <w:i w:val="0"/>
          <w:color w:val="auto"/>
          <w:sz w:val="24"/>
          <w:szCs w:val="24"/>
        </w:rPr>
        <w:t>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w:t>
      </w:r>
      <w:r w:rsidRPr="00E76256">
        <w:rPr>
          <w:rStyle w:val="a3"/>
          <w:rFonts w:ascii="Times New Roman" w:hAnsi="Times New Roman" w:cs="Times New Roman"/>
          <w:i w:val="0"/>
          <w:color w:val="auto"/>
          <w:sz w:val="24"/>
          <w:szCs w:val="24"/>
        </w:rPr>
        <w:br/>
        <w:t>(в ред. Законов ЧР от 24.06.2016 N 47, от 18.02.2017 N 4)</w:t>
      </w:r>
      <w:r w:rsidRPr="00E76256">
        <w:rPr>
          <w:rStyle w:val="a3"/>
          <w:rFonts w:ascii="Times New Roman" w:hAnsi="Times New Roman" w:cs="Times New Roman"/>
          <w:i w:val="0"/>
          <w:color w:val="auto"/>
          <w:sz w:val="24"/>
          <w:szCs w:val="24"/>
        </w:rPr>
        <w:br/>
        <w:t>1) заключение, изменение, расторжение, признание недействительными сделок с недвижимым имуществом, государственная</w:t>
      </w:r>
      <w:proofErr w:type="gramEnd"/>
      <w:r w:rsidRPr="00E76256">
        <w:rPr>
          <w:rStyle w:val="a3"/>
          <w:rFonts w:ascii="Times New Roman" w:hAnsi="Times New Roman" w:cs="Times New Roman"/>
          <w:i w:val="0"/>
          <w:color w:val="auto"/>
          <w:sz w:val="24"/>
          <w:szCs w:val="24"/>
        </w:rPr>
        <w:t xml:space="preserve">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E76256">
        <w:rPr>
          <w:rStyle w:val="a3"/>
          <w:rFonts w:ascii="Times New Roman" w:hAnsi="Times New Roman" w:cs="Times New Roman"/>
          <w:i w:val="0"/>
          <w:color w:val="auto"/>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(в ред. Закона ЧР от 21.10.2013 N 67)</w:t>
      </w:r>
      <w:r w:rsidRPr="00E76256">
        <w:rPr>
          <w:rStyle w:val="a3"/>
          <w:rFonts w:ascii="Times New Roman" w:hAnsi="Times New Roman" w:cs="Times New Roman"/>
          <w:i w:val="0"/>
          <w:color w:val="auto"/>
          <w:sz w:val="24"/>
          <w:szCs w:val="24"/>
        </w:rPr>
        <w:b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r w:rsidRPr="00E76256">
        <w:rPr>
          <w:rStyle w:val="a3"/>
          <w:rFonts w:ascii="Times New Roman" w:hAnsi="Times New Roman" w:cs="Times New Roman"/>
          <w:i w:val="0"/>
          <w:color w:val="auto"/>
          <w:sz w:val="24"/>
          <w:szCs w:val="24"/>
        </w:rPr>
        <w:br/>
        <w:t>4) защита прав потребителей (в части предоставления коммунальных услуг);</w:t>
      </w:r>
      <w:r w:rsidRPr="00E76256">
        <w:rPr>
          <w:rStyle w:val="a3"/>
          <w:rFonts w:ascii="Times New Roman" w:hAnsi="Times New Roman" w:cs="Times New Roman"/>
          <w:i w:val="0"/>
          <w:color w:val="auto"/>
          <w:sz w:val="24"/>
          <w:szCs w:val="24"/>
        </w:rPr>
        <w:br/>
        <w:t>5) отказ работодателя в заключени</w:t>
      </w:r>
      <w:proofErr w:type="gramStart"/>
      <w:r w:rsidRPr="00E76256">
        <w:rPr>
          <w:rStyle w:val="a3"/>
          <w:rFonts w:ascii="Times New Roman" w:hAnsi="Times New Roman" w:cs="Times New Roman"/>
          <w:i w:val="0"/>
          <w:color w:val="auto"/>
          <w:sz w:val="24"/>
          <w:szCs w:val="24"/>
        </w:rPr>
        <w:t>и</w:t>
      </w:r>
      <w:proofErr w:type="gramEnd"/>
      <w:r w:rsidRPr="00E76256">
        <w:rPr>
          <w:rStyle w:val="a3"/>
          <w:rFonts w:ascii="Times New Roman" w:hAnsi="Times New Roman" w:cs="Times New Roman"/>
          <w:i w:val="0"/>
          <w:color w:val="auto"/>
          <w:sz w:val="24"/>
          <w:szCs w:val="24"/>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sidRPr="00E76256">
        <w:rPr>
          <w:rStyle w:val="a3"/>
          <w:rFonts w:ascii="Times New Roman" w:hAnsi="Times New Roman" w:cs="Times New Roman"/>
          <w:i w:val="0"/>
          <w:color w:val="auto"/>
          <w:sz w:val="24"/>
          <w:szCs w:val="24"/>
        </w:rPr>
        <w:br/>
        <w:t>6) признание гражданина безработным и установление пособия по безработице;</w:t>
      </w:r>
      <w:r w:rsidRPr="00E76256">
        <w:rPr>
          <w:rStyle w:val="a3"/>
          <w:rFonts w:ascii="Times New Roman" w:hAnsi="Times New Roman" w:cs="Times New Roman"/>
          <w:i w:val="0"/>
          <w:color w:val="auto"/>
          <w:sz w:val="24"/>
          <w:szCs w:val="24"/>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E76256">
        <w:rPr>
          <w:rStyle w:val="a3"/>
          <w:rFonts w:ascii="Times New Roman" w:hAnsi="Times New Roman" w:cs="Times New Roman"/>
          <w:i w:val="0"/>
          <w:color w:val="auto"/>
          <w:sz w:val="24"/>
          <w:szCs w:val="24"/>
        </w:rPr>
        <w:br/>
        <w:t>(в ред. Закона ЧР от 27.12.2014 N 95)</w:t>
      </w:r>
      <w:r w:rsidRPr="00E76256">
        <w:rPr>
          <w:rStyle w:val="a3"/>
          <w:rFonts w:ascii="Times New Roman" w:hAnsi="Times New Roman" w:cs="Times New Roman"/>
          <w:i w:val="0"/>
          <w:color w:val="auto"/>
          <w:sz w:val="24"/>
          <w:szCs w:val="24"/>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Pr="00E76256">
        <w:rPr>
          <w:rStyle w:val="a3"/>
          <w:rFonts w:ascii="Times New Roman" w:hAnsi="Times New Roman" w:cs="Times New Roman"/>
          <w:i w:val="0"/>
          <w:color w:val="auto"/>
          <w:sz w:val="24"/>
          <w:szCs w:val="24"/>
        </w:rPr>
        <w:b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(в ред. Закона ЧР от 27.12.2014 N 95)</w:t>
      </w:r>
      <w:r w:rsidRPr="00E76256">
        <w:rPr>
          <w:rStyle w:val="a3"/>
          <w:rFonts w:ascii="Times New Roman" w:hAnsi="Times New Roman" w:cs="Times New Roman"/>
          <w:i w:val="0"/>
          <w:color w:val="auto"/>
          <w:sz w:val="24"/>
          <w:szCs w:val="24"/>
        </w:rPr>
        <w:br/>
        <w:t>10) установление и оспаривание отцовства (материнства), взыскание алиментов;</w:t>
      </w:r>
      <w:r w:rsidRPr="00E76256">
        <w:rPr>
          <w:rStyle w:val="a3"/>
          <w:rFonts w:ascii="Times New Roman" w:hAnsi="Times New Roman" w:cs="Times New Roman"/>
          <w:i w:val="0"/>
          <w:color w:val="auto"/>
          <w:sz w:val="24"/>
          <w:szCs w:val="24"/>
        </w:rPr>
        <w:b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w:t>
      </w:r>
      <w:r w:rsidRPr="00E76256">
        <w:rPr>
          <w:rStyle w:val="a3"/>
          <w:rFonts w:ascii="Times New Roman" w:hAnsi="Times New Roman" w:cs="Times New Roman"/>
          <w:i w:val="0"/>
          <w:color w:val="auto"/>
          <w:sz w:val="24"/>
          <w:szCs w:val="24"/>
        </w:rPr>
        <w:lastRenderedPageBreak/>
        <w:t>опеки или попечительства над такими детьми;</w:t>
      </w:r>
      <w:proofErr w:type="gramEnd"/>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(п. 10.1 введен Законом ЧР от 21.10.2013 N 67)</w:t>
      </w:r>
      <w:r w:rsidRPr="00E76256">
        <w:rPr>
          <w:rStyle w:val="a3"/>
          <w:rFonts w:ascii="Times New Roman" w:hAnsi="Times New Roman" w:cs="Times New Roman"/>
          <w:i w:val="0"/>
          <w:color w:val="auto"/>
          <w:sz w:val="24"/>
          <w:szCs w:val="24"/>
        </w:rPr>
        <w:b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Pr="00E76256">
        <w:rPr>
          <w:rStyle w:val="a3"/>
          <w:rFonts w:ascii="Times New Roman" w:hAnsi="Times New Roman" w:cs="Times New Roman"/>
          <w:i w:val="0"/>
          <w:color w:val="auto"/>
          <w:sz w:val="24"/>
          <w:szCs w:val="24"/>
        </w:rPr>
        <w:br/>
        <w:t>(п. 10.2 введен Законом ЧР от 21.10.2013 N 67)</w:t>
      </w:r>
      <w:r w:rsidRPr="00E76256">
        <w:rPr>
          <w:rStyle w:val="a3"/>
          <w:rFonts w:ascii="Times New Roman" w:hAnsi="Times New Roman" w:cs="Times New Roman"/>
          <w:i w:val="0"/>
          <w:color w:val="auto"/>
          <w:sz w:val="24"/>
          <w:szCs w:val="24"/>
        </w:rPr>
        <w:br/>
        <w:t>11) реабилитация граждан, пострадавших от политических репрессий;</w:t>
      </w:r>
      <w:r w:rsidRPr="00E76256">
        <w:rPr>
          <w:rStyle w:val="a3"/>
          <w:rFonts w:ascii="Times New Roman" w:hAnsi="Times New Roman" w:cs="Times New Roman"/>
          <w:i w:val="0"/>
          <w:color w:val="auto"/>
          <w:sz w:val="24"/>
          <w:szCs w:val="24"/>
        </w:rPr>
        <w:br/>
        <w:t>12) ограничение дееспособности;</w:t>
      </w:r>
      <w:proofErr w:type="gramEnd"/>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13) обжалование нарушений прав и свобод граждан при оказании психиатрической помощи;</w:t>
      </w:r>
      <w:r w:rsidRPr="00E76256">
        <w:rPr>
          <w:rStyle w:val="a3"/>
          <w:rFonts w:ascii="Times New Roman" w:hAnsi="Times New Roman" w:cs="Times New Roman"/>
          <w:i w:val="0"/>
          <w:color w:val="auto"/>
          <w:sz w:val="24"/>
          <w:szCs w:val="24"/>
        </w:rPr>
        <w:br/>
        <w:t>14) медико-социальная экспертиза и реабилитация инвалидов;</w:t>
      </w:r>
      <w:r w:rsidRPr="00E76256">
        <w:rPr>
          <w:rStyle w:val="a3"/>
          <w:rFonts w:ascii="Times New Roman" w:hAnsi="Times New Roman" w:cs="Times New Roman"/>
          <w:i w:val="0"/>
          <w:color w:val="auto"/>
          <w:sz w:val="24"/>
          <w:szCs w:val="24"/>
        </w:rPr>
        <w:br/>
        <w:t>15) обжалование во внесудебном порядке актов органов государственной власти, органов местного самоуправления и должностных лиц;</w:t>
      </w:r>
      <w:proofErr w:type="gramEnd"/>
      <w:r w:rsidRPr="00E76256">
        <w:rPr>
          <w:rStyle w:val="a3"/>
          <w:rFonts w:ascii="Times New Roman" w:hAnsi="Times New Roman" w:cs="Times New Roman"/>
          <w:i w:val="0"/>
          <w:color w:val="auto"/>
          <w:sz w:val="24"/>
          <w:szCs w:val="24"/>
        </w:rPr>
        <w:b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roofErr w:type="gramStart"/>
      <w:r w:rsidRPr="00E76256">
        <w:rPr>
          <w:rStyle w:val="a3"/>
          <w:rFonts w:ascii="Times New Roman" w:hAnsi="Times New Roman" w:cs="Times New Roman"/>
          <w:i w:val="0"/>
          <w:color w:val="auto"/>
          <w:sz w:val="24"/>
          <w:szCs w:val="24"/>
        </w:rPr>
        <w:t>.</w:t>
      </w:r>
      <w:proofErr w:type="gramEnd"/>
      <w:r w:rsidRPr="00E76256">
        <w:rPr>
          <w:rStyle w:val="a3"/>
          <w:rFonts w:ascii="Times New Roman" w:hAnsi="Times New Roman" w:cs="Times New Roman"/>
          <w:i w:val="0"/>
          <w:color w:val="auto"/>
          <w:sz w:val="24"/>
          <w:szCs w:val="24"/>
        </w:rPr>
        <w:br/>
        <w:t>(</w:t>
      </w:r>
      <w:proofErr w:type="gramStart"/>
      <w:r w:rsidRPr="00E76256">
        <w:rPr>
          <w:rStyle w:val="a3"/>
          <w:rFonts w:ascii="Times New Roman" w:hAnsi="Times New Roman" w:cs="Times New Roman"/>
          <w:i w:val="0"/>
          <w:color w:val="auto"/>
          <w:sz w:val="24"/>
          <w:szCs w:val="24"/>
        </w:rPr>
        <w:t>п</w:t>
      </w:r>
      <w:proofErr w:type="gramEnd"/>
      <w:r w:rsidRPr="00E76256">
        <w:rPr>
          <w:rStyle w:val="a3"/>
          <w:rFonts w:ascii="Times New Roman" w:hAnsi="Times New Roman" w:cs="Times New Roman"/>
          <w:i w:val="0"/>
          <w:color w:val="auto"/>
          <w:sz w:val="24"/>
          <w:szCs w:val="24"/>
        </w:rPr>
        <w:t>. 16 введен Законом ЧР от 27.12.2014 N 95)</w:t>
      </w:r>
      <w:r w:rsidRPr="00E76256">
        <w:rPr>
          <w:rStyle w:val="a3"/>
          <w:rFonts w:ascii="Times New Roman" w:hAnsi="Times New Roman" w:cs="Times New Roman"/>
          <w:i w:val="0"/>
          <w:color w:val="auto"/>
          <w:sz w:val="24"/>
          <w:szCs w:val="24"/>
        </w:rPr>
        <w:br/>
        <w:t xml:space="preserve">2. </w:t>
      </w:r>
      <w:proofErr w:type="gramStart"/>
      <w:r w:rsidRPr="00E76256">
        <w:rPr>
          <w:rStyle w:val="a3"/>
          <w:rFonts w:ascii="Times New Roman" w:hAnsi="Times New Roman" w:cs="Times New Roman"/>
          <w:i w:val="0"/>
          <w:color w:val="auto"/>
          <w:sz w:val="24"/>
          <w:szCs w:val="24"/>
        </w:rPr>
        <w:t>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статье 6 настоящего Закона, если они являются:</w:t>
      </w:r>
      <w:r w:rsidRPr="00E76256">
        <w:rPr>
          <w:rStyle w:val="a3"/>
          <w:rFonts w:ascii="Times New Roman" w:hAnsi="Times New Roman" w:cs="Times New Roman"/>
          <w:i w:val="0"/>
          <w:color w:val="auto"/>
          <w:sz w:val="24"/>
          <w:szCs w:val="24"/>
        </w:rPr>
        <w:br/>
        <w:t>(в ред. Законов ЧР от 24.06.2016 N 47, от 18.02.2017 N 4)</w:t>
      </w:r>
      <w:r w:rsidRPr="00E76256">
        <w:rPr>
          <w:rStyle w:val="a3"/>
          <w:rFonts w:ascii="Times New Roman" w:hAnsi="Times New Roman" w:cs="Times New Roman"/>
          <w:i w:val="0"/>
          <w:color w:val="auto"/>
          <w:sz w:val="24"/>
          <w:szCs w:val="24"/>
        </w:rPr>
        <w:br/>
        <w:t>1) истцами и ответчиками при рассмотрении судами дел о:</w:t>
      </w:r>
      <w:r w:rsidRPr="00E76256">
        <w:rPr>
          <w:rStyle w:val="a3"/>
          <w:rFonts w:ascii="Times New Roman" w:hAnsi="Times New Roman" w:cs="Times New Roman"/>
          <w:i w:val="0"/>
          <w:color w:val="auto"/>
          <w:sz w:val="24"/>
          <w:szCs w:val="24"/>
        </w:rPr>
        <w:br/>
        <w:t>а) расторжении, признании недействительными сделок с недвижимым имуществом, о государственной регистрации прав</w:t>
      </w:r>
      <w:proofErr w:type="gramEnd"/>
      <w:r w:rsidRPr="00E76256">
        <w:rPr>
          <w:rStyle w:val="a3"/>
          <w:rFonts w:ascii="Times New Roman" w:hAnsi="Times New Roman" w:cs="Times New Roman"/>
          <w:i w:val="0"/>
          <w:color w:val="auto"/>
          <w:sz w:val="24"/>
          <w:szCs w:val="24"/>
        </w:rPr>
        <w:t xml:space="preserve">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E76256">
        <w:rPr>
          <w:rStyle w:val="a3"/>
          <w:rFonts w:ascii="Times New Roman" w:hAnsi="Times New Roman" w:cs="Times New Roman"/>
          <w:i w:val="0"/>
          <w:color w:val="auto"/>
          <w:sz w:val="24"/>
          <w:szCs w:val="24"/>
        </w:rP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(в ред. Закона ЧР от 21.10.2013 N 67)</w:t>
      </w:r>
      <w:r w:rsidRPr="00E76256">
        <w:rPr>
          <w:rStyle w:val="a3"/>
          <w:rFonts w:ascii="Times New Roman" w:hAnsi="Times New Roman" w:cs="Times New Roman"/>
          <w:i w:val="0"/>
          <w:color w:val="auto"/>
          <w:sz w:val="24"/>
          <w:szCs w:val="24"/>
        </w:rPr>
        <w:b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r w:rsidRPr="00E76256">
        <w:rPr>
          <w:rStyle w:val="a3"/>
          <w:rFonts w:ascii="Times New Roman" w:hAnsi="Times New Roman" w:cs="Times New Roman"/>
          <w:i w:val="0"/>
          <w:color w:val="auto"/>
          <w:sz w:val="24"/>
          <w:szCs w:val="24"/>
        </w:rPr>
        <w:br/>
        <w:t xml:space="preserve">2) истцами (заявителями) при рассмотрении судами </w:t>
      </w:r>
      <w:proofErr w:type="gramStart"/>
      <w:r w:rsidRPr="00E76256">
        <w:rPr>
          <w:rStyle w:val="a3"/>
          <w:rFonts w:ascii="Times New Roman" w:hAnsi="Times New Roman" w:cs="Times New Roman"/>
          <w:i w:val="0"/>
          <w:color w:val="auto"/>
          <w:sz w:val="24"/>
          <w:szCs w:val="24"/>
        </w:rPr>
        <w:t>дел:</w:t>
      </w:r>
      <w:r w:rsidRPr="00E76256">
        <w:rPr>
          <w:rStyle w:val="a3"/>
          <w:rFonts w:ascii="Times New Roman" w:hAnsi="Times New Roman" w:cs="Times New Roman"/>
          <w:i w:val="0"/>
          <w:color w:val="auto"/>
          <w:sz w:val="24"/>
          <w:szCs w:val="24"/>
        </w:rPr>
        <w:br/>
        <w:t>а</w:t>
      </w:r>
      <w:proofErr w:type="gramEnd"/>
      <w:r w:rsidRPr="00E76256">
        <w:rPr>
          <w:rStyle w:val="a3"/>
          <w:rFonts w:ascii="Times New Roman" w:hAnsi="Times New Roman" w:cs="Times New Roman"/>
          <w:i w:val="0"/>
          <w:color w:val="auto"/>
          <w:sz w:val="24"/>
          <w:szCs w:val="24"/>
        </w:rPr>
        <w:t>) о взыскании алиментов;</w:t>
      </w:r>
      <w:r w:rsidRPr="00E76256">
        <w:rPr>
          <w:rStyle w:val="a3"/>
          <w:rFonts w:ascii="Times New Roman" w:hAnsi="Times New Roman" w:cs="Times New Roman"/>
          <w:i w:val="0"/>
          <w:color w:val="auto"/>
          <w:sz w:val="24"/>
          <w:szCs w:val="24"/>
        </w:rPr>
        <w:b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(в ред. Закона ЧР от 27.12.2014 N 95)</w:t>
      </w:r>
      <w:r w:rsidRPr="00E76256">
        <w:rPr>
          <w:rStyle w:val="a3"/>
          <w:rFonts w:ascii="Times New Roman" w:hAnsi="Times New Roman" w:cs="Times New Roman"/>
          <w:i w:val="0"/>
          <w:color w:val="auto"/>
          <w:sz w:val="24"/>
          <w:szCs w:val="24"/>
        </w:rPr>
        <w:b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sidRPr="00E76256">
        <w:rPr>
          <w:rStyle w:val="a3"/>
          <w:rFonts w:ascii="Times New Roman" w:hAnsi="Times New Roman" w:cs="Times New Roman"/>
          <w:i w:val="0"/>
          <w:color w:val="auto"/>
          <w:sz w:val="24"/>
          <w:szCs w:val="24"/>
        </w:rPr>
        <w:br/>
      </w:r>
      <w:r w:rsidRPr="00E76256">
        <w:rPr>
          <w:rStyle w:val="a3"/>
          <w:rFonts w:ascii="Times New Roman" w:hAnsi="Times New Roman" w:cs="Times New Roman"/>
          <w:i w:val="0"/>
          <w:color w:val="auto"/>
          <w:sz w:val="24"/>
          <w:szCs w:val="24"/>
        </w:rPr>
        <w:lastRenderedPageBreak/>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roofErr w:type="gramEnd"/>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(п. 2 в ред. Закона ЧР от 21.10.2013 N 67)</w:t>
      </w:r>
      <w:r w:rsidRPr="00E76256">
        <w:rPr>
          <w:rStyle w:val="a3"/>
          <w:rFonts w:ascii="Times New Roman" w:hAnsi="Times New Roman" w:cs="Times New Roman"/>
          <w:i w:val="0"/>
          <w:color w:val="auto"/>
          <w:sz w:val="24"/>
          <w:szCs w:val="24"/>
        </w:rPr>
        <w:b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r w:rsidRPr="00E76256">
        <w:rPr>
          <w:rStyle w:val="a3"/>
          <w:rFonts w:ascii="Times New Roman" w:hAnsi="Times New Roman" w:cs="Times New Roman"/>
          <w:i w:val="0"/>
          <w:color w:val="auto"/>
          <w:sz w:val="24"/>
          <w:szCs w:val="24"/>
        </w:rPr>
        <w:br/>
        <w:t>(в ред. Закона ЧР от 27.12.2014 N 95)</w:t>
      </w:r>
      <w:r w:rsidRPr="00E76256">
        <w:rPr>
          <w:rStyle w:val="a3"/>
          <w:rFonts w:ascii="Times New Roman" w:hAnsi="Times New Roman" w:cs="Times New Roman"/>
          <w:i w:val="0"/>
          <w:color w:val="auto"/>
          <w:sz w:val="24"/>
          <w:szCs w:val="24"/>
        </w:rPr>
        <w:br/>
        <w:t>4) гражданами, пострадавшими от политических репрессий, - по вопросам, связанным с реабилитацией;</w:t>
      </w:r>
      <w:proofErr w:type="gramEnd"/>
      <w:r w:rsidRPr="00E76256">
        <w:rPr>
          <w:rStyle w:val="a3"/>
          <w:rFonts w:ascii="Times New Roman" w:hAnsi="Times New Roman" w:cs="Times New Roman"/>
          <w:i w:val="0"/>
          <w:color w:val="auto"/>
          <w:sz w:val="24"/>
          <w:szCs w:val="24"/>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Pr="00E76256">
        <w:rPr>
          <w:rStyle w:val="a3"/>
          <w:rFonts w:ascii="Times New Roman" w:hAnsi="Times New Roman" w:cs="Times New Roman"/>
          <w:i w:val="0"/>
          <w:color w:val="auto"/>
          <w:sz w:val="24"/>
          <w:szCs w:val="24"/>
        </w:rPr>
        <w:b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roofErr w:type="gramStart"/>
      <w:r w:rsidRPr="00E76256">
        <w:rPr>
          <w:rStyle w:val="a3"/>
          <w:rFonts w:ascii="Times New Roman" w:hAnsi="Times New Roman" w:cs="Times New Roman"/>
          <w:i w:val="0"/>
          <w:color w:val="auto"/>
          <w:sz w:val="24"/>
          <w:szCs w:val="24"/>
        </w:rPr>
        <w:t>.</w:t>
      </w:r>
      <w:proofErr w:type="gramEnd"/>
      <w:r w:rsidRPr="00E76256">
        <w:rPr>
          <w:rStyle w:val="a3"/>
          <w:rFonts w:ascii="Times New Roman" w:hAnsi="Times New Roman" w:cs="Times New Roman"/>
          <w:i w:val="0"/>
          <w:color w:val="auto"/>
          <w:sz w:val="24"/>
          <w:szCs w:val="24"/>
        </w:rPr>
        <w:br/>
        <w:t>(</w:t>
      </w:r>
      <w:proofErr w:type="gramStart"/>
      <w:r w:rsidRPr="00E76256">
        <w:rPr>
          <w:rStyle w:val="a3"/>
          <w:rFonts w:ascii="Times New Roman" w:hAnsi="Times New Roman" w:cs="Times New Roman"/>
          <w:i w:val="0"/>
          <w:color w:val="auto"/>
          <w:sz w:val="24"/>
          <w:szCs w:val="24"/>
        </w:rPr>
        <w:t>п</w:t>
      </w:r>
      <w:proofErr w:type="gramEnd"/>
      <w:r w:rsidRPr="00E76256">
        <w:rPr>
          <w:rStyle w:val="a3"/>
          <w:rFonts w:ascii="Times New Roman" w:hAnsi="Times New Roman" w:cs="Times New Roman"/>
          <w:i w:val="0"/>
          <w:color w:val="auto"/>
          <w:sz w:val="24"/>
          <w:szCs w:val="24"/>
        </w:rPr>
        <w:t>. 6 введен Законом ЧР от 27.12.2014 N 95)</w:t>
      </w:r>
      <w:r w:rsidRPr="00E76256">
        <w:rPr>
          <w:rStyle w:val="a3"/>
          <w:rFonts w:ascii="Times New Roman" w:hAnsi="Times New Roman" w:cs="Times New Roman"/>
          <w:i w:val="0"/>
          <w:color w:val="auto"/>
          <w:sz w:val="24"/>
          <w:szCs w:val="24"/>
        </w:rPr>
        <w:br/>
        <w:t>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законом,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roofErr w:type="gramStart"/>
      <w:r w:rsidRPr="00E76256">
        <w:rPr>
          <w:rStyle w:val="a3"/>
          <w:rFonts w:ascii="Times New Roman" w:hAnsi="Times New Roman" w:cs="Times New Roman"/>
          <w:i w:val="0"/>
          <w:color w:val="auto"/>
          <w:sz w:val="24"/>
          <w:szCs w:val="24"/>
        </w:rPr>
        <w:t>.</w:t>
      </w:r>
      <w:proofErr w:type="gramEnd"/>
      <w:r w:rsidRPr="00E76256">
        <w:rPr>
          <w:rStyle w:val="a3"/>
          <w:rFonts w:ascii="Times New Roman" w:hAnsi="Times New Roman" w:cs="Times New Roman"/>
          <w:i w:val="0"/>
          <w:color w:val="auto"/>
          <w:sz w:val="24"/>
          <w:szCs w:val="24"/>
        </w:rPr>
        <w:br/>
        <w:t>(</w:t>
      </w:r>
      <w:proofErr w:type="gramStart"/>
      <w:r w:rsidRPr="00E76256">
        <w:rPr>
          <w:rStyle w:val="a3"/>
          <w:rFonts w:ascii="Times New Roman" w:hAnsi="Times New Roman" w:cs="Times New Roman"/>
          <w:i w:val="0"/>
          <w:color w:val="auto"/>
          <w:sz w:val="24"/>
          <w:szCs w:val="24"/>
        </w:rPr>
        <w:t>ч</w:t>
      </w:r>
      <w:proofErr w:type="gramEnd"/>
      <w:r w:rsidRPr="00E76256">
        <w:rPr>
          <w:rStyle w:val="a3"/>
          <w:rFonts w:ascii="Times New Roman" w:hAnsi="Times New Roman" w:cs="Times New Roman"/>
          <w:i w:val="0"/>
          <w:color w:val="auto"/>
          <w:sz w:val="24"/>
          <w:szCs w:val="24"/>
        </w:rPr>
        <w:t>асть 2.1 введена Законом ЧР от 27.12.2014 N 95)</w:t>
      </w:r>
      <w:r w:rsidRPr="00E76256">
        <w:rPr>
          <w:rStyle w:val="a3"/>
          <w:rFonts w:ascii="Times New Roman" w:hAnsi="Times New Roman" w:cs="Times New Roman"/>
          <w:i w:val="0"/>
          <w:color w:val="auto"/>
          <w:sz w:val="24"/>
          <w:szCs w:val="24"/>
        </w:rPr>
        <w:br/>
        <w:t>3. В соответствии с Федеральным законом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roofErr w:type="gramStart"/>
      <w:r w:rsidRPr="00E76256">
        <w:rPr>
          <w:rStyle w:val="a3"/>
          <w:rFonts w:ascii="Times New Roman" w:hAnsi="Times New Roman" w:cs="Times New Roman"/>
          <w:i w:val="0"/>
          <w:color w:val="auto"/>
          <w:sz w:val="24"/>
          <w:szCs w:val="24"/>
        </w:rPr>
        <w:t>.</w:t>
      </w:r>
      <w:proofErr w:type="gramEnd"/>
      <w:r w:rsidRPr="00E76256">
        <w:rPr>
          <w:rStyle w:val="a3"/>
          <w:rFonts w:ascii="Times New Roman" w:hAnsi="Times New Roman" w:cs="Times New Roman"/>
          <w:i w:val="0"/>
          <w:color w:val="auto"/>
          <w:sz w:val="24"/>
          <w:szCs w:val="24"/>
        </w:rPr>
        <w:br/>
        <w:t>(</w:t>
      </w:r>
      <w:proofErr w:type="gramStart"/>
      <w:r w:rsidRPr="00E76256">
        <w:rPr>
          <w:rStyle w:val="a3"/>
          <w:rFonts w:ascii="Times New Roman" w:hAnsi="Times New Roman" w:cs="Times New Roman"/>
          <w:i w:val="0"/>
          <w:color w:val="auto"/>
          <w:sz w:val="24"/>
          <w:szCs w:val="24"/>
        </w:rPr>
        <w:t>в</w:t>
      </w:r>
      <w:proofErr w:type="gramEnd"/>
      <w:r w:rsidRPr="00E76256">
        <w:rPr>
          <w:rStyle w:val="a3"/>
          <w:rFonts w:ascii="Times New Roman" w:hAnsi="Times New Roman" w:cs="Times New Roman"/>
          <w:i w:val="0"/>
          <w:color w:val="auto"/>
          <w:sz w:val="24"/>
          <w:szCs w:val="24"/>
        </w:rPr>
        <w:t xml:space="preserve"> ред. Закона ЧР от 21.10.2013 N 67)</w:t>
      </w:r>
      <w:r w:rsidRPr="00E76256">
        <w:rPr>
          <w:rStyle w:val="a3"/>
          <w:rFonts w:ascii="Times New Roman" w:hAnsi="Times New Roman" w:cs="Times New Roman"/>
          <w:i w:val="0"/>
          <w:color w:val="auto"/>
          <w:sz w:val="24"/>
          <w:szCs w:val="24"/>
        </w:rPr>
        <w:br/>
        <w:t>4. Утратила силу. - Закон ЧР от 18.02.2017 N 4.</w:t>
      </w:r>
      <w:r w:rsidRPr="00E76256">
        <w:rPr>
          <w:rStyle w:val="a3"/>
          <w:rFonts w:ascii="Times New Roman" w:hAnsi="Times New Roman" w:cs="Times New Roman"/>
          <w:i w:val="0"/>
          <w:color w:val="auto"/>
          <w:sz w:val="24"/>
          <w:szCs w:val="24"/>
        </w:rPr>
        <w:br/>
      </w:r>
      <w:r w:rsidRPr="00E76256">
        <w:rPr>
          <w:rStyle w:val="a3"/>
          <w:rFonts w:ascii="Times New Roman" w:hAnsi="Times New Roman" w:cs="Times New Roman"/>
          <w:i w:val="0"/>
          <w:color w:val="auto"/>
          <w:sz w:val="24"/>
          <w:szCs w:val="24"/>
        </w:rPr>
        <w:br/>
        <w:t xml:space="preserve">Статья 6. </w:t>
      </w:r>
      <w:proofErr w:type="gramStart"/>
      <w:r w:rsidRPr="00E76256">
        <w:rPr>
          <w:rStyle w:val="a3"/>
          <w:rFonts w:ascii="Times New Roman" w:hAnsi="Times New Roman" w:cs="Times New Roman"/>
          <w:i w:val="0"/>
          <w:color w:val="auto"/>
          <w:sz w:val="24"/>
          <w:szCs w:val="24"/>
        </w:rPr>
        <w:t>Категории граждан, имеющих право на получение бесплатной юридической помощи в рамках государственной системы бесплатной юридической помощи</w:t>
      </w:r>
      <w:r w:rsidRPr="00E76256">
        <w:rPr>
          <w:rStyle w:val="a3"/>
          <w:rFonts w:ascii="Times New Roman" w:hAnsi="Times New Roman" w:cs="Times New Roman"/>
          <w:i w:val="0"/>
          <w:color w:val="auto"/>
          <w:sz w:val="24"/>
          <w:szCs w:val="24"/>
        </w:rPr>
        <w:br/>
      </w:r>
      <w:r w:rsidRPr="00E76256">
        <w:rPr>
          <w:rStyle w:val="a3"/>
          <w:rFonts w:ascii="Times New Roman" w:hAnsi="Times New Roman" w:cs="Times New Roman"/>
          <w:i w:val="0"/>
          <w:color w:val="auto"/>
          <w:sz w:val="24"/>
          <w:szCs w:val="24"/>
        </w:rPr>
        <w:b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r w:rsidRPr="00E76256">
        <w:rPr>
          <w:rStyle w:val="a3"/>
          <w:rFonts w:ascii="Times New Roman" w:hAnsi="Times New Roman" w:cs="Times New Roman"/>
          <w:i w:val="0"/>
          <w:color w:val="auto"/>
          <w:sz w:val="24"/>
          <w:szCs w:val="24"/>
        </w:rPr>
        <w:b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w:t>
      </w:r>
      <w:proofErr w:type="gramEnd"/>
      <w:r w:rsidRPr="00E76256">
        <w:rPr>
          <w:rStyle w:val="a3"/>
          <w:rFonts w:ascii="Times New Roman" w:hAnsi="Times New Roman" w:cs="Times New Roman"/>
          <w:i w:val="0"/>
          <w:color w:val="auto"/>
          <w:sz w:val="24"/>
          <w:szCs w:val="24"/>
        </w:rPr>
        <w:t xml:space="preserve"> </w:t>
      </w:r>
      <w:proofErr w:type="gramStart"/>
      <w:r w:rsidRPr="00E76256">
        <w:rPr>
          <w:rStyle w:val="a3"/>
          <w:rFonts w:ascii="Times New Roman" w:hAnsi="Times New Roman" w:cs="Times New Roman"/>
          <w:i w:val="0"/>
          <w:color w:val="auto"/>
          <w:sz w:val="24"/>
          <w:szCs w:val="24"/>
        </w:rPr>
        <w:t>величины прожиточного минимума (далее - малоимущие граждане);</w:t>
      </w:r>
      <w:r w:rsidRPr="00E76256">
        <w:rPr>
          <w:rStyle w:val="a3"/>
          <w:rFonts w:ascii="Times New Roman" w:hAnsi="Times New Roman" w:cs="Times New Roman"/>
          <w:i w:val="0"/>
          <w:color w:val="auto"/>
          <w:sz w:val="24"/>
          <w:szCs w:val="24"/>
        </w:rPr>
        <w:br/>
        <w:t>2) инвалиды I и II группы;</w:t>
      </w:r>
      <w:r w:rsidRPr="00E76256">
        <w:rPr>
          <w:rStyle w:val="a3"/>
          <w:rFonts w:ascii="Times New Roman" w:hAnsi="Times New Roman" w:cs="Times New Roman"/>
          <w:i w:val="0"/>
          <w:color w:val="auto"/>
          <w:sz w:val="24"/>
          <w:szCs w:val="24"/>
        </w:rPr>
        <w:b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roofErr w:type="gramEnd"/>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(в ред. Законов ЧР от 21.10.2013 N 67, от 28.05.2014 N 28, от 27.12.2014 N 95)</w:t>
      </w:r>
      <w:r w:rsidRPr="00E76256">
        <w:rPr>
          <w:rStyle w:val="a3"/>
          <w:rFonts w:ascii="Times New Roman" w:hAnsi="Times New Roman" w:cs="Times New Roman"/>
          <w:i w:val="0"/>
          <w:color w:val="auto"/>
          <w:sz w:val="24"/>
          <w:szCs w:val="24"/>
        </w:rPr>
        <w:b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w:t>
      </w:r>
      <w:r w:rsidRPr="00E76256">
        <w:rPr>
          <w:rStyle w:val="a3"/>
          <w:rFonts w:ascii="Times New Roman" w:hAnsi="Times New Roman" w:cs="Times New Roman"/>
          <w:i w:val="0"/>
          <w:color w:val="auto"/>
          <w:sz w:val="24"/>
          <w:szCs w:val="24"/>
        </w:rPr>
        <w:lastRenderedPageBreak/>
        <w:t>юридической помощи по вопросам, связанным с обеспечением и защитой прав и законных интересов</w:t>
      </w:r>
      <w:proofErr w:type="gramEnd"/>
      <w:r w:rsidRPr="00E76256">
        <w:rPr>
          <w:rStyle w:val="a3"/>
          <w:rFonts w:ascii="Times New Roman" w:hAnsi="Times New Roman" w:cs="Times New Roman"/>
          <w:i w:val="0"/>
          <w:color w:val="auto"/>
          <w:sz w:val="24"/>
          <w:szCs w:val="24"/>
        </w:rPr>
        <w:t xml:space="preserve"> таких детей;</w:t>
      </w:r>
      <w:r w:rsidRPr="00E76256">
        <w:rPr>
          <w:rStyle w:val="a3"/>
          <w:rFonts w:ascii="Times New Roman" w:hAnsi="Times New Roman" w:cs="Times New Roman"/>
          <w:i w:val="0"/>
          <w:color w:val="auto"/>
          <w:sz w:val="24"/>
          <w:szCs w:val="24"/>
        </w:rPr>
        <w:br/>
        <w:t>(в ред. Закона ЧР от 21.10.2013 N 67)</w:t>
      </w:r>
      <w:r w:rsidRPr="00E76256">
        <w:rPr>
          <w:rStyle w:val="a3"/>
          <w:rFonts w:ascii="Times New Roman" w:hAnsi="Times New Roman" w:cs="Times New Roman"/>
          <w:i w:val="0"/>
          <w:color w:val="auto"/>
          <w:sz w:val="24"/>
          <w:szCs w:val="24"/>
        </w:rPr>
        <w:b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(п. 4.1 введен Законом ЧР от 21.10.2013 N 67)</w:t>
      </w:r>
      <w:r w:rsidRPr="00E76256">
        <w:rPr>
          <w:rStyle w:val="a3"/>
          <w:rFonts w:ascii="Times New Roman" w:hAnsi="Times New Roman" w:cs="Times New Roman"/>
          <w:i w:val="0"/>
          <w:color w:val="auto"/>
          <w:sz w:val="24"/>
          <w:szCs w:val="24"/>
        </w:rPr>
        <w:b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r w:rsidRPr="00E76256">
        <w:rPr>
          <w:rStyle w:val="a3"/>
          <w:rFonts w:ascii="Times New Roman" w:hAnsi="Times New Roman" w:cs="Times New Roman"/>
          <w:i w:val="0"/>
          <w:color w:val="auto"/>
          <w:sz w:val="24"/>
          <w:szCs w:val="24"/>
        </w:rPr>
        <w:br/>
        <w:t>(п. 4.2 введен Законом ЧР от 21.10.2013 N 67)</w:t>
      </w:r>
      <w:r w:rsidRPr="00E76256">
        <w:rPr>
          <w:rStyle w:val="a3"/>
          <w:rFonts w:ascii="Times New Roman" w:hAnsi="Times New Roman" w:cs="Times New Roman"/>
          <w:i w:val="0"/>
          <w:color w:val="auto"/>
          <w:sz w:val="24"/>
          <w:szCs w:val="24"/>
        </w:rPr>
        <w:br/>
        <w:t>4.3) граждане, имеющие трех или более совместно с ними проживающих несовершеннолетних детей;</w:t>
      </w:r>
      <w:proofErr w:type="gramEnd"/>
      <w:r w:rsidRPr="00E76256">
        <w:rPr>
          <w:rStyle w:val="a3"/>
          <w:rFonts w:ascii="Times New Roman" w:hAnsi="Times New Roman" w:cs="Times New Roman"/>
          <w:i w:val="0"/>
          <w:color w:val="auto"/>
          <w:sz w:val="24"/>
          <w:szCs w:val="24"/>
        </w:rPr>
        <w:br/>
        <w:t>(п. 4.3 введен Законом ЧР от 21.10.2013 N 67)</w:t>
      </w:r>
      <w:r w:rsidRPr="00E76256">
        <w:rPr>
          <w:rStyle w:val="a3"/>
          <w:rFonts w:ascii="Times New Roman" w:hAnsi="Times New Roman" w:cs="Times New Roman"/>
          <w:i w:val="0"/>
          <w:color w:val="auto"/>
          <w:sz w:val="24"/>
          <w:szCs w:val="24"/>
        </w:rPr>
        <w:br/>
        <w:t>4.4) реабилитированные лица и лица, признанные пострадавшими от политических репрессий;</w:t>
      </w:r>
      <w:r w:rsidRPr="00E76256">
        <w:rPr>
          <w:rStyle w:val="a3"/>
          <w:rFonts w:ascii="Times New Roman" w:hAnsi="Times New Roman" w:cs="Times New Roman"/>
          <w:i w:val="0"/>
          <w:color w:val="auto"/>
          <w:sz w:val="24"/>
          <w:szCs w:val="24"/>
        </w:rPr>
        <w:br/>
        <w:t>(п. 4.4 введен Законом ЧР от 21.10.2013 N 67)</w:t>
      </w:r>
      <w:r w:rsidRPr="00E76256">
        <w:rPr>
          <w:rStyle w:val="a3"/>
          <w:rFonts w:ascii="Times New Roman" w:hAnsi="Times New Roman" w:cs="Times New Roman"/>
          <w:i w:val="0"/>
          <w:color w:val="auto"/>
          <w:sz w:val="24"/>
          <w:szCs w:val="24"/>
        </w:rPr>
        <w:b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(п. 5 в ред. Закона ЧР от 18.04.2016 N 22)</w:t>
      </w:r>
      <w:r w:rsidRPr="00E76256">
        <w:rPr>
          <w:rStyle w:val="a3"/>
          <w:rFonts w:ascii="Times New Roman" w:hAnsi="Times New Roman" w:cs="Times New Roman"/>
          <w:i w:val="0"/>
          <w:color w:val="auto"/>
          <w:sz w:val="24"/>
          <w:szCs w:val="24"/>
        </w:rPr>
        <w:b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w:t>
      </w:r>
      <w:proofErr w:type="gramEnd"/>
      <w:r w:rsidRPr="00E76256">
        <w:rPr>
          <w:rStyle w:val="a3"/>
          <w:rFonts w:ascii="Times New Roman" w:hAnsi="Times New Roman" w:cs="Times New Roman"/>
          <w:i w:val="0"/>
          <w:color w:val="auto"/>
          <w:sz w:val="24"/>
          <w:szCs w:val="24"/>
        </w:rPr>
        <w:t>, связанных с оказанием юридической помощи в уголовном судопроизводстве);</w:t>
      </w:r>
      <w:r w:rsidRPr="00E76256">
        <w:rPr>
          <w:rStyle w:val="a3"/>
          <w:rFonts w:ascii="Times New Roman" w:hAnsi="Times New Roman" w:cs="Times New Roman"/>
          <w:i w:val="0"/>
          <w:color w:val="auto"/>
          <w:sz w:val="24"/>
          <w:szCs w:val="24"/>
        </w:rPr>
        <w:b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(в ред. Закона ЧР от 21.10.2013 N 67)</w:t>
      </w:r>
      <w:r w:rsidRPr="00E76256">
        <w:rPr>
          <w:rStyle w:val="a3"/>
          <w:rFonts w:ascii="Times New Roman" w:hAnsi="Times New Roman" w:cs="Times New Roman"/>
          <w:i w:val="0"/>
          <w:color w:val="auto"/>
          <w:sz w:val="24"/>
          <w:szCs w:val="24"/>
        </w:rPr>
        <w:b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E76256">
        <w:rPr>
          <w:rStyle w:val="a3"/>
          <w:rFonts w:ascii="Times New Roman" w:hAnsi="Times New Roman" w:cs="Times New Roman"/>
          <w:i w:val="0"/>
          <w:color w:val="auto"/>
          <w:sz w:val="24"/>
          <w:szCs w:val="24"/>
        </w:rPr>
        <w:br/>
        <w:t>8.1) лица, освободившиеся из мест лишения свободы, в течение трех месяцев со дня освобождения;</w:t>
      </w:r>
      <w:proofErr w:type="gramEnd"/>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(п. 8.1 введен Законом ЧР от 28.05.2014 N 28)</w:t>
      </w:r>
      <w:r w:rsidRPr="00E76256">
        <w:rPr>
          <w:rStyle w:val="a3"/>
          <w:rFonts w:ascii="Times New Roman" w:hAnsi="Times New Roman" w:cs="Times New Roman"/>
          <w:i w:val="0"/>
          <w:color w:val="auto"/>
          <w:sz w:val="24"/>
          <w:szCs w:val="24"/>
        </w:rPr>
        <w:br/>
        <w:t>8.2) граждане, пострадавшие в результате чрезвычайной ситуации:</w:t>
      </w:r>
      <w:r w:rsidRPr="00E76256">
        <w:rPr>
          <w:rStyle w:val="a3"/>
          <w:rFonts w:ascii="Times New Roman" w:hAnsi="Times New Roman" w:cs="Times New Roman"/>
          <w:i w:val="0"/>
          <w:color w:val="auto"/>
          <w:sz w:val="24"/>
          <w:szCs w:val="24"/>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r w:rsidRPr="00E76256">
        <w:rPr>
          <w:rStyle w:val="a3"/>
          <w:rFonts w:ascii="Times New Roman" w:hAnsi="Times New Roman" w:cs="Times New Roman"/>
          <w:i w:val="0"/>
          <w:color w:val="auto"/>
          <w:sz w:val="24"/>
          <w:szCs w:val="24"/>
        </w:rPr>
        <w:br/>
        <w:t>б) дети погибшего (умершего) в результате чрезвычайной ситуации;</w:t>
      </w:r>
      <w:r w:rsidRPr="00E76256">
        <w:rPr>
          <w:rStyle w:val="a3"/>
          <w:rFonts w:ascii="Times New Roman" w:hAnsi="Times New Roman" w:cs="Times New Roman"/>
          <w:i w:val="0"/>
          <w:color w:val="auto"/>
          <w:sz w:val="24"/>
          <w:szCs w:val="24"/>
        </w:rPr>
        <w:br/>
        <w:t>в) родители погибшего (умершего) в результате чрезвычайной ситуации;</w:t>
      </w:r>
      <w:proofErr w:type="gramEnd"/>
      <w:r w:rsidRPr="00E76256">
        <w:rPr>
          <w:rStyle w:val="a3"/>
          <w:rFonts w:ascii="Times New Roman" w:hAnsi="Times New Roman" w:cs="Times New Roman"/>
          <w:i w:val="0"/>
          <w:color w:val="auto"/>
          <w:sz w:val="24"/>
          <w:szCs w:val="24"/>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E76256">
        <w:rPr>
          <w:rStyle w:val="a3"/>
          <w:rFonts w:ascii="Times New Roman" w:hAnsi="Times New Roman" w:cs="Times New Roman"/>
          <w:i w:val="0"/>
          <w:color w:val="auto"/>
          <w:sz w:val="24"/>
          <w:szCs w:val="24"/>
        </w:rPr>
        <w:t>дств к с</w:t>
      </w:r>
      <w:proofErr w:type="gramEnd"/>
      <w:r w:rsidRPr="00E76256">
        <w:rPr>
          <w:rStyle w:val="a3"/>
          <w:rFonts w:ascii="Times New Roman" w:hAnsi="Times New Roman" w:cs="Times New Roman"/>
          <w:i w:val="0"/>
          <w:color w:val="auto"/>
          <w:sz w:val="24"/>
          <w:szCs w:val="24"/>
        </w:rPr>
        <w:t>уществованию, а также иные лица, признанные иждивенцами в порядке, установленном законодательством Российской Федерации;</w:t>
      </w:r>
      <w:r w:rsidRPr="00E76256">
        <w:rPr>
          <w:rStyle w:val="a3"/>
          <w:rFonts w:ascii="Times New Roman" w:hAnsi="Times New Roman" w:cs="Times New Roman"/>
          <w:i w:val="0"/>
          <w:color w:val="auto"/>
          <w:sz w:val="24"/>
          <w:szCs w:val="24"/>
        </w:rPr>
        <w:br/>
      </w:r>
      <w:proofErr w:type="spellStart"/>
      <w:r w:rsidRPr="00E76256">
        <w:rPr>
          <w:rStyle w:val="a3"/>
          <w:rFonts w:ascii="Times New Roman" w:hAnsi="Times New Roman" w:cs="Times New Roman"/>
          <w:i w:val="0"/>
          <w:color w:val="auto"/>
          <w:sz w:val="24"/>
          <w:szCs w:val="24"/>
        </w:rPr>
        <w:t>д</w:t>
      </w:r>
      <w:proofErr w:type="spellEnd"/>
      <w:r w:rsidRPr="00E76256">
        <w:rPr>
          <w:rStyle w:val="a3"/>
          <w:rFonts w:ascii="Times New Roman" w:hAnsi="Times New Roman" w:cs="Times New Roman"/>
          <w:i w:val="0"/>
          <w:color w:val="auto"/>
          <w:sz w:val="24"/>
          <w:szCs w:val="24"/>
        </w:rPr>
        <w:t>) граждане, здоровью которых причинен вред в результате чрезвычайной ситуации;</w:t>
      </w:r>
      <w:r w:rsidRPr="00E76256">
        <w:rPr>
          <w:rStyle w:val="a3"/>
          <w:rFonts w:ascii="Times New Roman" w:hAnsi="Times New Roman" w:cs="Times New Roman"/>
          <w:i w:val="0"/>
          <w:color w:val="auto"/>
          <w:sz w:val="24"/>
          <w:szCs w:val="24"/>
        </w:rPr>
        <w:br/>
      </w:r>
      <w:proofErr w:type="gramStart"/>
      <w:r w:rsidRPr="00E76256">
        <w:rPr>
          <w:rStyle w:val="a3"/>
          <w:rFonts w:ascii="Times New Roman" w:hAnsi="Times New Roman" w:cs="Times New Roman"/>
          <w:i w:val="0"/>
          <w:color w:val="auto"/>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E76256">
        <w:rPr>
          <w:rStyle w:val="a3"/>
          <w:rFonts w:ascii="Times New Roman" w:hAnsi="Times New Roman" w:cs="Times New Roman"/>
          <w:i w:val="0"/>
          <w:color w:val="auto"/>
          <w:sz w:val="24"/>
          <w:szCs w:val="24"/>
        </w:rPr>
        <w:br/>
        <w:t>(п. 8.2 введен Законом ЧР от 27.12.2014 N 95)</w:t>
      </w:r>
      <w:r w:rsidRPr="00E76256">
        <w:rPr>
          <w:rStyle w:val="a3"/>
          <w:rFonts w:ascii="Times New Roman" w:hAnsi="Times New Roman" w:cs="Times New Roman"/>
          <w:i w:val="0"/>
          <w:color w:val="auto"/>
          <w:sz w:val="24"/>
          <w:szCs w:val="24"/>
        </w:rPr>
        <w:br/>
        <w:t xml:space="preserve">9) граждане, которым право на получение бесплатной юридической помощи в рамках </w:t>
      </w:r>
      <w:r w:rsidRPr="00E76256">
        <w:rPr>
          <w:rStyle w:val="a3"/>
          <w:rFonts w:ascii="Times New Roman" w:hAnsi="Times New Roman" w:cs="Times New Roman"/>
          <w:i w:val="0"/>
          <w:color w:val="auto"/>
          <w:sz w:val="24"/>
          <w:szCs w:val="24"/>
        </w:rPr>
        <w:lastRenderedPageBreak/>
        <w:t>государственной системы бесплатной юридической помощи предоставлено в соответствии с федеральными законами и законами Чувашской Республики.</w:t>
      </w:r>
      <w:proofErr w:type="gramEnd"/>
    </w:p>
    <w:sectPr w:rsidR="0010672D" w:rsidRPr="00E76256" w:rsidSect="00F57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256"/>
    <w:rsid w:val="00036CCD"/>
    <w:rsid w:val="00160368"/>
    <w:rsid w:val="003303F4"/>
    <w:rsid w:val="003B2FDA"/>
    <w:rsid w:val="003F2A14"/>
    <w:rsid w:val="006E750E"/>
    <w:rsid w:val="00B71F69"/>
    <w:rsid w:val="00D13A08"/>
    <w:rsid w:val="00DE0053"/>
    <w:rsid w:val="00E349E6"/>
    <w:rsid w:val="00E76256"/>
    <w:rsid w:val="00F32ACC"/>
    <w:rsid w:val="00F5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7625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2019-08-30T11:23:00Z</dcterms:created>
  <dcterms:modified xsi:type="dcterms:W3CDTF">2019-08-30T12:28:00Z</dcterms:modified>
</cp:coreProperties>
</file>