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66" w:rsidRDefault="00455B8B" w:rsidP="00BD2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66">
        <w:rPr>
          <w:rFonts w:ascii="Times New Roman" w:hAnsi="Times New Roman" w:cs="Times New Roman"/>
          <w:b/>
          <w:sz w:val="24"/>
          <w:szCs w:val="24"/>
        </w:rPr>
        <w:t>Безопасность на воде летом</w:t>
      </w:r>
    </w:p>
    <w:p w:rsidR="00BD2566" w:rsidRPr="00BD2566" w:rsidRDefault="00BD2566" w:rsidP="00BD2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566" w:rsidRDefault="00BD2566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B8B" w:rsidRPr="00BD2566">
        <w:rPr>
          <w:rFonts w:ascii="Times New Roman" w:hAnsi="Times New Roman" w:cs="Times New Roman"/>
          <w:sz w:val="24"/>
          <w:szCs w:val="24"/>
        </w:rPr>
        <w:t xml:space="preserve">Большинство семей предпочитают проводить жаркие летние дни на пляжах водоемов – озера, реки.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 Купайтесь только в специально отведенных и оборудованных местах. </w:t>
      </w:r>
    </w:p>
    <w:p w:rsidR="00BD2566" w:rsidRPr="00BD2566" w:rsidRDefault="00BD2566" w:rsidP="00BD2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5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5B8B" w:rsidRPr="00BD2566">
        <w:rPr>
          <w:rFonts w:ascii="Times New Roman" w:hAnsi="Times New Roman" w:cs="Times New Roman"/>
          <w:b/>
          <w:sz w:val="24"/>
          <w:szCs w:val="24"/>
        </w:rPr>
        <w:t>На</w:t>
      </w:r>
      <w:r w:rsidR="00455B8B" w:rsidRPr="00BD2566">
        <w:rPr>
          <w:rFonts w:ascii="Times New Roman" w:hAnsi="Times New Roman" w:cs="Times New Roman"/>
          <w:sz w:val="24"/>
          <w:szCs w:val="24"/>
        </w:rPr>
        <w:t xml:space="preserve"> </w:t>
      </w:r>
      <w:r w:rsidR="00455B8B" w:rsidRPr="00BD2566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BD2566">
        <w:rPr>
          <w:rFonts w:ascii="Times New Roman" w:hAnsi="Times New Roman" w:cs="Times New Roman"/>
          <w:b/>
          <w:sz w:val="24"/>
          <w:szCs w:val="24"/>
        </w:rPr>
        <w:t>Кадикасин</w:t>
      </w:r>
      <w:r w:rsidR="00455B8B" w:rsidRPr="00BD2566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определено 1 место отдыха с купанием: </w:t>
      </w:r>
    </w:p>
    <w:p w:rsidR="00BD2566" w:rsidRPr="00BD2566" w:rsidRDefault="00455B8B" w:rsidP="00BD2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Плотина </w:t>
      </w:r>
      <w:r w:rsidR="00BD2566" w:rsidRPr="00BD256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BD2566" w:rsidRPr="00BD2566">
        <w:rPr>
          <w:rFonts w:ascii="Times New Roman" w:hAnsi="Times New Roman" w:cs="Times New Roman"/>
          <w:sz w:val="24"/>
          <w:szCs w:val="24"/>
        </w:rPr>
        <w:t>Анаткасы</w:t>
      </w:r>
      <w:proofErr w:type="spellEnd"/>
      <w:r w:rsidR="00E755D1">
        <w:rPr>
          <w:rFonts w:ascii="Times New Roman" w:hAnsi="Times New Roman" w:cs="Times New Roman"/>
          <w:sz w:val="24"/>
          <w:szCs w:val="24"/>
        </w:rPr>
        <w:t xml:space="preserve"> (правый берег);</w:t>
      </w:r>
      <w:r w:rsidRPr="00BD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66" w:rsidRDefault="00BD2566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455B8B" w:rsidRPr="00BD2566">
        <w:rPr>
          <w:rFonts w:ascii="Times New Roman" w:hAnsi="Times New Roman" w:cs="Times New Roman"/>
          <w:sz w:val="24"/>
          <w:szCs w:val="24"/>
        </w:rPr>
        <w:t>Не разрешайте купаться ребенку без вашего присмотра, особенно на матрацах или надувных кругах;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66" w:rsidRDefault="00BD2566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455B8B" w:rsidRPr="00BD2566">
        <w:rPr>
          <w:rFonts w:ascii="Times New Roman" w:hAnsi="Times New Roman" w:cs="Times New Roman"/>
          <w:sz w:val="24"/>
          <w:szCs w:val="24"/>
        </w:rPr>
        <w:t>Отпускайте отпрыска в воду только в плавательном жилете или нарукавниках. Не позволяйте детям играть в игры, где участники прячутся под водой или их «топят». Такие развлечения могут окончиться трагедией;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66" w:rsidRDefault="00BD2566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55B8B" w:rsidRPr="00BD2566">
        <w:rPr>
          <w:rFonts w:ascii="Times New Roman" w:hAnsi="Times New Roman" w:cs="Times New Roman"/>
          <w:sz w:val="24"/>
          <w:szCs w:val="24"/>
        </w:rPr>
        <w:t>Не разрешайте нырять в неизвестных местах водоема, поскольку камни и ветки деревьев часто приводят к травмам;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66" w:rsidRDefault="00BD2566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55B8B" w:rsidRPr="00BD2566">
        <w:rPr>
          <w:rFonts w:ascii="Times New Roman" w:hAnsi="Times New Roman" w:cs="Times New Roman"/>
          <w:sz w:val="24"/>
          <w:szCs w:val="24"/>
        </w:rPr>
        <w:t xml:space="preserve">Контролируйте время пребывания ребенка в воде, чтобы не допустить переохлаждения; Во избежание солнечных ожогов смазывайте кожу ребенка специальными солнцезащитными средствами. 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 Знание правил и умение оказать первую помощь пострадавшему </w:t>
      </w:r>
      <w:proofErr w:type="gramStart"/>
      <w:r w:rsidR="00455B8B" w:rsidRPr="00BD2566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455B8B" w:rsidRPr="00BD2566">
        <w:rPr>
          <w:rFonts w:ascii="Times New Roman" w:hAnsi="Times New Roman" w:cs="Times New Roman"/>
          <w:sz w:val="24"/>
          <w:szCs w:val="24"/>
        </w:rPr>
        <w:t xml:space="preserve"> для каждого отдыхающего.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Перед купальным сезоном обязательно посетите врача.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Не переохлаждайтесь и не перегревайтесь.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После приема пищи сделайте перерыв 1,5-2 часа.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Не купайтесь при температуре воды ниже 18 градусов, </w:t>
      </w:r>
      <w:proofErr w:type="gramStart"/>
      <w:r w:rsidRPr="00BD25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2566">
        <w:rPr>
          <w:rFonts w:ascii="Times New Roman" w:hAnsi="Times New Roman" w:cs="Times New Roman"/>
          <w:sz w:val="24"/>
          <w:szCs w:val="24"/>
        </w:rPr>
        <w:t xml:space="preserve"> воздуха ниже 22 градусов.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 • Не находитесь длительное время под палящими лучами солнца. Не купайтесь во время шторма.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Не купайтесь у крутых обрывистых берегов с сильным течением, в заболоченных и заросших растительностью местах.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Не забирайтесь на технические предупредительные знаки.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Не стойте и </w:t>
      </w:r>
      <w:proofErr w:type="gramStart"/>
      <w:r w:rsidRPr="00BD25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2566">
        <w:rPr>
          <w:rFonts w:ascii="Times New Roman" w:hAnsi="Times New Roman" w:cs="Times New Roman"/>
          <w:sz w:val="24"/>
          <w:szCs w:val="24"/>
        </w:rPr>
        <w:t xml:space="preserve"> играйте в местах, с которых можно упасть в воду.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Не ныряйте в незнакомых местах. Неизвестно, что там может оказаться на дне.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>• Не заплывайте на надувных плав</w:t>
      </w:r>
      <w:r w:rsidR="00BD2566">
        <w:rPr>
          <w:rFonts w:ascii="Times New Roman" w:hAnsi="Times New Roman" w:cs="Times New Roman"/>
          <w:sz w:val="24"/>
          <w:szCs w:val="24"/>
        </w:rPr>
        <w:t xml:space="preserve">ательных </w:t>
      </w:r>
      <w:r w:rsidRPr="00BD2566">
        <w:rPr>
          <w:rFonts w:ascii="Times New Roman" w:hAnsi="Times New Roman" w:cs="Times New Roman"/>
          <w:sz w:val="24"/>
          <w:szCs w:val="24"/>
        </w:rPr>
        <w:t xml:space="preserve">средствах за границы пляжа. Они могут неожиданно лопнуть.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>• Не используйте для передвижения по водоему самодельные плоты.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 • В воде избегайте вертикального положения.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 • Не ходите по илистому и заросшему водорослями дну. </w:t>
      </w:r>
    </w:p>
    <w:p w:rsidR="00BD2566" w:rsidRDefault="00455B8B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 w:rsidRPr="00BD2566">
        <w:rPr>
          <w:rFonts w:ascii="Times New Roman" w:hAnsi="Times New Roman" w:cs="Times New Roman"/>
          <w:sz w:val="24"/>
          <w:szCs w:val="24"/>
        </w:rPr>
        <w:t xml:space="preserve">• Не боритесь с сильным течением. Плывите по </w:t>
      </w:r>
      <w:proofErr w:type="gramStart"/>
      <w:r w:rsidRPr="00BD2566">
        <w:rPr>
          <w:rFonts w:ascii="Times New Roman" w:hAnsi="Times New Roman" w:cs="Times New Roman"/>
          <w:sz w:val="24"/>
          <w:szCs w:val="24"/>
        </w:rPr>
        <w:t>течению</w:t>
      </w:r>
      <w:proofErr w:type="gramEnd"/>
      <w:r w:rsidRPr="00BD2566">
        <w:rPr>
          <w:rFonts w:ascii="Times New Roman" w:hAnsi="Times New Roman" w:cs="Times New Roman"/>
          <w:sz w:val="24"/>
          <w:szCs w:val="24"/>
        </w:rPr>
        <w:t xml:space="preserve"> постепенно приближаясь к берегу. </w:t>
      </w:r>
    </w:p>
    <w:p w:rsidR="00BD2566" w:rsidRDefault="00BD2566" w:rsidP="00BD2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72D" w:rsidRPr="00BD2566" w:rsidRDefault="00BD2566" w:rsidP="00BD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B8B" w:rsidRPr="00BD256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455B8B" w:rsidRPr="00BD2566">
        <w:rPr>
          <w:rFonts w:ascii="Times New Roman" w:hAnsi="Times New Roman" w:cs="Times New Roman"/>
          <w:sz w:val="24"/>
          <w:szCs w:val="24"/>
        </w:rPr>
        <w:t>Кабмина</w:t>
      </w:r>
      <w:proofErr w:type="spellEnd"/>
      <w:r w:rsidR="00455B8B" w:rsidRPr="00BD2566">
        <w:rPr>
          <w:rFonts w:ascii="Times New Roman" w:hAnsi="Times New Roman" w:cs="Times New Roman"/>
          <w:sz w:val="24"/>
          <w:szCs w:val="24"/>
        </w:rPr>
        <w:t xml:space="preserve"> Чувашии введен запрет на разведение костров, сжигание сухих листьев и травы, в том числе весенние палы. В целях предотвращения возникновения пожаров отдыхающим гражданам необходимо соблюдать следующие правила пожарной безопасности: </w:t>
      </w:r>
      <w:proofErr w:type="gramStart"/>
      <w:r w:rsidR="00455B8B" w:rsidRPr="00BD256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455B8B" w:rsidRPr="00BD2566">
        <w:rPr>
          <w:rFonts w:ascii="Times New Roman" w:hAnsi="Times New Roman" w:cs="Times New Roman"/>
          <w:sz w:val="24"/>
          <w:szCs w:val="24"/>
        </w:rPr>
        <w:t xml:space="preserve">е бросать горящие спички, окурки и горячую золу из курительных трубок, стекло (стеклянные бутылки, банки и др.); -Не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-Не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</w:t>
      </w:r>
      <w:r w:rsidR="00455B8B" w:rsidRPr="00BD2566">
        <w:rPr>
          <w:rFonts w:ascii="Times New Roman" w:hAnsi="Times New Roman" w:cs="Times New Roman"/>
          <w:sz w:val="24"/>
          <w:szCs w:val="24"/>
        </w:rPr>
        <w:lastRenderedPageBreak/>
        <w:t>также курить или пользоваться открытым огнем вблизи машин, заправляемых горючим. Порядок вызова пожарных и спасателей с телефонов операторов сотовой связи: «</w:t>
      </w:r>
      <w:proofErr w:type="spellStart"/>
      <w:r w:rsidR="00455B8B" w:rsidRPr="00BD256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455B8B" w:rsidRPr="00BD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B8B" w:rsidRPr="00BD256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455B8B" w:rsidRPr="00BD2566">
        <w:rPr>
          <w:rFonts w:ascii="Times New Roman" w:hAnsi="Times New Roman" w:cs="Times New Roman"/>
          <w:sz w:val="24"/>
          <w:szCs w:val="24"/>
        </w:rPr>
        <w:t xml:space="preserve">», «Мегафон», «МТС», – 112, 101. </w:t>
      </w:r>
    </w:p>
    <w:sectPr w:rsidR="0010672D" w:rsidRPr="00BD2566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08A8"/>
    <w:multiLevelType w:val="hybridMultilevel"/>
    <w:tmpl w:val="881E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8B"/>
    <w:rsid w:val="00036CCD"/>
    <w:rsid w:val="00160368"/>
    <w:rsid w:val="003303F4"/>
    <w:rsid w:val="003B2FDA"/>
    <w:rsid w:val="003F2A14"/>
    <w:rsid w:val="00455B8B"/>
    <w:rsid w:val="005C649B"/>
    <w:rsid w:val="006E750E"/>
    <w:rsid w:val="00BD2566"/>
    <w:rsid w:val="00BF7B81"/>
    <w:rsid w:val="00C83EA9"/>
    <w:rsid w:val="00D13A08"/>
    <w:rsid w:val="00E349E6"/>
    <w:rsid w:val="00E755D1"/>
    <w:rsid w:val="00F32ACC"/>
    <w:rsid w:val="00F33243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2019-05-29T13:01:00Z</dcterms:created>
  <dcterms:modified xsi:type="dcterms:W3CDTF">2019-05-29T13:36:00Z</dcterms:modified>
</cp:coreProperties>
</file>