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B967F5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06.04</w:t>
            </w:r>
            <w:r w:rsidR="000708C5">
              <w:rPr>
                <w:u w:val="single"/>
              </w:rPr>
              <w:t>.2018</w:t>
            </w:r>
            <w:r w:rsidR="00E86A59">
              <w:rPr>
                <w:u w:val="single"/>
              </w:rPr>
              <w:t xml:space="preserve"> </w:t>
            </w:r>
            <w:r w:rsidR="0034639B">
              <w:rPr>
                <w:u w:val="single"/>
              </w:rPr>
              <w:t>21</w:t>
            </w:r>
            <w:r w:rsidR="00B213EF">
              <w:rPr>
                <w:u w:val="single"/>
              </w:rPr>
              <w:t xml:space="preserve"> 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34639B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06.04.2018 № 21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851345" w:rsidRDefault="00851345" w:rsidP="00851345">
      <w:pPr>
        <w:ind w:right="3968"/>
        <w:jc w:val="both"/>
      </w:pPr>
    </w:p>
    <w:p w:rsidR="00851345" w:rsidRDefault="00851345" w:rsidP="00851345">
      <w:pPr>
        <w:ind w:right="3968"/>
        <w:jc w:val="both"/>
      </w:pPr>
      <w:r>
        <w:t>Об утверждении муниципальной программы</w:t>
      </w:r>
      <w:r w:rsidRPr="00AD0C96">
        <w:t xml:space="preserve"> «Повышение безопасности жизнедеятельности населения и территорий </w:t>
      </w:r>
      <w:r>
        <w:t>Хозанкинского</w:t>
      </w:r>
      <w:r w:rsidRPr="00AD0C96">
        <w:t xml:space="preserve"> сельского </w:t>
      </w:r>
      <w:r>
        <w:t>п</w:t>
      </w:r>
      <w:r w:rsidRPr="00AD0C96">
        <w:t>оселения </w:t>
      </w:r>
      <w:r>
        <w:t>Красночетайского</w:t>
      </w:r>
      <w:r w:rsidRPr="00AD0C96">
        <w:t xml:space="preserve"> района Ч</w:t>
      </w:r>
      <w:r>
        <w:t>увашской Республики</w:t>
      </w:r>
      <w:r w:rsidRPr="00AD0C96">
        <w:t> на 201</w:t>
      </w:r>
      <w:r>
        <w:t>8-</w:t>
      </w:r>
      <w:r w:rsidRPr="00AD0C96">
        <w:t>202</w:t>
      </w:r>
      <w:r>
        <w:t>1</w:t>
      </w:r>
      <w:r w:rsidRPr="00AD0C96">
        <w:t xml:space="preserve"> годы</w:t>
      </w:r>
      <w:r>
        <w:t>»</w:t>
      </w:r>
    </w:p>
    <w:p w:rsidR="00851345" w:rsidRDefault="00851345" w:rsidP="00851345">
      <w:pPr>
        <w:ind w:right="3968" w:firstLine="567"/>
        <w:jc w:val="both"/>
      </w:pPr>
    </w:p>
    <w:p w:rsidR="00AD0C96" w:rsidRPr="00AD0C96" w:rsidRDefault="00AD0C96" w:rsidP="00E53522">
      <w:pPr>
        <w:ind w:firstLine="567"/>
        <w:jc w:val="both"/>
        <w:rPr>
          <w:rFonts w:ascii="Verdana" w:hAnsi="Verdana"/>
        </w:rPr>
      </w:pPr>
      <w:r w:rsidRPr="00AD0C96">
        <w:t xml:space="preserve">В соответствии с Бюджетным кодексом Российской Федерации, постановлением администрации </w:t>
      </w:r>
      <w:r>
        <w:t>Хозанкинского</w:t>
      </w:r>
      <w:r w:rsidRPr="00AD0C96">
        <w:t xml:space="preserve"> сельского поселения от </w:t>
      </w:r>
      <w:r>
        <w:t>19.11.2014 № 258</w:t>
      </w:r>
      <w:r w:rsidRPr="00AD0C96">
        <w:t xml:space="preserve"> «О порядке разработки, утверждения и реализации ведомственных целевых программ» администрация </w:t>
      </w:r>
      <w:r>
        <w:t>Хозанкинского</w:t>
      </w:r>
      <w:r w:rsidRPr="00AD0C96">
        <w:t xml:space="preserve"> сельского поселения </w:t>
      </w:r>
      <w:r>
        <w:t>Красночетайского</w:t>
      </w:r>
      <w:r w:rsidRPr="00AD0C96">
        <w:t xml:space="preserve"> района Чувашской Республики</w:t>
      </w:r>
      <w:r w:rsidRPr="00AD0C96">
        <w:rPr>
          <w:b/>
          <w:bCs/>
        </w:rPr>
        <w:t>  ПОСТАНОВЛЯЕТ:</w:t>
      </w:r>
      <w:r w:rsidRPr="00AD0C96">
        <w:rPr>
          <w:rFonts w:ascii="Verdana" w:hAnsi="Verdana"/>
        </w:rPr>
        <w:t> </w:t>
      </w:r>
    </w:p>
    <w:p w:rsidR="00AD0C96" w:rsidRPr="00AD0C96" w:rsidRDefault="00AD0C96" w:rsidP="00AD0C96">
      <w:pPr>
        <w:ind w:firstLine="567"/>
        <w:jc w:val="both"/>
        <w:rPr>
          <w:rFonts w:ascii="Verdana" w:hAnsi="Verdana"/>
        </w:rPr>
      </w:pPr>
      <w:r w:rsidRPr="00AD0C96">
        <w:t xml:space="preserve">1. Утвердить муниципальную программу «Повышение безопасности жизнедеятельности населения и территорий </w:t>
      </w:r>
      <w:r>
        <w:t>Хозанкинского</w:t>
      </w:r>
      <w:r w:rsidRPr="00AD0C96">
        <w:t xml:space="preserve"> сельского поселения </w:t>
      </w:r>
      <w:r>
        <w:t>Красночетайского</w:t>
      </w:r>
      <w:r w:rsidRPr="00AD0C96">
        <w:t xml:space="preserve"> района Ч</w:t>
      </w:r>
      <w:r w:rsidR="00511562">
        <w:t>увашской Республики</w:t>
      </w:r>
      <w:r w:rsidRPr="00AD0C96">
        <w:t> на 201</w:t>
      </w:r>
      <w:r>
        <w:t>8-</w:t>
      </w:r>
      <w:r w:rsidRPr="00AD0C96">
        <w:t>202</w:t>
      </w:r>
      <w:r>
        <w:t>1</w:t>
      </w:r>
      <w:r w:rsidRPr="00AD0C96">
        <w:t xml:space="preserve"> годы</w:t>
      </w:r>
      <w:r w:rsidR="00511562">
        <w:t>»</w:t>
      </w:r>
      <w:r w:rsidRPr="00AD0C96">
        <w:t xml:space="preserve"> (прилагается).</w:t>
      </w:r>
    </w:p>
    <w:p w:rsidR="00AD0C96" w:rsidRPr="00AD0C96" w:rsidRDefault="00AD0C96" w:rsidP="00AD0C96">
      <w:pPr>
        <w:ind w:firstLine="567"/>
        <w:jc w:val="both"/>
        <w:rPr>
          <w:rFonts w:ascii="Verdana" w:hAnsi="Verdana"/>
        </w:rPr>
      </w:pPr>
      <w:r w:rsidRPr="00AD0C96">
        <w:t xml:space="preserve">2. Настоящее постановление опубликовать </w:t>
      </w:r>
      <w:r>
        <w:t xml:space="preserve">официальном печатном </w:t>
      </w:r>
      <w:proofErr w:type="gramStart"/>
      <w:r>
        <w:t>издании</w:t>
      </w:r>
      <w:proofErr w:type="gramEnd"/>
      <w:r w:rsidRPr="00AD0C96">
        <w:t xml:space="preserve"> </w:t>
      </w:r>
      <w:r>
        <w:t>Хозанкинского</w:t>
      </w:r>
      <w:r w:rsidRPr="00AD0C96">
        <w:t xml:space="preserve"> сельского поселения «</w:t>
      </w:r>
      <w:r>
        <w:t>Вестник Хозанкинского сельского поселения</w:t>
      </w:r>
      <w:r w:rsidRPr="00AD0C96">
        <w:t xml:space="preserve">» и разместить в информационно-телекоммуникационной сети Интернет на официальном сайте администрации </w:t>
      </w:r>
      <w:r>
        <w:t>Хозанкинского</w:t>
      </w:r>
      <w:r w:rsidRPr="00AD0C96">
        <w:t xml:space="preserve"> сельского поселения </w:t>
      </w:r>
      <w:r>
        <w:t>Красночетайского</w:t>
      </w:r>
      <w:r w:rsidRPr="00AD0C96">
        <w:t xml:space="preserve"> района Чувашской Республики.</w:t>
      </w:r>
    </w:p>
    <w:p w:rsidR="00AD0C96" w:rsidRPr="00AD0C96" w:rsidRDefault="00AD0C96" w:rsidP="00AD0C96">
      <w:pPr>
        <w:ind w:firstLine="567"/>
        <w:jc w:val="both"/>
        <w:rPr>
          <w:rFonts w:ascii="Verdana" w:hAnsi="Verdana"/>
        </w:rPr>
      </w:pPr>
      <w:r w:rsidRPr="00AD0C96">
        <w:t xml:space="preserve">3. Финансирование мероприятий Программы производить за счет средств, предусмотренных на эти цели в бюджете </w:t>
      </w:r>
      <w:r>
        <w:t>Хозанкинского</w:t>
      </w:r>
      <w:r w:rsidRPr="00AD0C96">
        <w:t xml:space="preserve"> сельского поселения </w:t>
      </w:r>
      <w:r>
        <w:t>Красночетайского</w:t>
      </w:r>
      <w:r w:rsidRPr="00AD0C96">
        <w:t xml:space="preserve"> района.</w:t>
      </w:r>
    </w:p>
    <w:p w:rsidR="00AD0C96" w:rsidRPr="00AD0C96" w:rsidRDefault="00AD0C96" w:rsidP="00AD0C96">
      <w:pPr>
        <w:jc w:val="both"/>
        <w:rPr>
          <w:rFonts w:ascii="Verdana" w:hAnsi="Verdana"/>
        </w:rPr>
      </w:pPr>
      <w:r>
        <w:t xml:space="preserve">         </w:t>
      </w:r>
      <w:r w:rsidRPr="00AD0C96">
        <w:t>4. Настоящее постановление вступает в силу со дня опубликования и распространяется на правоотношения, возникшие с 01 января 201</w:t>
      </w:r>
      <w:r>
        <w:t>8</w:t>
      </w:r>
      <w:r w:rsidRPr="00AD0C96">
        <w:t xml:space="preserve"> года.</w:t>
      </w:r>
    </w:p>
    <w:p w:rsidR="00AD0C96" w:rsidRDefault="00AD0C96" w:rsidP="00AD0C96">
      <w:pPr>
        <w:spacing w:before="100" w:beforeAutospacing="1"/>
        <w:ind w:firstLine="709"/>
        <w:jc w:val="both"/>
        <w:rPr>
          <w:rFonts w:ascii="Verdana" w:hAnsi="Verdana"/>
        </w:rPr>
      </w:pPr>
      <w:r w:rsidRPr="00AD0C96">
        <w:rPr>
          <w:rFonts w:ascii="Verdana" w:hAnsi="Verdana"/>
        </w:rPr>
        <w:t> </w:t>
      </w:r>
    </w:p>
    <w:p w:rsidR="00AD0C96" w:rsidRPr="00AD0C96" w:rsidRDefault="00AD0C96" w:rsidP="00AD0C96">
      <w:pPr>
        <w:spacing w:before="100" w:beforeAutospacing="1"/>
        <w:jc w:val="both"/>
        <w:rPr>
          <w:rFonts w:ascii="Verdana" w:hAnsi="Verdana"/>
        </w:rPr>
      </w:pPr>
      <w:r w:rsidRPr="00AD0C96">
        <w:t xml:space="preserve">Глава </w:t>
      </w:r>
      <w:r>
        <w:t>Хозанкинского</w:t>
      </w:r>
      <w:r w:rsidRPr="00AD0C96">
        <w:t xml:space="preserve"> сельского поселения </w:t>
      </w:r>
      <w:r>
        <w:t xml:space="preserve">                                                     Л.Г. Кузнецова</w:t>
      </w:r>
    </w:p>
    <w:p w:rsidR="00AD0C96" w:rsidRP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  <w:r w:rsidRPr="00AD0C96">
        <w:rPr>
          <w:rFonts w:ascii="Verdana" w:hAnsi="Verdana"/>
        </w:rPr>
        <w:t> </w:t>
      </w: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  <w:r w:rsidRPr="00AD0C96">
        <w:rPr>
          <w:rFonts w:ascii="Verdana" w:hAnsi="Verdana"/>
        </w:rPr>
        <w:t> </w:t>
      </w: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P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</w:p>
    <w:p w:rsidR="00AD0C96" w:rsidRPr="00AD0C96" w:rsidRDefault="00AD0C96" w:rsidP="00AD0C96">
      <w:pPr>
        <w:spacing w:before="100" w:beforeAutospacing="1"/>
        <w:ind w:firstLine="300"/>
        <w:jc w:val="both"/>
        <w:rPr>
          <w:rFonts w:ascii="Verdana" w:hAnsi="Verdana"/>
        </w:rPr>
      </w:pPr>
      <w:r w:rsidRPr="00AD0C96">
        <w:rPr>
          <w:rFonts w:ascii="Verdana" w:hAnsi="Verdana"/>
        </w:rPr>
        <w:t> </w:t>
      </w:r>
    </w:p>
    <w:p w:rsidR="00AD0C96" w:rsidRPr="00AD0C96" w:rsidRDefault="00AD0C96" w:rsidP="00AD0C96">
      <w:pPr>
        <w:jc w:val="right"/>
        <w:outlineLvl w:val="0"/>
        <w:rPr>
          <w:rFonts w:ascii="Verdana" w:hAnsi="Verdana"/>
          <w:kern w:val="36"/>
          <w:sz w:val="22"/>
          <w:szCs w:val="22"/>
        </w:rPr>
      </w:pPr>
      <w:bookmarkStart w:id="0" w:name="sub_1100"/>
      <w:bookmarkStart w:id="1" w:name="sub_1000"/>
      <w:bookmarkEnd w:id="0"/>
      <w:bookmarkEnd w:id="1"/>
      <w:r w:rsidRPr="00AD0C96">
        <w:rPr>
          <w:kern w:val="36"/>
          <w:sz w:val="22"/>
          <w:szCs w:val="22"/>
        </w:rPr>
        <w:t>УТВЕРЖДЕН</w:t>
      </w:r>
    </w:p>
    <w:p w:rsidR="00AD0C96" w:rsidRPr="00AD0C96" w:rsidRDefault="00AD0C96" w:rsidP="00AD0C96">
      <w:pPr>
        <w:jc w:val="right"/>
        <w:outlineLvl w:val="0"/>
        <w:rPr>
          <w:rFonts w:ascii="Verdana" w:hAnsi="Verdana"/>
          <w:kern w:val="36"/>
          <w:sz w:val="22"/>
          <w:szCs w:val="22"/>
        </w:rPr>
      </w:pPr>
      <w:r w:rsidRPr="00AD0C96">
        <w:rPr>
          <w:kern w:val="36"/>
          <w:sz w:val="22"/>
          <w:szCs w:val="22"/>
        </w:rPr>
        <w:t>постановлением администрации</w:t>
      </w:r>
    </w:p>
    <w:p w:rsidR="00AD0C96" w:rsidRPr="00AD0C96" w:rsidRDefault="00AD0C96" w:rsidP="00AD0C96">
      <w:pPr>
        <w:jc w:val="right"/>
        <w:outlineLvl w:val="0"/>
        <w:rPr>
          <w:rFonts w:ascii="Verdana" w:hAnsi="Verdana"/>
          <w:kern w:val="36"/>
          <w:sz w:val="22"/>
          <w:szCs w:val="22"/>
        </w:rPr>
      </w:pPr>
      <w:r w:rsidRPr="00AD0C96">
        <w:rPr>
          <w:kern w:val="36"/>
          <w:sz w:val="22"/>
          <w:szCs w:val="22"/>
        </w:rPr>
        <w:t>Хозанкинского сельского поселения</w:t>
      </w:r>
    </w:p>
    <w:p w:rsidR="00AD0C96" w:rsidRPr="00AD0C96" w:rsidRDefault="00AD0C96" w:rsidP="00AD0C96">
      <w:pPr>
        <w:jc w:val="right"/>
        <w:outlineLvl w:val="0"/>
        <w:rPr>
          <w:rFonts w:ascii="Verdana" w:hAnsi="Verdana"/>
          <w:kern w:val="36"/>
          <w:sz w:val="22"/>
          <w:szCs w:val="22"/>
        </w:rPr>
      </w:pPr>
      <w:r w:rsidRPr="00AD0C96">
        <w:rPr>
          <w:kern w:val="36"/>
          <w:sz w:val="22"/>
          <w:szCs w:val="22"/>
        </w:rPr>
        <w:t>Красночетайского района</w:t>
      </w:r>
    </w:p>
    <w:p w:rsidR="00AD0C96" w:rsidRPr="00AD0C96" w:rsidRDefault="00AD0C96" w:rsidP="00AD0C96">
      <w:pPr>
        <w:jc w:val="right"/>
        <w:outlineLvl w:val="0"/>
        <w:rPr>
          <w:rFonts w:ascii="Verdana" w:hAnsi="Verdana"/>
          <w:kern w:val="36"/>
          <w:sz w:val="22"/>
          <w:szCs w:val="22"/>
        </w:rPr>
      </w:pPr>
      <w:r w:rsidRPr="00AD0C96">
        <w:rPr>
          <w:kern w:val="36"/>
          <w:sz w:val="22"/>
          <w:szCs w:val="22"/>
        </w:rPr>
        <w:t>Чувашской Республики</w:t>
      </w:r>
    </w:p>
    <w:p w:rsidR="00AD0C96" w:rsidRPr="00AD0C96" w:rsidRDefault="0034639B" w:rsidP="00AD0C96">
      <w:pPr>
        <w:jc w:val="right"/>
        <w:outlineLvl w:val="0"/>
        <w:rPr>
          <w:rFonts w:ascii="Verdana" w:hAnsi="Verdana"/>
          <w:kern w:val="36"/>
          <w:sz w:val="48"/>
          <w:szCs w:val="48"/>
        </w:rPr>
      </w:pPr>
      <w:r>
        <w:rPr>
          <w:kern w:val="36"/>
          <w:sz w:val="22"/>
          <w:szCs w:val="22"/>
        </w:rPr>
        <w:t>от «06</w:t>
      </w:r>
      <w:r w:rsidR="00AD0C96" w:rsidRPr="00AD0C96">
        <w:rPr>
          <w:kern w:val="36"/>
          <w:sz w:val="22"/>
          <w:szCs w:val="22"/>
        </w:rPr>
        <w:t>» апреля 201</w:t>
      </w:r>
      <w:r>
        <w:rPr>
          <w:kern w:val="36"/>
          <w:sz w:val="22"/>
          <w:szCs w:val="22"/>
        </w:rPr>
        <w:t>8</w:t>
      </w:r>
      <w:r w:rsidR="00AD0C96" w:rsidRPr="00AD0C96">
        <w:rPr>
          <w:kern w:val="36"/>
          <w:sz w:val="22"/>
          <w:szCs w:val="22"/>
        </w:rPr>
        <w:t xml:space="preserve"> г. № 2</w:t>
      </w:r>
      <w:r>
        <w:rPr>
          <w:kern w:val="36"/>
          <w:sz w:val="22"/>
          <w:szCs w:val="22"/>
        </w:rPr>
        <w:t>1</w:t>
      </w:r>
    </w:p>
    <w:p w:rsidR="00AD0C96" w:rsidRPr="00AD0C96" w:rsidRDefault="00AD0C96" w:rsidP="00AD0C96">
      <w:pPr>
        <w:jc w:val="center"/>
        <w:outlineLvl w:val="0"/>
        <w:rPr>
          <w:b/>
          <w:kern w:val="36"/>
        </w:rPr>
      </w:pPr>
      <w:r w:rsidRPr="00AD0C96">
        <w:rPr>
          <w:b/>
          <w:color w:val="00000A"/>
          <w:kern w:val="36"/>
        </w:rPr>
        <w:t>Паспорт</w:t>
      </w:r>
      <w:r w:rsidRPr="00AD0C96">
        <w:rPr>
          <w:b/>
          <w:color w:val="00000A"/>
          <w:kern w:val="36"/>
        </w:rPr>
        <w:br/>
        <w:t>муниципальной программы Хозанкинского сельского поселения Красночетайского района «Повышение безопасности жизнедеятельности населения и территорий Хозанкинского сельского поселения Красночетайского района Чувашской Респу</w:t>
      </w:r>
      <w:r>
        <w:rPr>
          <w:b/>
          <w:color w:val="00000A"/>
          <w:kern w:val="36"/>
        </w:rPr>
        <w:t>блики» на 2018</w:t>
      </w:r>
      <w:r w:rsidRPr="00AD0C96">
        <w:rPr>
          <w:b/>
          <w:color w:val="00000A"/>
          <w:kern w:val="36"/>
        </w:rPr>
        <w:t> - 202</w:t>
      </w:r>
      <w:r>
        <w:rPr>
          <w:b/>
          <w:color w:val="00000A"/>
          <w:kern w:val="36"/>
        </w:rPr>
        <w:t>1</w:t>
      </w:r>
      <w:r w:rsidRPr="00AD0C96">
        <w:rPr>
          <w:b/>
          <w:color w:val="00000A"/>
          <w:kern w:val="36"/>
        </w:rPr>
        <w:t> годы</w:t>
      </w:r>
    </w:p>
    <w:p w:rsidR="00AD0C96" w:rsidRPr="00AD0C96" w:rsidRDefault="00AD0C96" w:rsidP="00AD0C96">
      <w:pPr>
        <w:spacing w:before="100" w:beforeAutospacing="1"/>
        <w:ind w:firstLine="300"/>
      </w:pPr>
      <w:r w:rsidRPr="00AD0C96">
        <w:t> </w:t>
      </w:r>
    </w:p>
    <w:tbl>
      <w:tblPr>
        <w:tblW w:w="102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6"/>
        <w:gridCol w:w="204"/>
        <w:gridCol w:w="6995"/>
      </w:tblGrid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 w:after="75"/>
              <w:jc w:val="both"/>
            </w:pPr>
            <w:r w:rsidRPr="00AD0C96">
              <w:rPr>
                <w:sz w:val="22"/>
                <w:szCs w:val="22"/>
              </w:rPr>
              <w:t>администрация Хозанкинского сельского поселения Красночетайского района.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E53522">
            <w:pPr>
              <w:spacing w:before="75"/>
            </w:pPr>
            <w:r w:rsidRPr="00AD0C96">
              <w:rPr>
                <w:sz w:val="22"/>
                <w:szCs w:val="22"/>
              </w:rPr>
              <w:t> Соисполнители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/>
            </w:pPr>
            <w:r w:rsidRPr="00AD0C96">
              <w:rPr>
                <w:sz w:val="22"/>
                <w:szCs w:val="22"/>
              </w:rPr>
              <w:t> </w:t>
            </w:r>
          </w:p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 Сектор специальных программ администрации Красночетайского района.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/>
            </w:pPr>
            <w:r w:rsidRPr="00AD0C96">
              <w:rPr>
                <w:sz w:val="22"/>
                <w:szCs w:val="22"/>
              </w:rPr>
              <w:t> </w:t>
            </w:r>
          </w:p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/>
            </w:pPr>
            <w:r w:rsidRPr="00AD0C96">
              <w:rPr>
                <w:sz w:val="22"/>
                <w:szCs w:val="22"/>
              </w:rPr>
              <w:t> </w:t>
            </w:r>
          </w:p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 администрация Хозанкинского сельского поселения Красночетайского района;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сектор специальных программ администрации Красночетайского района.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Подпрограмма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b/>
                <w:bCs/>
                <w:sz w:val="22"/>
                <w:szCs w:val="22"/>
              </w:rPr>
              <w:t>«</w:t>
            </w:r>
            <w:hyperlink r:id="rId5" w:anchor="sub_6000" w:history="1">
              <w:r w:rsidRPr="00AD0C96">
                <w:rPr>
                  <w:color w:val="00000A"/>
                  <w:sz w:val="22"/>
                  <w:szCs w:val="22"/>
                  <w:u w:val="single"/>
                </w:rPr>
  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</w:t>
              </w:r>
              <w:proofErr w:type="gramStart"/>
              <w:r w:rsidRPr="00AD0C96">
                <w:rPr>
                  <w:color w:val="00000A"/>
                  <w:sz w:val="22"/>
                  <w:szCs w:val="22"/>
                  <w:u w:val="single"/>
                </w:rPr>
                <w:t>»Б</w:t>
              </w:r>
              <w:proofErr w:type="gramEnd"/>
              <w:r w:rsidRPr="00AD0C96">
                <w:rPr>
                  <w:color w:val="00000A"/>
                  <w:sz w:val="22"/>
                  <w:szCs w:val="22"/>
                  <w:u w:val="single"/>
                </w:rPr>
                <w:t>езопасный город»</w:t>
              </w:r>
            </w:hyperlink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Хозанкинского </w:t>
            </w:r>
            <w:r w:rsidRPr="00AD0C96">
              <w:rPr>
                <w:sz w:val="22"/>
                <w:szCs w:val="22"/>
              </w:rPr>
              <w:lastRenderedPageBreak/>
              <w:t>сельского поселения Красночетайского района, общественных формирований и граждан в сфере профилактики правонарушений и борьбе с преступностью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своевременное информирование населения Хозанкинского сельского поселения Красночетайского района о чрезвычайных ситуациях, мерах по обеспечению безопасности населения и территорий;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снижение угрозы и возможного ущерба от пожаров и чрезвычайных ситуаций;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повышение эффективности взаимодействия субъектов профилактики правонарушений, администрации Хозанкинского сельского поселения Красночетайского района, общественных формирований по предупреждению и пресечению антиобщественных проявлений;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повышение уровня правовой культуры и информированности населения;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готовность автоматизированных систем оповещения органа местного самоуправления Хозанкинского сельского поселения Красночетайского района, входящих в состав муниципальной автоматизированной системы централизованного оповещения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E53522">
            <w:pPr>
              <w:spacing w:before="75"/>
            </w:pPr>
            <w:r w:rsidRPr="00AD0C96">
              <w:rPr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E53522" w:rsidP="00E53522">
            <w:pPr>
              <w:spacing w:before="75" w:after="75"/>
            </w:pPr>
            <w:r>
              <w:rPr>
                <w:sz w:val="22"/>
                <w:szCs w:val="22"/>
              </w:rPr>
              <w:t>2018</w:t>
            </w:r>
            <w:r w:rsidR="00AD0C96" w:rsidRPr="00AD0C96">
              <w:rPr>
                <w:sz w:val="22"/>
                <w:szCs w:val="22"/>
              </w:rPr>
              <w:t> - 202</w:t>
            </w:r>
            <w:r>
              <w:rPr>
                <w:sz w:val="22"/>
                <w:szCs w:val="22"/>
              </w:rPr>
              <w:t>1</w:t>
            </w:r>
            <w:r w:rsidR="00AD0C96" w:rsidRPr="00AD0C96">
              <w:rPr>
                <w:sz w:val="22"/>
                <w:szCs w:val="22"/>
              </w:rPr>
              <w:t> годы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прогнозируемый объем финансирования мероприяти</w:t>
            </w:r>
            <w:r w:rsidR="00E53522">
              <w:rPr>
                <w:sz w:val="22"/>
                <w:szCs w:val="22"/>
              </w:rPr>
              <w:t>й Муниципальной программы в 2018</w:t>
            </w:r>
            <w:r w:rsidR="00B14341">
              <w:rPr>
                <w:sz w:val="22"/>
                <w:szCs w:val="22"/>
              </w:rPr>
              <w:t> - 2021</w:t>
            </w:r>
            <w:r w:rsidRPr="00AD0C96">
              <w:rPr>
                <w:sz w:val="22"/>
                <w:szCs w:val="22"/>
              </w:rPr>
              <w:t xml:space="preserve"> годах за счет средств местного бюджета составляет </w:t>
            </w:r>
            <w:r w:rsidR="00B14341">
              <w:rPr>
                <w:sz w:val="22"/>
                <w:szCs w:val="22"/>
              </w:rPr>
              <w:t>748300</w:t>
            </w:r>
            <w:r w:rsidRPr="00AD0C96">
              <w:rPr>
                <w:sz w:val="22"/>
                <w:szCs w:val="22"/>
              </w:rPr>
              <w:t xml:space="preserve"> рублей, в том числе:</w:t>
            </w:r>
          </w:p>
          <w:p w:rsidR="00AD0C96" w:rsidRPr="00AD0C96" w:rsidRDefault="00E53522" w:rsidP="00AD0C96">
            <w:pPr>
              <w:spacing w:before="75"/>
            </w:pPr>
            <w:r>
              <w:rPr>
                <w:sz w:val="22"/>
                <w:szCs w:val="22"/>
              </w:rPr>
              <w:t>в 2018</w:t>
            </w:r>
            <w:r w:rsidR="00AD0C96" w:rsidRPr="00AD0C96">
              <w:rPr>
                <w:sz w:val="22"/>
                <w:szCs w:val="22"/>
              </w:rPr>
              <w:t xml:space="preserve"> году - </w:t>
            </w:r>
            <w:r w:rsidR="00B14341">
              <w:rPr>
                <w:sz w:val="22"/>
                <w:szCs w:val="22"/>
              </w:rPr>
              <w:t>1183</w:t>
            </w:r>
            <w:r w:rsidR="00AD0C96" w:rsidRPr="00AD0C96">
              <w:rPr>
                <w:sz w:val="22"/>
                <w:szCs w:val="22"/>
              </w:rPr>
              <w:t>00 рублей;</w:t>
            </w:r>
          </w:p>
          <w:p w:rsidR="00AD0C96" w:rsidRPr="00AD0C96" w:rsidRDefault="00B14341" w:rsidP="00AD0C96">
            <w:pPr>
              <w:spacing w:before="75"/>
            </w:pPr>
            <w:r>
              <w:rPr>
                <w:sz w:val="22"/>
                <w:szCs w:val="22"/>
              </w:rPr>
              <w:t>в 2019</w:t>
            </w:r>
            <w:r w:rsidR="00AD0C96" w:rsidRPr="00AD0C96">
              <w:rPr>
                <w:sz w:val="22"/>
                <w:szCs w:val="22"/>
              </w:rPr>
              <w:t xml:space="preserve"> году - </w:t>
            </w:r>
            <w:r>
              <w:rPr>
                <w:sz w:val="22"/>
                <w:szCs w:val="22"/>
              </w:rPr>
              <w:t>21000</w:t>
            </w:r>
            <w:r w:rsidR="00AD0C96" w:rsidRPr="00AD0C96">
              <w:rPr>
                <w:sz w:val="22"/>
                <w:szCs w:val="22"/>
              </w:rPr>
              <w:t>0 рублей;</w:t>
            </w:r>
          </w:p>
          <w:p w:rsidR="00AD0C96" w:rsidRPr="00AD0C96" w:rsidRDefault="00B14341" w:rsidP="00AD0C96">
            <w:pPr>
              <w:spacing w:before="75"/>
            </w:pPr>
            <w:r>
              <w:rPr>
                <w:sz w:val="22"/>
                <w:szCs w:val="22"/>
              </w:rPr>
              <w:t>в 2020</w:t>
            </w:r>
            <w:r w:rsidR="00AD0C96" w:rsidRPr="00AD0C96">
              <w:rPr>
                <w:sz w:val="22"/>
                <w:szCs w:val="22"/>
              </w:rPr>
              <w:t xml:space="preserve"> году - </w:t>
            </w:r>
            <w:r>
              <w:rPr>
                <w:sz w:val="22"/>
                <w:szCs w:val="22"/>
              </w:rPr>
              <w:t>21000</w:t>
            </w:r>
            <w:r w:rsidRPr="00AD0C96">
              <w:rPr>
                <w:sz w:val="22"/>
                <w:szCs w:val="22"/>
              </w:rPr>
              <w:t>0</w:t>
            </w:r>
            <w:r w:rsidR="00AD0C96" w:rsidRPr="00AD0C96">
              <w:rPr>
                <w:sz w:val="22"/>
                <w:szCs w:val="22"/>
              </w:rPr>
              <w:t> рублей;</w:t>
            </w:r>
          </w:p>
          <w:p w:rsidR="00AD0C96" w:rsidRPr="00AD0C96" w:rsidRDefault="00B14341" w:rsidP="00AD0C96">
            <w:pPr>
              <w:spacing w:before="75"/>
            </w:pPr>
            <w:r>
              <w:rPr>
                <w:sz w:val="22"/>
                <w:szCs w:val="22"/>
              </w:rPr>
              <w:t>в 2021</w:t>
            </w:r>
            <w:r w:rsidR="00AD0C96" w:rsidRPr="00AD0C96">
              <w:rPr>
                <w:sz w:val="22"/>
                <w:szCs w:val="22"/>
              </w:rPr>
              <w:t xml:space="preserve"> году - </w:t>
            </w:r>
            <w:r>
              <w:rPr>
                <w:sz w:val="22"/>
                <w:szCs w:val="22"/>
              </w:rPr>
              <w:t>21000</w:t>
            </w:r>
            <w:r w:rsidRPr="00AD0C96">
              <w:rPr>
                <w:sz w:val="22"/>
                <w:szCs w:val="22"/>
              </w:rPr>
              <w:t>0</w:t>
            </w:r>
            <w:r w:rsidR="00AD0C96" w:rsidRPr="00AD0C96">
              <w:rPr>
                <w:sz w:val="22"/>
                <w:szCs w:val="22"/>
              </w:rPr>
              <w:t xml:space="preserve"> рублей.</w:t>
            </w:r>
          </w:p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Объемы бюджетных ассигнований уточняются ежегодно при формировании бюджета Хозанкинского сельского поселения Красночетайского района на очередной финансовый год и плановый период</w:t>
            </w:r>
          </w:p>
        </w:tc>
      </w:tr>
      <w:tr w:rsidR="00AD0C96" w:rsidRPr="00AD0C96" w:rsidTr="00AD0C96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sz w:val="22"/>
                <w:szCs w:val="22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/>
            </w:pPr>
            <w:r w:rsidRPr="00AD0C96">
              <w:rPr>
                <w:sz w:val="22"/>
                <w:szCs w:val="22"/>
              </w:rPr>
              <w:t>реализация Муниципальной программы позволит: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lastRenderedPageBreak/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AD0C96">
              <w:rPr>
                <w:sz w:val="22"/>
                <w:szCs w:val="22"/>
              </w:rPr>
              <w:t>криминогенности</w:t>
            </w:r>
            <w:proofErr w:type="spellEnd"/>
            <w:r w:rsidRPr="00AD0C96">
              <w:rPr>
                <w:sz w:val="22"/>
                <w:szCs w:val="22"/>
              </w:rPr>
              <w:t xml:space="preserve"> общественных мест;</w:t>
            </w:r>
          </w:p>
          <w:p w:rsidR="00AD0C96" w:rsidRPr="00AD0C96" w:rsidRDefault="00AD0C96" w:rsidP="00B14341">
            <w:pPr>
              <w:spacing w:before="75"/>
              <w:jc w:val="both"/>
            </w:pPr>
            <w:r w:rsidRPr="00AD0C96">
              <w:rPr>
                <w:sz w:val="22"/>
                <w:szCs w:val="22"/>
              </w:rPr>
              <w:t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Хозанкинского сельского поселения Красночетайского района;</w:t>
            </w:r>
          </w:p>
          <w:p w:rsidR="00AD0C96" w:rsidRPr="00AD0C96" w:rsidRDefault="00AD0C96" w:rsidP="00B14341">
            <w:pPr>
              <w:spacing w:before="75" w:after="75"/>
              <w:jc w:val="both"/>
            </w:pPr>
            <w:r w:rsidRPr="00AD0C96">
              <w:rPr>
                <w:sz w:val="22"/>
                <w:szCs w:val="22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AD0C96" w:rsidRPr="00B14341" w:rsidRDefault="00AD0C96" w:rsidP="00B14341">
      <w:pPr>
        <w:spacing w:before="100" w:beforeAutospacing="1"/>
        <w:ind w:firstLine="300"/>
        <w:jc w:val="center"/>
        <w:rPr>
          <w:b/>
        </w:rPr>
      </w:pPr>
    </w:p>
    <w:p w:rsidR="00AD0C96" w:rsidRPr="00B14341" w:rsidRDefault="00AD0C96" w:rsidP="00B14341">
      <w:pPr>
        <w:jc w:val="center"/>
        <w:outlineLvl w:val="0"/>
        <w:rPr>
          <w:b/>
          <w:kern w:val="36"/>
        </w:rPr>
      </w:pPr>
      <w:bookmarkStart w:id="2" w:name="sub_1001"/>
      <w:bookmarkEnd w:id="2"/>
      <w:r w:rsidRPr="00B14341">
        <w:rPr>
          <w:b/>
          <w:color w:val="00000A"/>
          <w:kern w:val="36"/>
        </w:rPr>
        <w:t>Раздел I. Общая характеристика сферы реализации муниципальной программы «Повышение безопасности жизнедеятельности населения и территорий Хозанкинского сельского поселения Красночетайского района» на 2017 - 2020 годы, основные проблемы в указанной сфере и прогноз ее развития.</w:t>
      </w:r>
    </w:p>
    <w:p w:rsidR="00AD0C96" w:rsidRPr="00AD0C96" w:rsidRDefault="00AD0C96" w:rsidP="00B14341">
      <w:pPr>
        <w:ind w:firstLine="567"/>
        <w:jc w:val="both"/>
      </w:pPr>
      <w:proofErr w:type="gramStart"/>
      <w:r w:rsidRPr="00AD0C96">
        <w:t>Муниципальная программа Хозанкинского сельского поселения Красночетайского района «Повышение безопасности жизнедеятельности населения и территорий Хозанкинского сельского поселения Красночетайского райо</w:t>
      </w:r>
      <w:r w:rsidR="00B14341">
        <w:t>на Чувашской Республики» на 2018</w:t>
      </w:r>
      <w:r w:rsidRPr="00AD0C96">
        <w:t> - 202</w:t>
      </w:r>
      <w:r w:rsidR="00B14341">
        <w:t>1</w:t>
      </w:r>
      <w:r w:rsidRPr="00AD0C96">
        <w:t>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AD0C96"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Хозанкинского сельского поселения Красночетайского района, общественных формирований и граждан в сфере профилактики правонарушений и борьбе с преступностью.</w:t>
      </w:r>
    </w:p>
    <w:p w:rsidR="00AD0C96" w:rsidRPr="00AD0C96" w:rsidRDefault="00AD0C96" w:rsidP="00B14341">
      <w:pPr>
        <w:ind w:firstLine="567"/>
        <w:jc w:val="both"/>
      </w:pPr>
      <w:r w:rsidRPr="00AD0C96">
        <w:t>Мероприятия по ГО и защите населения и территорий Хозанкинского сельского поселения Красночетайского района от ЧС осуществляются в соответствии с основными мероприятиями Хозанкинского сельского поселения Красночетайского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D0C96" w:rsidRPr="00AD0C96" w:rsidRDefault="00AD0C96" w:rsidP="0034639B">
      <w:pPr>
        <w:ind w:firstLine="567"/>
        <w:jc w:val="both"/>
      </w:pPr>
      <w:proofErr w:type="gramStart"/>
      <w:r w:rsidRPr="00AD0C96"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 w:rsidR="0034639B">
        <w:t>Хозанкинском</w:t>
      </w:r>
      <w:r w:rsidRPr="00AD0C96">
        <w:t xml:space="preserve"> сельском поселении Красночетайского района осуществляется в соответствии с федеральными законами </w:t>
      </w:r>
      <w:hyperlink r:id="rId6" w:history="1">
        <w:r w:rsidRPr="0034639B">
          <w:rPr>
            <w:color w:val="00000A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34639B">
        <w:rPr>
          <w:b/>
          <w:bCs/>
        </w:rPr>
        <w:t>, «</w:t>
      </w:r>
      <w:hyperlink r:id="rId7" w:history="1">
        <w:r w:rsidRPr="0034639B">
          <w:rPr>
            <w:color w:val="00000A"/>
          </w:rPr>
          <w:t>О пожарной безопасности»</w:t>
        </w:r>
      </w:hyperlink>
      <w:r w:rsidRPr="0034639B">
        <w:rPr>
          <w:b/>
          <w:bCs/>
        </w:rPr>
        <w:t>, «</w:t>
      </w:r>
      <w:hyperlink r:id="rId8" w:history="1">
        <w:r w:rsidRPr="0034639B">
          <w:rPr>
            <w:color w:val="00000A"/>
          </w:rPr>
          <w:t>О гражданской обороне»</w:t>
        </w:r>
      </w:hyperlink>
      <w:r w:rsidRPr="0034639B">
        <w:rPr>
          <w:b/>
          <w:bCs/>
        </w:rPr>
        <w:t>, «</w:t>
      </w:r>
      <w:hyperlink r:id="rId9" w:history="1">
        <w:r w:rsidRPr="0034639B">
          <w:rPr>
            <w:color w:val="00000A"/>
          </w:rPr>
          <w:t>Об аварийно-спасательных службах и статусе спасателей»</w:t>
        </w:r>
      </w:hyperlink>
      <w:r w:rsidRPr="0034639B">
        <w:t>и законами Чувашской</w:t>
      </w:r>
      <w:proofErr w:type="gramEnd"/>
      <w:r w:rsidRPr="0034639B">
        <w:t xml:space="preserve"> Республики</w:t>
      </w:r>
      <w:r w:rsidRPr="0034639B">
        <w:rPr>
          <w:b/>
          <w:bCs/>
        </w:rPr>
        <w:t> «</w:t>
      </w:r>
      <w:hyperlink r:id="rId10" w:history="1">
        <w:r w:rsidRPr="0034639B">
          <w:rPr>
            <w:color w:val="00000A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34639B">
        <w:rPr>
          <w:b/>
          <w:bCs/>
        </w:rPr>
        <w:t>, «</w:t>
      </w:r>
      <w:hyperlink r:id="rId11" w:history="1">
        <w:r w:rsidRPr="0034639B">
          <w:rPr>
            <w:color w:val="00000A"/>
          </w:rPr>
          <w:t>О пожарной безопасности в Чувашской Республике»</w:t>
        </w:r>
      </w:hyperlink>
      <w:r w:rsidRPr="0034639B">
        <w:rPr>
          <w:b/>
          <w:bCs/>
        </w:rPr>
        <w:t>.</w:t>
      </w:r>
    </w:p>
    <w:p w:rsidR="00AD0C96" w:rsidRPr="00AD0C96" w:rsidRDefault="00AD0C96" w:rsidP="0034639B">
      <w:pPr>
        <w:ind w:firstLine="567"/>
        <w:jc w:val="both"/>
      </w:pPr>
      <w:r w:rsidRPr="00AD0C96">
        <w:lastRenderedPageBreak/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AD0C96" w:rsidRPr="00AD0C96" w:rsidRDefault="00AD0C96" w:rsidP="0034639B">
      <w:pPr>
        <w:ind w:firstLine="567"/>
        <w:jc w:val="both"/>
      </w:pPr>
      <w:proofErr w:type="gramStart"/>
      <w:r w:rsidRPr="00AD0C96">
        <w:t>Для своевременного доведения информации до населения Хозанкинского сельского поселения Красночетайского района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AD0C96"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Красночетайского района.</w:t>
      </w:r>
    </w:p>
    <w:p w:rsidR="00AD0C96" w:rsidRPr="0034639B" w:rsidRDefault="00AD0C96" w:rsidP="0034639B">
      <w:pPr>
        <w:ind w:firstLine="567"/>
        <w:jc w:val="both"/>
      </w:pPr>
      <w:r w:rsidRPr="00AD0C96">
        <w:t xml:space="preserve">Инженерная защита населения и территорий Хозанкинского сельского поселения Красночетайского района организована в соответствии с </w:t>
      </w:r>
      <w:r w:rsidRPr="0034639B">
        <w:t>требованиями федеральных законов</w:t>
      </w:r>
      <w:r w:rsidRPr="0034639B">
        <w:rPr>
          <w:b/>
          <w:bCs/>
        </w:rPr>
        <w:t> «</w:t>
      </w:r>
      <w:hyperlink r:id="rId12" w:history="1">
        <w:r w:rsidRPr="0034639B">
          <w:rPr>
            <w:color w:val="00000A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34639B">
        <w:t>и </w:t>
      </w:r>
      <w:r w:rsidRPr="0034639B">
        <w:rPr>
          <w:b/>
          <w:bCs/>
        </w:rPr>
        <w:t>«</w:t>
      </w:r>
      <w:hyperlink r:id="rId13" w:history="1">
        <w:r w:rsidRPr="0034639B">
          <w:rPr>
            <w:color w:val="00000A"/>
          </w:rPr>
          <w:t>О гражданской обороне»</w:t>
        </w:r>
      </w:hyperlink>
      <w:r w:rsidRPr="0034639B">
        <w:rPr>
          <w:b/>
          <w:bCs/>
        </w:rPr>
        <w:t>.</w:t>
      </w:r>
    </w:p>
    <w:p w:rsidR="00AD0C96" w:rsidRPr="0034639B" w:rsidRDefault="00AD0C96" w:rsidP="0034639B">
      <w:pPr>
        <w:ind w:firstLine="567"/>
        <w:jc w:val="both"/>
      </w:pPr>
      <w:r w:rsidRPr="0034639B">
        <w:t>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AD0C96" w:rsidRPr="0034639B" w:rsidRDefault="00AD0C96" w:rsidP="0034639B">
      <w:pPr>
        <w:ind w:firstLine="567"/>
        <w:jc w:val="both"/>
      </w:pPr>
      <w:r w:rsidRPr="0034639B">
        <w:t>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AD0C96" w:rsidRPr="0034639B" w:rsidRDefault="00AD0C96" w:rsidP="0034639B">
      <w:pPr>
        <w:ind w:firstLine="567"/>
        <w:jc w:val="both"/>
      </w:pPr>
      <w:r w:rsidRPr="0034639B">
        <w:t xml:space="preserve">Подготовка населения в области ГО и ЧС в </w:t>
      </w:r>
      <w:r w:rsidR="0034639B" w:rsidRPr="0034639B">
        <w:t>Хозанкинском</w:t>
      </w:r>
      <w:r w:rsidRPr="0034639B">
        <w:t xml:space="preserve"> сельском поселении Красночетайского района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AD0C96" w:rsidRPr="0034639B" w:rsidRDefault="00AD0C96" w:rsidP="0034639B">
      <w:pPr>
        <w:ind w:firstLine="567"/>
        <w:jc w:val="both"/>
      </w:pPr>
      <w:r w:rsidRPr="0034639B">
        <w:t>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AD0C96" w:rsidRPr="0034639B" w:rsidRDefault="00AD0C96" w:rsidP="0034639B">
      <w:pPr>
        <w:ind w:firstLine="567"/>
        <w:jc w:val="both"/>
      </w:pPr>
      <w:r w:rsidRPr="0034639B">
        <w:t>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AD0C96" w:rsidRPr="00AD0C96" w:rsidRDefault="00AD0C96" w:rsidP="0034639B">
      <w:pPr>
        <w:ind w:firstLine="567"/>
        <w:jc w:val="both"/>
      </w:pPr>
      <w:r w:rsidRPr="0034639B">
        <w:t>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</w:t>
      </w:r>
      <w:r w:rsidRPr="00AD0C96">
        <w:t xml:space="preserve"> применение программно-целевых инструментов, поскольку требуется:</w:t>
      </w:r>
    </w:p>
    <w:p w:rsidR="00AD0C96" w:rsidRPr="00AD0C96" w:rsidRDefault="00AD0C96" w:rsidP="0034639B">
      <w:pPr>
        <w:ind w:firstLine="567"/>
        <w:jc w:val="both"/>
      </w:pPr>
      <w:r w:rsidRPr="00AD0C96">
        <w:t>высокая степень координации органа местного самоуправления поселения, организаций и граждан;</w:t>
      </w:r>
    </w:p>
    <w:p w:rsidR="00AD0C96" w:rsidRPr="00AD0C96" w:rsidRDefault="00AD0C96" w:rsidP="0034639B">
      <w:pPr>
        <w:ind w:firstLine="567"/>
        <w:jc w:val="both"/>
      </w:pPr>
      <w:r w:rsidRPr="00AD0C96">
        <w:t>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AD0C96" w:rsidRPr="00AD0C96" w:rsidRDefault="00AD0C96" w:rsidP="0034639B">
      <w:pPr>
        <w:ind w:firstLine="567"/>
        <w:jc w:val="both"/>
      </w:pPr>
      <w:r w:rsidRPr="00AD0C96">
        <w:t>мобилизация ресурсов и оптимизация их использования.</w:t>
      </w:r>
    </w:p>
    <w:p w:rsidR="00AD0C96" w:rsidRPr="00AD0C96" w:rsidRDefault="00AD0C96" w:rsidP="0034639B">
      <w:pPr>
        <w:ind w:firstLine="567"/>
        <w:jc w:val="both"/>
      </w:pPr>
      <w:r w:rsidRPr="00AD0C96">
        <w:t>Реализация Муниципальной программы позволит повысить уровень безопасности жизнедеятельности населения и территорий Хозанкинского сельского поселения Красночетайского района.</w:t>
      </w:r>
    </w:p>
    <w:p w:rsidR="00AD0C96" w:rsidRPr="00AD0C96" w:rsidRDefault="00AD0C96" w:rsidP="0034639B">
      <w:pPr>
        <w:ind w:firstLine="300"/>
        <w:jc w:val="both"/>
      </w:pPr>
      <w:r w:rsidRPr="00AD0C96">
        <w:t> </w:t>
      </w:r>
    </w:p>
    <w:p w:rsidR="00AD0C96" w:rsidRDefault="00AD0C96" w:rsidP="0034639B">
      <w:pPr>
        <w:jc w:val="center"/>
        <w:outlineLvl w:val="0"/>
        <w:rPr>
          <w:b/>
          <w:color w:val="00000A"/>
          <w:kern w:val="36"/>
        </w:rPr>
      </w:pPr>
      <w:bookmarkStart w:id="3" w:name="sub_1002"/>
      <w:bookmarkEnd w:id="3"/>
      <w:r w:rsidRPr="0034639B">
        <w:rPr>
          <w:b/>
          <w:color w:val="00000A"/>
          <w:kern w:val="36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34639B" w:rsidRPr="0034639B" w:rsidRDefault="0034639B" w:rsidP="0034639B">
      <w:pPr>
        <w:jc w:val="center"/>
        <w:outlineLvl w:val="0"/>
        <w:rPr>
          <w:b/>
          <w:kern w:val="36"/>
        </w:rPr>
      </w:pPr>
    </w:p>
    <w:p w:rsidR="00AD0C96" w:rsidRPr="00AD0C96" w:rsidRDefault="00AD0C96" w:rsidP="0034639B">
      <w:pPr>
        <w:ind w:firstLine="567"/>
        <w:jc w:val="both"/>
      </w:pPr>
      <w:r w:rsidRPr="00AD0C96">
        <w:t>Муниципальная программа направлена на достижение следующих целей:</w:t>
      </w:r>
    </w:p>
    <w:p w:rsidR="00AD0C96" w:rsidRPr="00AD0C96" w:rsidRDefault="00AD0C96" w:rsidP="0034639B">
      <w:pPr>
        <w:ind w:firstLine="567"/>
        <w:jc w:val="both"/>
      </w:pPr>
      <w:r w:rsidRPr="00AD0C96">
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AD0C96" w:rsidRPr="00AD0C96" w:rsidRDefault="00AD0C96" w:rsidP="0034639B">
      <w:pPr>
        <w:ind w:firstLine="567"/>
        <w:jc w:val="both"/>
      </w:pPr>
      <w:r w:rsidRPr="00AD0C96">
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акций.</w:t>
      </w:r>
    </w:p>
    <w:p w:rsidR="00AD0C96" w:rsidRPr="00AD0C96" w:rsidRDefault="00AD0C96" w:rsidP="0034639B">
      <w:pPr>
        <w:ind w:firstLine="567"/>
        <w:jc w:val="both"/>
      </w:pPr>
      <w:r w:rsidRPr="00AD0C96">
        <w:t>Поставленные цели планируется достигнуть путем решения следующих задач:</w:t>
      </w:r>
    </w:p>
    <w:p w:rsidR="00AD0C96" w:rsidRPr="00AD0C96" w:rsidRDefault="00AD0C96" w:rsidP="0034639B">
      <w:pPr>
        <w:ind w:firstLine="567"/>
        <w:jc w:val="both"/>
      </w:pPr>
      <w:r w:rsidRPr="00AD0C96">
        <w:t>своевременное информирование населения Хозанкинского сельского поселения Красночетайского района о чрезвычайных ситуациях, мерах по обеспечению безопасности населения и территорий;</w:t>
      </w:r>
    </w:p>
    <w:p w:rsidR="00AD0C96" w:rsidRPr="00AD0C96" w:rsidRDefault="00AD0C96" w:rsidP="0034639B">
      <w:pPr>
        <w:ind w:firstLine="567"/>
        <w:jc w:val="both"/>
      </w:pPr>
      <w:r w:rsidRPr="00AD0C96">
        <w:t>повышение мобильности спасательных сил;</w:t>
      </w:r>
    </w:p>
    <w:p w:rsidR="00AD0C96" w:rsidRPr="00AD0C96" w:rsidRDefault="00AD0C96" w:rsidP="0034639B">
      <w:pPr>
        <w:ind w:firstLine="567"/>
        <w:jc w:val="both"/>
      </w:pPr>
      <w:r w:rsidRPr="00AD0C96">
        <w:t>снижение угрозы и возможного ущерба от пожаров и чрезвычайных ситуаций;</w:t>
      </w:r>
    </w:p>
    <w:p w:rsidR="00AD0C96" w:rsidRPr="00AD0C96" w:rsidRDefault="00AD0C96" w:rsidP="0034639B">
      <w:pPr>
        <w:ind w:firstLine="567"/>
        <w:jc w:val="both"/>
      </w:pPr>
      <w:r w:rsidRPr="00AD0C96">
        <w:t>обучение населения Хозанкинского сельского поселения Красночетайского района в области гражданской защиты.</w:t>
      </w:r>
    </w:p>
    <w:p w:rsidR="00AD0C96" w:rsidRPr="00AD0C96" w:rsidRDefault="00AD0C96" w:rsidP="0034639B">
      <w:pPr>
        <w:ind w:firstLine="567"/>
        <w:jc w:val="both"/>
      </w:pPr>
      <w:r w:rsidRPr="00AD0C96">
        <w:t>В результате выполнения Муниципальной программы прогнозируются следующие результаты к 2021 году:</w:t>
      </w:r>
    </w:p>
    <w:p w:rsidR="00AD0C96" w:rsidRPr="00AD0C96" w:rsidRDefault="00AD0C96" w:rsidP="0034639B">
      <w:pPr>
        <w:ind w:firstLine="567"/>
        <w:jc w:val="both"/>
      </w:pPr>
      <w:r w:rsidRPr="00AD0C96">
        <w:t>повышение уровня защищенности населения и территорий от опасностей и угроз мирного и военного времени;</w:t>
      </w:r>
    </w:p>
    <w:p w:rsidR="00AD0C96" w:rsidRPr="00AD0C96" w:rsidRDefault="00AD0C96" w:rsidP="0034639B">
      <w:pPr>
        <w:ind w:firstLine="567"/>
        <w:jc w:val="both"/>
      </w:pPr>
      <w:r w:rsidRPr="00AD0C96">
        <w:t>обеспечение дальнейшего развития системы информирования и оповещения населения в местах массового пребывания людей;</w:t>
      </w:r>
    </w:p>
    <w:p w:rsidR="00AD0C96" w:rsidRPr="00AD0C96" w:rsidRDefault="00AD0C96" w:rsidP="0034639B">
      <w:pPr>
        <w:ind w:firstLine="567"/>
        <w:jc w:val="both"/>
      </w:pPr>
      <w:r w:rsidRPr="00AD0C96">
        <w:t>обеспечение дальнейшего развития системы мониторинга и прогнозирования чрезвычайных ситуаций;</w:t>
      </w:r>
    </w:p>
    <w:p w:rsidR="00AD0C96" w:rsidRPr="00AD0C96" w:rsidRDefault="00AD0C96" w:rsidP="0034639B">
      <w:pPr>
        <w:ind w:firstLine="567"/>
        <w:jc w:val="both"/>
      </w:pPr>
      <w:r w:rsidRPr="00AD0C96">
        <w:t>увеличение охвата всех слоев населения различными формами обучения по вопросам гражданской обороны, предупреждения и ликвидации чрезвычайных ситуаций.</w:t>
      </w:r>
    </w:p>
    <w:p w:rsidR="00AD0C96" w:rsidRPr="00AD0C96" w:rsidRDefault="00AD0C96" w:rsidP="0034639B">
      <w:pPr>
        <w:ind w:firstLine="567"/>
        <w:jc w:val="both"/>
      </w:pPr>
      <w:r w:rsidRPr="00AD0C96">
        <w:t>Реализация Муниципальной программы позволит:</w:t>
      </w:r>
    </w:p>
    <w:p w:rsidR="00AD0C96" w:rsidRPr="00AD0C96" w:rsidRDefault="00AD0C96" w:rsidP="0034639B">
      <w:pPr>
        <w:ind w:firstLine="567"/>
        <w:jc w:val="both"/>
      </w:pPr>
      <w:r w:rsidRPr="00AD0C96">
        <w:t>обеспечить гарантированное и своевременное информирование населения Хозанкинского сельского поселения Красночетайского района об угрозе и возникновении кризисных ситуаций;</w:t>
      </w:r>
    </w:p>
    <w:p w:rsidR="00AD0C96" w:rsidRPr="00AD0C96" w:rsidRDefault="00AD0C96" w:rsidP="0034639B">
      <w:pPr>
        <w:ind w:firstLine="567"/>
        <w:jc w:val="both"/>
      </w:pPr>
      <w:r w:rsidRPr="00AD0C96">
        <w:t>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AD0C96" w:rsidRPr="00AD0C96" w:rsidRDefault="00AD0C96" w:rsidP="0034639B">
      <w:pPr>
        <w:ind w:firstLine="567"/>
        <w:jc w:val="both"/>
      </w:pPr>
      <w:r w:rsidRPr="00AD0C96">
        <w:t>обеспечить устойчивое функционирование системы мониторинга и лабораторного контроля в очагах поражения и районах ЧС;</w:t>
      </w:r>
    </w:p>
    <w:p w:rsidR="00AD0C96" w:rsidRPr="00AD0C96" w:rsidRDefault="00AD0C96" w:rsidP="0034639B">
      <w:pPr>
        <w:ind w:firstLine="567"/>
        <w:jc w:val="both"/>
      </w:pPr>
      <w:proofErr w:type="gramStart"/>
      <w:r w:rsidRPr="00AD0C96"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AD0C96" w:rsidRPr="00AD0C96" w:rsidRDefault="00AD0C96" w:rsidP="0034639B">
      <w:pPr>
        <w:ind w:firstLine="567"/>
        <w:jc w:val="both"/>
      </w:pPr>
      <w:r w:rsidRPr="00AD0C96">
        <w:t>развить теоретические и практические навыки действий населения в условиях ЧС природного и техногенного характера;</w:t>
      </w:r>
    </w:p>
    <w:p w:rsidR="00AD0C96" w:rsidRPr="00AD0C96" w:rsidRDefault="00AD0C96" w:rsidP="0034639B">
      <w:pPr>
        <w:ind w:firstLine="567"/>
        <w:jc w:val="both"/>
      </w:pPr>
      <w:r w:rsidRPr="00AD0C96">
        <w:t>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AD0C96" w:rsidRDefault="00AD0C96" w:rsidP="0034639B">
      <w:pPr>
        <w:ind w:firstLine="567"/>
        <w:jc w:val="both"/>
      </w:pPr>
      <w:r w:rsidRPr="00AD0C96">
        <w:t>Срок реализации Муниципальной программы: 2017 - 2020 годы.</w:t>
      </w:r>
    </w:p>
    <w:p w:rsidR="0034639B" w:rsidRPr="00AD0C96" w:rsidRDefault="0034639B" w:rsidP="0034639B">
      <w:pPr>
        <w:ind w:firstLine="567"/>
        <w:jc w:val="both"/>
      </w:pPr>
    </w:p>
    <w:p w:rsidR="00AD0C96" w:rsidRDefault="00AD0C96" w:rsidP="0034639B">
      <w:pPr>
        <w:jc w:val="center"/>
        <w:outlineLvl w:val="0"/>
        <w:rPr>
          <w:b/>
          <w:color w:val="00000A"/>
          <w:kern w:val="36"/>
        </w:rPr>
      </w:pPr>
      <w:bookmarkStart w:id="4" w:name="sub_1003"/>
      <w:bookmarkEnd w:id="4"/>
      <w:r w:rsidRPr="0034639B">
        <w:rPr>
          <w:b/>
          <w:color w:val="00000A"/>
          <w:kern w:val="36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34639B" w:rsidRPr="0034639B" w:rsidRDefault="0034639B" w:rsidP="0034639B">
      <w:pPr>
        <w:jc w:val="center"/>
        <w:outlineLvl w:val="0"/>
        <w:rPr>
          <w:b/>
          <w:kern w:val="36"/>
        </w:rPr>
      </w:pPr>
    </w:p>
    <w:p w:rsidR="00AD0C96" w:rsidRPr="00AD0C96" w:rsidRDefault="00AD0C96" w:rsidP="0034639B">
      <w:pPr>
        <w:ind w:firstLine="300"/>
        <w:jc w:val="both"/>
      </w:pPr>
      <w:r w:rsidRPr="00AD0C96">
        <w:t> 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AD0C96" w:rsidRPr="00AD0C96" w:rsidRDefault="00195408" w:rsidP="0034639B">
      <w:pPr>
        <w:ind w:firstLine="567"/>
        <w:jc w:val="both"/>
      </w:pPr>
      <w:hyperlink r:id="rId14" w:anchor="sub_6000" w:history="1">
        <w:proofErr w:type="gramStart"/>
        <w:r w:rsidR="00AD0C96" w:rsidRPr="00AD0C96">
          <w:rPr>
            <w:b/>
            <w:bCs/>
            <w:color w:val="00000A"/>
            <w:u w:val="single"/>
          </w:rPr>
          <w:t>Подпрограмма</w:t>
        </w:r>
      </w:hyperlink>
      <w:r w:rsidR="0034639B">
        <w:t xml:space="preserve"> </w:t>
      </w:r>
      <w:r w:rsidR="00AD0C96" w:rsidRPr="0034639B">
        <w:rPr>
          <w:b/>
          <w:bCs/>
        </w:rPr>
        <w:t>«</w:t>
      </w:r>
      <w:hyperlink r:id="rId15" w:anchor="sub_6000" w:history="1">
        <w:r w:rsidR="00AD0C96" w:rsidRPr="0034639B">
          <w:rPr>
            <w:color w:val="00000A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="00AD0C96" w:rsidRPr="00AD0C96">
        <w:t xml:space="preserve"> в </w:t>
      </w:r>
      <w:r w:rsidR="0034639B">
        <w:t>Хозанкинском</w:t>
      </w:r>
      <w:r w:rsidR="00AD0C96" w:rsidRPr="00AD0C96">
        <w:t xml:space="preserve"> сельском поселении Красночетайского района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="00AD0C96" w:rsidRPr="00AD0C96">
        <w:t xml:space="preserve"> </w:t>
      </w:r>
      <w:proofErr w:type="gramStart"/>
      <w:r w:rsidR="00AD0C96" w:rsidRPr="00AD0C96">
        <w:t>водных объектах», мероприятия – «Мероприятия по обеспечению пожарной безопасности муниципальных объектов», и предусматривает обеспечение необходимого уровня пожарной безопасности и минимизация потерь вследствие пожаров для устойчивого функционирования экономики Хозанкинского сельского поселения Красночетайского района,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AD0C96" w:rsidRPr="00AD0C96" w:rsidRDefault="00AD0C96" w:rsidP="00AD0C96">
      <w:pPr>
        <w:ind w:firstLine="300"/>
      </w:pPr>
      <w:r w:rsidRPr="00AD0C96">
        <w:t> </w:t>
      </w:r>
    </w:p>
    <w:p w:rsidR="00AD0C96" w:rsidRDefault="00AD0C96" w:rsidP="0034639B">
      <w:pPr>
        <w:jc w:val="center"/>
        <w:outlineLvl w:val="0"/>
        <w:rPr>
          <w:color w:val="00000A"/>
          <w:kern w:val="36"/>
        </w:rPr>
      </w:pPr>
      <w:bookmarkStart w:id="5" w:name="sub_1004"/>
      <w:bookmarkEnd w:id="5"/>
      <w:r w:rsidRPr="0034639B">
        <w:rPr>
          <w:b/>
          <w:color w:val="00000A"/>
          <w:kern w:val="36"/>
        </w:rPr>
        <w:t>Раздел IV. Обобщенная характеристика мер правового регулирования</w:t>
      </w:r>
      <w:r w:rsidRPr="00AD0C96">
        <w:rPr>
          <w:color w:val="00000A"/>
          <w:kern w:val="36"/>
        </w:rPr>
        <w:t>.</w:t>
      </w:r>
    </w:p>
    <w:p w:rsidR="0034639B" w:rsidRPr="00AD0C96" w:rsidRDefault="0034639B" w:rsidP="0034639B">
      <w:pPr>
        <w:jc w:val="center"/>
        <w:outlineLvl w:val="0"/>
        <w:rPr>
          <w:kern w:val="36"/>
        </w:rPr>
      </w:pPr>
    </w:p>
    <w:p w:rsidR="00AD0C96" w:rsidRPr="0034639B" w:rsidRDefault="00AD0C96" w:rsidP="0034639B">
      <w:pPr>
        <w:ind w:firstLine="300"/>
        <w:jc w:val="both"/>
      </w:pPr>
      <w:r w:rsidRPr="0034639B">
        <w:t> </w:t>
      </w:r>
      <w:proofErr w:type="gramStart"/>
      <w:r w:rsidRPr="0034639B"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в </w:t>
      </w:r>
      <w:r w:rsidR="0034639B" w:rsidRPr="0034639B">
        <w:t>Хозанкинском</w:t>
      </w:r>
      <w:r w:rsidRPr="0034639B">
        <w:t xml:space="preserve"> сельском поселении Красночетайского района составляют федеральные законы </w:t>
      </w:r>
      <w:r w:rsidRPr="0034639B">
        <w:rPr>
          <w:b/>
          <w:bCs/>
        </w:rPr>
        <w:t>«</w:t>
      </w:r>
      <w:hyperlink r:id="rId16" w:history="1">
        <w:r w:rsidRPr="0034639B">
          <w:rPr>
            <w:color w:val="00000A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34639B">
        <w:rPr>
          <w:b/>
          <w:bCs/>
        </w:rPr>
        <w:t>, «</w:t>
      </w:r>
      <w:hyperlink r:id="rId17" w:history="1">
        <w:r w:rsidRPr="0034639B">
          <w:rPr>
            <w:color w:val="00000A"/>
          </w:rPr>
          <w:t>О пожарной безопасности»</w:t>
        </w:r>
      </w:hyperlink>
      <w:r w:rsidRPr="0034639B">
        <w:rPr>
          <w:b/>
          <w:bCs/>
        </w:rPr>
        <w:t>, «</w:t>
      </w:r>
      <w:hyperlink r:id="rId18" w:history="1">
        <w:r w:rsidRPr="0034639B">
          <w:rPr>
            <w:color w:val="00000A"/>
          </w:rPr>
          <w:t>О гражданской обороне»</w:t>
        </w:r>
      </w:hyperlink>
      <w:r w:rsidRPr="0034639B">
        <w:rPr>
          <w:b/>
          <w:bCs/>
        </w:rPr>
        <w:t>, «</w:t>
      </w:r>
      <w:hyperlink r:id="rId19" w:history="1">
        <w:r w:rsidRPr="0034639B">
          <w:rPr>
            <w:color w:val="00000A"/>
          </w:rPr>
          <w:t>Об аварийно-спасательных службах и статусе спасателей»</w:t>
        </w:r>
      </w:hyperlink>
      <w:r w:rsidRPr="0034639B">
        <w:t>и законы Чувашской</w:t>
      </w:r>
      <w:proofErr w:type="gramEnd"/>
      <w:r w:rsidRPr="0034639B">
        <w:t xml:space="preserve"> Республики</w:t>
      </w:r>
      <w:r w:rsidRPr="0034639B">
        <w:rPr>
          <w:b/>
          <w:bCs/>
        </w:rPr>
        <w:t> «</w:t>
      </w:r>
      <w:hyperlink r:id="rId20" w:history="1">
        <w:r w:rsidRPr="0034639B">
          <w:rPr>
            <w:color w:val="00000A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34639B">
        <w:rPr>
          <w:b/>
          <w:bCs/>
        </w:rPr>
        <w:t>, «</w:t>
      </w:r>
      <w:hyperlink r:id="rId21" w:history="1">
        <w:r w:rsidRPr="0034639B">
          <w:rPr>
            <w:color w:val="00000A"/>
          </w:rPr>
          <w:t>О пожарной безопасности в Чувашской Республике»</w:t>
        </w:r>
      </w:hyperlink>
      <w:r w:rsidRPr="0034639B">
        <w:rPr>
          <w:b/>
          <w:bCs/>
        </w:rPr>
        <w:t>, </w:t>
      </w:r>
      <w:hyperlink r:id="rId22" w:history="1">
        <w:r w:rsidRPr="0034639B">
          <w:rPr>
            <w:color w:val="00000A"/>
          </w:rPr>
          <w:t>Устав</w:t>
        </w:r>
      </w:hyperlink>
      <w:r w:rsidRPr="0034639B">
        <w:t> Хозанкинского сельского поселения Красночетайского района.</w:t>
      </w:r>
    </w:p>
    <w:p w:rsidR="00AD0C96" w:rsidRPr="0034639B" w:rsidRDefault="00AD0C96" w:rsidP="0034639B">
      <w:pPr>
        <w:ind w:firstLine="567"/>
        <w:jc w:val="both"/>
      </w:pPr>
      <w:r w:rsidRPr="0034639B"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AD0C96" w:rsidRPr="0034639B" w:rsidRDefault="00AD0C96" w:rsidP="0034639B">
      <w:pPr>
        <w:ind w:firstLine="567"/>
        <w:jc w:val="both"/>
      </w:pPr>
      <w:r w:rsidRPr="0034639B">
        <w:t xml:space="preserve">В </w:t>
      </w:r>
      <w:r w:rsidR="0034639B" w:rsidRPr="0034639B">
        <w:t>Хозанкинском</w:t>
      </w:r>
      <w:r w:rsidRPr="0034639B">
        <w:t xml:space="preserve"> сельском поселении Красночетайского района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</w:t>
      </w:r>
    </w:p>
    <w:p w:rsidR="00AD0C96" w:rsidRPr="0034639B" w:rsidRDefault="00AD0C96" w:rsidP="0034639B">
      <w:pPr>
        <w:ind w:firstLine="567"/>
        <w:jc w:val="both"/>
      </w:pPr>
      <w:r w:rsidRPr="0034639B">
        <w:t>Действующая нормативно-правовая база позволяет решать поставленные задачи в данной сфере.</w:t>
      </w:r>
    </w:p>
    <w:p w:rsidR="00AD0C96" w:rsidRPr="0034639B" w:rsidRDefault="00AD0C96" w:rsidP="0034639B">
      <w:pPr>
        <w:ind w:firstLine="567"/>
        <w:jc w:val="both"/>
      </w:pPr>
      <w:r w:rsidRPr="0034639B">
        <w:t>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Красночетайского района осуществляется работа в установленном порядке по совершенствованию законодательства Хозанкинского сельского поселения Красночетайского района в данной сфере.</w:t>
      </w:r>
    </w:p>
    <w:p w:rsidR="00AD0C96" w:rsidRPr="0034639B" w:rsidRDefault="00AD0C96" w:rsidP="0034639B">
      <w:pPr>
        <w:ind w:firstLine="300"/>
        <w:jc w:val="both"/>
      </w:pPr>
      <w:r w:rsidRPr="0034639B">
        <w:t> </w:t>
      </w:r>
    </w:p>
    <w:p w:rsidR="00AD0C96" w:rsidRPr="0034639B" w:rsidRDefault="00AD0C96" w:rsidP="0034639B">
      <w:pPr>
        <w:jc w:val="both"/>
        <w:outlineLvl w:val="0"/>
        <w:rPr>
          <w:kern w:val="36"/>
        </w:rPr>
      </w:pPr>
      <w:r w:rsidRPr="0034639B">
        <w:rPr>
          <w:kern w:val="36"/>
        </w:rPr>
        <w:t> </w:t>
      </w:r>
    </w:p>
    <w:p w:rsidR="0034639B" w:rsidRDefault="00AD0C96" w:rsidP="0034639B">
      <w:pPr>
        <w:jc w:val="center"/>
        <w:outlineLvl w:val="0"/>
        <w:rPr>
          <w:b/>
          <w:color w:val="00000A"/>
          <w:kern w:val="36"/>
        </w:rPr>
      </w:pPr>
      <w:r w:rsidRPr="0034639B">
        <w:rPr>
          <w:b/>
          <w:color w:val="00000A"/>
          <w:kern w:val="36"/>
        </w:rPr>
        <w:t xml:space="preserve">Раздел VI. Обоснование объема финансовых ресурсов, </w:t>
      </w:r>
    </w:p>
    <w:p w:rsidR="00AD0C96" w:rsidRPr="0034639B" w:rsidRDefault="00AD0C96" w:rsidP="0034639B">
      <w:pPr>
        <w:jc w:val="center"/>
        <w:outlineLvl w:val="0"/>
        <w:rPr>
          <w:b/>
          <w:kern w:val="36"/>
        </w:rPr>
      </w:pPr>
      <w:proofErr w:type="gramStart"/>
      <w:r w:rsidRPr="0034639B">
        <w:rPr>
          <w:b/>
          <w:color w:val="00000A"/>
          <w:kern w:val="36"/>
        </w:rPr>
        <w:t>необходимых</w:t>
      </w:r>
      <w:proofErr w:type="gramEnd"/>
      <w:r w:rsidRPr="0034639B">
        <w:rPr>
          <w:b/>
          <w:color w:val="00000A"/>
          <w:kern w:val="36"/>
        </w:rPr>
        <w:t xml:space="preserve"> для реализации Муниципальной программы.</w:t>
      </w:r>
    </w:p>
    <w:p w:rsidR="00AD0C96" w:rsidRPr="0034639B" w:rsidRDefault="00AD0C96" w:rsidP="0034639B">
      <w:pPr>
        <w:ind w:firstLine="300"/>
        <w:jc w:val="both"/>
      </w:pPr>
      <w:r w:rsidRPr="0034639B">
        <w:t> </w:t>
      </w:r>
    </w:p>
    <w:p w:rsidR="00AD0C96" w:rsidRPr="00AD0C96" w:rsidRDefault="00AD0C96" w:rsidP="0034639B">
      <w:pPr>
        <w:ind w:firstLine="567"/>
        <w:jc w:val="both"/>
      </w:pPr>
      <w:r w:rsidRPr="00AD0C96">
        <w:t>Расходы Муниципальной программы формируются за счет средств бюджета Хозанкинского сельского поселения Красночетайского района.</w:t>
      </w:r>
    </w:p>
    <w:p w:rsidR="00AD0C96" w:rsidRPr="00AD0C96" w:rsidRDefault="00AD0C96" w:rsidP="0034639B">
      <w:pPr>
        <w:ind w:firstLine="567"/>
        <w:jc w:val="both"/>
      </w:pPr>
      <w:r w:rsidRPr="00AD0C96">
        <w:lastRenderedPageBreak/>
        <w:t>Ответственный исполнитель Муниципальной программы – администрация Хозанкинского сельского поселения Красночетайского района Чувашской Республики.</w:t>
      </w:r>
    </w:p>
    <w:p w:rsidR="00AD0C96" w:rsidRPr="00AD0C96" w:rsidRDefault="00AD0C96" w:rsidP="0034639B">
      <w:pPr>
        <w:ind w:firstLine="567"/>
        <w:jc w:val="both"/>
      </w:pPr>
      <w:r w:rsidRPr="00AD0C96">
        <w:t>Распределение бюджетных ассигнований на реализацию Муниципальной программы (подпрограмм) утверждается Решением собрания депутатов Хозанкинского сельского поселения Красночетайского района на очередной финансовый год и плановый период.</w:t>
      </w:r>
    </w:p>
    <w:p w:rsidR="00AD0C96" w:rsidRPr="00AD0C96" w:rsidRDefault="00AD0C96" w:rsidP="0034639B">
      <w:pPr>
        <w:ind w:firstLine="567"/>
        <w:jc w:val="both"/>
      </w:pPr>
      <w:r w:rsidRPr="00AD0C96">
        <w:t>Общий объем финансировани</w:t>
      </w:r>
      <w:r w:rsidR="0034639B">
        <w:t>я Муниципальной программы в 2018</w:t>
      </w:r>
      <w:r w:rsidRPr="00AD0C96">
        <w:t> - 202</w:t>
      </w:r>
      <w:r w:rsidR="0034639B">
        <w:t>1</w:t>
      </w:r>
      <w:r w:rsidRPr="00AD0C96">
        <w:t> годах составит 3500 рублей.</w:t>
      </w:r>
    </w:p>
    <w:p w:rsidR="00AD0C96" w:rsidRPr="00AD0C96" w:rsidRDefault="00AD0C96" w:rsidP="0034639B">
      <w:pPr>
        <w:ind w:firstLine="567"/>
        <w:jc w:val="both"/>
      </w:pPr>
      <w:r w:rsidRPr="00AD0C96">
        <w:t>Объемы бюджетных ассигнований уточняются ежегодно при формировании бюджета Хозанкинского сельского поселения Красночетайского района на очередной финансовый год и плановый период.</w:t>
      </w:r>
    </w:p>
    <w:p w:rsidR="00AD0C96" w:rsidRPr="00AD0C96" w:rsidRDefault="00AD0C96" w:rsidP="0034639B">
      <w:pPr>
        <w:ind w:firstLine="567"/>
        <w:jc w:val="both"/>
      </w:pPr>
      <w:r w:rsidRPr="00AD0C96">
        <w:t>Ресурсное обеспечение Муниципальной программы за счет всех источников финансирования и прогнозная оценка расходов районного бюджета Хозанкинского сельского поселения Красночетайского района до 202</w:t>
      </w:r>
      <w:r w:rsidR="0034639B">
        <w:t>1</w:t>
      </w:r>
      <w:r w:rsidRPr="00AD0C96">
        <w:t xml:space="preserve"> года приведены в </w:t>
      </w:r>
      <w:hyperlink r:id="rId23" w:anchor="sub_5000" w:history="1">
        <w:r w:rsidRPr="00AD0C96">
          <w:rPr>
            <w:color w:val="00000A"/>
            <w:u w:val="single"/>
          </w:rPr>
          <w:t>приложении №1</w:t>
        </w:r>
      </w:hyperlink>
      <w:r w:rsidRPr="00AD0C96">
        <w:t> к настоящей Муниципальной программе.</w:t>
      </w:r>
    </w:p>
    <w:p w:rsidR="00AD0C96" w:rsidRPr="00AD0C96" w:rsidRDefault="00AD0C96" w:rsidP="0034639B">
      <w:pPr>
        <w:ind w:firstLine="300"/>
        <w:jc w:val="both"/>
      </w:pPr>
      <w:r w:rsidRPr="00AD0C96">
        <w:t> </w:t>
      </w:r>
    </w:p>
    <w:p w:rsidR="00AD0C96" w:rsidRPr="0034639B" w:rsidRDefault="00AD0C96" w:rsidP="0034639B">
      <w:pPr>
        <w:jc w:val="center"/>
        <w:outlineLvl w:val="0"/>
        <w:rPr>
          <w:b/>
          <w:kern w:val="36"/>
        </w:rPr>
      </w:pPr>
      <w:bookmarkStart w:id="6" w:name="sub_1007"/>
      <w:bookmarkEnd w:id="6"/>
      <w:r w:rsidRPr="0034639B">
        <w:rPr>
          <w:b/>
          <w:color w:val="00000A"/>
          <w:kern w:val="36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AD0C96" w:rsidRPr="00AD0C96" w:rsidRDefault="00AD0C96" w:rsidP="0034639B">
      <w:pPr>
        <w:ind w:firstLine="300"/>
        <w:jc w:val="both"/>
      </w:pPr>
      <w:r w:rsidRPr="00AD0C96">
        <w:t> 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AD0C96" w:rsidRPr="00AD0C96" w:rsidRDefault="00AD0C96" w:rsidP="0034639B">
      <w:pPr>
        <w:ind w:firstLine="567"/>
        <w:jc w:val="both"/>
      </w:pPr>
      <w:bookmarkStart w:id="7" w:name="sub_11401"/>
      <w:bookmarkEnd w:id="7"/>
      <w:r w:rsidRPr="00AD0C96">
        <w:t>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AD0C96" w:rsidRPr="00AD0C96" w:rsidRDefault="00AD0C96" w:rsidP="0034639B">
      <w:pPr>
        <w:ind w:firstLine="567"/>
        <w:jc w:val="both"/>
      </w:pPr>
      <w:bookmarkStart w:id="8" w:name="sub_11402"/>
      <w:bookmarkEnd w:id="8"/>
      <w:r w:rsidRPr="00AD0C96">
        <w:t>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D0C96" w:rsidRPr="00AD0C96" w:rsidRDefault="00AD0C96" w:rsidP="0034639B">
      <w:pPr>
        <w:ind w:firstLine="567"/>
        <w:jc w:val="both"/>
      </w:pPr>
      <w:bookmarkStart w:id="9" w:name="sub_11403"/>
      <w:bookmarkEnd w:id="9"/>
      <w:r w:rsidRPr="00AD0C96">
        <w:t>3) финансовые риски, которые связаны с финансированием Муниципальной программы в неполном объеме за счет средств бюджета Хозанкинского сельского поселения Красночетайского района. Данный риск возникает по причине длительности срока реализации Муниципальной программы;</w:t>
      </w:r>
    </w:p>
    <w:p w:rsidR="00AD0C96" w:rsidRPr="00AD0C96" w:rsidRDefault="00AD0C96" w:rsidP="0034639B">
      <w:pPr>
        <w:ind w:firstLine="567"/>
        <w:jc w:val="both"/>
      </w:pPr>
      <w:bookmarkStart w:id="10" w:name="sub_11404"/>
      <w:bookmarkEnd w:id="10"/>
      <w:proofErr w:type="gramStart"/>
      <w:r w:rsidRPr="00AD0C96">
        <w:t>4) непредвиденные риски, связанные с кризисными явлениями в экономике Хозанкинского сельского поселения Красночетайского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AD0C96" w:rsidRPr="00AD0C96" w:rsidRDefault="00AD0C96" w:rsidP="0034639B">
      <w:pPr>
        <w:ind w:firstLine="567"/>
        <w:jc w:val="both"/>
      </w:pPr>
      <w:r w:rsidRPr="00AD0C96">
        <w:t>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D0C96" w:rsidRPr="00AD0C96" w:rsidRDefault="00AD0C96" w:rsidP="0034639B">
      <w:pPr>
        <w:ind w:firstLine="300"/>
        <w:jc w:val="both"/>
      </w:pPr>
      <w:r w:rsidRPr="00AD0C96">
        <w:t> </w:t>
      </w:r>
    </w:p>
    <w:p w:rsidR="00AD0C96" w:rsidRPr="00AD0C96" w:rsidRDefault="00AD0C96" w:rsidP="0034639B">
      <w:pPr>
        <w:pageBreakBefore/>
        <w:ind w:firstLine="300"/>
        <w:jc w:val="right"/>
      </w:pPr>
      <w:bookmarkStart w:id="11" w:name="sub_5000"/>
      <w:bookmarkEnd w:id="11"/>
      <w:r w:rsidRPr="00AD0C96">
        <w:rPr>
          <w:b/>
          <w:bCs/>
          <w:color w:val="00000A"/>
        </w:rPr>
        <w:lastRenderedPageBreak/>
        <w:t>Приложение № 1</w:t>
      </w:r>
      <w:r w:rsidR="0034639B">
        <w:rPr>
          <w:b/>
          <w:bCs/>
          <w:color w:val="00000A"/>
        </w:rPr>
        <w:t xml:space="preserve"> </w:t>
      </w:r>
      <w:r w:rsidRPr="00AD0C96">
        <w:rPr>
          <w:color w:val="00000A"/>
        </w:rPr>
        <w:t>к </w:t>
      </w:r>
      <w:hyperlink r:id="rId24" w:anchor="sub_1000" w:history="1">
        <w:r w:rsidRPr="00AD0C96">
          <w:rPr>
            <w:color w:val="00000A"/>
            <w:u w:val="single"/>
          </w:rPr>
          <w:t>муниципальной программе</w:t>
        </w:r>
      </w:hyperlink>
      <w:r w:rsidRPr="00AD0C96">
        <w:rPr>
          <w:b/>
          <w:bCs/>
        </w:rPr>
        <w:t> «</w:t>
      </w:r>
      <w:r w:rsidRPr="00AD0C96">
        <w:rPr>
          <w:color w:val="00000A"/>
        </w:rPr>
        <w:t>Повышение безопасности</w:t>
      </w:r>
      <w:r w:rsidR="0034639B">
        <w:rPr>
          <w:color w:val="00000A"/>
        </w:rPr>
        <w:t xml:space="preserve"> </w:t>
      </w:r>
      <w:r w:rsidRPr="00AD0C96">
        <w:rPr>
          <w:color w:val="00000A"/>
        </w:rPr>
        <w:t>жизнедеятельности населения и территории</w:t>
      </w:r>
    </w:p>
    <w:p w:rsidR="00AD0C96" w:rsidRPr="00AD0C96" w:rsidRDefault="00AD0C96" w:rsidP="0034639B">
      <w:pPr>
        <w:ind w:firstLine="300"/>
        <w:jc w:val="right"/>
      </w:pPr>
      <w:r w:rsidRPr="00AD0C96">
        <w:rPr>
          <w:color w:val="00000A"/>
        </w:rPr>
        <w:t xml:space="preserve">Хозанкинского сельского поселения </w:t>
      </w:r>
      <w:r w:rsidR="0034639B">
        <w:rPr>
          <w:color w:val="00000A"/>
        </w:rPr>
        <w:t>Красночетайского района»</w:t>
      </w:r>
      <w:r w:rsidR="0034639B">
        <w:rPr>
          <w:color w:val="00000A"/>
        </w:rPr>
        <w:br/>
        <w:t>на 2018 - 2021</w:t>
      </w:r>
      <w:r w:rsidRPr="00AD0C96">
        <w:rPr>
          <w:color w:val="00000A"/>
        </w:rPr>
        <w:t> годы</w:t>
      </w:r>
    </w:p>
    <w:p w:rsidR="00AD0C96" w:rsidRPr="00AD0C96" w:rsidRDefault="00AD0C96" w:rsidP="00AD0C96">
      <w:pPr>
        <w:spacing w:before="100" w:beforeAutospacing="1"/>
        <w:ind w:firstLine="300"/>
      </w:pPr>
      <w:r w:rsidRPr="00AD0C96">
        <w:t> </w:t>
      </w:r>
    </w:p>
    <w:p w:rsidR="00AD0C96" w:rsidRDefault="00AD0C96" w:rsidP="0034639B">
      <w:pPr>
        <w:jc w:val="center"/>
        <w:outlineLvl w:val="0"/>
        <w:rPr>
          <w:b/>
          <w:color w:val="00000A"/>
          <w:kern w:val="36"/>
        </w:rPr>
      </w:pPr>
      <w:r w:rsidRPr="0034639B">
        <w:rPr>
          <w:b/>
          <w:color w:val="00000A"/>
          <w:kern w:val="36"/>
        </w:rPr>
        <w:t>Ресурсное обеспечение и прогнозная (справочная) оценка</w:t>
      </w:r>
      <w:r w:rsidRPr="0034639B">
        <w:rPr>
          <w:b/>
          <w:color w:val="00000A"/>
          <w:kern w:val="36"/>
        </w:rPr>
        <w:br/>
        <w:t>расходов бюджета Хозанкинского сельского поселения Красночетайского района Чувашской Республики на реализацию целей муниципальной программы «Повышение безопасности жизнедеятельности населения и территорий Хозанкинского сельского поселения Красночетайского района</w:t>
      </w:r>
      <w:r w:rsidR="0034639B">
        <w:rPr>
          <w:b/>
          <w:color w:val="00000A"/>
          <w:kern w:val="36"/>
        </w:rPr>
        <w:t xml:space="preserve"> Чувашской Республики» на 2018</w:t>
      </w:r>
      <w:r w:rsidRPr="0034639B">
        <w:rPr>
          <w:b/>
          <w:color w:val="00000A"/>
          <w:kern w:val="36"/>
        </w:rPr>
        <w:t> - 202</w:t>
      </w:r>
      <w:r w:rsidR="0034639B">
        <w:rPr>
          <w:b/>
          <w:color w:val="00000A"/>
          <w:kern w:val="36"/>
        </w:rPr>
        <w:t>1</w:t>
      </w:r>
      <w:r w:rsidRPr="0034639B">
        <w:rPr>
          <w:b/>
          <w:color w:val="00000A"/>
          <w:kern w:val="36"/>
        </w:rPr>
        <w:t> годы</w:t>
      </w:r>
    </w:p>
    <w:p w:rsidR="0034639B" w:rsidRPr="0034639B" w:rsidRDefault="0034639B" w:rsidP="0034639B">
      <w:pPr>
        <w:jc w:val="center"/>
        <w:outlineLvl w:val="0"/>
        <w:rPr>
          <w:b/>
          <w:kern w:val="3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8"/>
        <w:gridCol w:w="2112"/>
        <w:gridCol w:w="1830"/>
        <w:gridCol w:w="853"/>
        <w:gridCol w:w="851"/>
        <w:gridCol w:w="853"/>
        <w:gridCol w:w="1048"/>
      </w:tblGrid>
      <w:tr w:rsidR="009C226D" w:rsidRPr="00AD0C96" w:rsidTr="009C226D">
        <w:tc>
          <w:tcPr>
            <w:tcW w:w="101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  <w:jc w:val="center"/>
            </w:pPr>
            <w:r w:rsidRPr="00AD0C96">
              <w:t>Статус</w:t>
            </w:r>
          </w:p>
        </w:tc>
        <w:tc>
          <w:tcPr>
            <w:tcW w:w="11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  <w:jc w:val="center"/>
            </w:pPr>
            <w:r w:rsidRPr="00AD0C96">
              <w:t>Наименование муниципальной программы, подпрограммы, основного мероприятия</w:t>
            </w:r>
          </w:p>
        </w:tc>
        <w:tc>
          <w:tcPr>
            <w:tcW w:w="96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  <w:jc w:val="center"/>
            </w:pPr>
            <w:r w:rsidRPr="00AD0C96">
              <w:t>Источники финансирования</w:t>
            </w:r>
          </w:p>
        </w:tc>
        <w:tc>
          <w:tcPr>
            <w:tcW w:w="190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  <w:jc w:val="center"/>
            </w:pPr>
            <w:r w:rsidRPr="00AD0C96">
              <w:t>Оценка расходов по годам, руб.</w:t>
            </w:r>
          </w:p>
          <w:p w:rsidR="009C226D" w:rsidRPr="00AD0C96" w:rsidRDefault="009C226D" w:rsidP="00AD0C96">
            <w:pPr>
              <w:spacing w:before="75" w:after="75"/>
            </w:pPr>
            <w:r w:rsidRPr="00AD0C96">
              <w:t> </w:t>
            </w:r>
          </w:p>
        </w:tc>
      </w:tr>
      <w:tr w:rsidR="009C226D" w:rsidRPr="00AD0C96" w:rsidTr="009C226D">
        <w:tc>
          <w:tcPr>
            <w:tcW w:w="101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11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96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201</w:t>
            </w:r>
            <w:r w:rsidR="009C226D">
              <w:t>8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9C226D">
            <w:pPr>
              <w:spacing w:before="75" w:after="75"/>
              <w:jc w:val="center"/>
            </w:pPr>
            <w:r w:rsidRPr="00AD0C96">
              <w:t>201</w:t>
            </w:r>
            <w:r w:rsidR="009C226D">
              <w:t>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9C226D">
            <w:pPr>
              <w:spacing w:before="75" w:after="75"/>
              <w:jc w:val="center"/>
            </w:pPr>
            <w:r w:rsidRPr="00AD0C96">
              <w:t>20</w:t>
            </w:r>
            <w:r w:rsidR="009C226D">
              <w:t>20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9C226D">
            <w:pPr>
              <w:spacing w:before="75" w:after="75"/>
              <w:jc w:val="center"/>
            </w:pPr>
            <w:r w:rsidRPr="00AD0C96">
              <w:t>202</w:t>
            </w:r>
            <w:r w:rsidR="009C226D">
              <w:t>1</w:t>
            </w:r>
          </w:p>
        </w:tc>
      </w:tr>
      <w:tr w:rsidR="009C226D" w:rsidRPr="00AD0C96" w:rsidTr="009C226D">
        <w:tc>
          <w:tcPr>
            <w:tcW w:w="10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1</w:t>
            </w:r>
          </w:p>
        </w:tc>
        <w:tc>
          <w:tcPr>
            <w:tcW w:w="1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2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3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7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9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10</w:t>
            </w:r>
          </w:p>
        </w:tc>
      </w:tr>
      <w:tr w:rsidR="009C226D" w:rsidRPr="00AD0C96" w:rsidTr="009C226D">
        <w:tc>
          <w:tcPr>
            <w:tcW w:w="101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b/>
                <w:bCs/>
              </w:rPr>
              <w:t>Муниципальная программа</w:t>
            </w:r>
          </w:p>
        </w:tc>
        <w:tc>
          <w:tcPr>
            <w:tcW w:w="11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t>«Повышение безопасности жизнедеятельности населения и территорий Хозанкинского сельского поселения Красночетайского района» на 2017 - 2020 годы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9C226D" w:rsidP="00AD0C96">
            <w:pPr>
              <w:spacing w:before="75" w:after="75"/>
              <w:jc w:val="center"/>
            </w:pPr>
            <w:r>
              <w:t>118300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9C226D" w:rsidP="00AD0C96">
            <w:pPr>
              <w:spacing w:before="75" w:after="75"/>
              <w:jc w:val="center"/>
            </w:pPr>
            <w:r>
              <w:t>210000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9C226D" w:rsidP="00AD0C96">
            <w:pPr>
              <w:spacing w:before="75" w:after="75"/>
            </w:pPr>
            <w:r>
              <w:t>210000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9C226D" w:rsidP="00AD0C96">
            <w:pPr>
              <w:spacing w:before="75" w:after="75"/>
            </w:pPr>
            <w:r>
              <w:t>210000</w:t>
            </w:r>
          </w:p>
        </w:tc>
      </w:tr>
      <w:tr w:rsidR="009C226D" w:rsidRPr="00AD0C96" w:rsidTr="009C226D">
        <w:tc>
          <w:tcPr>
            <w:tcW w:w="101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C226D" w:rsidRPr="00AD0C96" w:rsidRDefault="009C226D" w:rsidP="00AD0C96"/>
        </w:tc>
        <w:tc>
          <w:tcPr>
            <w:tcW w:w="11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C226D" w:rsidRPr="00AD0C96" w:rsidRDefault="009C226D" w:rsidP="00AD0C96"/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</w:pPr>
            <w:r w:rsidRPr="00AD0C96">
              <w:t>местные бюджеты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118300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210000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</w:tr>
      <w:tr w:rsidR="009C226D" w:rsidRPr="00AD0C96" w:rsidTr="009C226D">
        <w:tc>
          <w:tcPr>
            <w:tcW w:w="101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11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t>внебюджетные источники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</w:tr>
      <w:tr w:rsidR="009C226D" w:rsidRPr="00AD0C96" w:rsidTr="009C226D">
        <w:tc>
          <w:tcPr>
            <w:tcW w:w="101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195408" w:rsidP="00AD0C96">
            <w:pPr>
              <w:spacing w:before="75" w:after="75"/>
            </w:pPr>
            <w:hyperlink r:id="rId25" w:anchor="sub_6000" w:history="1">
              <w:r w:rsidR="009C226D" w:rsidRPr="00AD0C96">
                <w:rPr>
                  <w:b/>
                  <w:bCs/>
                  <w:color w:val="00000A"/>
                  <w:u w:val="single"/>
                </w:rPr>
                <w:t>Подпрограмма</w:t>
              </w:r>
            </w:hyperlink>
          </w:p>
        </w:tc>
        <w:tc>
          <w:tcPr>
            <w:tcW w:w="11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</w:pPr>
            <w:r w:rsidRPr="00AD0C96"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</w:pPr>
            <w:r w:rsidRPr="00AD0C96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118300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210000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</w:tr>
      <w:tr w:rsidR="009C226D" w:rsidRPr="00AD0C96" w:rsidTr="009C226D">
        <w:tc>
          <w:tcPr>
            <w:tcW w:w="101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C226D" w:rsidRPr="00AD0C96" w:rsidRDefault="009C226D" w:rsidP="00AD0C96"/>
        </w:tc>
        <w:tc>
          <w:tcPr>
            <w:tcW w:w="11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C226D" w:rsidRPr="00AD0C96" w:rsidRDefault="009C226D" w:rsidP="00AD0C96"/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AD0C96">
            <w:pPr>
              <w:spacing w:before="75" w:after="75"/>
            </w:pPr>
            <w:r w:rsidRPr="00AD0C96">
              <w:t>местные бюджеты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118300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  <w:jc w:val="center"/>
            </w:pPr>
            <w:r>
              <w:t>210000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226D" w:rsidRPr="00AD0C96" w:rsidRDefault="009C226D" w:rsidP="00D57DEF">
            <w:pPr>
              <w:spacing w:before="75" w:after="75"/>
            </w:pPr>
            <w:r>
              <w:t>210000</w:t>
            </w:r>
          </w:p>
        </w:tc>
      </w:tr>
      <w:tr w:rsidR="009C226D" w:rsidRPr="00AD0C96" w:rsidTr="009C226D">
        <w:tc>
          <w:tcPr>
            <w:tcW w:w="101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11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D0C96" w:rsidRPr="00AD0C96" w:rsidRDefault="00AD0C96" w:rsidP="00AD0C96"/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</w:pPr>
            <w:r w:rsidRPr="00AD0C96">
              <w:t>внебюджетные источники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  <w:tc>
          <w:tcPr>
            <w:tcW w:w="5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C96" w:rsidRPr="00AD0C96" w:rsidRDefault="00AD0C96" w:rsidP="00AD0C96">
            <w:pPr>
              <w:spacing w:before="75" w:after="75"/>
              <w:jc w:val="center"/>
            </w:pPr>
            <w:r w:rsidRPr="00AD0C96">
              <w:t>0,0</w:t>
            </w:r>
          </w:p>
        </w:tc>
      </w:tr>
    </w:tbl>
    <w:p w:rsidR="00AD0C96" w:rsidRPr="00AD0C96" w:rsidRDefault="00AD0C96" w:rsidP="00AD0C96">
      <w:pPr>
        <w:spacing w:before="100" w:beforeAutospacing="1"/>
        <w:ind w:firstLine="300"/>
      </w:pPr>
      <w:r w:rsidRPr="00AD0C96">
        <w:t> </w:t>
      </w:r>
    </w:p>
    <w:p w:rsidR="002438C3" w:rsidRPr="00AD0C96" w:rsidRDefault="002438C3" w:rsidP="00AD0C96"/>
    <w:sectPr w:rsidR="002438C3" w:rsidRPr="00AD0C96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EF"/>
    <w:rsid w:val="000153B1"/>
    <w:rsid w:val="00016298"/>
    <w:rsid w:val="000350E7"/>
    <w:rsid w:val="00041C2C"/>
    <w:rsid w:val="00054627"/>
    <w:rsid w:val="00065ADD"/>
    <w:rsid w:val="000708C5"/>
    <w:rsid w:val="00073EB9"/>
    <w:rsid w:val="00077D1E"/>
    <w:rsid w:val="000B3351"/>
    <w:rsid w:val="000B40EA"/>
    <w:rsid w:val="000B5910"/>
    <w:rsid w:val="000E04CD"/>
    <w:rsid w:val="000E67C2"/>
    <w:rsid w:val="000F5591"/>
    <w:rsid w:val="00126051"/>
    <w:rsid w:val="001662C3"/>
    <w:rsid w:val="00195408"/>
    <w:rsid w:val="001B4418"/>
    <w:rsid w:val="001C1392"/>
    <w:rsid w:val="001C456E"/>
    <w:rsid w:val="001C5248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A297F"/>
    <w:rsid w:val="002B0DDA"/>
    <w:rsid w:val="002C5209"/>
    <w:rsid w:val="002E6BF3"/>
    <w:rsid w:val="00301D99"/>
    <w:rsid w:val="003170E1"/>
    <w:rsid w:val="0032370D"/>
    <w:rsid w:val="003257FF"/>
    <w:rsid w:val="003405CF"/>
    <w:rsid w:val="0034639B"/>
    <w:rsid w:val="00392B08"/>
    <w:rsid w:val="003B1B78"/>
    <w:rsid w:val="003D038F"/>
    <w:rsid w:val="003D1DBE"/>
    <w:rsid w:val="003F4015"/>
    <w:rsid w:val="0040101A"/>
    <w:rsid w:val="00403F60"/>
    <w:rsid w:val="00442B13"/>
    <w:rsid w:val="00443AC0"/>
    <w:rsid w:val="00460626"/>
    <w:rsid w:val="00467A17"/>
    <w:rsid w:val="004725BC"/>
    <w:rsid w:val="0048272C"/>
    <w:rsid w:val="004A2A4B"/>
    <w:rsid w:val="004A5125"/>
    <w:rsid w:val="004B1D1B"/>
    <w:rsid w:val="004E2648"/>
    <w:rsid w:val="004E7F0B"/>
    <w:rsid w:val="004F2845"/>
    <w:rsid w:val="00511562"/>
    <w:rsid w:val="005122AC"/>
    <w:rsid w:val="00514D31"/>
    <w:rsid w:val="0051626D"/>
    <w:rsid w:val="00522E28"/>
    <w:rsid w:val="00526867"/>
    <w:rsid w:val="0053587F"/>
    <w:rsid w:val="005802BB"/>
    <w:rsid w:val="0059571C"/>
    <w:rsid w:val="005A0CEE"/>
    <w:rsid w:val="005A752F"/>
    <w:rsid w:val="005B4205"/>
    <w:rsid w:val="005C173B"/>
    <w:rsid w:val="00602389"/>
    <w:rsid w:val="00605E07"/>
    <w:rsid w:val="00611412"/>
    <w:rsid w:val="00616609"/>
    <w:rsid w:val="00626525"/>
    <w:rsid w:val="006372C1"/>
    <w:rsid w:val="00641142"/>
    <w:rsid w:val="00645799"/>
    <w:rsid w:val="00650ED4"/>
    <w:rsid w:val="00690AF5"/>
    <w:rsid w:val="006A23D0"/>
    <w:rsid w:val="006C6A84"/>
    <w:rsid w:val="006D4E04"/>
    <w:rsid w:val="00720A7A"/>
    <w:rsid w:val="0072654E"/>
    <w:rsid w:val="007421A4"/>
    <w:rsid w:val="0075471E"/>
    <w:rsid w:val="00770CC6"/>
    <w:rsid w:val="00793454"/>
    <w:rsid w:val="00797100"/>
    <w:rsid w:val="007B0F41"/>
    <w:rsid w:val="007C2DD9"/>
    <w:rsid w:val="007F7888"/>
    <w:rsid w:val="00801C71"/>
    <w:rsid w:val="0080218C"/>
    <w:rsid w:val="0084602E"/>
    <w:rsid w:val="00851345"/>
    <w:rsid w:val="00856A62"/>
    <w:rsid w:val="0086451E"/>
    <w:rsid w:val="00864B48"/>
    <w:rsid w:val="00884E44"/>
    <w:rsid w:val="00894C1A"/>
    <w:rsid w:val="0089500D"/>
    <w:rsid w:val="008B2FF9"/>
    <w:rsid w:val="008E12F2"/>
    <w:rsid w:val="008E2996"/>
    <w:rsid w:val="009179C2"/>
    <w:rsid w:val="0092084E"/>
    <w:rsid w:val="00920C10"/>
    <w:rsid w:val="00925DDE"/>
    <w:rsid w:val="00936704"/>
    <w:rsid w:val="0094538C"/>
    <w:rsid w:val="00961CD5"/>
    <w:rsid w:val="00967F9F"/>
    <w:rsid w:val="009778B7"/>
    <w:rsid w:val="009969D7"/>
    <w:rsid w:val="00996CC9"/>
    <w:rsid w:val="009A3BB0"/>
    <w:rsid w:val="009B743F"/>
    <w:rsid w:val="009C226D"/>
    <w:rsid w:val="009F4F5D"/>
    <w:rsid w:val="00A21FF2"/>
    <w:rsid w:val="00A41A78"/>
    <w:rsid w:val="00A6154C"/>
    <w:rsid w:val="00A8123E"/>
    <w:rsid w:val="00A9678B"/>
    <w:rsid w:val="00AA6E85"/>
    <w:rsid w:val="00AD0C96"/>
    <w:rsid w:val="00AE0544"/>
    <w:rsid w:val="00B03FEF"/>
    <w:rsid w:val="00B14341"/>
    <w:rsid w:val="00B213EF"/>
    <w:rsid w:val="00B3174B"/>
    <w:rsid w:val="00B923DF"/>
    <w:rsid w:val="00B967F5"/>
    <w:rsid w:val="00BB245A"/>
    <w:rsid w:val="00BC55DF"/>
    <w:rsid w:val="00BF421E"/>
    <w:rsid w:val="00C2089A"/>
    <w:rsid w:val="00C338B5"/>
    <w:rsid w:val="00C621D6"/>
    <w:rsid w:val="00C62CBF"/>
    <w:rsid w:val="00C867A3"/>
    <w:rsid w:val="00CA1386"/>
    <w:rsid w:val="00CA74E9"/>
    <w:rsid w:val="00CB319D"/>
    <w:rsid w:val="00CB540A"/>
    <w:rsid w:val="00CC01E6"/>
    <w:rsid w:val="00CE24B1"/>
    <w:rsid w:val="00CF09A4"/>
    <w:rsid w:val="00CF1742"/>
    <w:rsid w:val="00D01C80"/>
    <w:rsid w:val="00D13A32"/>
    <w:rsid w:val="00D21645"/>
    <w:rsid w:val="00D2243E"/>
    <w:rsid w:val="00D23E8C"/>
    <w:rsid w:val="00D30AF8"/>
    <w:rsid w:val="00D34D42"/>
    <w:rsid w:val="00D43821"/>
    <w:rsid w:val="00D509B1"/>
    <w:rsid w:val="00D55FCD"/>
    <w:rsid w:val="00D96540"/>
    <w:rsid w:val="00DA09C4"/>
    <w:rsid w:val="00DD66DB"/>
    <w:rsid w:val="00DE046E"/>
    <w:rsid w:val="00DE1EDC"/>
    <w:rsid w:val="00DE4515"/>
    <w:rsid w:val="00E15DC0"/>
    <w:rsid w:val="00E15E1C"/>
    <w:rsid w:val="00E200A7"/>
    <w:rsid w:val="00E3046C"/>
    <w:rsid w:val="00E41A37"/>
    <w:rsid w:val="00E53522"/>
    <w:rsid w:val="00E72A29"/>
    <w:rsid w:val="00E84607"/>
    <w:rsid w:val="00E86A59"/>
    <w:rsid w:val="00EA05E1"/>
    <w:rsid w:val="00EB0A7C"/>
    <w:rsid w:val="00ED226B"/>
    <w:rsid w:val="00F03367"/>
    <w:rsid w:val="00F06BEC"/>
    <w:rsid w:val="00F2476A"/>
    <w:rsid w:val="00F30389"/>
    <w:rsid w:val="00F60CE2"/>
    <w:rsid w:val="00F74127"/>
    <w:rsid w:val="00F953CD"/>
    <w:rsid w:val="00F95BCE"/>
    <w:rsid w:val="00FC05B0"/>
    <w:rsid w:val="00FC5D11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0C9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D0C96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0C96"/>
  </w:style>
  <w:style w:type="character" w:styleId="a7">
    <w:name w:val="Hyperlink"/>
    <w:basedOn w:val="a0"/>
    <w:uiPriority w:val="99"/>
    <w:semiHidden/>
    <w:unhideWhenUsed/>
    <w:rsid w:val="00AD0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hyperlink" Target="garantf1://78160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7508148.0" TargetMode="Externa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10003955.0" TargetMode="External"/><Relationship Id="rId25" Type="http://schemas.openxmlformats.org/officeDocument/2006/relationships/hyperlink" Target="http://gov.cap.ru/SiteMap.aspx?id=2649987&amp;gov_id=29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7960.0" TargetMode="External"/><Relationship Id="rId20" Type="http://schemas.openxmlformats.org/officeDocument/2006/relationships/hyperlink" Target="garantf1://1740315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17508148.0" TargetMode="External"/><Relationship Id="rId24" Type="http://schemas.openxmlformats.org/officeDocument/2006/relationships/hyperlink" Target="http://gov.cap.ru/SiteMap.aspx?id=2649987&amp;gov_id=294" TargetMode="External"/><Relationship Id="rId5" Type="http://schemas.openxmlformats.org/officeDocument/2006/relationships/hyperlink" Target="http://gov.cap.ru/SiteMap.aspx?id=2649987&amp;gov_id=294" TargetMode="External"/><Relationship Id="rId15" Type="http://schemas.openxmlformats.org/officeDocument/2006/relationships/hyperlink" Target="http://gov.cap.ru/SiteMap.aspx?id=2649987&amp;gov_id=294" TargetMode="External"/><Relationship Id="rId23" Type="http://schemas.openxmlformats.org/officeDocument/2006/relationships/hyperlink" Target="http://gov.cap.ru/SiteMap.aspx?id=2649987&amp;gov_id=294" TargetMode="External"/><Relationship Id="rId10" Type="http://schemas.openxmlformats.org/officeDocument/2006/relationships/hyperlink" Target="garantf1://17403151.0" TargetMode="External"/><Relationship Id="rId19" Type="http://schemas.openxmlformats.org/officeDocument/2006/relationships/hyperlink" Target="garantf1://10004543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4543.0" TargetMode="External"/><Relationship Id="rId14" Type="http://schemas.openxmlformats.org/officeDocument/2006/relationships/hyperlink" Target="http://gov.cap.ru/SiteMap.aspx?id=2649987&amp;gov_id=294" TargetMode="External"/><Relationship Id="rId22" Type="http://schemas.openxmlformats.org/officeDocument/2006/relationships/hyperlink" Target="garantf1://22602028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cp:lastPrinted>2018-04-19T05:49:00Z</cp:lastPrinted>
  <dcterms:created xsi:type="dcterms:W3CDTF">2013-07-03T12:39:00Z</dcterms:created>
  <dcterms:modified xsi:type="dcterms:W3CDTF">2018-05-04T11:20:00Z</dcterms:modified>
</cp:coreProperties>
</file>