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1" w:rsidRPr="00043061" w:rsidRDefault="00043061" w:rsidP="00043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3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Государственной ветеринарной службы Чувашской Республики от 9 декабря 2016 г. N 332 "Об установлении норматива расходов на отлов и содержание одного безнадзорного животного в Чувашской Республике"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6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hyperlink r:id="rId4" w:history="1">
        <w:r w:rsidRPr="0004306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Законом</w:t>
        </w:r>
      </w:hyperlink>
      <w:r w:rsidRPr="00043061">
        <w:rPr>
          <w:rFonts w:ascii="Arial" w:eastAsia="Times New Roman" w:hAnsi="Arial" w:cs="Arial"/>
          <w:sz w:val="20"/>
          <w:szCs w:val="20"/>
          <w:lang w:eastAsia="ru-RU"/>
        </w:rPr>
        <w:t xml:space="preserve"> Чувашской Республики от 30 ноября 2006 г. N 55 "О наделении органов местного самоуправления в Чувашской Республике отдельными государственными полномочиями" приказываю: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 w:rsidRPr="00043061">
        <w:rPr>
          <w:rFonts w:ascii="Arial" w:eastAsia="Times New Roman" w:hAnsi="Arial" w:cs="Arial"/>
          <w:sz w:val="20"/>
          <w:szCs w:val="20"/>
          <w:lang w:eastAsia="ru-RU"/>
        </w:rPr>
        <w:t>1. Установить норматив расходов на отлов и содержание одного безнадзорного животного в течение трех календарных дней в Чувашской Республике в размере 606,8 рублей, в том числе: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61">
        <w:rPr>
          <w:rFonts w:ascii="Arial" w:eastAsia="Times New Roman" w:hAnsi="Arial" w:cs="Arial"/>
          <w:sz w:val="20"/>
          <w:szCs w:val="20"/>
          <w:lang w:eastAsia="ru-RU"/>
        </w:rPr>
        <w:t>- 332,4 рублей на отлов одного безнадзорного животного;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61">
        <w:rPr>
          <w:rFonts w:ascii="Arial" w:eastAsia="Times New Roman" w:hAnsi="Arial" w:cs="Arial"/>
          <w:sz w:val="20"/>
          <w:szCs w:val="20"/>
          <w:lang w:eastAsia="ru-RU"/>
        </w:rPr>
        <w:t>- 274,4 рублей на содержание одного безнадзорного животного в течение трех календарных дней.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1"/>
      <w:r w:rsidRPr="00043061">
        <w:rPr>
          <w:rFonts w:ascii="Arial" w:eastAsia="Times New Roman" w:hAnsi="Arial" w:cs="Arial"/>
          <w:sz w:val="20"/>
          <w:szCs w:val="20"/>
          <w:lang w:eastAsia="ru-RU"/>
        </w:rPr>
        <w:t xml:space="preserve">2. Признать утратившим силу </w:t>
      </w:r>
      <w:hyperlink r:id="rId5" w:history="1">
        <w:r w:rsidRPr="00043061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приказ</w:t>
        </w:r>
      </w:hyperlink>
      <w:r w:rsidRPr="00043061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Государственной ветеринарной службы Чувашской Республики от 31 декабря 2015 г. N 482 "Об установлении норматива расходов на отлов и содержание одного безнадзорного животного в Чувашской Республике" (зарегистрирован в Министерстве юстиции Чувашской Республики 13 января 2016 г., регистрационный N 2783).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2"/>
      <w:r w:rsidRPr="00043061">
        <w:rPr>
          <w:rFonts w:ascii="Arial" w:eastAsia="Times New Roman" w:hAnsi="Arial" w:cs="Arial"/>
          <w:sz w:val="20"/>
          <w:szCs w:val="20"/>
          <w:lang w:eastAsia="ru-RU"/>
        </w:rPr>
        <w:t>3. Настоящий приказ вступает в силу с 1 января 2017 года.</w:t>
      </w:r>
    </w:p>
    <w:p w:rsidR="00043061" w:rsidRPr="00043061" w:rsidRDefault="00043061" w:rsidP="00043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6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1423"/>
      </w:tblGrid>
      <w:tr w:rsidR="00043061" w:rsidRPr="00043061" w:rsidTr="0004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061" w:rsidRPr="00043061" w:rsidRDefault="00043061" w:rsidP="0004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043061" w:rsidRPr="00043061" w:rsidRDefault="00043061" w:rsidP="00043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С.И. Скворцов</w:t>
            </w:r>
          </w:p>
        </w:tc>
      </w:tr>
    </w:tbl>
    <w:p w:rsidR="00D335BC" w:rsidRDefault="00D335BC"/>
    <w:sectPr w:rsidR="00D335BC" w:rsidSect="00D3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3061"/>
    <w:rsid w:val="00043061"/>
    <w:rsid w:val="00D3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BC"/>
  </w:style>
  <w:style w:type="paragraph" w:styleId="1">
    <w:name w:val="heading 1"/>
    <w:basedOn w:val="a"/>
    <w:link w:val="10"/>
    <w:uiPriority w:val="9"/>
    <w:qFormat/>
    <w:rsid w:val="0004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03436.0/" TargetMode="External"/><Relationship Id="rId4" Type="http://schemas.openxmlformats.org/officeDocument/2006/relationships/hyperlink" Target="garantf1://175226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2019-03-17T18:59:00Z</dcterms:created>
  <dcterms:modified xsi:type="dcterms:W3CDTF">2019-03-17T18:59:00Z</dcterms:modified>
</cp:coreProperties>
</file>