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19 октября 2009 года N 51</w:t>
      </w:r>
      <w:r w:rsidRPr="00C431F0">
        <w:rPr>
          <w:rFonts w:ascii="Times New Roman" w:hAnsi="Times New Roman" w:cs="Times New Roman"/>
          <w:sz w:val="24"/>
          <w:szCs w:val="24"/>
        </w:rPr>
        <w:br/>
      </w:r>
    </w:p>
    <w:p w:rsidR="00C431F0" w:rsidRPr="00C431F0" w:rsidRDefault="00C431F0" w:rsidP="00C431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1F0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1F0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1F0">
        <w:rPr>
          <w:rFonts w:ascii="Times New Roman" w:hAnsi="Times New Roman" w:cs="Times New Roman"/>
          <w:b/>
          <w:bCs/>
          <w:sz w:val="24"/>
          <w:szCs w:val="24"/>
        </w:rPr>
        <w:t>О РАЗВИТИИ МАЛОГО И СРЕДНЕГО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1F0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В ЧУВАШСКОЙ РЕСПУБЛИКЕ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31F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9 октября 2009 года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31F0">
        <w:rPr>
          <w:rFonts w:ascii="Times New Roman" w:hAnsi="Times New Roman" w:cs="Times New Roman"/>
          <w:sz w:val="24"/>
          <w:szCs w:val="24"/>
        </w:rPr>
        <w:t xml:space="preserve">(в ред. Законов ЧР от 08.11.2010 </w:t>
      </w:r>
      <w:hyperlink r:id="rId4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N 48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, от 21.11.2012 </w:t>
      </w:r>
      <w:hyperlink r:id="rId5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N 75</w:t>
        </w:r>
      </w:hyperlink>
      <w:r w:rsidRPr="00C431F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от 21.11.2013 </w:t>
      </w:r>
      <w:hyperlink r:id="rId6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N 79</w:t>
        </w:r>
      </w:hyperlink>
      <w:r w:rsidRPr="00C431F0">
        <w:rPr>
          <w:rFonts w:ascii="Times New Roman" w:hAnsi="Times New Roman" w:cs="Times New Roman"/>
          <w:sz w:val="24"/>
          <w:szCs w:val="24"/>
        </w:rPr>
        <w:t>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C431F0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Настоящий </w:t>
      </w:r>
      <w:hyperlink r:id="rId7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регулирует отношения, возникающие между юридическими лицами, физическими лицами, органами государственной власти Чувашской Республики и органами местного самоуправления в сфере развития малого и среднего предпринимательства, определяет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Чувашской Республике.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C431F0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понятия: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уполномоченный орган исполнительной власти Чувашской Республики в области развития малого и среднего предпринимательства (далее - уполномоченный орган) - орган исполнительной власти Чувашской Республики, обеспечивающий реализацию государственной политики Чувашской Республики в области развития малого и среднего предпринимательства, определяемый Кабинетом Министров Чувашской Республики;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 - получателей поддержки - систематизированная база данных о субъектах малого и среднего предпринимательства, которые являются получателями поддержки;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1F0">
        <w:rPr>
          <w:rFonts w:ascii="Times New Roman" w:hAnsi="Times New Roman" w:cs="Times New Roman"/>
          <w:sz w:val="24"/>
          <w:szCs w:val="24"/>
        </w:rPr>
        <w:t>государственные программы Чувашской Республики (подпрограммы государственных программ Чувашской Республики) в сфере развития субъектов малого и среднего предпринимательства - нормативные правовые акты Кабинета Министров Чувашской Республики, в которых определяется комплекс мероприятий, направленных на достижение целей государственной политики Чувашской Республики в области развития малого и среднего предпринимательства и осуществляемых в Чувашской Республике, с указанием объема и источников их финансирования и индикаторов эффективности мероприятий</w:t>
      </w:r>
      <w:proofErr w:type="gramEnd"/>
      <w:r w:rsidRPr="00C431F0">
        <w:rPr>
          <w:rFonts w:ascii="Times New Roman" w:hAnsi="Times New Roman" w:cs="Times New Roman"/>
          <w:sz w:val="24"/>
          <w:szCs w:val="24"/>
        </w:rPr>
        <w:t>, в том числе результативности деятельности органов государственной власти Чувашской Республики, ответственных за реализацию указанных мероприятий;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1F0">
        <w:rPr>
          <w:rFonts w:ascii="Times New Roman" w:hAnsi="Times New Roman" w:cs="Times New Roman"/>
          <w:sz w:val="24"/>
          <w:szCs w:val="24"/>
        </w:rPr>
        <w:t xml:space="preserve">поддержка субъектов малого и среднего предпринимательства (далее - поддержка) - деятельность органов государственной власти Чувашской Республики, органов местного </w:t>
      </w:r>
      <w:r w:rsidRPr="00C431F0">
        <w:rPr>
          <w:rFonts w:ascii="Times New Roman" w:hAnsi="Times New Roman" w:cs="Times New Roman"/>
          <w:sz w:val="24"/>
          <w:szCs w:val="24"/>
        </w:rPr>
        <w:lastRenderedPageBreak/>
        <w:t>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 и муниципальными программами (подпрограммами муниципальных программ) в сфере развития субъектов малого и</w:t>
      </w:r>
      <w:proofErr w:type="gramEnd"/>
      <w:r w:rsidRPr="00C431F0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C431F0">
        <w:rPr>
          <w:rFonts w:ascii="Times New Roman" w:hAnsi="Times New Roman" w:cs="Times New Roman"/>
          <w:sz w:val="24"/>
          <w:szCs w:val="24"/>
        </w:rPr>
        <w:t>Статья 3. Реестр субъектов малого и среднего предпринимательства - получателей поддержки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1F0">
        <w:rPr>
          <w:rFonts w:ascii="Times New Roman" w:hAnsi="Times New Roman" w:cs="Times New Roman"/>
          <w:sz w:val="24"/>
          <w:szCs w:val="24"/>
        </w:rPr>
        <w:t xml:space="preserve">Уполномоченный орган ведет реестр субъектов малого и среднего предпринимательства - получателей поддержки в соответствии с требованиями, установленными Федеральным </w:t>
      </w:r>
      <w:hyperlink r:id="rId10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и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21.11.2012 N 75)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2. Органы исполнительной власти Чувашской Республики, оказывающие поддержку субъектам малого и среднего предпринимательства, представляют сведения о субъектах малого и среднего предпринимательства - получателях поддержки </w:t>
      </w:r>
      <w:proofErr w:type="spellStart"/>
      <w:r w:rsidRPr="00C431F0">
        <w:rPr>
          <w:rFonts w:ascii="Times New Roman" w:hAnsi="Times New Roman" w:cs="Times New Roman"/>
          <w:sz w:val="24"/>
          <w:szCs w:val="24"/>
        </w:rPr>
        <w:t>вуполномоченный</w:t>
      </w:r>
      <w:proofErr w:type="spellEnd"/>
      <w:r w:rsidRPr="00C431F0">
        <w:rPr>
          <w:rFonts w:ascii="Times New Roman" w:hAnsi="Times New Roman" w:cs="Times New Roman"/>
          <w:sz w:val="24"/>
          <w:szCs w:val="24"/>
        </w:rPr>
        <w:t xml:space="preserve"> орган в порядке и сроки, установленные нормативными правовыми актами Чувашской Республики.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3.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C431F0">
        <w:rPr>
          <w:rFonts w:ascii="Times New Roman" w:hAnsi="Times New Roman" w:cs="Times New Roman"/>
          <w:sz w:val="24"/>
          <w:szCs w:val="24"/>
        </w:rPr>
        <w:t>Статья 4. Взаимодействие органов государственной власти Чувашской Республики и органов местного самоуправления в области развития малого и среднего предпринимательства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1F0">
        <w:rPr>
          <w:rFonts w:ascii="Times New Roman" w:hAnsi="Times New Roman" w:cs="Times New Roman"/>
          <w:sz w:val="24"/>
          <w:szCs w:val="24"/>
        </w:rPr>
        <w:t>Органы государственной власти Чувашской Республики в целях обеспечения сочетания интересов Чувашской Республики и муниципальных образований в области развития малого и среднего предпринимательства взаимодействуют с органами местного самоуправления в рамках поддержки муниципальных программ (подпрограмм муниципальных программ) в сфере развития субъектов малого и среднего предпринимательства, методического обеспечения органов местного самоуправления и содействия им в разработке и реализации мер по развитию малого и</w:t>
      </w:r>
      <w:proofErr w:type="gramEnd"/>
      <w:r w:rsidRPr="00C431F0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на территориях муниципальных образований.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C431F0">
        <w:rPr>
          <w:rFonts w:ascii="Times New Roman" w:hAnsi="Times New Roman" w:cs="Times New Roman"/>
          <w:sz w:val="24"/>
          <w:szCs w:val="24"/>
        </w:rPr>
        <w:t>Статья 5. Государственные и общественные институты поддержки и развития малого и среднего предпринимательства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На территории Чувашской Республики действует система государственных и общественных институтов поддержки и развития малого и среднего предпринимательства, элементами которой являются: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1) координационные или совещательные органы в области развития малого и среднего предпринимательства;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2) уполномоченный орган и иные органы исполнительной власти Чувашской </w:t>
      </w:r>
      <w:r w:rsidRPr="00C431F0">
        <w:rPr>
          <w:rFonts w:ascii="Times New Roman" w:hAnsi="Times New Roman" w:cs="Times New Roman"/>
          <w:sz w:val="24"/>
          <w:szCs w:val="24"/>
        </w:rPr>
        <w:lastRenderedPageBreak/>
        <w:t>Республики;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3) Торгово-промышленная палата Чувашской Республики и иные некоммерческие организации, общественные объединения, выражающие интересы малого и среднего предпринимательства;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4) организации, образующие инфраструктуру поддержки субъектов малого и среднего предпринимательства.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C431F0">
        <w:rPr>
          <w:rFonts w:ascii="Times New Roman" w:hAnsi="Times New Roman" w:cs="Times New Roman"/>
          <w:sz w:val="24"/>
          <w:szCs w:val="24"/>
        </w:rPr>
        <w:t>Статья 6. Координационные или совещательные органы в области развития малого и среднего предпринимательства при Кабинете Министров Чувашской Республики и органах исполнительной власти Чувашской Республики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1. Координационные или совещательные органы в области развития малого и среднего предпринимательства создаются при Кабинете Министров Чувашской Республики и органах исполнительной власти Чувашской Республики в целях: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общероссийское, региональное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законов и иных нормативных правовых актов Чувашской Республики, регулирующих развитие малого и среднего предпринимательства;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4) выработки рекомендаций органам исполнительной власти Чувашской Республики и органам местного самоуправления при определении приоритетов в области развития малого и среднего предпринимательства;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2.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 определяется нормативными правовыми актами Чувашской Республики.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63"/>
      <w:bookmarkEnd w:id="6"/>
      <w:r w:rsidRPr="00C431F0">
        <w:rPr>
          <w:rFonts w:ascii="Times New Roman" w:hAnsi="Times New Roman" w:cs="Times New Roman"/>
          <w:sz w:val="24"/>
          <w:szCs w:val="24"/>
        </w:rPr>
        <w:t>Статья 7. Принципы и условия поддержки субъектов малого и среднего предпринимательства органами государственной власти Чувашской Республики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1. 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</w:t>
      </w:r>
      <w:hyperlink r:id="rId13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2. Поддержка не может </w:t>
      </w:r>
      <w:proofErr w:type="gramStart"/>
      <w:r w:rsidRPr="00C431F0">
        <w:rPr>
          <w:rFonts w:ascii="Times New Roman" w:hAnsi="Times New Roman" w:cs="Times New Roman"/>
          <w:sz w:val="24"/>
          <w:szCs w:val="24"/>
        </w:rPr>
        <w:t>оказываться и в поддержке должно быть</w:t>
      </w:r>
      <w:proofErr w:type="gramEnd"/>
      <w:r w:rsidRPr="00C431F0">
        <w:rPr>
          <w:rFonts w:ascii="Times New Roman" w:hAnsi="Times New Roman" w:cs="Times New Roman"/>
          <w:sz w:val="24"/>
          <w:szCs w:val="24"/>
        </w:rPr>
        <w:t xml:space="preserve"> отказано субъектам малого и среднего предпринимательства в случаях, установленных Федеральным </w:t>
      </w:r>
      <w:hyperlink r:id="rId14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3. Финансовая поддержка за счет средств республиканского бюджета Чувашской Республики не может предоставляться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 Отсутствие права данных субъектов на получение финансовой поддержки не лишает их права на получение поддержки в иных формах, предусмотренных настоящим Законом.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4. В государственных программах Чувашской Республики (подпрограммах </w:t>
      </w:r>
      <w:r w:rsidRPr="00C431F0">
        <w:rPr>
          <w:rFonts w:ascii="Times New Roman" w:hAnsi="Times New Roman" w:cs="Times New Roman"/>
          <w:sz w:val="24"/>
          <w:szCs w:val="24"/>
        </w:rPr>
        <w:lastRenderedPageBreak/>
        <w:t>государственных программ Чувашской Республики) в сфере развития субъектов малого и среднего предпринимательства устанавливаются: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1) условия и порядок оказания поддержки субъектам малого и среднего предпринимательства;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2) дополнительные условия, дающие субъектам малого и среднего предпринимательства право на приоритетную поддержку со стороны органов исполнительной власти Чувашской Республики за счет средств республиканского бюджета Чувашской Республики;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3) формы поддержки субъектов малого и среднего предпринимательства, учитывающие соответствие направления их деятельности одному из приоритетных видов деятельности, установленных в Чувашской Республике для субъектов малого и среднего предпринимательства, участие в реализации государственных программ Чувашской Республики.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431F0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претендующие на предоставление им поддержки в формах, предусмотренных настоящим Законом, обращаются с заявлением о предоставлении поддержки в уполномоченный орган и (или) другие органы исполнительной власти Чувашской Республики в соответствии с их компетенцией, если предоставление поддержки предусмотрено федеральными программами развития субъектов малого и среднего предпринимательства и (или) государственными программами Чувашской Республики (подпрограммами государственных программ Чувашской Республики</w:t>
      </w:r>
      <w:proofErr w:type="gramEnd"/>
      <w:r w:rsidRPr="00C431F0">
        <w:rPr>
          <w:rFonts w:ascii="Times New Roman" w:hAnsi="Times New Roman" w:cs="Times New Roman"/>
          <w:sz w:val="24"/>
          <w:szCs w:val="24"/>
        </w:rPr>
        <w:t>) в сфере развития субъектов малого и среднего предпринимательства.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1F0">
        <w:rPr>
          <w:rFonts w:ascii="Times New Roman" w:hAnsi="Times New Roman" w:cs="Times New Roman"/>
          <w:sz w:val="24"/>
          <w:szCs w:val="24"/>
        </w:rPr>
        <w:t xml:space="preserve">Вместе с заявлением о предоставлении поддержки субъекты малого и среднего предпринимательства должны представить документы, подтверждающие их соответствие условиям, установленным Федеральным </w:t>
      </w:r>
      <w:hyperlink r:id="rId18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и условиям, предусмотренным федеральными программами развития субъектов малого и среднего предпринимательства и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1F0">
        <w:rPr>
          <w:rFonts w:ascii="Times New Roman" w:hAnsi="Times New Roman" w:cs="Times New Roman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19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Законов ЧР от 21.11.2012 </w:t>
      </w:r>
      <w:hyperlink r:id="rId20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N 75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, от 21.11.2013 </w:t>
      </w:r>
      <w:hyperlink r:id="rId21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N 79</w:t>
        </w:r>
      </w:hyperlink>
      <w:r w:rsidRPr="00C431F0">
        <w:rPr>
          <w:rFonts w:ascii="Times New Roman" w:hAnsi="Times New Roman" w:cs="Times New Roman"/>
          <w:sz w:val="24"/>
          <w:szCs w:val="24"/>
        </w:rPr>
        <w:t>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6. Сроки рассмотрения обращений о предоставлении поддержки устанавливаются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81"/>
      <w:bookmarkEnd w:id="7"/>
      <w:r w:rsidRPr="00C431F0">
        <w:rPr>
          <w:rFonts w:ascii="Times New Roman" w:hAnsi="Times New Roman" w:cs="Times New Roman"/>
          <w:sz w:val="24"/>
          <w:szCs w:val="24"/>
        </w:rPr>
        <w:t>Статья 8. Инфраструктура поддержки субъектов малого и среднего предпринимательства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1F0">
        <w:rPr>
          <w:rFonts w:ascii="Times New Roman" w:hAnsi="Times New Roman" w:cs="Times New Roman"/>
          <w:sz w:val="24"/>
          <w:szCs w:val="24"/>
        </w:rPr>
        <w:t xml:space="preserve">Инфраструктура поддержки субъектов малого и среднего предпринимательства </w:t>
      </w:r>
      <w:r w:rsidRPr="00C431F0">
        <w:rPr>
          <w:rFonts w:ascii="Times New Roman" w:hAnsi="Times New Roman" w:cs="Times New Roman"/>
          <w:sz w:val="24"/>
          <w:szCs w:val="24"/>
        </w:rPr>
        <w:lastRenderedPageBreak/>
        <w:t xml:space="preserve">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C431F0">
        <w:rPr>
          <w:rFonts w:ascii="Times New Roman" w:hAnsi="Times New Roman" w:cs="Times New Roman"/>
          <w:sz w:val="24"/>
          <w:szCs w:val="24"/>
        </w:rPr>
        <w:t>инновационно-технологические</w:t>
      </w:r>
      <w:proofErr w:type="spellEnd"/>
      <w:r w:rsidRPr="00C431F0">
        <w:rPr>
          <w:rFonts w:ascii="Times New Roman" w:hAnsi="Times New Roman" w:cs="Times New Roman"/>
          <w:sz w:val="24"/>
          <w:szCs w:val="24"/>
        </w:rPr>
        <w:t xml:space="preserve"> центры, </w:t>
      </w:r>
      <w:proofErr w:type="spellStart"/>
      <w:r w:rsidRPr="00C431F0">
        <w:rPr>
          <w:rFonts w:ascii="Times New Roman" w:hAnsi="Times New Roman" w:cs="Times New Roman"/>
          <w:sz w:val="24"/>
          <w:szCs w:val="24"/>
        </w:rPr>
        <w:t>бизнес-инкубаторы</w:t>
      </w:r>
      <w:proofErr w:type="spellEnd"/>
      <w:r w:rsidRPr="00C431F0">
        <w:rPr>
          <w:rFonts w:ascii="Times New Roman" w:hAnsi="Times New Roman" w:cs="Times New Roman"/>
          <w:sz w:val="24"/>
          <w:szCs w:val="24"/>
        </w:rPr>
        <w:t xml:space="preserve">, палаты и центры ремесел, центры поддержки субподряда, маркетинговые </w:t>
      </w:r>
      <w:proofErr w:type="spellStart"/>
      <w:r w:rsidRPr="00C431F0">
        <w:rPr>
          <w:rFonts w:ascii="Times New Roman" w:hAnsi="Times New Roman" w:cs="Times New Roman"/>
          <w:sz w:val="24"/>
          <w:szCs w:val="24"/>
        </w:rPr>
        <w:t>иучебно-деловые</w:t>
      </w:r>
      <w:proofErr w:type="spellEnd"/>
      <w:proofErr w:type="gramEnd"/>
      <w:r w:rsidRPr="00C43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1F0">
        <w:rPr>
          <w:rFonts w:ascii="Times New Roman" w:hAnsi="Times New Roman" w:cs="Times New Roman"/>
          <w:sz w:val="24"/>
          <w:szCs w:val="24"/>
        </w:rPr>
        <w:t xml:space="preserve">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C431F0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C431F0">
        <w:rPr>
          <w:rFonts w:ascii="Times New Roman" w:hAnsi="Times New Roman" w:cs="Times New Roman"/>
          <w:sz w:val="24"/>
          <w:szCs w:val="24"/>
        </w:rPr>
        <w:t xml:space="preserve"> и промышленного дизайна, центры </w:t>
      </w:r>
      <w:proofErr w:type="spellStart"/>
      <w:r w:rsidRPr="00C431F0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C431F0">
        <w:rPr>
          <w:rFonts w:ascii="Times New Roman" w:hAnsi="Times New Roman" w:cs="Times New Roman"/>
          <w:sz w:val="24"/>
          <w:szCs w:val="24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C431F0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C431F0">
        <w:rPr>
          <w:rFonts w:ascii="Times New Roman" w:hAnsi="Times New Roman" w:cs="Times New Roman"/>
          <w:sz w:val="24"/>
          <w:szCs w:val="24"/>
        </w:rPr>
        <w:t xml:space="preserve"> организации и иные организации.</w:t>
      </w:r>
      <w:proofErr w:type="gramEnd"/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Законов ЧР от 08.11.2010 </w:t>
      </w:r>
      <w:hyperlink r:id="rId23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N 48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, от 21.11.2013 </w:t>
      </w:r>
      <w:hyperlink r:id="rId24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N 79</w:t>
        </w:r>
      </w:hyperlink>
      <w:r w:rsidRPr="00C431F0">
        <w:rPr>
          <w:rFonts w:ascii="Times New Roman" w:hAnsi="Times New Roman" w:cs="Times New Roman"/>
          <w:sz w:val="24"/>
          <w:szCs w:val="24"/>
        </w:rPr>
        <w:t>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2. Организации, образующие инфраструктуру поддержки субъектов малого и среднего предпринимательства, могут осуществлять свою деятельность по территориальному и (или) отраслевому принципу.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Требования к организациям, образующим инфраструктуру поддержки субъектов малого и среднего предпринимательства, устанавливаются в республиканских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3. Предоставление поддержки организациям, образующим инфраструктуру поддержки субъектов малого и среднего предпринимательства, осуществляется в соответствии с законодательством Российской Федерации, настоящим Законом и нормативными правовыми актами Чувашской Республики.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4. Условия и порядок предоставления поддержки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 и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31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31F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5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91"/>
      <w:bookmarkEnd w:id="8"/>
      <w:r w:rsidRPr="00C431F0">
        <w:rPr>
          <w:rFonts w:ascii="Times New Roman" w:hAnsi="Times New Roman" w:cs="Times New Roman"/>
          <w:sz w:val="24"/>
          <w:szCs w:val="24"/>
        </w:rPr>
        <w:t>Статья 9. Формы, порядок и условия поддержки субъектов малого и среднего предпринимательства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08.11.2010 N 48)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1. Основные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Чувашской Республике, определяются Федеральным </w:t>
      </w:r>
      <w:hyperlink r:id="rId27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2. Утратила силу. - </w:t>
      </w:r>
      <w:hyperlink r:id="rId28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3.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области ремесленничества Кабинет Министров Чувашской Республики утверждает перечни видов ремесленной деятельности.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4. Порядок и условия оказания поддержки субъектам малого и среднего предпринимательства по формам, определенным Федеральным </w:t>
      </w:r>
      <w:hyperlink r:id="rId29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устанавливаются государственными программами Чувашской Республики (подпрограммами </w:t>
      </w:r>
      <w:r w:rsidRPr="00C431F0">
        <w:rPr>
          <w:rFonts w:ascii="Times New Roman" w:hAnsi="Times New Roman" w:cs="Times New Roman"/>
          <w:sz w:val="24"/>
          <w:szCs w:val="24"/>
        </w:rPr>
        <w:lastRenderedPageBreak/>
        <w:t>государственных программ Чувашской Республики) в сфере развития субъектов малого и среднего предпринимательства.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Законов ЧР от 08.11.2010 </w:t>
      </w:r>
      <w:hyperlink r:id="rId30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N 48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, от 21.11.2013 </w:t>
      </w:r>
      <w:hyperlink r:id="rId31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N 79</w:t>
        </w:r>
      </w:hyperlink>
      <w:r w:rsidRPr="00C431F0">
        <w:rPr>
          <w:rFonts w:ascii="Times New Roman" w:hAnsi="Times New Roman" w:cs="Times New Roman"/>
          <w:sz w:val="24"/>
          <w:szCs w:val="24"/>
        </w:rPr>
        <w:t>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5. Органы местного самоуправления наряду с установленными Федеральным </w:t>
      </w:r>
      <w:hyperlink r:id="rId32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формами поддержки вправе самостоятельно оказывать иные формы поддержки субъектам малого и среднего предпринимательства за счет средств местных бюджетов.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31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31F0">
        <w:rPr>
          <w:rFonts w:ascii="Times New Roman" w:hAnsi="Times New Roman" w:cs="Times New Roman"/>
          <w:sz w:val="24"/>
          <w:szCs w:val="24"/>
        </w:rPr>
        <w:t xml:space="preserve">асть 5 введена </w:t>
      </w:r>
      <w:hyperlink r:id="rId33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08.11.2010 N 48)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02"/>
      <w:bookmarkEnd w:id="9"/>
      <w:r w:rsidRPr="00C431F0">
        <w:rPr>
          <w:rFonts w:ascii="Times New Roman" w:hAnsi="Times New Roman" w:cs="Times New Roman"/>
          <w:sz w:val="24"/>
          <w:szCs w:val="24"/>
        </w:rPr>
        <w:t>Статья 10. Государственные программы Чувашской Республики (подпрограммы государственных программ Чувашской Республики) в сфере развития субъектов малого и среднего предпринимательства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08.11.2010 N 48)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Разработка, утверждение и реализация государственных программ Чувашской Республики (подпрограмм государственных программ Чувашской Республики) в сфере развития субъектов малого и среднего предпринимательства осуществляются в соответствии с законодательством Российской Федерации и законодательством Чувашской Республики.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C431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31F0">
        <w:rPr>
          <w:rFonts w:ascii="Times New Roman" w:hAnsi="Times New Roman" w:cs="Times New Roman"/>
          <w:sz w:val="24"/>
          <w:szCs w:val="24"/>
        </w:rPr>
        <w:t xml:space="preserve"> ЧР от 21.11.2013 N 79)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10"/>
      <w:bookmarkEnd w:id="10"/>
      <w:r w:rsidRPr="00C431F0">
        <w:rPr>
          <w:rFonts w:ascii="Times New Roman" w:hAnsi="Times New Roman" w:cs="Times New Roman"/>
          <w:sz w:val="24"/>
          <w:szCs w:val="24"/>
        </w:rPr>
        <w:t>Статья 11. Заключительное положение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</w:t>
      </w:r>
      <w:proofErr w:type="gramStart"/>
      <w:r w:rsidRPr="00C431F0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C431F0">
        <w:rPr>
          <w:rFonts w:ascii="Times New Roman" w:hAnsi="Times New Roman" w:cs="Times New Roman"/>
          <w:sz w:val="24"/>
          <w:szCs w:val="24"/>
        </w:rPr>
        <w:t xml:space="preserve"> десяти дней после дня его официального опубликования.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Президент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Н.ФЕДОРОВ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г. Чебоксары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19 октября 2009 года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0">
        <w:rPr>
          <w:rFonts w:ascii="Times New Roman" w:hAnsi="Times New Roman" w:cs="Times New Roman"/>
          <w:sz w:val="24"/>
          <w:szCs w:val="24"/>
        </w:rPr>
        <w:t>N 51</w:t>
      </w: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F0" w:rsidRPr="00C431F0" w:rsidRDefault="00C431F0" w:rsidP="00C431F0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E76B41" w:rsidRPr="00C431F0" w:rsidRDefault="00E76B41">
      <w:pPr>
        <w:rPr>
          <w:rFonts w:ascii="Times New Roman" w:hAnsi="Times New Roman" w:cs="Times New Roman"/>
          <w:sz w:val="24"/>
          <w:szCs w:val="24"/>
        </w:rPr>
      </w:pPr>
    </w:p>
    <w:sectPr w:rsidR="00E76B41" w:rsidRPr="00C431F0" w:rsidSect="00C0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C431F0"/>
    <w:rsid w:val="00C431F0"/>
    <w:rsid w:val="00E7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765996940E60F3DAB5412705B6DAD785EFE3FF61A1862EEED4F34C303DD0A8D82DF3BCB3EA48301C943Q0ICG" TargetMode="External"/><Relationship Id="rId13" Type="http://schemas.openxmlformats.org/officeDocument/2006/relationships/hyperlink" Target="consultantplus://offline/ref=865765996940E60F3DAB4A1F663733A97150A63BF21C153DB2B21469940AD75DCACD86798F33A580Q0I9G" TargetMode="External"/><Relationship Id="rId18" Type="http://schemas.openxmlformats.org/officeDocument/2006/relationships/hyperlink" Target="consultantplus://offline/ref=865765996940E60F3DAB4A1F663733A97150A63BF21C153DB2B21469940AD75DCACD86798F33A486Q0I4G" TargetMode="External"/><Relationship Id="rId26" Type="http://schemas.openxmlformats.org/officeDocument/2006/relationships/hyperlink" Target="consultantplus://offline/ref=865765996940E60F3DAB5412705B6DAD785EFE3FF4181B63EFED4F34C303DD0A8D82DF3BCB3EA48301C943Q0I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5765996940E60F3DAB5412705B6DAD785EFE3FF61A1862EEED4F34C303DD0A8D82DF3BCB3EA48301C943Q0I5G" TargetMode="External"/><Relationship Id="rId34" Type="http://schemas.openxmlformats.org/officeDocument/2006/relationships/hyperlink" Target="consultantplus://offline/ref=865765996940E60F3DAB5412705B6DAD785EFE3FF61A1862EEED4F34C303DD0A8D82DF3BCB3EA48301C941Q0ICG" TargetMode="External"/><Relationship Id="rId7" Type="http://schemas.openxmlformats.org/officeDocument/2006/relationships/hyperlink" Target="consultantplus://offline/ref=865765996940E60F3DAB4A1F663733A97150A63BF21C153DB2B21469940AD75DCACD86798F33A582Q0I1G" TargetMode="External"/><Relationship Id="rId12" Type="http://schemas.openxmlformats.org/officeDocument/2006/relationships/hyperlink" Target="consultantplus://offline/ref=865765996940E60F3DAB5412705B6DAD785EFE3FF61A1862EEED4F34C303DD0A8D82DF3BCB3EA48301C943Q0IEG" TargetMode="External"/><Relationship Id="rId17" Type="http://schemas.openxmlformats.org/officeDocument/2006/relationships/hyperlink" Target="consultantplus://offline/ref=865765996940E60F3DAB5412705B6DAD785EFE3FF61A1862EEED4F34C303DD0A8D82DF3BCB3EA48301C943Q0I4G" TargetMode="External"/><Relationship Id="rId25" Type="http://schemas.openxmlformats.org/officeDocument/2006/relationships/hyperlink" Target="consultantplus://offline/ref=865765996940E60F3DAB5412705B6DAD785EFE3FF61A1862EEED4F34C303DD0A8D82DF3BCB3EA48301C940Q0I9G" TargetMode="External"/><Relationship Id="rId33" Type="http://schemas.openxmlformats.org/officeDocument/2006/relationships/hyperlink" Target="consultantplus://offline/ref=865765996940E60F3DAB5412705B6DAD785EFE3FF4181B63EFED4F34C303DD0A8D82DF3BCB3EA48301C943Q0I9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5765996940E60F3DAB5412705B6DAD785EFE3FF61A1862EEED4F34C303DD0A8D82DF3BCB3EA48301C943Q0IAG" TargetMode="External"/><Relationship Id="rId20" Type="http://schemas.openxmlformats.org/officeDocument/2006/relationships/hyperlink" Target="consultantplus://offline/ref=865765996940E60F3DAB5412705B6DAD785EFE3FF51B1A6AEBED4F34C303DD0A8D82DF3BCB3EA48301C943Q0ICG" TargetMode="External"/><Relationship Id="rId29" Type="http://schemas.openxmlformats.org/officeDocument/2006/relationships/hyperlink" Target="consultantplus://offline/ref=865765996940E60F3DAB4A1F663733A97150A63BF21C153DB2B21469940AD75DCACD86798F33A486Q0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765996940E60F3DAB5412705B6DAD785EFE3FF61A1862EEED4F34C303DD0A8D82DF3BCB3EA48301C942Q0I4G" TargetMode="External"/><Relationship Id="rId11" Type="http://schemas.openxmlformats.org/officeDocument/2006/relationships/hyperlink" Target="consultantplus://offline/ref=865765996940E60F3DAB5412705B6DAD785EFE3FF51B1A6AEBED4F34C303DD0A8D82DF3BCB3EA48301C942Q0I5G" TargetMode="External"/><Relationship Id="rId24" Type="http://schemas.openxmlformats.org/officeDocument/2006/relationships/hyperlink" Target="consultantplus://offline/ref=865765996940E60F3DAB5412705B6DAD785EFE3FF61A1862EEED4F34C303DD0A8D82DF3BCB3EA48301C940Q0IEG" TargetMode="External"/><Relationship Id="rId32" Type="http://schemas.openxmlformats.org/officeDocument/2006/relationships/hyperlink" Target="consultantplus://offline/ref=865765996940E60F3DAB4A1F663733A97150A63BF21C153DB2B21469940AD75DCACD86798F33A486Q0I4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65765996940E60F3DAB5412705B6DAD785EFE3FF51B1A6AEBED4F34C303DD0A8D82DF3BCB3EA48301C942Q0I4G" TargetMode="External"/><Relationship Id="rId15" Type="http://schemas.openxmlformats.org/officeDocument/2006/relationships/hyperlink" Target="consultantplus://offline/ref=865765996940E60F3DAB5412705B6DAD785EFE3FF61A1862EEED4F34C303DD0A8D82DF3BCB3EA48301C943Q0I9G" TargetMode="External"/><Relationship Id="rId23" Type="http://schemas.openxmlformats.org/officeDocument/2006/relationships/hyperlink" Target="consultantplus://offline/ref=865765996940E60F3DAB5412705B6DAD785EFE3FF4181B63EFED4F34C303DD0A8D82DF3BCB3EA48301C942Q0I5G" TargetMode="External"/><Relationship Id="rId28" Type="http://schemas.openxmlformats.org/officeDocument/2006/relationships/hyperlink" Target="consultantplus://offline/ref=865765996940E60F3DAB5412705B6DAD785EFE3FF61A1862EEED4F34C303DD0A8D82DF3BCB3EA48301C940Q0IBG" TargetMode="External"/><Relationship Id="rId36" Type="http://schemas.openxmlformats.org/officeDocument/2006/relationships/hyperlink" Target="consultantplus://offline/ref=865765996940E60F3DAB5412705B6DAD785EFE3FF61A1862EEED4F34C303DD0A8D82DF3BCB3EA48301C941Q0IDG" TargetMode="External"/><Relationship Id="rId10" Type="http://schemas.openxmlformats.org/officeDocument/2006/relationships/hyperlink" Target="consultantplus://offline/ref=865765996940E60F3DAB4A1F663733A97150A63BF21C153DB2B21469940AD75DCACD86798F33A585Q0I4G" TargetMode="External"/><Relationship Id="rId19" Type="http://schemas.openxmlformats.org/officeDocument/2006/relationships/hyperlink" Target="consultantplus://offline/ref=865765996940E60F3DAB4A1F663733A97150A633F21C153DB2B2146994Q0IAG" TargetMode="External"/><Relationship Id="rId31" Type="http://schemas.openxmlformats.org/officeDocument/2006/relationships/hyperlink" Target="consultantplus://offline/ref=865765996940E60F3DAB5412705B6DAD785EFE3FF61A1862EEED4F34C303DD0A8D82DF3BCB3EA48301C940Q0I4G" TargetMode="External"/><Relationship Id="rId4" Type="http://schemas.openxmlformats.org/officeDocument/2006/relationships/hyperlink" Target="consultantplus://offline/ref=865765996940E60F3DAB5412705B6DAD785EFE3FF4181B63EFED4F34C303DD0A8D82DF3BCB3EA48301C942Q0I4G" TargetMode="External"/><Relationship Id="rId9" Type="http://schemas.openxmlformats.org/officeDocument/2006/relationships/hyperlink" Target="consultantplus://offline/ref=865765996940E60F3DAB5412705B6DAD785EFE3FF61A1862EEED4F34C303DD0A8D82DF3BCB3EA48301C943Q0IDG" TargetMode="External"/><Relationship Id="rId14" Type="http://schemas.openxmlformats.org/officeDocument/2006/relationships/hyperlink" Target="consultantplus://offline/ref=865765996940E60F3DAB4A1F663733A97150A63BF21C153DB2B21469940AD75DCACD86798F33A487Q0I5G" TargetMode="External"/><Relationship Id="rId22" Type="http://schemas.openxmlformats.org/officeDocument/2006/relationships/hyperlink" Target="consultantplus://offline/ref=865765996940E60F3DAB5412705B6DAD785EFE3FF61A1862EEED4F34C303DD0A8D82DF3BCB3EA48301C940Q0ICG" TargetMode="External"/><Relationship Id="rId27" Type="http://schemas.openxmlformats.org/officeDocument/2006/relationships/hyperlink" Target="consultantplus://offline/ref=865765996940E60F3DAB4A1F663733A97150A63BF21C153DB2B21469940AD75DCACD86798F33A486Q0I4G" TargetMode="External"/><Relationship Id="rId30" Type="http://schemas.openxmlformats.org/officeDocument/2006/relationships/hyperlink" Target="consultantplus://offline/ref=865765996940E60F3DAB5412705B6DAD785EFE3FF4181B63EFED4F34C303DD0A8D82DF3BCB3EA48301C943Q0IFG" TargetMode="External"/><Relationship Id="rId35" Type="http://schemas.openxmlformats.org/officeDocument/2006/relationships/hyperlink" Target="consultantplus://offline/ref=865765996940E60F3DAB5412705B6DAD785EFE3FF4181B63EFED4F34C303DD0A8D82DF3BCB3EA48301C943Q0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3130</Words>
  <Characters>17844</Characters>
  <Application>Microsoft Office Word</Application>
  <DocSecurity>0</DocSecurity>
  <Lines>148</Lines>
  <Paragraphs>41</Paragraphs>
  <ScaleCrop>false</ScaleCrop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2019-03-19T05:43:00Z</dcterms:created>
  <dcterms:modified xsi:type="dcterms:W3CDTF">2019-03-19T05:45:00Z</dcterms:modified>
</cp:coreProperties>
</file>