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3D" w:rsidRDefault="00B4143D" w:rsidP="00B4143D">
      <w:pPr>
        <w:jc w:val="both"/>
      </w:pPr>
    </w:p>
    <w:tbl>
      <w:tblPr>
        <w:tblpPr w:leftFromText="180" w:rightFromText="180" w:bottomFromText="200" w:vertAnchor="page" w:horzAnchor="margin" w:tblpY="1411"/>
        <w:tblW w:w="0" w:type="auto"/>
        <w:tblLook w:val="04A0"/>
      </w:tblPr>
      <w:tblGrid>
        <w:gridCol w:w="4049"/>
        <w:gridCol w:w="1292"/>
        <w:gridCol w:w="3945"/>
      </w:tblGrid>
      <w:tr w:rsidR="00E308F4" w:rsidTr="002B22EE">
        <w:trPr>
          <w:cantSplit/>
          <w:trHeight w:val="449"/>
        </w:trPr>
        <w:tc>
          <w:tcPr>
            <w:tcW w:w="4049" w:type="dxa"/>
            <w:hideMark/>
          </w:tcPr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ЧĂВАШ РЕСПУБЛИКИ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ВǍРНАР РАЙОНĚ</w:t>
            </w:r>
          </w:p>
        </w:tc>
        <w:tc>
          <w:tcPr>
            <w:tcW w:w="1292" w:type="dxa"/>
            <w:vMerge w:val="restart"/>
            <w:hideMark/>
          </w:tcPr>
          <w:p w:rsidR="00E308F4" w:rsidRDefault="00E308F4" w:rsidP="002B22EE">
            <w:pPr>
              <w:pStyle w:val="a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5" w:type="dxa"/>
            <w:hideMark/>
          </w:tcPr>
          <w:p w:rsidR="00E308F4" w:rsidRDefault="00E308F4" w:rsidP="002B22EE">
            <w:pPr>
              <w:pStyle w:val="ad"/>
              <w:spacing w:line="276" w:lineRule="auto"/>
              <w:jc w:val="center"/>
              <w:rPr>
                <w:rStyle w:val="a6"/>
                <w:bCs w:val="0"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ЧУВАШСКАЯ РЕСПУБЛИКА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</w:pPr>
            <w:r>
              <w:rPr>
                <w:b/>
                <w:noProof/>
                <w:sz w:val="20"/>
                <w:szCs w:val="20"/>
              </w:rPr>
              <w:t>ВУРНАРСКИЙ РАЙОН</w:t>
            </w:r>
          </w:p>
        </w:tc>
      </w:tr>
      <w:tr w:rsidR="00E308F4" w:rsidTr="002B22EE">
        <w:trPr>
          <w:cantSplit/>
          <w:trHeight w:val="1785"/>
        </w:trPr>
        <w:tc>
          <w:tcPr>
            <w:tcW w:w="4049" w:type="dxa"/>
          </w:tcPr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УЙКАС-КИПЕК ЯЛ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ПОСЕЛЕНИЙĚН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rStyle w:val="a6"/>
                <w:rFonts w:ascii="Calibri" w:hAnsi="Calibri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w:t>ДЕПУТАТСЕН ПУХĂВĚ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noProof/>
              </w:rPr>
            </w:pP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ЙЫШĂНУ№3-1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Февралĕн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6-мĕшĕ 2017 ҫ.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Уй</w:t>
            </w:r>
            <w:r>
              <w:rPr>
                <w:b/>
                <w:noProof/>
                <w:sz w:val="20"/>
                <w:szCs w:val="20"/>
              </w:rPr>
              <w:t>кас-Кипек ялě</w:t>
            </w:r>
          </w:p>
        </w:tc>
        <w:tc>
          <w:tcPr>
            <w:tcW w:w="0" w:type="auto"/>
            <w:vMerge/>
            <w:vAlign w:val="center"/>
            <w:hideMark/>
          </w:tcPr>
          <w:p w:rsidR="00E308F4" w:rsidRDefault="00E308F4" w:rsidP="002B22EE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</w:tcPr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СОБРАНИЕ ДЕПУТАТОВ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ОЙКАС-КИБЕКСКОГО СЕЛЬСКОГО ПОСЕЛЕНИЯ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РЕШЕНИЕ№3-1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«6» февраля  2017 г.</w:t>
            </w:r>
          </w:p>
          <w:p w:rsidR="00E308F4" w:rsidRDefault="00E308F4" w:rsidP="002B22EE">
            <w:pPr>
              <w:pStyle w:val="ad"/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дер. Ойкас-Кибеки</w:t>
            </w:r>
          </w:p>
        </w:tc>
      </w:tr>
    </w:tbl>
    <w:p w:rsidR="00B4143D" w:rsidRDefault="00B4143D" w:rsidP="00B4143D"/>
    <w:p w:rsidR="003A4B65" w:rsidRDefault="003A4B65" w:rsidP="00B4143D">
      <w:pPr>
        <w:ind w:right="3997"/>
        <w:jc w:val="both"/>
        <w:rPr>
          <w:b/>
        </w:rPr>
      </w:pPr>
    </w:p>
    <w:p w:rsidR="003B1EB1" w:rsidRDefault="003B1EB1" w:rsidP="00B4143D">
      <w:pPr>
        <w:ind w:right="3997"/>
        <w:jc w:val="both"/>
        <w:rPr>
          <w:b/>
        </w:rPr>
      </w:pPr>
    </w:p>
    <w:p w:rsidR="003B1EB1" w:rsidRDefault="003B1EB1" w:rsidP="00B4143D">
      <w:pPr>
        <w:ind w:right="3997"/>
        <w:jc w:val="both"/>
        <w:rPr>
          <w:b/>
        </w:rPr>
      </w:pPr>
    </w:p>
    <w:p w:rsidR="003B1EB1" w:rsidRDefault="003B1EB1" w:rsidP="00B4143D">
      <w:pPr>
        <w:ind w:right="3997"/>
        <w:jc w:val="both"/>
        <w:rPr>
          <w:b/>
        </w:rPr>
      </w:pPr>
    </w:p>
    <w:p w:rsidR="003B1EB1" w:rsidRDefault="003B1EB1" w:rsidP="00B4143D">
      <w:pPr>
        <w:ind w:right="3997"/>
        <w:jc w:val="both"/>
        <w:rPr>
          <w:b/>
        </w:rPr>
      </w:pPr>
    </w:p>
    <w:p w:rsidR="003B1EB1" w:rsidRDefault="003B1EB1" w:rsidP="00B4143D">
      <w:pPr>
        <w:ind w:right="3997"/>
        <w:jc w:val="both"/>
        <w:rPr>
          <w:b/>
        </w:rPr>
      </w:pPr>
    </w:p>
    <w:p w:rsidR="00B4143D" w:rsidRPr="003A4B65" w:rsidRDefault="00B4143D" w:rsidP="00B4143D">
      <w:pPr>
        <w:ind w:right="3997"/>
        <w:jc w:val="both"/>
        <w:rPr>
          <w:b/>
        </w:rPr>
      </w:pPr>
      <w:r w:rsidRPr="003A4B65">
        <w:rPr>
          <w:b/>
        </w:rPr>
        <w:t xml:space="preserve">О внесении изменений в Устав </w:t>
      </w:r>
      <w:r w:rsidR="00E308F4">
        <w:rPr>
          <w:b/>
        </w:rPr>
        <w:t xml:space="preserve">Ойкас-Кибекского </w:t>
      </w:r>
      <w:r w:rsidRPr="003A4B65">
        <w:rPr>
          <w:b/>
        </w:rPr>
        <w:t xml:space="preserve">сельского поселения Вурнарского района Чувашской Республики </w:t>
      </w:r>
    </w:p>
    <w:p w:rsidR="00B4143D" w:rsidRPr="003A4B65" w:rsidRDefault="00B4143D" w:rsidP="00B4143D">
      <w:pPr>
        <w:ind w:right="3997"/>
        <w:jc w:val="both"/>
        <w:rPr>
          <w:b/>
        </w:rPr>
      </w:pPr>
    </w:p>
    <w:p w:rsidR="00B4143D" w:rsidRPr="003A4B65" w:rsidRDefault="00B4143D" w:rsidP="00B4143D">
      <w:pPr>
        <w:ind w:right="3997"/>
        <w:jc w:val="both"/>
        <w:rPr>
          <w:b/>
        </w:rPr>
      </w:pPr>
    </w:p>
    <w:p w:rsidR="00B4143D" w:rsidRPr="003A4B65" w:rsidRDefault="00B4143D" w:rsidP="00B4143D">
      <w:pPr>
        <w:pStyle w:val="1"/>
        <w:ind w:firstLine="708"/>
        <w:rPr>
          <w:szCs w:val="24"/>
        </w:rPr>
      </w:pPr>
      <w:r w:rsidRPr="003A4B65">
        <w:rPr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Закона Чувашской Республики от 18 октября 2004 года N 19 "Об организации местного самоуправления в Чувашской Республике"</w:t>
      </w:r>
      <w:r w:rsidRPr="003A4B65">
        <w:rPr>
          <w:b/>
          <w:szCs w:val="24"/>
        </w:rPr>
        <w:t xml:space="preserve">  </w:t>
      </w:r>
      <w:r w:rsidRPr="003A4B65">
        <w:rPr>
          <w:szCs w:val="24"/>
        </w:rPr>
        <w:t xml:space="preserve">Собрание депутатов </w:t>
      </w:r>
      <w:r w:rsidR="00E308F4">
        <w:rPr>
          <w:szCs w:val="24"/>
        </w:rPr>
        <w:t>Ойкас-Кибекского</w:t>
      </w:r>
      <w:r w:rsidRPr="003A4B65">
        <w:rPr>
          <w:b/>
          <w:szCs w:val="24"/>
        </w:rPr>
        <w:t xml:space="preserve"> </w:t>
      </w:r>
      <w:r w:rsidRPr="003A4B65">
        <w:rPr>
          <w:szCs w:val="24"/>
        </w:rPr>
        <w:t>сельского поселения Вурнарского района Чувашской Республики РЕШИЛО:</w:t>
      </w:r>
    </w:p>
    <w:p w:rsidR="00B4143D" w:rsidRPr="003A4B65" w:rsidRDefault="00B4143D" w:rsidP="00B4143D">
      <w:pPr>
        <w:ind w:right="57"/>
        <w:jc w:val="both"/>
      </w:pPr>
      <w:r w:rsidRPr="003A4B65">
        <w:rPr>
          <w:b/>
        </w:rPr>
        <w:t xml:space="preserve">    </w:t>
      </w:r>
      <w:r w:rsidRPr="003A4B65">
        <w:rPr>
          <w:b/>
          <w:lang w:val="en-US"/>
        </w:rPr>
        <w:t>I</w:t>
      </w:r>
      <w:r w:rsidRPr="003A4B65">
        <w:rPr>
          <w:b/>
        </w:rPr>
        <w:t>.</w:t>
      </w:r>
      <w:r w:rsidRPr="003A4B65">
        <w:t xml:space="preserve"> Внести в Устав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Республики, принятый решением Собрания депутатов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от 07 ноября 2014 года №</w:t>
      </w:r>
      <w:r w:rsidR="00E308F4">
        <w:t>13</w:t>
      </w:r>
      <w:r w:rsidRPr="003A4B65">
        <w:t>-</w:t>
      </w:r>
      <w:r w:rsidR="00E308F4">
        <w:t>0</w:t>
      </w:r>
      <w:r w:rsidRPr="003A4B65">
        <w:t xml:space="preserve">1, </w:t>
      </w:r>
      <w:r w:rsidR="003A4B65" w:rsidRPr="003A4B65">
        <w:t>(с изменениями от 07.07.2015 года №</w:t>
      </w:r>
      <w:r w:rsidR="00E308F4">
        <w:t>08</w:t>
      </w:r>
      <w:r w:rsidR="003A4B65" w:rsidRPr="003A4B65">
        <w:t>-</w:t>
      </w:r>
      <w:r w:rsidR="00E308F4">
        <w:t>0</w:t>
      </w:r>
      <w:r w:rsidR="003A4B65" w:rsidRPr="003A4B65">
        <w:t>1, от 1</w:t>
      </w:r>
      <w:r w:rsidR="00E308F4">
        <w:t>4.10.2015 года №3</w:t>
      </w:r>
      <w:r w:rsidR="003A4B65" w:rsidRPr="003A4B65">
        <w:t>-1)  следующие изменения</w:t>
      </w:r>
    </w:p>
    <w:p w:rsidR="00B4143D" w:rsidRPr="003A4B65" w:rsidRDefault="00B4143D" w:rsidP="00B4143D">
      <w:pPr>
        <w:ind w:firstLine="284"/>
        <w:jc w:val="both"/>
        <w:rPr>
          <w:b/>
        </w:rPr>
      </w:pPr>
      <w:r w:rsidRPr="003A4B65">
        <w:t xml:space="preserve">    </w:t>
      </w:r>
      <w:r w:rsidRPr="003A4B65">
        <w:rPr>
          <w:b/>
        </w:rPr>
        <w:t>1) в статье 6:</w:t>
      </w:r>
    </w:p>
    <w:p w:rsidR="00B4143D" w:rsidRPr="003A4B65" w:rsidRDefault="00B4143D" w:rsidP="00B4143D">
      <w:pPr>
        <w:ind w:firstLine="284"/>
        <w:jc w:val="both"/>
      </w:pPr>
      <w:r w:rsidRPr="003A4B65">
        <w:rPr>
          <w:b/>
        </w:rPr>
        <w:t xml:space="preserve"> - часть 4 </w:t>
      </w:r>
      <w:r w:rsidRPr="003A4B65">
        <w:t>изложить в следующей редакции:</w:t>
      </w:r>
    </w:p>
    <w:p w:rsidR="00B4143D" w:rsidRPr="003A4B65" w:rsidRDefault="00B4143D" w:rsidP="00B4143D">
      <w:pPr>
        <w:jc w:val="both"/>
      </w:pPr>
      <w:r w:rsidRPr="003A4B65">
        <w:t xml:space="preserve">«4. </w:t>
      </w:r>
      <w:proofErr w:type="gramStart"/>
      <w:r w:rsidRPr="003A4B65">
        <w:t xml:space="preserve">Муниципальные нормативные правовые акты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в порядке, установленном муниципальными нормативными правовыми актами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в соответствии с</w:t>
      </w:r>
      <w:proofErr w:type="gramEnd"/>
      <w:r w:rsidRPr="003A4B65">
        <w:t xml:space="preserve"> Законом Чувашской Республики</w:t>
      </w:r>
      <w:proofErr w:type="gramStart"/>
      <w:r w:rsidRPr="003A4B65">
        <w:t>.»;</w:t>
      </w:r>
      <w:proofErr w:type="gramEnd"/>
    </w:p>
    <w:p w:rsidR="00B4143D" w:rsidRPr="003A4B65" w:rsidRDefault="00B4143D" w:rsidP="00B4143D">
      <w:pPr>
        <w:ind w:firstLine="284"/>
        <w:jc w:val="both"/>
      </w:pPr>
      <w:r w:rsidRPr="003A4B65">
        <w:rPr>
          <w:b/>
        </w:rPr>
        <w:t xml:space="preserve">- часть 6 </w:t>
      </w:r>
      <w:r w:rsidRPr="003A4B65">
        <w:t>изложить в следующей редакции:</w:t>
      </w:r>
    </w:p>
    <w:p w:rsidR="00B4143D" w:rsidRPr="003A4B65" w:rsidRDefault="00B4143D" w:rsidP="00B4143D">
      <w:pPr>
        <w:jc w:val="both"/>
      </w:pPr>
      <w:r w:rsidRPr="003A4B65">
        <w:t xml:space="preserve">«6. </w:t>
      </w:r>
      <w:proofErr w:type="gramStart"/>
      <w:r w:rsidRPr="003A4B65">
        <w:t xml:space="preserve">Проекты муниципальных нормативных правовых актов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Республики, устанавливающие новые или изменяющие ранее предусмотренные муниципальными нормативными правовыми актами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обязанности для субъектов предпринимательской и инвестиционной деятельности, могут </w:t>
      </w:r>
      <w:r w:rsidRPr="003A4B65">
        <w:lastRenderedPageBreak/>
        <w:t xml:space="preserve">подлежать оценке регулирующего воздействия, проводимой органами местного самоуправления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в порядке, установленном муниципальными нормативными правовыми актами </w:t>
      </w:r>
      <w:r w:rsidR="00E308F4">
        <w:t>Ойкас-Кибекского</w:t>
      </w:r>
      <w:proofErr w:type="gramEnd"/>
      <w:r w:rsidRPr="003A4B65">
        <w:t xml:space="preserve"> сельского поселения Вурнарского района Чувашской Республики в </w:t>
      </w:r>
      <w:proofErr w:type="gramStart"/>
      <w:r w:rsidRPr="003A4B65">
        <w:t>соответствии</w:t>
      </w:r>
      <w:proofErr w:type="gramEnd"/>
      <w:r w:rsidRPr="003A4B65">
        <w:t xml:space="preserve"> с Законом Чувашской Республики, за исключением:</w:t>
      </w:r>
    </w:p>
    <w:p w:rsidR="00B4143D" w:rsidRPr="003A4B65" w:rsidRDefault="00B4143D" w:rsidP="00B4143D">
      <w:pPr>
        <w:autoSpaceDE w:val="0"/>
        <w:autoSpaceDN w:val="0"/>
        <w:adjustRightInd w:val="0"/>
        <w:ind w:firstLine="720"/>
        <w:jc w:val="both"/>
      </w:pPr>
      <w:r w:rsidRPr="003A4B65">
        <w:t xml:space="preserve">1) проектов решений Собрания депутатов </w:t>
      </w:r>
      <w:r w:rsidR="00E308F4">
        <w:t>Ойкас-Кибекского</w:t>
      </w:r>
      <w:r w:rsidRPr="003A4B65">
        <w:t xml:space="preserve"> сельского поселения  Вурнарского района Чувашской Республики, устанавливающих, изменяющих, приостанавливающих, отменяющих местные налоги и сборы;</w:t>
      </w:r>
    </w:p>
    <w:p w:rsidR="00B4143D" w:rsidRPr="003A4B65" w:rsidRDefault="00B4143D" w:rsidP="00B4143D">
      <w:pPr>
        <w:autoSpaceDE w:val="0"/>
        <w:autoSpaceDN w:val="0"/>
        <w:adjustRightInd w:val="0"/>
        <w:ind w:firstLine="720"/>
        <w:jc w:val="both"/>
      </w:pPr>
      <w:r w:rsidRPr="003A4B65">
        <w:t xml:space="preserve">2) проектов решений Собрания депутатов </w:t>
      </w:r>
      <w:r w:rsidR="00E308F4">
        <w:t>Ойкас-Кибекского</w:t>
      </w:r>
      <w:r w:rsidRPr="003A4B65">
        <w:t xml:space="preserve"> сельского поселения  Вурнарского района Чувашской Республики, регулирующих бюджетные правоотношения.</w:t>
      </w:r>
    </w:p>
    <w:p w:rsidR="00B4143D" w:rsidRPr="003A4B65" w:rsidRDefault="00B4143D" w:rsidP="00B4143D">
      <w:pPr>
        <w:autoSpaceDE w:val="0"/>
        <w:autoSpaceDN w:val="0"/>
        <w:adjustRightInd w:val="0"/>
        <w:ind w:firstLine="426"/>
        <w:jc w:val="both"/>
      </w:pPr>
      <w:proofErr w:type="gramStart"/>
      <w:r w:rsidRPr="003A4B65">
        <w:t xml:space="preserve">Оценка регулирующего воздействия проектов муниципальных нормативных правовых актов </w:t>
      </w:r>
      <w:r w:rsidR="00E308F4">
        <w:t>Ойкас-Кибекского</w:t>
      </w:r>
      <w:r w:rsidRPr="003A4B65">
        <w:t xml:space="preserve"> сельского поселения  Вурнарского района Чувашской Республики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E308F4">
        <w:t>Ойкас-Кибекского</w:t>
      </w:r>
      <w:r w:rsidRPr="003A4B65">
        <w:t xml:space="preserve"> сельского поселения  Вурнарского района Чувашской Республики.».</w:t>
      </w:r>
      <w:proofErr w:type="gramEnd"/>
    </w:p>
    <w:p w:rsidR="00B4143D" w:rsidRPr="003A4B65" w:rsidRDefault="00B4143D" w:rsidP="00B4143D">
      <w:pPr>
        <w:ind w:right="57"/>
        <w:jc w:val="both"/>
      </w:pPr>
      <w:r w:rsidRPr="003A4B65">
        <w:rPr>
          <w:b/>
        </w:rPr>
        <w:t xml:space="preserve"> </w:t>
      </w:r>
    </w:p>
    <w:p w:rsidR="00B4143D" w:rsidRPr="003A4B65" w:rsidRDefault="00B4143D" w:rsidP="00B4143D">
      <w:pPr>
        <w:autoSpaceDE w:val="0"/>
        <w:autoSpaceDN w:val="0"/>
        <w:adjustRightInd w:val="0"/>
        <w:ind w:firstLine="284"/>
        <w:jc w:val="both"/>
        <w:rPr>
          <w:b/>
        </w:rPr>
      </w:pPr>
      <w:r w:rsidRPr="003A4B65">
        <w:rPr>
          <w:b/>
        </w:rPr>
        <w:t>2)</w:t>
      </w:r>
      <w:r w:rsidRPr="003A4B65">
        <w:t xml:space="preserve">  </w:t>
      </w:r>
      <w:r w:rsidRPr="003A4B65">
        <w:rPr>
          <w:b/>
        </w:rPr>
        <w:t>в части 1 статьи 7:</w:t>
      </w:r>
    </w:p>
    <w:p w:rsidR="00B4143D" w:rsidRPr="003A4B65" w:rsidRDefault="00B4143D" w:rsidP="00B4143D">
      <w:pPr>
        <w:autoSpaceDE w:val="0"/>
        <w:autoSpaceDN w:val="0"/>
        <w:adjustRightInd w:val="0"/>
        <w:ind w:firstLine="284"/>
        <w:jc w:val="both"/>
      </w:pPr>
      <w:r w:rsidRPr="003A4B65">
        <w:rPr>
          <w:b/>
        </w:rPr>
        <w:t xml:space="preserve">-  дополнить пунктом </w:t>
      </w:r>
      <w:r w:rsidR="003A4B65" w:rsidRPr="003A4B65">
        <w:rPr>
          <w:b/>
        </w:rPr>
        <w:t>23</w:t>
      </w:r>
      <w:r w:rsidRPr="003A4B65">
        <w:t xml:space="preserve"> следующего содержания:</w:t>
      </w:r>
    </w:p>
    <w:p w:rsidR="00B4143D" w:rsidRPr="003A4B65" w:rsidRDefault="00B4143D" w:rsidP="00B4143D">
      <w:pPr>
        <w:jc w:val="both"/>
      </w:pPr>
      <w:proofErr w:type="gramStart"/>
      <w:r w:rsidRPr="003A4B65">
        <w:t xml:space="preserve">«16) утверждение генеральных планов </w:t>
      </w:r>
      <w:r w:rsidR="00E308F4">
        <w:t>Ойкас-Кибекского</w:t>
      </w:r>
      <w:r w:rsidRPr="003A4B65">
        <w:t xml:space="preserve"> сельского поселения  Вурнарского района Чувашской Республики, правил землепользования и застройки, утверждение подготовленной на основе генеральных планов </w:t>
      </w:r>
      <w:r w:rsidR="00E308F4">
        <w:t>Ойкас-Кибекского</w:t>
      </w:r>
      <w:r w:rsidRPr="003A4B65">
        <w:t xml:space="preserve"> сельского поселения  Вурнарского района Чувашской Республики документации по планировке территории, выдача разрешений на строительство (за исключением случаев, предусмотренных </w:t>
      </w:r>
      <w:hyperlink r:id="rId7" w:history="1">
        <w:r w:rsidRPr="003A4B65">
          <w:rPr>
            <w:rStyle w:val="a3"/>
            <w:color w:val="auto"/>
            <w:u w:val="none"/>
          </w:rPr>
          <w:t>Градостроительным кодексом</w:t>
        </w:r>
      </w:hyperlink>
      <w:r w:rsidRPr="003A4B65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3A4B65">
        <w:t xml:space="preserve">, расположенных на территории </w:t>
      </w:r>
      <w:r w:rsidR="00E308F4">
        <w:t>Ойкас-Кибекского</w:t>
      </w:r>
      <w:r w:rsidRPr="003A4B65">
        <w:t xml:space="preserve"> сельского поселения  Вурнарского района Чувашской Республики, утверждение местных нормативов градостроительного проектирования </w:t>
      </w:r>
      <w:r w:rsidR="00E308F4">
        <w:t>Ойкас-Кибекского</w:t>
      </w:r>
      <w:r w:rsidRPr="003A4B65">
        <w:t xml:space="preserve"> сельского поселения  Вурнарского района Чувашской Республики,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3A4B65">
        <w:t>;»</w:t>
      </w:r>
      <w:proofErr w:type="gramEnd"/>
      <w:r w:rsidRPr="003A4B65">
        <w:t>;</w:t>
      </w:r>
    </w:p>
    <w:p w:rsidR="00B4143D" w:rsidRPr="003A4B65" w:rsidRDefault="00B4143D" w:rsidP="00B4143D">
      <w:pPr>
        <w:jc w:val="both"/>
      </w:pPr>
    </w:p>
    <w:p w:rsidR="00B4143D" w:rsidRPr="003A4B65" w:rsidRDefault="00B4143D" w:rsidP="00B4143D">
      <w:pPr>
        <w:autoSpaceDE w:val="0"/>
        <w:autoSpaceDN w:val="0"/>
        <w:adjustRightInd w:val="0"/>
        <w:ind w:firstLine="284"/>
        <w:jc w:val="both"/>
        <w:rPr>
          <w:b/>
        </w:rPr>
      </w:pPr>
      <w:r w:rsidRPr="003A4B65">
        <w:rPr>
          <w:b/>
        </w:rPr>
        <w:t xml:space="preserve">3) часть 1 статьи 8 дополнить пунктом 14 </w:t>
      </w:r>
      <w:r w:rsidRPr="003A4B65">
        <w:t>следующего содержания:</w:t>
      </w:r>
    </w:p>
    <w:p w:rsidR="00B4143D" w:rsidRPr="003A4B65" w:rsidRDefault="00B4143D" w:rsidP="00B4143D">
      <w:pPr>
        <w:jc w:val="both"/>
      </w:pPr>
      <w:r w:rsidRPr="003A4B65">
        <w:t>«14)</w:t>
      </w:r>
      <w:r w:rsidRPr="003A4B65">
        <w:rPr>
          <w:b/>
        </w:rPr>
        <w:t xml:space="preserve"> </w:t>
      </w:r>
      <w:r w:rsidRPr="003A4B65">
        <w:t xml:space="preserve">осуществление мероприятий в сфере профилактики правонарушений, предусмотренных </w:t>
      </w:r>
      <w:hyperlink r:id="rId8" w:history="1">
        <w:r w:rsidRPr="003A4B65">
          <w:rPr>
            <w:rStyle w:val="a3"/>
            <w:color w:val="auto"/>
            <w:u w:val="none"/>
          </w:rPr>
          <w:t>Федеральным законом</w:t>
        </w:r>
      </w:hyperlink>
      <w:r w:rsidRPr="003A4B65">
        <w:t xml:space="preserve"> "Об основах системы профилактики правонарушений в Российской Федерации"</w:t>
      </w:r>
      <w:proofErr w:type="gramStart"/>
      <w:r w:rsidRPr="003A4B65">
        <w:t>.»</w:t>
      </w:r>
      <w:proofErr w:type="gramEnd"/>
      <w:r w:rsidRPr="003A4B65">
        <w:t>.</w:t>
      </w:r>
    </w:p>
    <w:p w:rsidR="00B4143D" w:rsidRPr="003A4B65" w:rsidRDefault="00B4143D" w:rsidP="00B4143D">
      <w:pPr>
        <w:ind w:firstLine="284"/>
        <w:jc w:val="both"/>
        <w:rPr>
          <w:b/>
        </w:rPr>
      </w:pPr>
    </w:p>
    <w:p w:rsidR="00B4143D" w:rsidRPr="003A4B65" w:rsidRDefault="00B4143D" w:rsidP="00B4143D">
      <w:pPr>
        <w:ind w:firstLine="284"/>
        <w:jc w:val="both"/>
      </w:pPr>
      <w:r w:rsidRPr="003A4B65">
        <w:rPr>
          <w:b/>
        </w:rPr>
        <w:t xml:space="preserve">4) пункт 1 части 2 статьи 17 </w:t>
      </w:r>
      <w:r w:rsidRPr="003A4B65">
        <w:t>изложить в</w:t>
      </w:r>
      <w:r w:rsidRPr="003A4B65">
        <w:rPr>
          <w:b/>
        </w:rPr>
        <w:t xml:space="preserve"> </w:t>
      </w:r>
      <w:r w:rsidRPr="003A4B65">
        <w:t>следующей редакции:</w:t>
      </w:r>
    </w:p>
    <w:p w:rsidR="00B4143D" w:rsidRPr="003A4B65" w:rsidRDefault="00B4143D" w:rsidP="00B4143D">
      <w:pPr>
        <w:ind w:firstLine="284"/>
        <w:jc w:val="both"/>
      </w:pPr>
      <w:r w:rsidRPr="003A4B65">
        <w:t xml:space="preserve"> </w:t>
      </w:r>
      <w:proofErr w:type="gramStart"/>
      <w:r w:rsidRPr="003A4B65">
        <w:t xml:space="preserve">«1) проект устава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вносятся изменения в форме точного воспроизведения положений </w:t>
      </w:r>
      <w:hyperlink r:id="rId9" w:history="1">
        <w:r w:rsidRPr="003A4B65">
          <w:rPr>
            <w:rStyle w:val="a3"/>
            <w:color w:val="auto"/>
            <w:u w:val="none"/>
          </w:rPr>
          <w:t>Конституции</w:t>
        </w:r>
      </w:hyperlink>
      <w:r w:rsidRPr="003A4B65">
        <w:t xml:space="preserve"> Российской Федерации, федеральных законов, </w:t>
      </w:r>
      <w:r w:rsidR="003A4B65" w:rsidRPr="003A4B65">
        <w:t>Конституции</w:t>
      </w:r>
      <w:r w:rsidRPr="003A4B65">
        <w:t xml:space="preserve"> или законов Чувашской Республики в целях приведения данного устава в</w:t>
      </w:r>
      <w:proofErr w:type="gramEnd"/>
      <w:r w:rsidRPr="003A4B65">
        <w:t xml:space="preserve"> соответствие с этими нормативными правовыми актами</w:t>
      </w:r>
      <w:proofErr w:type="gramStart"/>
      <w:r w:rsidRPr="003A4B65">
        <w:t>;»</w:t>
      </w:r>
      <w:proofErr w:type="gramEnd"/>
      <w:r w:rsidRPr="003A4B65">
        <w:t>;</w:t>
      </w:r>
    </w:p>
    <w:p w:rsidR="00B4143D" w:rsidRPr="003A4B65" w:rsidRDefault="00B4143D" w:rsidP="00B4143D">
      <w:pPr>
        <w:ind w:firstLine="284"/>
        <w:jc w:val="both"/>
        <w:rPr>
          <w:b/>
        </w:rPr>
      </w:pPr>
    </w:p>
    <w:p w:rsidR="00B4143D" w:rsidRPr="003A4B65" w:rsidRDefault="00B4143D" w:rsidP="00B4143D">
      <w:pPr>
        <w:ind w:firstLine="284"/>
        <w:jc w:val="both"/>
        <w:rPr>
          <w:b/>
        </w:rPr>
      </w:pPr>
      <w:r w:rsidRPr="003A4B65">
        <w:rPr>
          <w:b/>
        </w:rPr>
        <w:t>5)   в части 3 статьи 24:</w:t>
      </w:r>
    </w:p>
    <w:p w:rsidR="00B4143D" w:rsidRPr="003A4B65" w:rsidRDefault="00B4143D" w:rsidP="00B4143D">
      <w:pPr>
        <w:ind w:firstLine="284"/>
        <w:jc w:val="both"/>
        <w:rPr>
          <w:b/>
        </w:rPr>
      </w:pPr>
      <w:r w:rsidRPr="003A4B65">
        <w:rPr>
          <w:b/>
        </w:rPr>
        <w:lastRenderedPageBreak/>
        <w:t xml:space="preserve">- дополнить новым абзацем 2 следующего содержания: </w:t>
      </w:r>
    </w:p>
    <w:p w:rsidR="00B4143D" w:rsidRPr="003A4B65" w:rsidRDefault="00B4143D" w:rsidP="00B4143D">
      <w:pPr>
        <w:jc w:val="both"/>
      </w:pPr>
      <w:proofErr w:type="gramStart"/>
      <w:r w:rsidRPr="003A4B65">
        <w:t xml:space="preserve">«Кандидатом на должность главы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может быть зарегистрирован гражданин, который на день проведения конкурса не имеет в соответствии с Федеральным законом от 12 июня 2002 года N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B4143D" w:rsidRPr="003A4B65" w:rsidRDefault="00B4143D" w:rsidP="00B4143D">
      <w:pPr>
        <w:jc w:val="both"/>
        <w:rPr>
          <w:b/>
        </w:rPr>
      </w:pPr>
      <w:r w:rsidRPr="003A4B65">
        <w:rPr>
          <w:b/>
        </w:rPr>
        <w:t xml:space="preserve">     - абзац 2 считать абзацем 3;</w:t>
      </w:r>
    </w:p>
    <w:p w:rsidR="00B4143D" w:rsidRPr="003A4B65" w:rsidRDefault="00B4143D" w:rsidP="00B4143D">
      <w:pPr>
        <w:jc w:val="both"/>
        <w:rPr>
          <w:b/>
        </w:rPr>
      </w:pPr>
      <w:r w:rsidRPr="003A4B65">
        <w:rPr>
          <w:b/>
        </w:rPr>
        <w:t xml:space="preserve">     - дополнить абзацами следующего содержания:</w:t>
      </w:r>
    </w:p>
    <w:p w:rsidR="00B4143D" w:rsidRPr="003A4B65" w:rsidRDefault="00B4143D" w:rsidP="00B4143D">
      <w:pPr>
        <w:autoSpaceDE w:val="0"/>
        <w:autoSpaceDN w:val="0"/>
        <w:adjustRightInd w:val="0"/>
        <w:ind w:firstLine="426"/>
        <w:jc w:val="both"/>
      </w:pPr>
      <w:r w:rsidRPr="003A4B65">
        <w:t xml:space="preserve"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полномочий по решению вопросов местного значения.</w:t>
      </w:r>
    </w:p>
    <w:p w:rsidR="00B4143D" w:rsidRPr="003A4B65" w:rsidRDefault="00B4143D" w:rsidP="00B4143D">
      <w:pPr>
        <w:autoSpaceDE w:val="0"/>
        <w:autoSpaceDN w:val="0"/>
        <w:adjustRightInd w:val="0"/>
        <w:ind w:firstLine="426"/>
        <w:jc w:val="both"/>
      </w:pPr>
      <w:r w:rsidRPr="003A4B65">
        <w:t xml:space="preserve">Собранию депутатов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для проведения голосования по кандидатурам на должность главы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представляется не менее двух зарегистрированных конкурсной комиссией кандидатов</w:t>
      </w:r>
      <w:proofErr w:type="gramStart"/>
      <w:r w:rsidRPr="003A4B65">
        <w:t>.».</w:t>
      </w:r>
      <w:proofErr w:type="gramEnd"/>
    </w:p>
    <w:p w:rsidR="00B4143D" w:rsidRPr="003A4B65" w:rsidRDefault="00B4143D" w:rsidP="00B4143D">
      <w:pPr>
        <w:ind w:firstLine="284"/>
        <w:jc w:val="both"/>
        <w:rPr>
          <w:b/>
        </w:rPr>
      </w:pPr>
    </w:p>
    <w:p w:rsidR="00B4143D" w:rsidRPr="003A4B65" w:rsidRDefault="00B4143D" w:rsidP="00B4143D">
      <w:pPr>
        <w:ind w:firstLine="284"/>
        <w:jc w:val="both"/>
      </w:pPr>
      <w:r w:rsidRPr="003A4B65">
        <w:rPr>
          <w:b/>
        </w:rPr>
        <w:t xml:space="preserve">6) часть 2 статьи 28 </w:t>
      </w:r>
      <w:r w:rsidRPr="003A4B65">
        <w:t>изложить в следующей редакции:</w:t>
      </w:r>
    </w:p>
    <w:p w:rsidR="00B4143D" w:rsidRPr="003A4B65" w:rsidRDefault="00B4143D" w:rsidP="00B4143D">
      <w:pPr>
        <w:ind w:firstLine="426"/>
        <w:jc w:val="both"/>
      </w:pPr>
      <w:r w:rsidRPr="003A4B65">
        <w:t xml:space="preserve">«2. </w:t>
      </w:r>
      <w:proofErr w:type="gramStart"/>
      <w:r w:rsidRPr="003A4B65">
        <w:t xml:space="preserve">В случае досрочного прекращения полномочий главы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 либо применения 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 (должностное лицо администрации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</w:t>
      </w:r>
      <w:r w:rsidR="003665F2">
        <w:t>)</w:t>
      </w:r>
      <w:r w:rsidRPr="003A4B65">
        <w:t>, уполномоченное решением Собрания</w:t>
      </w:r>
      <w:proofErr w:type="gramEnd"/>
      <w:r w:rsidRPr="003A4B65">
        <w:t xml:space="preserve"> депутатов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Республики»;</w:t>
      </w:r>
    </w:p>
    <w:p w:rsidR="00B4143D" w:rsidRPr="003A4B65" w:rsidRDefault="00B4143D" w:rsidP="00B4143D">
      <w:pPr>
        <w:ind w:firstLine="284"/>
        <w:jc w:val="both"/>
        <w:rPr>
          <w:b/>
        </w:rPr>
      </w:pPr>
    </w:p>
    <w:p w:rsidR="00B4143D" w:rsidRPr="003A4B65" w:rsidRDefault="00B4143D" w:rsidP="00B4143D">
      <w:pPr>
        <w:ind w:firstLine="284"/>
        <w:jc w:val="both"/>
      </w:pPr>
      <w:r w:rsidRPr="003A4B65">
        <w:rPr>
          <w:b/>
        </w:rPr>
        <w:t xml:space="preserve">7) </w:t>
      </w:r>
      <w:r w:rsidRPr="003A4B65">
        <w:t xml:space="preserve"> </w:t>
      </w:r>
      <w:r w:rsidRPr="003A4B65">
        <w:rPr>
          <w:b/>
        </w:rPr>
        <w:t xml:space="preserve">часть 4 статьи 33 </w:t>
      </w:r>
      <w:r w:rsidRPr="003A4B65">
        <w:t>изложить в следующей редакции:</w:t>
      </w:r>
    </w:p>
    <w:p w:rsidR="00B4143D" w:rsidRPr="003A4B65" w:rsidRDefault="00B4143D" w:rsidP="00B4143D">
      <w:pPr>
        <w:autoSpaceDE w:val="0"/>
        <w:autoSpaceDN w:val="0"/>
        <w:adjustRightInd w:val="0"/>
        <w:jc w:val="both"/>
      </w:pPr>
      <w:r w:rsidRPr="003A4B65">
        <w:t xml:space="preserve">«4. Депутат Собрания депутатов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Pr="003A4B65">
        <w:t xml:space="preserve">Полномочия депутата Собрания депутатов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10" w:history="1">
        <w:r w:rsidRPr="003A4B65">
          <w:rPr>
            <w:rStyle w:val="a3"/>
            <w:color w:val="auto"/>
            <w:u w:val="none"/>
          </w:rPr>
          <w:t>Федеральным законом</w:t>
        </w:r>
      </w:hyperlink>
      <w:r w:rsidRPr="003A4B65"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1" w:history="1">
        <w:r w:rsidRPr="003A4B65">
          <w:rPr>
            <w:rStyle w:val="a3"/>
            <w:color w:val="auto"/>
            <w:u w:val="none"/>
          </w:rPr>
          <w:t>Федеральным законом</w:t>
        </w:r>
      </w:hyperlink>
      <w:r w:rsidRPr="003A4B65">
        <w:t xml:space="preserve"> от 7</w:t>
      </w:r>
      <w:proofErr w:type="gramEnd"/>
      <w:r w:rsidRPr="003A4B65">
        <w:t xml:space="preserve">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3A4B65">
        <w:t>.»</w:t>
      </w:r>
      <w:proofErr w:type="gramEnd"/>
      <w:r w:rsidRPr="003A4B65">
        <w:t>.</w:t>
      </w:r>
    </w:p>
    <w:p w:rsidR="00B4143D" w:rsidRPr="003A4B65" w:rsidRDefault="00B4143D" w:rsidP="00B4143D">
      <w:pPr>
        <w:autoSpaceDE w:val="0"/>
        <w:autoSpaceDN w:val="0"/>
        <w:adjustRightInd w:val="0"/>
        <w:jc w:val="both"/>
      </w:pPr>
    </w:p>
    <w:p w:rsidR="00B4143D" w:rsidRPr="003A4B65" w:rsidRDefault="00B4143D" w:rsidP="00B4143D">
      <w:pPr>
        <w:autoSpaceDE w:val="0"/>
        <w:autoSpaceDN w:val="0"/>
        <w:adjustRightInd w:val="0"/>
        <w:ind w:firstLine="284"/>
        <w:jc w:val="both"/>
        <w:rPr>
          <w:b/>
        </w:rPr>
      </w:pPr>
      <w:r w:rsidRPr="003A4B65">
        <w:rPr>
          <w:b/>
        </w:rPr>
        <w:t>8)  в части 1 статьи</w:t>
      </w:r>
      <w:r w:rsidRPr="003A4B65">
        <w:t xml:space="preserve"> </w:t>
      </w:r>
      <w:r w:rsidRPr="003A4B65">
        <w:rPr>
          <w:b/>
        </w:rPr>
        <w:t>38:</w:t>
      </w:r>
    </w:p>
    <w:p w:rsidR="00B4143D" w:rsidRPr="003A4B65" w:rsidRDefault="00B4143D" w:rsidP="00B4143D">
      <w:pPr>
        <w:autoSpaceDE w:val="0"/>
        <w:autoSpaceDN w:val="0"/>
        <w:adjustRightInd w:val="0"/>
        <w:ind w:firstLine="284"/>
        <w:jc w:val="both"/>
        <w:rPr>
          <w:b/>
        </w:rPr>
      </w:pPr>
      <w:r w:rsidRPr="003A4B65">
        <w:rPr>
          <w:b/>
        </w:rPr>
        <w:t>- дополнить абзацем 13 следующего содержания:</w:t>
      </w:r>
    </w:p>
    <w:p w:rsidR="00B4143D" w:rsidRPr="003A4B65" w:rsidRDefault="00B4143D" w:rsidP="00B4143D">
      <w:pPr>
        <w:jc w:val="both"/>
      </w:pPr>
      <w:r w:rsidRPr="003A4B65">
        <w:rPr>
          <w:b/>
        </w:rPr>
        <w:t xml:space="preserve"> </w:t>
      </w:r>
      <w:r w:rsidRPr="003A4B65">
        <w:t xml:space="preserve">«Полномочия депутата Собрания депутатов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прекращаются досрочно в </w:t>
      </w:r>
      <w:proofErr w:type="gramStart"/>
      <w:r w:rsidRPr="003A4B65">
        <w:t>случае</w:t>
      </w:r>
      <w:proofErr w:type="gramEnd"/>
      <w:r w:rsidRPr="003A4B65">
        <w:t xml:space="preserve"> несоблюдения ограничений, установленных Федеральным законом от </w:t>
      </w:r>
      <w:r w:rsidR="003A4B65" w:rsidRPr="003A4B65">
        <w:t xml:space="preserve">06 октября </w:t>
      </w:r>
      <w:r w:rsidRPr="003A4B65">
        <w:t>2003 года №131-ФЗ.»;</w:t>
      </w:r>
    </w:p>
    <w:p w:rsidR="00B4143D" w:rsidRPr="003A4B65" w:rsidRDefault="00B4143D" w:rsidP="00B4143D">
      <w:pPr>
        <w:jc w:val="both"/>
        <w:rPr>
          <w:b/>
        </w:rPr>
      </w:pPr>
      <w:r w:rsidRPr="003A4B65">
        <w:lastRenderedPageBreak/>
        <w:t xml:space="preserve">     - </w:t>
      </w:r>
      <w:r w:rsidRPr="003A4B65">
        <w:rPr>
          <w:b/>
        </w:rPr>
        <w:t>абзац 13 считать абзацем 14.</w:t>
      </w:r>
    </w:p>
    <w:p w:rsidR="00B4143D" w:rsidRPr="003A4B65" w:rsidRDefault="00B4143D" w:rsidP="00B4143D">
      <w:pPr>
        <w:ind w:firstLine="284"/>
        <w:jc w:val="both"/>
        <w:rPr>
          <w:b/>
        </w:rPr>
      </w:pPr>
    </w:p>
    <w:p w:rsidR="00B4143D" w:rsidRPr="003A4B65" w:rsidRDefault="00B4143D" w:rsidP="00B4143D">
      <w:pPr>
        <w:ind w:firstLine="284"/>
        <w:jc w:val="both"/>
      </w:pPr>
      <w:r w:rsidRPr="003A4B65">
        <w:rPr>
          <w:b/>
        </w:rPr>
        <w:t xml:space="preserve">9) статью 50 </w:t>
      </w:r>
      <w:r w:rsidRPr="003A4B65">
        <w:t>изложить в следующей редакции:</w:t>
      </w:r>
    </w:p>
    <w:p w:rsidR="00B4143D" w:rsidRPr="003A4B65" w:rsidRDefault="00B4143D" w:rsidP="00B4143D">
      <w:pPr>
        <w:autoSpaceDE w:val="0"/>
        <w:autoSpaceDN w:val="0"/>
        <w:adjustRightInd w:val="0"/>
        <w:ind w:firstLine="426"/>
        <w:jc w:val="both"/>
        <w:rPr>
          <w:b/>
        </w:rPr>
      </w:pPr>
      <w:r w:rsidRPr="003A4B65">
        <w:rPr>
          <w:b/>
          <w:bCs/>
        </w:rPr>
        <w:t xml:space="preserve"> «Статья 50.</w:t>
      </w:r>
      <w:r w:rsidRPr="003A4B65">
        <w:rPr>
          <w:b/>
        </w:rPr>
        <w:t xml:space="preserve"> Рабочее (служебное) время и время отдыха</w:t>
      </w:r>
    </w:p>
    <w:p w:rsidR="00B4143D" w:rsidRPr="003A4B65" w:rsidRDefault="00B4143D" w:rsidP="00B4143D">
      <w:pPr>
        <w:autoSpaceDE w:val="0"/>
        <w:autoSpaceDN w:val="0"/>
        <w:adjustRightInd w:val="0"/>
        <w:ind w:firstLine="426"/>
        <w:jc w:val="both"/>
      </w:pPr>
      <w:proofErr w:type="gramStart"/>
      <w:r w:rsidRPr="003A4B65">
        <w:t>Рабочее (служебное) время</w:t>
      </w:r>
      <w:r w:rsidR="003A4B65" w:rsidRPr="003A4B65">
        <w:t xml:space="preserve"> и время отдыха</w:t>
      </w:r>
      <w:r w:rsidRPr="003A4B65">
        <w:t xml:space="preserve"> муниципальных служащих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 регулируется в соответствии с </w:t>
      </w:r>
      <w:hyperlink r:id="rId12" w:history="1">
        <w:r w:rsidRPr="003A4B65">
          <w:rPr>
            <w:rStyle w:val="a3"/>
            <w:color w:val="auto"/>
            <w:u w:val="none"/>
          </w:rPr>
          <w:t>трудовым законодательством</w:t>
        </w:r>
      </w:hyperlink>
      <w:r w:rsidRPr="003A4B65">
        <w:t>, Федеральным законом от 2 марта 2007 года № 25-ФЗ «О муниципальной службе в Российской Федерации» и Законом Чувашской Республики от 5 октября 2007 года № 62  «О муниципальной службе в Чувашской Республике».».</w:t>
      </w:r>
      <w:proofErr w:type="gramEnd"/>
    </w:p>
    <w:p w:rsidR="00B4143D" w:rsidRPr="003A4B65" w:rsidRDefault="00B4143D" w:rsidP="00B4143D">
      <w:pPr>
        <w:ind w:firstLine="284"/>
        <w:jc w:val="both"/>
      </w:pPr>
      <w:proofErr w:type="gramStart"/>
      <w:r w:rsidRPr="003A4B65">
        <w:rPr>
          <w:b/>
        </w:rPr>
        <w:t>10) в абзаце 3 части 3 статьи 64 слова</w:t>
      </w:r>
      <w:r w:rsidRPr="003A4B65">
        <w:t xml:space="preserve"> «нецелевое расходование субвенций из федерального бюджета или республиканского бюджета Чувашской Республики» </w:t>
      </w:r>
      <w:r w:rsidRPr="003A4B65">
        <w:rPr>
          <w:b/>
        </w:rPr>
        <w:t>заменить словами</w:t>
      </w:r>
      <w:r w:rsidRPr="003A4B65">
        <w:t xml:space="preserve"> «не 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  <w:proofErr w:type="gramEnd"/>
    </w:p>
    <w:p w:rsidR="00B4143D" w:rsidRPr="003A4B65" w:rsidRDefault="00B4143D" w:rsidP="00B4143D">
      <w:pPr>
        <w:ind w:firstLine="426"/>
        <w:jc w:val="both"/>
        <w:rPr>
          <w:b/>
        </w:rPr>
      </w:pPr>
    </w:p>
    <w:p w:rsidR="00B4143D" w:rsidRPr="003A4B65" w:rsidRDefault="00B4143D" w:rsidP="00B4143D">
      <w:pPr>
        <w:ind w:firstLine="426"/>
        <w:jc w:val="both"/>
        <w:rPr>
          <w:b/>
        </w:rPr>
      </w:pPr>
      <w:r w:rsidRPr="003A4B65">
        <w:rPr>
          <w:b/>
        </w:rPr>
        <w:t xml:space="preserve">11)  в части 2 статьи 66 </w:t>
      </w:r>
      <w:r w:rsidRPr="003A4B65">
        <w:t>второе предложение изложить в следующей редакции:</w:t>
      </w:r>
    </w:p>
    <w:p w:rsidR="00B4143D" w:rsidRPr="003A4B65" w:rsidRDefault="00B4143D" w:rsidP="00B4143D">
      <w:pPr>
        <w:jc w:val="both"/>
      </w:pPr>
      <w:r w:rsidRPr="003A4B65">
        <w:rPr>
          <w:b/>
        </w:rPr>
        <w:t xml:space="preserve">        </w:t>
      </w:r>
      <w:proofErr w:type="gramStart"/>
      <w:r w:rsidRPr="003A4B65">
        <w:rPr>
          <w:b/>
        </w:rPr>
        <w:t>«</w:t>
      </w:r>
      <w:r w:rsidRPr="003A4B65">
        <w:t>Не требуется официальное опубликование</w:t>
      </w:r>
      <w:r w:rsidR="003A4B65" w:rsidRPr="003A4B65">
        <w:t xml:space="preserve"> (обнародование) </w:t>
      </w:r>
      <w:r w:rsidRPr="003A4B65">
        <w:t xml:space="preserve"> порядка учета предложений по проекту муниципального правового акта о внесении изменений и дополнений в устав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Республики, а также порядка участия граждан в его обсуждении в случае, когда в устав </w:t>
      </w:r>
      <w:r w:rsidR="00E308F4">
        <w:t>Ойкас-Кибекского</w:t>
      </w:r>
      <w:r w:rsidRPr="003A4B65">
        <w:t xml:space="preserve"> сельского поселения Вурнарского района Чувашской Республики вносятся изменения в форме точного воспроизведения положений </w:t>
      </w:r>
      <w:hyperlink r:id="rId13" w:history="1">
        <w:r w:rsidRPr="003A4B65">
          <w:rPr>
            <w:rStyle w:val="a3"/>
            <w:color w:val="auto"/>
            <w:u w:val="none"/>
          </w:rPr>
          <w:t>Конституции</w:t>
        </w:r>
      </w:hyperlink>
      <w:r w:rsidRPr="003A4B65">
        <w:t xml:space="preserve"> Российской Федерации, федеральных законов, </w:t>
      </w:r>
      <w:r w:rsidR="003A4B65" w:rsidRPr="003A4B65">
        <w:t>К</w:t>
      </w:r>
      <w:r w:rsidRPr="003A4B65">
        <w:t>онституции</w:t>
      </w:r>
      <w:proofErr w:type="gramEnd"/>
      <w:r w:rsidRPr="003A4B65">
        <w:t xml:space="preserve"> или законов Чувашской Республики в </w:t>
      </w:r>
      <w:proofErr w:type="gramStart"/>
      <w:r w:rsidRPr="003A4B65">
        <w:t>целях</w:t>
      </w:r>
      <w:proofErr w:type="gramEnd"/>
      <w:r w:rsidRPr="003A4B65">
        <w:t xml:space="preserve"> приведения данного устава в соответствие с этими нормативными правовыми актами.».</w:t>
      </w:r>
    </w:p>
    <w:p w:rsidR="00B4143D" w:rsidRPr="003A4B65" w:rsidRDefault="00B4143D" w:rsidP="00B4143D">
      <w:pPr>
        <w:ind w:firstLine="426"/>
        <w:jc w:val="both"/>
        <w:rPr>
          <w:b/>
        </w:rPr>
      </w:pPr>
    </w:p>
    <w:p w:rsidR="00B4143D" w:rsidRPr="003A4B65" w:rsidRDefault="00B4143D" w:rsidP="00B4143D">
      <w:pPr>
        <w:ind w:firstLine="426"/>
        <w:jc w:val="both"/>
      </w:pPr>
      <w:r w:rsidRPr="003A4B65">
        <w:rPr>
          <w:b/>
          <w:lang w:val="en-US"/>
        </w:rPr>
        <w:t>II</w:t>
      </w:r>
      <w:r w:rsidRPr="003A4B65">
        <w:rPr>
          <w:b/>
        </w:rPr>
        <w:t xml:space="preserve">. </w:t>
      </w:r>
      <w:r w:rsidRPr="003A4B65">
        <w:t>Настоящее решение вступает в силу после его государственной регистрации и официального опубликования.</w:t>
      </w:r>
    </w:p>
    <w:p w:rsidR="00B4143D" w:rsidRPr="003A4B65" w:rsidRDefault="00B4143D" w:rsidP="00B4143D">
      <w:pPr>
        <w:ind w:firstLine="720"/>
        <w:jc w:val="both"/>
      </w:pPr>
      <w:r w:rsidRPr="003A4B65">
        <w:t xml:space="preserve">        </w:t>
      </w:r>
    </w:p>
    <w:p w:rsidR="00B4143D" w:rsidRPr="003A4B65" w:rsidRDefault="00B4143D" w:rsidP="00B4143D">
      <w:pPr>
        <w:ind w:firstLine="285"/>
        <w:jc w:val="both"/>
      </w:pPr>
    </w:p>
    <w:p w:rsidR="00B4143D" w:rsidRPr="003A4B65" w:rsidRDefault="00B4143D" w:rsidP="00B4143D">
      <w:r w:rsidRPr="003A4B65">
        <w:t xml:space="preserve">Глава </w:t>
      </w:r>
      <w:r w:rsidR="00E308F4">
        <w:t>Ойкас-Кибекского</w:t>
      </w:r>
      <w:r w:rsidRPr="003A4B65">
        <w:rPr>
          <w:b/>
        </w:rPr>
        <w:t xml:space="preserve"> </w:t>
      </w:r>
      <w:r w:rsidRPr="003A4B65">
        <w:t xml:space="preserve">сельского поселения </w:t>
      </w:r>
    </w:p>
    <w:p w:rsidR="00B4143D" w:rsidRPr="003A4B65" w:rsidRDefault="00B4143D" w:rsidP="00B4143D">
      <w:r w:rsidRPr="003A4B65">
        <w:t xml:space="preserve">Вурнарского района Чувашской Республики:                                                       </w:t>
      </w:r>
      <w:r w:rsidR="00E308F4">
        <w:t>А.В.Петров</w:t>
      </w:r>
    </w:p>
    <w:p w:rsidR="00B4143D" w:rsidRPr="003A4B65" w:rsidRDefault="00B4143D" w:rsidP="00B4143D">
      <w:pPr>
        <w:jc w:val="both"/>
      </w:pPr>
    </w:p>
    <w:p w:rsidR="003A4B65" w:rsidRPr="003A4B65" w:rsidRDefault="003A4B65" w:rsidP="003A4B65"/>
    <w:p w:rsidR="003A4B65" w:rsidRPr="003A4B65" w:rsidRDefault="003A4B65" w:rsidP="003A4B65">
      <w:r w:rsidRPr="003A4B65">
        <w:t xml:space="preserve">Председатель Собрания депутатов </w:t>
      </w:r>
    </w:p>
    <w:p w:rsidR="003A4B65" w:rsidRPr="003A4B65" w:rsidRDefault="00E308F4" w:rsidP="003A4B65">
      <w:r>
        <w:t>Ойкас-Кибекского</w:t>
      </w:r>
      <w:r w:rsidR="003A4B65" w:rsidRPr="003A4B65">
        <w:t xml:space="preserve">  сельского поселения </w:t>
      </w:r>
    </w:p>
    <w:p w:rsidR="00D8230D" w:rsidRPr="003A4B65" w:rsidRDefault="003A4B65" w:rsidP="003A4B65">
      <w:r w:rsidRPr="003A4B65">
        <w:t xml:space="preserve">Вурнарского района Чувашской Республики:                                                 </w:t>
      </w:r>
      <w:r w:rsidR="00E308F4">
        <w:t>А.В.Петров</w:t>
      </w:r>
      <w:r w:rsidRPr="003A4B65">
        <w:t xml:space="preserve">                                               </w:t>
      </w:r>
    </w:p>
    <w:sectPr w:rsidR="00D8230D" w:rsidRPr="003A4B65" w:rsidSect="00D8230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46" w:rsidRDefault="00191546" w:rsidP="0063011A">
      <w:r>
        <w:separator/>
      </w:r>
    </w:p>
  </w:endnote>
  <w:endnote w:type="continuationSeparator" w:id="0">
    <w:p w:rsidR="00191546" w:rsidRDefault="00191546" w:rsidP="0063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5350"/>
      <w:docPartObj>
        <w:docPartGallery w:val="Page Numbers (Bottom of Page)"/>
        <w:docPartUnique/>
      </w:docPartObj>
    </w:sdtPr>
    <w:sdtContent>
      <w:p w:rsidR="0063011A" w:rsidRDefault="00144C1C">
        <w:pPr>
          <w:pStyle w:val="ab"/>
          <w:jc w:val="center"/>
        </w:pPr>
        <w:fldSimple w:instr=" PAGE   \* MERGEFORMAT ">
          <w:r w:rsidR="003665F2">
            <w:rPr>
              <w:noProof/>
            </w:rPr>
            <w:t>3</w:t>
          </w:r>
        </w:fldSimple>
      </w:p>
    </w:sdtContent>
  </w:sdt>
  <w:p w:rsidR="0063011A" w:rsidRDefault="006301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46" w:rsidRDefault="00191546" w:rsidP="0063011A">
      <w:r>
        <w:separator/>
      </w:r>
    </w:p>
  </w:footnote>
  <w:footnote w:type="continuationSeparator" w:id="0">
    <w:p w:rsidR="00191546" w:rsidRDefault="00191546" w:rsidP="00630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43D"/>
    <w:rsid w:val="00144C1C"/>
    <w:rsid w:val="00191546"/>
    <w:rsid w:val="0021470A"/>
    <w:rsid w:val="0024547D"/>
    <w:rsid w:val="00282DFA"/>
    <w:rsid w:val="0034115E"/>
    <w:rsid w:val="003665F2"/>
    <w:rsid w:val="003A4B65"/>
    <w:rsid w:val="003A62C8"/>
    <w:rsid w:val="003B1EB1"/>
    <w:rsid w:val="00426E2A"/>
    <w:rsid w:val="0063011A"/>
    <w:rsid w:val="006612B4"/>
    <w:rsid w:val="006935CA"/>
    <w:rsid w:val="006C7180"/>
    <w:rsid w:val="007878F1"/>
    <w:rsid w:val="007A7B51"/>
    <w:rsid w:val="008A5995"/>
    <w:rsid w:val="009B09EE"/>
    <w:rsid w:val="00B4143D"/>
    <w:rsid w:val="00BD3E72"/>
    <w:rsid w:val="00C13A5F"/>
    <w:rsid w:val="00CE10B9"/>
    <w:rsid w:val="00D15A44"/>
    <w:rsid w:val="00D461BA"/>
    <w:rsid w:val="00D8230D"/>
    <w:rsid w:val="00D97CDA"/>
    <w:rsid w:val="00E3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43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B4143D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B414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"/>
    <w:rsid w:val="00B414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B4143D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B41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4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01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30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28030.0/" TargetMode="External"/><Relationship Id="rId13" Type="http://schemas.openxmlformats.org/officeDocument/2006/relationships/hyperlink" Target="garantf1://10003000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0/" TargetMode="External"/><Relationship Id="rId12" Type="http://schemas.openxmlformats.org/officeDocument/2006/relationships/hyperlink" Target="garantf1://12025268.400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0272954.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70171682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3000.800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6 октября 2003 года № 131-ФЗ «Об общих принц</vt:lpstr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2017-04-28T14:07:00Z</cp:lastPrinted>
  <dcterms:created xsi:type="dcterms:W3CDTF">2017-04-28T13:06:00Z</dcterms:created>
  <dcterms:modified xsi:type="dcterms:W3CDTF">2017-04-28T14:08:00Z</dcterms:modified>
</cp:coreProperties>
</file>